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BF9B" w14:textId="2DBD8187" w:rsidR="00913A93" w:rsidRPr="00D43C6C" w:rsidRDefault="00913A93" w:rsidP="00113F38">
      <w:pPr>
        <w:rPr>
          <w:rFonts w:cs="Arial"/>
        </w:rPr>
      </w:pPr>
    </w:p>
    <w:p w14:paraId="32FD3B22" w14:textId="77777777" w:rsidR="00913A93" w:rsidRPr="00D43C6C" w:rsidRDefault="00913A93" w:rsidP="00113F38">
      <w:pPr>
        <w:rPr>
          <w:rFonts w:cs="Arial"/>
        </w:rPr>
      </w:pPr>
    </w:p>
    <w:p w14:paraId="37D24612" w14:textId="77777777" w:rsidR="00913A93" w:rsidRPr="00D43C6C" w:rsidRDefault="00913A93" w:rsidP="00113F38">
      <w:pPr>
        <w:rPr>
          <w:rFonts w:cs="Arial"/>
        </w:rPr>
      </w:pPr>
    </w:p>
    <w:p w14:paraId="18D6E0CB" w14:textId="5BD0384C" w:rsidR="00913A93" w:rsidRPr="00D43C6C" w:rsidRDefault="00913A93" w:rsidP="00113F38">
      <w:pPr>
        <w:rPr>
          <w:rFonts w:cs="Arial"/>
        </w:rPr>
      </w:pPr>
    </w:p>
    <w:p w14:paraId="75E5CB71" w14:textId="78AFF1CF" w:rsidR="002D45A0" w:rsidRPr="00D43C6C" w:rsidRDefault="002D45A0" w:rsidP="002D45A0">
      <w:pPr>
        <w:pStyle w:val="Annexidentifier"/>
      </w:pPr>
      <w:r w:rsidRPr="00D43C6C">
        <w:t xml:space="preserve">ANNEX </w:t>
      </w:r>
      <w:r>
        <w:t>A</w:t>
      </w:r>
      <w:r w:rsidRPr="00D43C6C">
        <w:t xml:space="preserve"> to </w:t>
      </w:r>
      <w:r w:rsidRPr="00D77396">
        <w:t xml:space="preserve">Multi-Part </w:t>
      </w:r>
      <w:r>
        <w:br/>
      </w:r>
      <w:r w:rsidRPr="00D77396">
        <w:t xml:space="preserve">AC 119-07 and </w:t>
      </w:r>
      <w:r>
        <w:t xml:space="preserve">AC </w:t>
      </w:r>
      <w:r w:rsidRPr="00D77396">
        <w:t xml:space="preserve">138-03 </w:t>
      </w:r>
      <w:r w:rsidR="00EB009D">
        <w:t>v2.</w:t>
      </w:r>
      <w:r w:rsidR="00C3599B">
        <w:t>4</w:t>
      </w:r>
    </w:p>
    <w:p w14:paraId="61FE4A46" w14:textId="64453391" w:rsidR="00EC2332" w:rsidRPr="00D43C6C" w:rsidRDefault="00EC2332" w:rsidP="00113F38">
      <w:pPr>
        <w:pStyle w:val="Annextitle"/>
      </w:pPr>
    </w:p>
    <w:p w14:paraId="73745092" w14:textId="79B172ED" w:rsidR="00EC2332" w:rsidRPr="00D43C6C" w:rsidRDefault="00334338" w:rsidP="00113F38">
      <w:pPr>
        <w:pStyle w:val="Annextitle"/>
      </w:pPr>
      <w:r w:rsidRPr="00D43C6C">
        <w:t>Management of change for aviation organisations</w:t>
      </w:r>
      <w:r w:rsidR="008A0EC9">
        <w:t xml:space="preserve"> without SMS</w:t>
      </w:r>
    </w:p>
    <w:p w14:paraId="6C3B42A2" w14:textId="33C594B0" w:rsidR="00780401" w:rsidRPr="00D43C6C" w:rsidRDefault="00E13E28" w:rsidP="00113F38">
      <w:pPr>
        <w:pStyle w:val="Annextitle"/>
      </w:pPr>
      <w:r w:rsidRPr="00D43C6C">
        <w:t>S</w:t>
      </w:r>
      <w:r w:rsidR="007501C4" w:rsidRPr="00D43C6C">
        <w:t>ample template</w:t>
      </w:r>
    </w:p>
    <w:p w14:paraId="5043D584" w14:textId="77777777" w:rsidR="00EC2332" w:rsidRPr="00D43C6C" w:rsidRDefault="00EC2332" w:rsidP="00113F38">
      <w:pPr>
        <w:pStyle w:val="Annextitle"/>
      </w:pPr>
    </w:p>
    <w:p w14:paraId="640DE0AD" w14:textId="77777777" w:rsidR="00913A93" w:rsidRPr="00D43C6C" w:rsidRDefault="00913A93" w:rsidP="00113F38">
      <w:pPr>
        <w:rPr>
          <w:rFonts w:cs="Arial"/>
        </w:rPr>
      </w:pPr>
    </w:p>
    <w:p w14:paraId="03713DFE" w14:textId="58942EC2" w:rsidR="00913A93" w:rsidRPr="00D43C6C" w:rsidRDefault="00913A93" w:rsidP="00113F38">
      <w:pPr>
        <w:rPr>
          <w:rFonts w:cs="Arial"/>
        </w:rPr>
      </w:pPr>
    </w:p>
    <w:p w14:paraId="2A63F764" w14:textId="40279977" w:rsidR="00582B08" w:rsidRPr="00D43C6C" w:rsidRDefault="00582B08" w:rsidP="00113F38">
      <w:pPr>
        <w:rPr>
          <w:rFonts w:cs="Arial"/>
        </w:rPr>
      </w:pPr>
      <w:r w:rsidRPr="00D43C6C">
        <w:rPr>
          <w:rFonts w:cs="Arial"/>
        </w:rPr>
        <w:br w:type="page"/>
      </w:r>
    </w:p>
    <w:p w14:paraId="5E66E8C7" w14:textId="0BDF5B93" w:rsidR="00050394" w:rsidRPr="00D43C6C" w:rsidRDefault="00050394" w:rsidP="00113F38">
      <w:pPr>
        <w:pStyle w:val="Subtitle"/>
      </w:pPr>
      <w:bookmarkStart w:id="0" w:name="_Toc59524589"/>
      <w:bookmarkStart w:id="1" w:name="_Toc55555158"/>
      <w:r w:rsidRPr="00D43C6C">
        <w:lastRenderedPageBreak/>
        <w:t>Contents</w:t>
      </w:r>
    </w:p>
    <w:p w14:paraId="3D549049" w14:textId="18266EBF" w:rsidR="003942F3" w:rsidRDefault="00391FA2">
      <w:pPr>
        <w:pStyle w:val="TOC1"/>
        <w:rPr>
          <w:rFonts w:asciiTheme="minorHAnsi" w:eastAsiaTheme="minorEastAsia" w:hAnsiTheme="minorHAnsi"/>
          <w:b w:val="0"/>
          <w:lang w:eastAsia="en-AU"/>
        </w:rPr>
      </w:pPr>
      <w:r w:rsidRPr="00D43C6C">
        <w:rPr>
          <w:rFonts w:cs="Arial"/>
        </w:rPr>
        <w:fldChar w:fldCharType="begin"/>
      </w:r>
      <w:r w:rsidRPr="00D43C6C">
        <w:rPr>
          <w:rFonts w:cs="Arial"/>
        </w:rPr>
        <w:instrText xml:space="preserve"> TOC \o "1-2" \h \z \t "Heading 6,3" </w:instrText>
      </w:r>
      <w:r w:rsidRPr="00D43C6C">
        <w:rPr>
          <w:rFonts w:cs="Arial"/>
        </w:rPr>
        <w:fldChar w:fldCharType="separate"/>
      </w:r>
      <w:hyperlink w:anchor="_Toc77666462" w:history="1">
        <w:r w:rsidR="003942F3" w:rsidRPr="003D5AFA">
          <w:rPr>
            <w:rStyle w:val="Hyperlink"/>
          </w:rPr>
          <w:t>1</w:t>
        </w:r>
        <w:r w:rsidR="003942F3">
          <w:rPr>
            <w:rFonts w:asciiTheme="minorHAnsi" w:eastAsiaTheme="minorEastAsia" w:hAnsiTheme="minorHAnsi"/>
            <w:b w:val="0"/>
            <w:lang w:eastAsia="en-AU"/>
          </w:rPr>
          <w:tab/>
        </w:r>
        <w:r w:rsidR="003942F3" w:rsidRPr="003D5AFA">
          <w:rPr>
            <w:rStyle w:val="Hyperlink"/>
          </w:rPr>
          <w:t>Introduction</w:t>
        </w:r>
        <w:r w:rsidR="003942F3">
          <w:rPr>
            <w:webHidden/>
          </w:rPr>
          <w:tab/>
        </w:r>
        <w:r w:rsidR="003942F3">
          <w:rPr>
            <w:webHidden/>
          </w:rPr>
          <w:fldChar w:fldCharType="begin"/>
        </w:r>
        <w:r w:rsidR="003942F3">
          <w:rPr>
            <w:webHidden/>
          </w:rPr>
          <w:instrText xml:space="preserve"> PAGEREF _Toc77666462 \h </w:instrText>
        </w:r>
        <w:r w:rsidR="003942F3">
          <w:rPr>
            <w:webHidden/>
          </w:rPr>
        </w:r>
        <w:r w:rsidR="003942F3">
          <w:rPr>
            <w:webHidden/>
          </w:rPr>
          <w:fldChar w:fldCharType="separate"/>
        </w:r>
        <w:r w:rsidR="00043CA5">
          <w:rPr>
            <w:webHidden/>
          </w:rPr>
          <w:t>3</w:t>
        </w:r>
        <w:r w:rsidR="003942F3">
          <w:rPr>
            <w:webHidden/>
          </w:rPr>
          <w:fldChar w:fldCharType="end"/>
        </w:r>
      </w:hyperlink>
    </w:p>
    <w:p w14:paraId="70300BBF" w14:textId="0E701CD1" w:rsidR="003942F3" w:rsidRDefault="003942F3">
      <w:pPr>
        <w:pStyle w:val="TOC2"/>
        <w:rPr>
          <w:rFonts w:asciiTheme="minorHAnsi" w:eastAsiaTheme="minorEastAsia" w:hAnsiTheme="minorHAnsi"/>
          <w:lang w:eastAsia="en-AU"/>
        </w:rPr>
      </w:pPr>
      <w:hyperlink w:anchor="_Toc77666463" w:history="1">
        <w:r w:rsidRPr="003D5AFA">
          <w:rPr>
            <w:rStyle w:val="Hyperlink"/>
          </w:rPr>
          <w:t>1.1</w:t>
        </w:r>
        <w:r>
          <w:rPr>
            <w:rFonts w:asciiTheme="minorHAnsi" w:eastAsiaTheme="minorEastAsia" w:hAnsiTheme="minorHAnsi"/>
            <w:lang w:eastAsia="en-AU"/>
          </w:rPr>
          <w:tab/>
        </w:r>
        <w:r w:rsidRPr="003D5AFA">
          <w:rPr>
            <w:rStyle w:val="Hyperlink"/>
          </w:rPr>
          <w:t>Template guidance</w:t>
        </w:r>
        <w:r>
          <w:rPr>
            <w:webHidden/>
          </w:rPr>
          <w:tab/>
        </w:r>
        <w:r>
          <w:rPr>
            <w:webHidden/>
          </w:rPr>
          <w:fldChar w:fldCharType="begin"/>
        </w:r>
        <w:r>
          <w:rPr>
            <w:webHidden/>
          </w:rPr>
          <w:instrText xml:space="preserve"> PAGEREF _Toc77666463 \h </w:instrText>
        </w:r>
        <w:r>
          <w:rPr>
            <w:webHidden/>
          </w:rPr>
        </w:r>
        <w:r>
          <w:rPr>
            <w:webHidden/>
          </w:rPr>
          <w:fldChar w:fldCharType="separate"/>
        </w:r>
        <w:r w:rsidR="00043CA5">
          <w:rPr>
            <w:webHidden/>
          </w:rPr>
          <w:t>3</w:t>
        </w:r>
        <w:r>
          <w:rPr>
            <w:webHidden/>
          </w:rPr>
          <w:fldChar w:fldCharType="end"/>
        </w:r>
      </w:hyperlink>
    </w:p>
    <w:p w14:paraId="7E3F864F" w14:textId="03531988" w:rsidR="003942F3" w:rsidRDefault="003942F3">
      <w:pPr>
        <w:pStyle w:val="TOC1"/>
        <w:rPr>
          <w:rFonts w:asciiTheme="minorHAnsi" w:eastAsiaTheme="minorEastAsia" w:hAnsiTheme="minorHAnsi"/>
          <w:b w:val="0"/>
          <w:lang w:eastAsia="en-AU"/>
        </w:rPr>
      </w:pPr>
      <w:hyperlink w:anchor="_Toc77666464" w:history="1">
        <w:r w:rsidRPr="003D5AFA">
          <w:rPr>
            <w:rStyle w:val="Hyperlink"/>
          </w:rPr>
          <w:t>2</w:t>
        </w:r>
        <w:r>
          <w:rPr>
            <w:rFonts w:asciiTheme="minorHAnsi" w:eastAsiaTheme="minorEastAsia" w:hAnsiTheme="minorHAnsi"/>
            <w:b w:val="0"/>
            <w:lang w:eastAsia="en-AU"/>
          </w:rPr>
          <w:tab/>
        </w:r>
        <w:r w:rsidRPr="003D5AFA">
          <w:rPr>
            <w:rStyle w:val="Hyperlink"/>
          </w:rPr>
          <w:t>Sample template</w:t>
        </w:r>
        <w:r>
          <w:rPr>
            <w:webHidden/>
          </w:rPr>
          <w:tab/>
        </w:r>
        <w:r>
          <w:rPr>
            <w:webHidden/>
          </w:rPr>
          <w:fldChar w:fldCharType="begin"/>
        </w:r>
        <w:r>
          <w:rPr>
            <w:webHidden/>
          </w:rPr>
          <w:instrText xml:space="preserve"> PAGEREF _Toc77666464 \h </w:instrText>
        </w:r>
        <w:r>
          <w:rPr>
            <w:webHidden/>
          </w:rPr>
        </w:r>
        <w:r>
          <w:rPr>
            <w:webHidden/>
          </w:rPr>
          <w:fldChar w:fldCharType="separate"/>
        </w:r>
        <w:r w:rsidR="00043CA5">
          <w:rPr>
            <w:webHidden/>
          </w:rPr>
          <w:t>5</w:t>
        </w:r>
        <w:r>
          <w:rPr>
            <w:webHidden/>
          </w:rPr>
          <w:fldChar w:fldCharType="end"/>
        </w:r>
      </w:hyperlink>
    </w:p>
    <w:p w14:paraId="66108280" w14:textId="7B5A5AB9" w:rsidR="003942F3" w:rsidRDefault="003942F3">
      <w:pPr>
        <w:pStyle w:val="TOC2"/>
        <w:rPr>
          <w:rFonts w:asciiTheme="minorHAnsi" w:eastAsiaTheme="minorEastAsia" w:hAnsiTheme="minorHAnsi"/>
          <w:lang w:eastAsia="en-AU"/>
        </w:rPr>
      </w:pPr>
      <w:hyperlink w:anchor="_Toc77666465" w:history="1">
        <w:r w:rsidRPr="003D5AFA">
          <w:rPr>
            <w:rStyle w:val="Hyperlink"/>
            <w:lang w:eastAsia="en-AU"/>
          </w:rPr>
          <w:t>2.1</w:t>
        </w:r>
        <w:r>
          <w:rPr>
            <w:rFonts w:asciiTheme="minorHAnsi" w:eastAsiaTheme="minorEastAsia" w:hAnsiTheme="minorHAnsi"/>
            <w:lang w:eastAsia="en-AU"/>
          </w:rPr>
          <w:tab/>
        </w:r>
        <w:r w:rsidRPr="003D5AFA">
          <w:rPr>
            <w:rStyle w:val="Hyperlink"/>
            <w:lang w:eastAsia="en-AU"/>
          </w:rPr>
          <w:t>Flow chart sample</w:t>
        </w:r>
        <w:r>
          <w:rPr>
            <w:webHidden/>
          </w:rPr>
          <w:tab/>
        </w:r>
        <w:r>
          <w:rPr>
            <w:webHidden/>
          </w:rPr>
          <w:fldChar w:fldCharType="begin"/>
        </w:r>
        <w:r>
          <w:rPr>
            <w:webHidden/>
          </w:rPr>
          <w:instrText xml:space="preserve"> PAGEREF _Toc77666465 \h </w:instrText>
        </w:r>
        <w:r>
          <w:rPr>
            <w:webHidden/>
          </w:rPr>
        </w:r>
        <w:r>
          <w:rPr>
            <w:webHidden/>
          </w:rPr>
          <w:fldChar w:fldCharType="separate"/>
        </w:r>
        <w:r w:rsidR="00043CA5">
          <w:rPr>
            <w:webHidden/>
          </w:rPr>
          <w:t>5</w:t>
        </w:r>
        <w:r>
          <w:rPr>
            <w:webHidden/>
          </w:rPr>
          <w:fldChar w:fldCharType="end"/>
        </w:r>
      </w:hyperlink>
    </w:p>
    <w:p w14:paraId="226B67CE" w14:textId="360BAC22" w:rsidR="003942F3" w:rsidRDefault="003942F3">
      <w:pPr>
        <w:pStyle w:val="TOC2"/>
        <w:rPr>
          <w:rFonts w:asciiTheme="minorHAnsi" w:eastAsiaTheme="minorEastAsia" w:hAnsiTheme="minorHAnsi"/>
          <w:lang w:eastAsia="en-AU"/>
        </w:rPr>
      </w:pPr>
      <w:hyperlink w:anchor="_Toc77666466" w:history="1">
        <w:r w:rsidRPr="003D5AFA">
          <w:rPr>
            <w:rStyle w:val="Hyperlink"/>
          </w:rPr>
          <w:t>2.2</w:t>
        </w:r>
        <w:r>
          <w:rPr>
            <w:rFonts w:asciiTheme="minorHAnsi" w:eastAsiaTheme="minorEastAsia" w:hAnsiTheme="minorHAnsi"/>
            <w:lang w:eastAsia="en-AU"/>
          </w:rPr>
          <w:tab/>
        </w:r>
        <w:r w:rsidRPr="003D5AFA">
          <w:rPr>
            <w:rStyle w:val="Hyperlink"/>
          </w:rPr>
          <w:t>Sample governance</w:t>
        </w:r>
        <w:r>
          <w:rPr>
            <w:webHidden/>
          </w:rPr>
          <w:tab/>
        </w:r>
        <w:r>
          <w:rPr>
            <w:webHidden/>
          </w:rPr>
          <w:fldChar w:fldCharType="begin"/>
        </w:r>
        <w:r>
          <w:rPr>
            <w:webHidden/>
          </w:rPr>
          <w:instrText xml:space="preserve"> PAGEREF _Toc77666466 \h </w:instrText>
        </w:r>
        <w:r>
          <w:rPr>
            <w:webHidden/>
          </w:rPr>
        </w:r>
        <w:r>
          <w:rPr>
            <w:webHidden/>
          </w:rPr>
          <w:fldChar w:fldCharType="separate"/>
        </w:r>
        <w:r w:rsidR="00043CA5">
          <w:rPr>
            <w:webHidden/>
          </w:rPr>
          <w:t>7</w:t>
        </w:r>
        <w:r>
          <w:rPr>
            <w:webHidden/>
          </w:rPr>
          <w:fldChar w:fldCharType="end"/>
        </w:r>
      </w:hyperlink>
    </w:p>
    <w:p w14:paraId="0D7A149E" w14:textId="7D0CAF90" w:rsidR="003942F3" w:rsidRDefault="003942F3">
      <w:pPr>
        <w:pStyle w:val="TOC2"/>
        <w:rPr>
          <w:rFonts w:asciiTheme="minorHAnsi" w:eastAsiaTheme="minorEastAsia" w:hAnsiTheme="minorHAnsi"/>
          <w:lang w:eastAsia="en-AU"/>
        </w:rPr>
      </w:pPr>
      <w:hyperlink w:anchor="_Toc77666467" w:history="1">
        <w:r w:rsidRPr="003D5AFA">
          <w:rPr>
            <w:rStyle w:val="Hyperlink"/>
            <w:bCs/>
          </w:rPr>
          <w:t>2.3</w:t>
        </w:r>
        <w:r>
          <w:rPr>
            <w:rFonts w:asciiTheme="minorHAnsi" w:eastAsiaTheme="minorEastAsia" w:hAnsiTheme="minorHAnsi"/>
            <w:lang w:eastAsia="en-AU"/>
          </w:rPr>
          <w:tab/>
        </w:r>
        <w:r w:rsidRPr="003D5AFA">
          <w:rPr>
            <w:rStyle w:val="Hyperlink"/>
            <w:bCs/>
          </w:rPr>
          <w:t>Change process</w:t>
        </w:r>
        <w:r>
          <w:rPr>
            <w:webHidden/>
          </w:rPr>
          <w:tab/>
        </w:r>
        <w:r>
          <w:rPr>
            <w:webHidden/>
          </w:rPr>
          <w:fldChar w:fldCharType="begin"/>
        </w:r>
        <w:r>
          <w:rPr>
            <w:webHidden/>
          </w:rPr>
          <w:instrText xml:space="preserve"> PAGEREF _Toc77666467 \h </w:instrText>
        </w:r>
        <w:r>
          <w:rPr>
            <w:webHidden/>
          </w:rPr>
        </w:r>
        <w:r>
          <w:rPr>
            <w:webHidden/>
          </w:rPr>
          <w:fldChar w:fldCharType="separate"/>
        </w:r>
        <w:r w:rsidR="00043CA5">
          <w:rPr>
            <w:webHidden/>
          </w:rPr>
          <w:t>7</w:t>
        </w:r>
        <w:r>
          <w:rPr>
            <w:webHidden/>
          </w:rPr>
          <w:fldChar w:fldCharType="end"/>
        </w:r>
      </w:hyperlink>
    </w:p>
    <w:p w14:paraId="12C8CEAD" w14:textId="1F75AF84" w:rsidR="00391FA2" w:rsidRPr="00D43C6C" w:rsidRDefault="00391FA2" w:rsidP="00113F38">
      <w:pPr>
        <w:rPr>
          <w:rFonts w:cs="Arial"/>
        </w:rPr>
      </w:pPr>
      <w:r w:rsidRPr="00D43C6C">
        <w:rPr>
          <w:rFonts w:cs="Arial"/>
        </w:rPr>
        <w:fldChar w:fldCharType="end"/>
      </w:r>
    </w:p>
    <w:p w14:paraId="7D4F539B" w14:textId="77777777" w:rsidR="00391FA2" w:rsidRPr="00D43C6C" w:rsidRDefault="00391FA2" w:rsidP="00113F38">
      <w:pPr>
        <w:rPr>
          <w:rFonts w:cs="Arial"/>
        </w:rPr>
      </w:pPr>
      <w:r w:rsidRPr="00D43C6C">
        <w:rPr>
          <w:rFonts w:cs="Arial"/>
        </w:rPr>
        <w:br w:type="page"/>
      </w:r>
    </w:p>
    <w:p w14:paraId="2529223B" w14:textId="02D593CA" w:rsidR="00A7360F" w:rsidRPr="00D43C6C" w:rsidRDefault="004156DB" w:rsidP="00113F38">
      <w:pPr>
        <w:pStyle w:val="Heading1"/>
      </w:pPr>
      <w:bookmarkStart w:id="2" w:name="_Toc77666462"/>
      <w:r w:rsidRPr="00D43C6C">
        <w:lastRenderedPageBreak/>
        <w:t>Introduction</w:t>
      </w:r>
      <w:bookmarkEnd w:id="2"/>
    </w:p>
    <w:p w14:paraId="5CB40B87" w14:textId="7A954367" w:rsidR="000E3A42" w:rsidRPr="00D43C6C" w:rsidRDefault="004B754A" w:rsidP="00113F38">
      <w:pPr>
        <w:pStyle w:val="Heading2"/>
      </w:pPr>
      <w:bookmarkStart w:id="3" w:name="_Toc77666463"/>
      <w:r w:rsidRPr="00D43C6C">
        <w:t xml:space="preserve">Template </w:t>
      </w:r>
      <w:r w:rsidR="002E13B7">
        <w:t>g</w:t>
      </w:r>
      <w:r w:rsidRPr="00D43C6C">
        <w:t>uidance</w:t>
      </w:r>
      <w:bookmarkEnd w:id="3"/>
    </w:p>
    <w:p w14:paraId="09DD6A15" w14:textId="5BECA2EC" w:rsidR="00BE1717" w:rsidRPr="00D43C6C" w:rsidRDefault="00BE1717" w:rsidP="00113F38">
      <w:pPr>
        <w:rPr>
          <w:rFonts w:cs="Arial"/>
        </w:rPr>
      </w:pPr>
      <w:r w:rsidRPr="00D43C6C">
        <w:rPr>
          <w:rFonts w:cs="Arial"/>
        </w:rPr>
        <w:t>This sample management of change template is for an organisation that conducts operations under both Part 119 and Part 138 of CASR</w:t>
      </w:r>
      <w:r w:rsidR="00B74DF2">
        <w:rPr>
          <w:rFonts w:cs="Arial"/>
        </w:rPr>
        <w:t xml:space="preserve"> and have not yet implemented an SMS</w:t>
      </w:r>
      <w:r w:rsidR="00B74DF2">
        <w:rPr>
          <w:rStyle w:val="FootnoteReference"/>
          <w:rFonts w:cs="Arial"/>
        </w:rPr>
        <w:footnoteReference w:id="1"/>
      </w:r>
      <w:r w:rsidRPr="00D43C6C">
        <w:rPr>
          <w:rFonts w:cs="Arial"/>
        </w:rPr>
        <w:t>.</w:t>
      </w:r>
    </w:p>
    <w:p w14:paraId="7D63C4EA" w14:textId="4096D7B6" w:rsidR="004B754A" w:rsidRPr="00D43C6C" w:rsidRDefault="004B754A" w:rsidP="00113F38">
      <w:pPr>
        <w:rPr>
          <w:rFonts w:cs="Arial"/>
        </w:rPr>
      </w:pPr>
      <w:r w:rsidRPr="00D43C6C">
        <w:rPr>
          <w:rFonts w:cs="Arial"/>
        </w:rPr>
        <w:t xml:space="preserve">The </w:t>
      </w:r>
      <w:r w:rsidR="008673A6" w:rsidRPr="00D43C6C">
        <w:rPr>
          <w:rFonts w:cs="Arial"/>
        </w:rPr>
        <w:t xml:space="preserve">sample management of change template </w:t>
      </w:r>
      <w:r w:rsidR="00114CE4" w:rsidRPr="00D43C6C">
        <w:rPr>
          <w:rFonts w:cs="Arial"/>
        </w:rPr>
        <w:t>in section 2 of this Annex wa</w:t>
      </w:r>
      <w:r w:rsidRPr="00D43C6C">
        <w:rPr>
          <w:rFonts w:cs="Arial"/>
        </w:rPr>
        <w:t xml:space="preserve">s </w:t>
      </w:r>
      <w:r w:rsidR="00796976">
        <w:t>prepared</w:t>
      </w:r>
      <w:r w:rsidR="00796976" w:rsidRPr="00D43C6C">
        <w:rPr>
          <w:rFonts w:cs="Arial"/>
        </w:rPr>
        <w:t xml:space="preserve"> </w:t>
      </w:r>
      <w:r w:rsidRPr="00D43C6C">
        <w:rPr>
          <w:rFonts w:cs="Arial"/>
        </w:rPr>
        <w:t>with the concept that the organisation has an individual appointed to the position of S</w:t>
      </w:r>
      <w:r w:rsidR="00114CE4" w:rsidRPr="00D43C6C">
        <w:rPr>
          <w:rFonts w:cs="Arial"/>
        </w:rPr>
        <w:t xml:space="preserve">afety </w:t>
      </w:r>
      <w:r w:rsidRPr="00D43C6C">
        <w:rPr>
          <w:rFonts w:cs="Arial"/>
        </w:rPr>
        <w:t>M</w:t>
      </w:r>
      <w:r w:rsidR="00114CE4" w:rsidRPr="00D43C6C">
        <w:rPr>
          <w:rFonts w:cs="Arial"/>
        </w:rPr>
        <w:t>anager (SM)</w:t>
      </w:r>
      <w:r w:rsidRPr="00D43C6C">
        <w:rPr>
          <w:rFonts w:cs="Arial"/>
        </w:rPr>
        <w:t>. Where an organisation does not currently have an individual in this position</w:t>
      </w:r>
      <w:r w:rsidR="00114CE4" w:rsidRPr="00D43C6C">
        <w:rPr>
          <w:rFonts w:cs="Arial"/>
        </w:rPr>
        <w:t>,</w:t>
      </w:r>
      <w:r w:rsidRPr="00D43C6C">
        <w:rPr>
          <w:rFonts w:cs="Arial"/>
        </w:rPr>
        <w:t xml:space="preserve"> any reference </w:t>
      </w:r>
      <w:r w:rsidR="008673A6" w:rsidRPr="00D43C6C">
        <w:rPr>
          <w:rFonts w:cs="Arial"/>
        </w:rPr>
        <w:t xml:space="preserve">to SM </w:t>
      </w:r>
      <w:r w:rsidR="00114CE4" w:rsidRPr="00D43C6C">
        <w:rPr>
          <w:rFonts w:cs="Arial"/>
        </w:rPr>
        <w:t xml:space="preserve">in the </w:t>
      </w:r>
      <w:r w:rsidR="008673A6" w:rsidRPr="00D43C6C">
        <w:rPr>
          <w:rFonts w:cs="Arial"/>
        </w:rPr>
        <w:t xml:space="preserve">template </w:t>
      </w:r>
      <w:r w:rsidRPr="00D43C6C">
        <w:rPr>
          <w:rFonts w:cs="Arial"/>
        </w:rPr>
        <w:t>should be replaced with another senior position. For many organisations this may be the HOFO/HOO.</w:t>
      </w:r>
      <w:r w:rsidR="008673A6" w:rsidRPr="00D43C6C">
        <w:rPr>
          <w:rFonts w:cs="Arial"/>
        </w:rPr>
        <w:t xml:space="preserve"> </w:t>
      </w:r>
    </w:p>
    <w:p w14:paraId="082E45BF" w14:textId="6A6BB075" w:rsidR="004156DB" w:rsidRPr="00D43C6C" w:rsidRDefault="004156DB" w:rsidP="00113F38">
      <w:pPr>
        <w:rPr>
          <w:rFonts w:cs="Arial"/>
        </w:rPr>
      </w:pPr>
      <w:r w:rsidRPr="00D43C6C">
        <w:rPr>
          <w:rFonts w:cs="Arial"/>
        </w:rPr>
        <w:t>Th</w:t>
      </w:r>
      <w:r w:rsidR="008673A6" w:rsidRPr="00D43C6C">
        <w:rPr>
          <w:rFonts w:cs="Arial"/>
        </w:rPr>
        <w:t>e</w:t>
      </w:r>
      <w:r w:rsidRPr="00D43C6C">
        <w:rPr>
          <w:rFonts w:cs="Arial"/>
        </w:rPr>
        <w:t xml:space="preserve"> template is </w:t>
      </w:r>
      <w:r w:rsidR="008673A6" w:rsidRPr="00D43C6C">
        <w:rPr>
          <w:rFonts w:cs="Arial"/>
        </w:rPr>
        <w:t xml:space="preserve">designed </w:t>
      </w:r>
      <w:r w:rsidRPr="00D43C6C">
        <w:rPr>
          <w:rFonts w:cs="Arial"/>
        </w:rPr>
        <w:t xml:space="preserve">for a fictional </w:t>
      </w:r>
      <w:r w:rsidR="00B00B4F">
        <w:t>'</w:t>
      </w:r>
      <w:r w:rsidRPr="00D43C6C">
        <w:rPr>
          <w:rFonts w:cs="Arial"/>
        </w:rPr>
        <w:t>Sample Aviation</w:t>
      </w:r>
      <w:r w:rsidR="00B00B4F">
        <w:t>'</w:t>
      </w:r>
      <w:r w:rsidR="008673A6" w:rsidRPr="00D43C6C">
        <w:rPr>
          <w:rFonts w:cs="Arial"/>
        </w:rPr>
        <w:t>, which i</w:t>
      </w:r>
      <w:r w:rsidRPr="00D43C6C">
        <w:rPr>
          <w:rFonts w:cs="Arial"/>
        </w:rPr>
        <w:t>s a company of approx</w:t>
      </w:r>
      <w:r w:rsidR="008673A6" w:rsidRPr="00D43C6C">
        <w:rPr>
          <w:rFonts w:cs="Arial"/>
        </w:rPr>
        <w:t>imately</w:t>
      </w:r>
      <w:r w:rsidRPr="00D43C6C">
        <w:rPr>
          <w:rFonts w:cs="Arial"/>
        </w:rPr>
        <w:t xml:space="preserve"> 10 staff members comprising:</w:t>
      </w:r>
    </w:p>
    <w:p w14:paraId="723672EC" w14:textId="40A6AE2F" w:rsidR="004156DB" w:rsidRPr="00D43C6C" w:rsidRDefault="004156DB" w:rsidP="00E13E28">
      <w:pPr>
        <w:pStyle w:val="ListBullet"/>
        <w:rPr>
          <w:rFonts w:cs="Arial"/>
        </w:rPr>
      </w:pPr>
      <w:r w:rsidRPr="00D43C6C">
        <w:rPr>
          <w:rFonts w:cs="Arial"/>
        </w:rPr>
        <w:t xml:space="preserve">Key Person 1 </w:t>
      </w:r>
      <w:r w:rsidR="008673A6" w:rsidRPr="00D43C6C">
        <w:rPr>
          <w:rFonts w:cs="Arial"/>
        </w:rPr>
        <w:t>–</w:t>
      </w:r>
      <w:r w:rsidRPr="00D43C6C">
        <w:rPr>
          <w:rFonts w:cs="Arial"/>
        </w:rPr>
        <w:t xml:space="preserve"> the individual holding the key person position of CEO</w:t>
      </w:r>
      <w:r w:rsidR="00796976">
        <w:t>.</w:t>
      </w:r>
    </w:p>
    <w:p w14:paraId="2DE3ACF7" w14:textId="557506D5" w:rsidR="004156DB" w:rsidRPr="00D43C6C" w:rsidRDefault="004156DB" w:rsidP="00E13E28">
      <w:pPr>
        <w:pStyle w:val="ListBullet"/>
        <w:rPr>
          <w:rFonts w:cs="Arial"/>
        </w:rPr>
      </w:pPr>
      <w:r w:rsidRPr="00D43C6C">
        <w:rPr>
          <w:rFonts w:cs="Arial"/>
        </w:rPr>
        <w:t>Key Person 2 – the individual holding the key person positions HOFO (</w:t>
      </w:r>
      <w:r w:rsidR="00F9189B">
        <w:rPr>
          <w:rFonts w:cs="Arial"/>
        </w:rPr>
        <w:t>119</w:t>
      </w:r>
      <w:r w:rsidRPr="00D43C6C">
        <w:rPr>
          <w:rFonts w:cs="Arial"/>
        </w:rPr>
        <w:t>) HOO 138, HOTC (</w:t>
      </w:r>
      <w:r w:rsidR="00F9189B">
        <w:rPr>
          <w:rFonts w:cs="Arial"/>
        </w:rPr>
        <w:t>119</w:t>
      </w:r>
      <w:r w:rsidRPr="00D43C6C">
        <w:rPr>
          <w:rFonts w:cs="Arial"/>
        </w:rPr>
        <w:t>)</w:t>
      </w:r>
      <w:r w:rsidR="00796976">
        <w:t>.</w:t>
      </w:r>
    </w:p>
    <w:p w14:paraId="126F427F" w14:textId="492C956E" w:rsidR="004156DB" w:rsidRPr="00D43C6C" w:rsidRDefault="004156DB" w:rsidP="00043CA5">
      <w:pPr>
        <w:pStyle w:val="ListBullet"/>
        <w:rPr>
          <w:rFonts w:cs="Arial"/>
        </w:rPr>
      </w:pPr>
      <w:r w:rsidRPr="00D43C6C">
        <w:rPr>
          <w:rFonts w:cs="Arial"/>
        </w:rPr>
        <w:t>Key Person 3 – the individual holding the key person position of Safety Manager</w:t>
      </w:r>
      <w:r w:rsidR="005B3952">
        <w:rPr>
          <w:rFonts w:cs="Arial"/>
        </w:rPr>
        <w:t xml:space="preserve"> </w:t>
      </w:r>
      <w:r w:rsidRPr="00D43C6C">
        <w:rPr>
          <w:rFonts w:cs="Arial"/>
        </w:rPr>
        <w:t>(SM)</w:t>
      </w:r>
      <w:r w:rsidR="00796976">
        <w:t>.</w:t>
      </w:r>
      <w:r w:rsidRPr="00D43C6C">
        <w:rPr>
          <w:rFonts w:cs="Arial"/>
        </w:rPr>
        <w:t xml:space="preserve"> </w:t>
      </w:r>
    </w:p>
    <w:p w14:paraId="5156AF8B" w14:textId="188495E8" w:rsidR="004156DB" w:rsidRPr="00D43C6C" w:rsidRDefault="00086D5D" w:rsidP="00E13E28">
      <w:pPr>
        <w:pStyle w:val="ListBullet"/>
        <w:rPr>
          <w:rFonts w:cs="Arial"/>
        </w:rPr>
      </w:pPr>
      <w:proofErr w:type="gramStart"/>
      <w:r w:rsidRPr="00D43C6C">
        <w:rPr>
          <w:rFonts w:cs="Arial"/>
        </w:rPr>
        <w:t xml:space="preserve">Five </w:t>
      </w:r>
      <w:r w:rsidR="004156DB" w:rsidRPr="00D43C6C">
        <w:rPr>
          <w:rFonts w:cs="Arial"/>
        </w:rPr>
        <w:t>line</w:t>
      </w:r>
      <w:proofErr w:type="gramEnd"/>
      <w:r w:rsidR="004156DB" w:rsidRPr="00D43C6C">
        <w:rPr>
          <w:rFonts w:cs="Arial"/>
        </w:rPr>
        <w:t xml:space="preserve"> pilots</w:t>
      </w:r>
      <w:r w:rsidR="00796976">
        <w:t>.</w:t>
      </w:r>
    </w:p>
    <w:p w14:paraId="05994430" w14:textId="31779BD5" w:rsidR="004156DB" w:rsidRPr="00D43C6C" w:rsidRDefault="00086D5D" w:rsidP="00E13E28">
      <w:pPr>
        <w:pStyle w:val="ListBullet"/>
        <w:rPr>
          <w:rFonts w:cs="Arial"/>
        </w:rPr>
      </w:pPr>
      <w:r w:rsidRPr="00D43C6C">
        <w:rPr>
          <w:rFonts w:cs="Arial"/>
        </w:rPr>
        <w:t>One</w:t>
      </w:r>
      <w:r w:rsidR="004156DB" w:rsidRPr="00D43C6C">
        <w:rPr>
          <w:rFonts w:cs="Arial"/>
        </w:rPr>
        <w:t xml:space="preserve"> office support staff </w:t>
      </w:r>
      <w:r w:rsidRPr="00D43C6C">
        <w:rPr>
          <w:rFonts w:cs="Arial"/>
        </w:rPr>
        <w:t xml:space="preserve">member </w:t>
      </w:r>
      <w:r w:rsidR="004156DB" w:rsidRPr="00D43C6C">
        <w:rPr>
          <w:rFonts w:cs="Arial"/>
        </w:rPr>
        <w:t>(all support duties from rostering to admin/pay etc)</w:t>
      </w:r>
      <w:r w:rsidR="00796976">
        <w:t>.</w:t>
      </w:r>
    </w:p>
    <w:p w14:paraId="63D98CFF" w14:textId="14F4DFD6" w:rsidR="004156DB" w:rsidRPr="00D43C6C" w:rsidRDefault="00086D5D" w:rsidP="00E13E28">
      <w:pPr>
        <w:pStyle w:val="ListBullet"/>
        <w:rPr>
          <w:rFonts w:cs="Arial"/>
        </w:rPr>
      </w:pPr>
      <w:r w:rsidRPr="00D43C6C">
        <w:rPr>
          <w:rFonts w:cs="Arial"/>
        </w:rPr>
        <w:t>One</w:t>
      </w:r>
      <w:r w:rsidR="004156DB" w:rsidRPr="00D43C6C">
        <w:rPr>
          <w:rFonts w:cs="Arial"/>
        </w:rPr>
        <w:t xml:space="preserve"> ground support staff member </w:t>
      </w:r>
      <w:r w:rsidRPr="00D43C6C">
        <w:rPr>
          <w:rFonts w:cs="Arial"/>
        </w:rPr>
        <w:t>who</w:t>
      </w:r>
      <w:r w:rsidR="004156DB" w:rsidRPr="00D43C6C">
        <w:rPr>
          <w:rFonts w:cs="Arial"/>
        </w:rPr>
        <w:t xml:space="preserve"> conducts all ground duties e.g. marshalling, baggage handling courier duties etc</w:t>
      </w:r>
      <w:r w:rsidRPr="00D43C6C">
        <w:rPr>
          <w:rFonts w:cs="Arial"/>
        </w:rPr>
        <w:t>.</w:t>
      </w:r>
    </w:p>
    <w:p w14:paraId="2FFFBE8A" w14:textId="43193E56" w:rsidR="004156DB" w:rsidRDefault="004156DB" w:rsidP="00E13E28">
      <w:pPr>
        <w:pStyle w:val="normalafterlisttable"/>
      </w:pPr>
      <w:r w:rsidRPr="00D43C6C">
        <w:t xml:space="preserve">In a small organisation such as Sample Aviation, the CEO is the </w:t>
      </w:r>
      <w:r w:rsidR="00796976">
        <w:t>c</w:t>
      </w:r>
      <w:r w:rsidRPr="00D43C6C">
        <w:t xml:space="preserve">hange </w:t>
      </w:r>
      <w:r w:rsidR="00796976">
        <w:t>a</w:t>
      </w:r>
      <w:r w:rsidRPr="00D43C6C">
        <w:t xml:space="preserve">pprover for all changes. Some larger industry organisations may prefer to delegate the </w:t>
      </w:r>
      <w:r w:rsidR="00796976">
        <w:t>c</w:t>
      </w:r>
      <w:r w:rsidRPr="00D43C6C">
        <w:t xml:space="preserve">hange </w:t>
      </w:r>
      <w:r w:rsidR="00796976">
        <w:t>a</w:t>
      </w:r>
      <w:r w:rsidRPr="00D43C6C">
        <w:t>pprover function to lower levels in the management structure</w:t>
      </w:r>
      <w:r w:rsidR="00796976">
        <w:t xml:space="preserve"> for certain changes</w:t>
      </w:r>
      <w:r w:rsidRPr="00D43C6C">
        <w:t>. This is an operator choice</w:t>
      </w:r>
      <w:r w:rsidR="00BE1717" w:rsidRPr="00D43C6C">
        <w:t>,</w:t>
      </w:r>
      <w:r w:rsidRPr="00D43C6C">
        <w:t xml:space="preserve"> and the regulations do not prescribe who is required to conduct this function</w:t>
      </w:r>
      <w:r w:rsidR="00BE1717" w:rsidRPr="00D43C6C">
        <w:t>;</w:t>
      </w:r>
      <w:r w:rsidRPr="00D43C6C">
        <w:t xml:space="preserve"> however</w:t>
      </w:r>
      <w:r w:rsidR="00BE1717" w:rsidRPr="00D43C6C">
        <w:t>,</w:t>
      </w:r>
      <w:r w:rsidRPr="00D43C6C">
        <w:t xml:space="preserve"> the process is required to be described in the exposition.</w:t>
      </w:r>
    </w:p>
    <w:p w14:paraId="77D8C906" w14:textId="6ADFF721" w:rsidR="00504E54" w:rsidRDefault="00504E54" w:rsidP="00E13E28">
      <w:pPr>
        <w:pStyle w:val="normalafterlisttable"/>
      </w:pPr>
      <w:r>
        <w:t xml:space="preserve">Sample Aviation uses a single group of publications defined as an </w:t>
      </w:r>
      <w:r w:rsidR="00FD74C6">
        <w:t>e</w:t>
      </w:r>
      <w:r>
        <w:t xml:space="preserve">xposition for the compliance requirements of Part </w:t>
      </w:r>
      <w:r w:rsidR="008A758F">
        <w:t xml:space="preserve">119 </w:t>
      </w:r>
      <w:r>
        <w:t xml:space="preserve">of CASR. This set of documents is also used to fulfil its requirements for an </w:t>
      </w:r>
      <w:r w:rsidR="00FD74C6">
        <w:t>'</w:t>
      </w:r>
      <w:r>
        <w:t>operations manual</w:t>
      </w:r>
      <w:r w:rsidR="00FD74C6">
        <w:t>'</w:t>
      </w:r>
      <w:r>
        <w:t xml:space="preserve"> under Part 138</w:t>
      </w:r>
      <w:r w:rsidR="00FD74C6">
        <w:t xml:space="preserve"> of CASR</w:t>
      </w:r>
      <w:r>
        <w:t xml:space="preserve">. Where this template is adapted for an operator who is </w:t>
      </w:r>
      <w:r w:rsidR="00EA4EC0">
        <w:t xml:space="preserve">operating </w:t>
      </w:r>
      <w:r>
        <w:t>solely under Part 138</w:t>
      </w:r>
      <w:r w:rsidR="00FD74C6">
        <w:t xml:space="preserve"> of CASR</w:t>
      </w:r>
      <w:r>
        <w:t xml:space="preserve"> then all references to exposition are interchangeable</w:t>
      </w:r>
      <w:r w:rsidR="002D52DF">
        <w:t>/replaceable</w:t>
      </w:r>
      <w:r>
        <w:t xml:space="preserve"> with the term </w:t>
      </w:r>
      <w:r w:rsidR="00FD74C6">
        <w:t>'</w:t>
      </w:r>
      <w:r>
        <w:t>operations manual</w:t>
      </w:r>
      <w:r w:rsidR="00FD74C6">
        <w:t>'</w:t>
      </w:r>
      <w:r>
        <w:t>.</w:t>
      </w:r>
    </w:p>
    <w:p w14:paraId="432DB6D8" w14:textId="01090354" w:rsidR="00E34AFA" w:rsidRPr="00D43C6C" w:rsidRDefault="00E34AFA" w:rsidP="00E34AFA">
      <w:pPr>
        <w:pStyle w:val="normalafterlisttable"/>
      </w:pPr>
      <w:r>
        <w:t>Should Sample Aviation be required to implement an SMS under Part 119 or Part 138</w:t>
      </w:r>
      <w:r w:rsidR="00FD74C6">
        <w:t xml:space="preserve"> of CASR</w:t>
      </w:r>
      <w:r>
        <w:t xml:space="preserve"> it would be appropriate</w:t>
      </w:r>
      <w:r w:rsidR="0075103B">
        <w:t xml:space="preserve"> to amalgamate </w:t>
      </w:r>
      <w:r>
        <w:t xml:space="preserve">the </w:t>
      </w:r>
      <w:r w:rsidR="00FD74C6">
        <w:t>m</w:t>
      </w:r>
      <w:r>
        <w:t xml:space="preserve">anagement of </w:t>
      </w:r>
      <w:r w:rsidR="00FD74C6">
        <w:t>c</w:t>
      </w:r>
      <w:r>
        <w:t>hange process detailed in their exposition with the Management of Change process detailed in the SMS.</w:t>
      </w:r>
    </w:p>
    <w:p w14:paraId="57CD335B" w14:textId="0872DCD7" w:rsidR="001435F4" w:rsidRPr="00D43C6C" w:rsidRDefault="00860AEF" w:rsidP="00E13E28">
      <w:pPr>
        <w:pStyle w:val="normalafterlisttable"/>
      </w:pPr>
      <w:r>
        <w:t xml:space="preserve">If used, this </w:t>
      </w:r>
      <w:r w:rsidR="001435F4">
        <w:t xml:space="preserve">template will </w:t>
      </w:r>
      <w:r w:rsidR="0053525B">
        <w:t>enable the operator</w:t>
      </w:r>
      <w:r w:rsidR="001435F4">
        <w:t xml:space="preserve"> to meet the requirements of Parts 119 and 138</w:t>
      </w:r>
      <w:r w:rsidR="00A96E9A">
        <w:t xml:space="preserve"> of </w:t>
      </w:r>
      <w:r w:rsidR="00A96E9A">
        <w:lastRenderedPageBreak/>
        <w:t>CASR</w:t>
      </w:r>
      <w:r w:rsidR="001435F4">
        <w:t xml:space="preserve"> (as applicable) for a management of change process. However, </w:t>
      </w:r>
      <w:r>
        <w:t xml:space="preserve">operators may need </w:t>
      </w:r>
      <w:r w:rsidR="00A96E9A">
        <w:t xml:space="preserve">to </w:t>
      </w:r>
      <w:r w:rsidR="001435F4">
        <w:t xml:space="preserve">adjust the language of the template to be consistent with </w:t>
      </w:r>
      <w:r>
        <w:t xml:space="preserve">their </w:t>
      </w:r>
      <w:r w:rsidR="001435F4">
        <w:t xml:space="preserve">operation, including changes to terms </w:t>
      </w:r>
      <w:r>
        <w:t xml:space="preserve">such as </w:t>
      </w:r>
      <w:r w:rsidR="001435F4" w:rsidRPr="00864D12">
        <w:rPr>
          <w:rStyle w:val="italics"/>
        </w:rPr>
        <w:t>exposition</w:t>
      </w:r>
      <w:r w:rsidR="001435F4">
        <w:t xml:space="preserve"> and </w:t>
      </w:r>
      <w:r w:rsidR="001435F4" w:rsidRPr="00864D12">
        <w:rPr>
          <w:rStyle w:val="italics"/>
        </w:rPr>
        <w:t>operations manual</w:t>
      </w:r>
      <w:r>
        <w:t xml:space="preserve">. </w:t>
      </w:r>
      <w:r w:rsidR="002E4BC5">
        <w:t xml:space="preserve">Additional guidance in the </w:t>
      </w:r>
      <w:r w:rsidR="001435F4">
        <w:t>footnotes of the document</w:t>
      </w:r>
      <w:r w:rsidR="002E4BC5">
        <w:t xml:space="preserve"> may be deleted </w:t>
      </w:r>
      <w:r w:rsidR="002A3A35">
        <w:t xml:space="preserve">as part of the </w:t>
      </w:r>
      <w:r w:rsidR="001435F4">
        <w:t>update</w:t>
      </w:r>
      <w:r w:rsidR="002A3A35">
        <w:t>s to</w:t>
      </w:r>
      <w:r w:rsidR="001435F4">
        <w:t xml:space="preserve"> relevant text</w:t>
      </w:r>
      <w:r w:rsidR="002A3A35">
        <w:t>.</w:t>
      </w:r>
    </w:p>
    <w:p w14:paraId="49C0759C" w14:textId="05A6599E" w:rsidR="000E3A42" w:rsidRPr="00D43C6C" w:rsidRDefault="00850E8A" w:rsidP="00113F38">
      <w:pPr>
        <w:pStyle w:val="Heading1"/>
      </w:pPr>
      <w:bookmarkStart w:id="4" w:name="_Toc77666464"/>
      <w:r w:rsidRPr="00D43C6C">
        <w:lastRenderedPageBreak/>
        <w:t xml:space="preserve">Sample </w:t>
      </w:r>
      <w:r w:rsidR="00971662" w:rsidRPr="00D43C6C">
        <w:t>template</w:t>
      </w:r>
      <w:bookmarkEnd w:id="4"/>
    </w:p>
    <w:p w14:paraId="53453A2A" w14:textId="2C29071F" w:rsidR="00E82F12" w:rsidRPr="00D43C6C" w:rsidRDefault="00E82F12" w:rsidP="00113F38">
      <w:pPr>
        <w:pStyle w:val="Heading2"/>
        <w:rPr>
          <w:lang w:eastAsia="en-AU"/>
        </w:rPr>
      </w:pPr>
      <w:bookmarkStart w:id="5" w:name="_Toc77666465"/>
      <w:r w:rsidRPr="00D43C6C">
        <w:rPr>
          <w:lang w:eastAsia="en-AU"/>
        </w:rPr>
        <w:t>Flow chart sample</w:t>
      </w:r>
      <w:bookmarkEnd w:id="5"/>
    </w:p>
    <w:p w14:paraId="12F450B1" w14:textId="0F17512B" w:rsidR="00FB45BA" w:rsidRDefault="00850E8A" w:rsidP="00113F38">
      <w:r w:rsidRPr="00D43C6C">
        <w:rPr>
          <w:rFonts w:cs="Arial"/>
        </w:rPr>
        <w:t>The following illustrat</w:t>
      </w:r>
      <w:r w:rsidR="001B3558" w:rsidRPr="00D43C6C">
        <w:rPr>
          <w:rFonts w:cs="Arial"/>
        </w:rPr>
        <w:t xml:space="preserve">ion </w:t>
      </w:r>
      <w:r w:rsidR="00B10650">
        <w:t xml:space="preserve">at Figure 1 </w:t>
      </w:r>
      <w:r w:rsidR="001B3558" w:rsidRPr="00D43C6C">
        <w:rPr>
          <w:rFonts w:cs="Arial"/>
        </w:rPr>
        <w:t xml:space="preserve">shows the process workflow for </w:t>
      </w:r>
      <w:r w:rsidRPr="00D43C6C">
        <w:rPr>
          <w:rFonts w:cs="Arial"/>
        </w:rPr>
        <w:t xml:space="preserve">the </w:t>
      </w:r>
      <w:r w:rsidR="00A96E9A">
        <w:t xml:space="preserve">Sample Aviation management of </w:t>
      </w:r>
      <w:r w:rsidRPr="00D43C6C">
        <w:rPr>
          <w:rFonts w:cs="Arial"/>
        </w:rPr>
        <w:t>change process</w:t>
      </w:r>
      <w:r w:rsidR="00971662" w:rsidRPr="00D43C6C">
        <w:rPr>
          <w:rFonts w:cs="Arial"/>
        </w:rPr>
        <w:t xml:space="preserve">. </w:t>
      </w:r>
      <w:r w:rsidR="001374C9" w:rsidRPr="00D43C6C">
        <w:rPr>
          <w:rFonts w:cs="Arial"/>
        </w:rPr>
        <w:t>The detailed process template follows</w:t>
      </w:r>
      <w:r w:rsidR="001B3558" w:rsidRPr="00D43C6C">
        <w:rPr>
          <w:rFonts w:cs="Arial"/>
        </w:rPr>
        <w:t>:</w:t>
      </w:r>
      <w:r w:rsidR="00A27873" w:rsidRPr="00A27873">
        <w:t xml:space="preserve"> </w:t>
      </w:r>
    </w:p>
    <w:p w14:paraId="4C9004CD" w14:textId="77777777" w:rsidR="00151BFA" w:rsidRDefault="00151BFA">
      <w:pPr>
        <w:spacing w:before="0" w:after="0" w:line="240" w:lineRule="auto"/>
        <w:sectPr w:rsidR="00151BFA" w:rsidSect="007C5FC5">
          <w:headerReference w:type="default" r:id="rId11"/>
          <w:footerReference w:type="default" r:id="rId12"/>
          <w:headerReference w:type="first" r:id="rId13"/>
          <w:footerReference w:type="first" r:id="rId14"/>
          <w:pgSz w:w="11906" w:h="16838" w:code="9"/>
          <w:pgMar w:top="1418" w:right="1247" w:bottom="1418" w:left="1247" w:header="720" w:footer="376" w:gutter="0"/>
          <w:cols w:space="708"/>
          <w:docGrid w:linePitch="360"/>
        </w:sectPr>
      </w:pPr>
    </w:p>
    <w:p w14:paraId="0C919639" w14:textId="02188EA0" w:rsidR="00443D28" w:rsidRDefault="00443D28">
      <w:pPr>
        <w:spacing w:before="0" w:after="0" w:line="240" w:lineRule="auto"/>
      </w:pPr>
    </w:p>
    <w:p w14:paraId="152F4F17" w14:textId="5D7289AD" w:rsidR="00FB45BA" w:rsidRDefault="004407D1" w:rsidP="00113F38">
      <w:r>
        <w:rPr>
          <w:noProof/>
        </w:rPr>
        <mc:AlternateContent>
          <mc:Choice Requires="wps">
            <w:drawing>
              <wp:anchor distT="0" distB="0" distL="114300" distR="114300" simplePos="0" relativeHeight="251668480" behindDoc="0" locked="0" layoutInCell="1" allowOverlap="1" wp14:anchorId="24DF6195" wp14:editId="59CFE72F">
                <wp:simplePos x="0" y="0"/>
                <wp:positionH relativeFrom="column">
                  <wp:posOffset>5695950</wp:posOffset>
                </wp:positionH>
                <wp:positionV relativeFrom="paragraph">
                  <wp:posOffset>62653</wp:posOffset>
                </wp:positionV>
                <wp:extent cx="3254375" cy="451485"/>
                <wp:effectExtent l="0" t="0" r="22225" b="1333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451485"/>
                        </a:xfrm>
                        <a:prstGeom prst="rect">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3E439934" w14:textId="6206CBEF" w:rsidR="00A36C5E" w:rsidRPr="00151BFA" w:rsidRDefault="006614CD" w:rsidP="00443D28">
                            <w:pPr>
                              <w:jc w:val="center"/>
                              <w:rPr>
                                <w:sz w:val="24"/>
                                <w:szCs w:val="24"/>
                              </w:rPr>
                            </w:pPr>
                            <w:r>
                              <w:rPr>
                                <w:rFonts w:eastAsia="Times New Roman" w:cs="Arial"/>
                                <w:b/>
                                <w:bCs/>
                                <w:color w:val="000000"/>
                                <w:sz w:val="24"/>
                                <w:szCs w:val="24"/>
                                <w:lang w:val="en-US"/>
                              </w:rPr>
                              <w:t>Determine if the change is significant or non-significant</w:t>
                            </w:r>
                          </w:p>
                        </w:txbxContent>
                      </wps:txbx>
                      <wps:bodyPr rot="0" vert="horz" wrap="square" lIns="91440" tIns="45720" rIns="91440" bIns="45720" anchor="t" anchorCtr="0">
                        <a:spAutoFit/>
                      </wps:bodyPr>
                    </wps:wsp>
                  </a:graphicData>
                </a:graphic>
              </wp:anchor>
            </w:drawing>
          </mc:Choice>
          <mc:Fallback>
            <w:pict>
              <v:shapetype w14:anchorId="24DF6195" id="_x0000_t202" coordsize="21600,21600" o:spt="202" path="m,l,21600r21600,l21600,xe">
                <v:stroke joinstyle="miter"/>
                <v:path gradientshapeok="t" o:connecttype="rect"/>
              </v:shapetype>
              <v:shape id="Text Box 2" o:spid="_x0000_s1026" type="#_x0000_t202" alt="&quot;&quot;" style="position:absolute;margin-left:448.5pt;margin-top:4.95pt;width:256.25pt;height:35.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sXQIAAAcFAAAOAAAAZHJzL2Uyb0RvYy54bWysVNuO2yAQfa/Uf0C8N851k1rrrPaWqtL2&#10;om77ARjjGC1mKJDY2a/vgB1v0m5fqr5YYOacOXOY4fKqrRXZC+sk6IxORmNKhOZQSL3N6I/vm3cr&#10;SpxnumAKtMjoQTh6tX775rIxqZhCBaoQliCJdmljMlp5b9IkcbwSNXMjMELjYQm2Zh63dpsUljXI&#10;XqtkOh5fJA3Ywljgwjn8e9cd0nXkL0vB/ZeydMITlVHU5uPXxm8evsn6kqVby0wleS+D/YOKmkmN&#10;SQeqO+YZ2Vn5B1UtuQUHpR9xqBMoS8lFrAGrmYx/q+axYkbEWtAcZwab3P+j5Z/3j+arJb69gRYv&#10;MBbhzAPwJ0c03FZMb8W1tdBUghWYeBIsSxrj0h4arHapCyR58wkKvGS28xCJ2tLWwRWskyA7XsBh&#10;MF20nnD8OZsu5rPlghKOZ/PFZL5axBQsPaKNdf6DgJqERUYtXmpkZ/sH54Malh5DQjIHShYbqVTc&#10;2G1+qyzZM2yA+9VmvFn17GdhSpMmoxezxbgz4K8Uy5vr5d3sNYrgz70uYkN5JlW3Rm1K94YFj3q3&#10;/EGJIE/pb6IkskAfpl3m0PhiUMw4F9p3nvfRAVZidQOwv7NzoBpAfWyAiTgQA7Cv9Rx4nnFAxKyg&#10;/QCupQb7muTi6Si37OKP1Xc1h2bxbd6iT2GZQ3HAzrHQTSa+JLiowD5T0uBUZtT93DErKFEfNXbf&#10;+8l8HsY4buaL5RQ39vQkPz1hmiNVRj0l3fLWx9EPxThzjV26kbGBXpT0YnHaYl/1L0MY59N9jHp5&#10;v9a/AAAA//8DAFBLAwQUAAYACAAAACEAY16NJN0AAAAJAQAADwAAAGRycy9kb3ducmV2LnhtbEyP&#10;MU/DMBCFdyT+g3VIbNQOIlCHOBUgYIKhLQubGx9xID5HtpsGfj3uBOPpO733vXo1u4FNGGLvSUGx&#10;EMCQWm966hS8bZ8ulsBi0mT04AkVfGOEVXN6UuvK+AOtcdqkjuUQipVWYFMaK85ja9HpuPAjUmYf&#10;Pjid8hk6boI+5HA38EshrrnTPeUGq0d8sNh+bfZOwfsrhm37Iu9pekbbFZ/l+vGnVOr8bL67BZZw&#10;Tn/PcNTP6tBkp53fk4lsULCUN3lLUiAlsCO/ErIEtsukEMCbmv9f0PwCAAD//wMAUEsBAi0AFAAG&#10;AAgAAAAhALaDOJL+AAAA4QEAABMAAAAAAAAAAAAAAAAAAAAAAFtDb250ZW50X1R5cGVzXS54bWxQ&#10;SwECLQAUAAYACAAAACEAOP0h/9YAAACUAQAACwAAAAAAAAAAAAAAAAAvAQAAX3JlbHMvLnJlbHNQ&#10;SwECLQAUAAYACAAAACEABdXhrF0CAAAHBQAADgAAAAAAAAAAAAAAAAAuAgAAZHJzL2Uyb0RvYy54&#10;bWxQSwECLQAUAAYACAAAACEAY16NJN0AAAAJAQAADwAAAAAAAAAAAAAAAAC3BAAAZHJzL2Rvd25y&#10;ZXYueG1sUEsFBgAAAAAEAAQA8wAAAMEFAAAAAA==&#10;" fillcolor="#e8f0f8" strokecolor="#7ba7d3" strokeweight=".5pt">
                <v:textbox style="mso-fit-shape-to-text:t">
                  <w:txbxContent>
                    <w:p w14:paraId="3E439934" w14:textId="6206CBEF" w:rsidR="00A36C5E" w:rsidRPr="00151BFA" w:rsidRDefault="006614CD" w:rsidP="00443D28">
                      <w:pPr>
                        <w:jc w:val="center"/>
                        <w:rPr>
                          <w:sz w:val="24"/>
                          <w:szCs w:val="24"/>
                        </w:rPr>
                      </w:pPr>
                      <w:r>
                        <w:rPr>
                          <w:rFonts w:eastAsia="Times New Roman" w:cs="Arial"/>
                          <w:b/>
                          <w:bCs/>
                          <w:color w:val="000000"/>
                          <w:sz w:val="24"/>
                          <w:szCs w:val="24"/>
                          <w:lang w:val="en-US"/>
                        </w:rPr>
                        <w:t>Determine if the change is significant or non-significant</w:t>
                      </w:r>
                    </w:p>
                  </w:txbxContent>
                </v:textbox>
                <w10:wrap type="square"/>
              </v:shape>
            </w:pict>
          </mc:Fallback>
        </mc:AlternateContent>
      </w:r>
      <w:r>
        <w:rPr>
          <w:noProof/>
        </w:rPr>
        <mc:AlternateContent>
          <mc:Choice Requires="wpg">
            <w:drawing>
              <wp:anchor distT="0" distB="0" distL="114300" distR="114300" simplePos="0" relativeHeight="251689984" behindDoc="0" locked="0" layoutInCell="1" allowOverlap="1" wp14:anchorId="2B24E9F7" wp14:editId="6630FD76">
                <wp:simplePos x="0" y="0"/>
                <wp:positionH relativeFrom="column">
                  <wp:posOffset>1485688</wp:posOffset>
                </wp:positionH>
                <wp:positionV relativeFrom="paragraph">
                  <wp:posOffset>91440</wp:posOffset>
                </wp:positionV>
                <wp:extent cx="2857500" cy="11486939"/>
                <wp:effectExtent l="0" t="0" r="19050" b="19685"/>
                <wp:wrapNone/>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57500" cy="11486939"/>
                          <a:chOff x="1098550" y="-765497"/>
                          <a:chExt cx="2857500" cy="11488214"/>
                        </a:xfrm>
                      </wpg:grpSpPr>
                      <wps:wsp>
                        <wps:cNvPr id="29" name="Straight Arrow Connector 29"/>
                        <wps:cNvCnPr>
                          <a:endCxn id="4" idx="0"/>
                        </wps:cNvCnPr>
                        <wps:spPr>
                          <a:xfrm flipH="1">
                            <a:off x="2457400" y="-363330"/>
                            <a:ext cx="2641" cy="1157901"/>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7" name="Group 27"/>
                        <wpg:cNvGrpSpPr/>
                        <wpg:grpSpPr>
                          <a:xfrm>
                            <a:off x="1098550" y="-765497"/>
                            <a:ext cx="2857500" cy="11488214"/>
                            <a:chOff x="1098550" y="-765497"/>
                            <a:chExt cx="2857500" cy="11488214"/>
                          </a:xfrm>
                        </wpg:grpSpPr>
                        <wps:wsp>
                          <wps:cNvPr id="217" name="Text Box 2"/>
                          <wps:cNvSpPr txBox="1">
                            <a:spLocks noChangeArrowheads="1"/>
                          </wps:cNvSpPr>
                          <wps:spPr bwMode="auto">
                            <a:xfrm>
                              <a:off x="1134110" y="-765497"/>
                              <a:ext cx="2682240" cy="451485"/>
                            </a:xfrm>
                            <a:prstGeom prst="rect">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780B51F7" w14:textId="694C95A7" w:rsidR="00A36C5E" w:rsidRPr="00151BFA" w:rsidRDefault="00A36C5E" w:rsidP="00173355">
                                <w:pPr>
                                  <w:jc w:val="center"/>
                                  <w:rPr>
                                    <w:sz w:val="24"/>
                                    <w:szCs w:val="24"/>
                                  </w:rPr>
                                </w:pPr>
                                <w:r w:rsidRPr="00151BFA">
                                  <w:rPr>
                                    <w:rFonts w:eastAsia="Times New Roman" w:cs="Arial"/>
                                    <w:b/>
                                    <w:bCs/>
                                    <w:color w:val="000000"/>
                                    <w:sz w:val="24"/>
                                    <w:szCs w:val="24"/>
                                    <w:lang w:val="en-US"/>
                                  </w:rPr>
                                  <w:t>Need identified to change</w:t>
                                </w:r>
                              </w:p>
                            </w:txbxContent>
                          </wps:txbx>
                          <wps:bodyPr rot="0" vert="horz" wrap="square" lIns="91440" tIns="45720" rIns="91440" bIns="45720" anchor="t" anchorCtr="0">
                            <a:spAutoFit/>
                          </wps:bodyPr>
                        </wps:wsp>
                        <wps:wsp>
                          <wps:cNvPr id="4" name="Text Box 2"/>
                          <wps:cNvSpPr txBox="1">
                            <a:spLocks noChangeArrowheads="1"/>
                          </wps:cNvSpPr>
                          <wps:spPr bwMode="auto">
                            <a:xfrm>
                              <a:off x="1098550" y="794570"/>
                              <a:ext cx="2682240" cy="974128"/>
                            </a:xfrm>
                            <a:prstGeom prst="rect">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1C745C48" w14:textId="7BFC4A99" w:rsidR="009A0188" w:rsidRPr="002F329E" w:rsidRDefault="009A0188" w:rsidP="00485808">
                                <w:pPr>
                                  <w:autoSpaceDE w:val="0"/>
                                  <w:autoSpaceDN w:val="0"/>
                                  <w:adjustRightInd w:val="0"/>
                                  <w:spacing w:before="0" w:after="0" w:line="288" w:lineRule="auto"/>
                                  <w:jc w:val="center"/>
                                  <w:rPr>
                                    <w:rFonts w:eastAsia="Times New Roman" w:cs="Arial"/>
                                    <w:b/>
                                    <w:bCs/>
                                    <w:color w:val="000000"/>
                                    <w:sz w:val="20"/>
                                    <w:szCs w:val="20"/>
                                    <w:lang w:val="en-US"/>
                                  </w:rPr>
                                </w:pPr>
                                <w:r w:rsidRPr="002F329E">
                                  <w:rPr>
                                    <w:rFonts w:eastAsia="Times New Roman" w:cs="Arial"/>
                                    <w:b/>
                                    <w:bCs/>
                                    <w:color w:val="000000"/>
                                    <w:sz w:val="20"/>
                                    <w:szCs w:val="20"/>
                                    <w:lang w:val="en-US"/>
                                  </w:rPr>
                                  <w:t>Evaluation of the Change</w:t>
                                </w:r>
                              </w:p>
                              <w:p w14:paraId="385468BD" w14:textId="77777777" w:rsidR="00151BFA" w:rsidRPr="002F329E" w:rsidRDefault="00151BFA" w:rsidP="00485808">
                                <w:pPr>
                                  <w:autoSpaceDE w:val="0"/>
                                  <w:autoSpaceDN w:val="0"/>
                                  <w:adjustRightInd w:val="0"/>
                                  <w:spacing w:before="0" w:after="0" w:line="288" w:lineRule="auto"/>
                                  <w:jc w:val="center"/>
                                  <w:rPr>
                                    <w:rFonts w:eastAsia="Times New Roman" w:cs="Arial"/>
                                    <w:color w:val="000000"/>
                                    <w:sz w:val="20"/>
                                    <w:szCs w:val="20"/>
                                    <w:lang w:val="en-US"/>
                                  </w:rPr>
                                </w:pPr>
                              </w:p>
                              <w:p w14:paraId="2CF1B042" w14:textId="5CBE6CCB" w:rsidR="00A36C5E" w:rsidRPr="002F329E" w:rsidRDefault="00151BFA" w:rsidP="00485808">
                                <w:pPr>
                                  <w:autoSpaceDE w:val="0"/>
                                  <w:autoSpaceDN w:val="0"/>
                                  <w:adjustRightInd w:val="0"/>
                                  <w:spacing w:before="0" w:after="0" w:line="288" w:lineRule="auto"/>
                                  <w:jc w:val="center"/>
                                  <w:rPr>
                                    <w:rFonts w:eastAsia="Times New Roman" w:cs="Arial"/>
                                    <w:color w:val="000000"/>
                                    <w:sz w:val="20"/>
                                    <w:szCs w:val="20"/>
                                    <w:lang w:val="en-US"/>
                                  </w:rPr>
                                </w:pPr>
                                <w:r w:rsidRPr="002F329E">
                                  <w:rPr>
                                    <w:rFonts w:eastAsia="Times New Roman" w:cs="Arial"/>
                                    <w:color w:val="000000"/>
                                    <w:sz w:val="20"/>
                                    <w:szCs w:val="20"/>
                                    <w:lang w:val="en-US"/>
                                  </w:rPr>
                                  <w:t>Assess the risks of the proposed change including any control</w:t>
                                </w:r>
                                <w:r w:rsidR="002F329E">
                                  <w:rPr>
                                    <w:rFonts w:eastAsia="Times New Roman" w:cs="Arial"/>
                                    <w:color w:val="000000"/>
                                    <w:sz w:val="20"/>
                                    <w:szCs w:val="20"/>
                                    <w:lang w:val="en-US"/>
                                  </w:rPr>
                                  <w:t>s</w:t>
                                </w:r>
                                <w:r w:rsidRPr="002F329E">
                                  <w:rPr>
                                    <w:rFonts w:eastAsia="Times New Roman" w:cs="Arial"/>
                                    <w:color w:val="000000"/>
                                    <w:sz w:val="20"/>
                                    <w:szCs w:val="20"/>
                                    <w:lang w:val="en-US"/>
                                  </w:rPr>
                                  <w:t>/mitigations being introduced with the change.</w:t>
                                </w:r>
                              </w:p>
                            </w:txbxContent>
                          </wps:txbx>
                          <wps:bodyPr rot="0" vert="horz" wrap="square" lIns="91440" tIns="45720" rIns="91440" bIns="45720" anchor="t" anchorCtr="0">
                            <a:spAutoFit/>
                          </wps:bodyPr>
                        </wps:wsp>
                        <wps:wsp>
                          <wps:cNvPr id="5" name="Text Box 2"/>
                          <wps:cNvSpPr txBox="1">
                            <a:spLocks noChangeArrowheads="1"/>
                          </wps:cNvSpPr>
                          <wps:spPr bwMode="auto">
                            <a:xfrm>
                              <a:off x="1098550" y="5140548"/>
                              <a:ext cx="2682240" cy="448351"/>
                            </a:xfrm>
                            <a:prstGeom prst="rect">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43FFDA11" w14:textId="32E628B2" w:rsidR="00443D28" w:rsidRPr="00052C57" w:rsidRDefault="00485808" w:rsidP="00485808">
                                <w:pPr>
                                  <w:autoSpaceDE w:val="0"/>
                                  <w:autoSpaceDN w:val="0"/>
                                  <w:adjustRightInd w:val="0"/>
                                  <w:spacing w:before="0" w:after="0" w:line="288" w:lineRule="auto"/>
                                  <w:rPr>
                                    <w:rFonts w:eastAsia="Times New Roman" w:cs="Arial"/>
                                    <w:color w:val="000000"/>
                                    <w:sz w:val="20"/>
                                    <w:szCs w:val="20"/>
                                    <w:lang w:val="en-US"/>
                                  </w:rPr>
                                </w:pPr>
                                <w:r w:rsidRPr="00052C57">
                                  <w:rPr>
                                    <w:rFonts w:eastAsia="Times New Roman" w:cs="Arial"/>
                                    <w:color w:val="000000"/>
                                    <w:sz w:val="20"/>
                                    <w:szCs w:val="20"/>
                                    <w:lang w:val="en-US"/>
                                  </w:rPr>
                                  <w:t>Draft amendments to Exposition/ Operations Manuals</w:t>
                                </w:r>
                              </w:p>
                            </w:txbxContent>
                          </wps:txbx>
                          <wps:bodyPr rot="0" vert="horz" wrap="square" lIns="91440" tIns="45720" rIns="91440" bIns="45720" anchor="t" anchorCtr="0">
                            <a:spAutoFit/>
                          </wps:bodyPr>
                        </wps:wsp>
                        <wps:wsp>
                          <wps:cNvPr id="6" name="Text Box 2"/>
                          <wps:cNvSpPr txBox="1">
                            <a:spLocks noChangeArrowheads="1"/>
                          </wps:cNvSpPr>
                          <wps:spPr bwMode="auto">
                            <a:xfrm>
                              <a:off x="1339850" y="9476272"/>
                              <a:ext cx="2616200" cy="1246445"/>
                            </a:xfrm>
                            <a:prstGeom prst="rect">
                              <a:avLst/>
                            </a:prstGeom>
                            <a:noFill/>
                            <a:ln>
                              <a:solidFill>
                                <a:srgbClr val="FF0000"/>
                              </a:solidFill>
                              <a:prstDash val="dashDot"/>
                              <a:headEnd/>
                              <a:tailEnd/>
                            </a:ln>
                          </wps:spPr>
                          <wps:style>
                            <a:lnRef idx="2">
                              <a:schemeClr val="accent1"/>
                            </a:lnRef>
                            <a:fillRef idx="1">
                              <a:schemeClr val="lt1"/>
                            </a:fillRef>
                            <a:effectRef idx="0">
                              <a:schemeClr val="accent1"/>
                            </a:effectRef>
                            <a:fontRef idx="minor">
                              <a:schemeClr val="dk1"/>
                            </a:fontRef>
                          </wps:style>
                          <wps:txbx>
                            <w:txbxContent>
                              <w:p w14:paraId="3540A753" w14:textId="2057195D" w:rsidR="00443D28" w:rsidRPr="002F329E" w:rsidRDefault="00443D28" w:rsidP="00443D28">
                                <w:pPr>
                                  <w:autoSpaceDE w:val="0"/>
                                  <w:autoSpaceDN w:val="0"/>
                                  <w:adjustRightInd w:val="0"/>
                                  <w:spacing w:before="0" w:after="0" w:line="288" w:lineRule="auto"/>
                                  <w:rPr>
                                    <w:rFonts w:eastAsia="Times New Roman" w:cs="Arial"/>
                                    <w:color w:val="000000"/>
                                    <w:sz w:val="20"/>
                                    <w:szCs w:val="20"/>
                                  </w:rPr>
                                </w:pPr>
                                <w:r w:rsidRPr="002F329E">
                                  <w:rPr>
                                    <w:rFonts w:eastAsia="Times New Roman" w:cs="Arial"/>
                                    <w:color w:val="000000"/>
                                    <w:sz w:val="20"/>
                                    <w:szCs w:val="20"/>
                                  </w:rPr>
                                  <w:t>*</w:t>
                                </w:r>
                                <w:r w:rsidRPr="002F329E">
                                  <w:rPr>
                                    <w:rFonts w:eastAsia="Times New Roman" w:cs="Arial"/>
                                    <w:color w:val="000000"/>
                                    <w:sz w:val="20"/>
                                    <w:szCs w:val="20"/>
                                    <w:lang w:val="en-US"/>
                                  </w:rPr>
                                  <w:t xml:space="preserve"> </w:t>
                                </w:r>
                                <w:r w:rsidRPr="002F329E">
                                  <w:rPr>
                                    <w:rFonts w:eastAsia="Times New Roman" w:cs="Arial"/>
                                    <w:color w:val="000000"/>
                                    <w:sz w:val="20"/>
                                    <w:szCs w:val="20"/>
                                  </w:rPr>
                                  <w:t>Covered by the circumstances of any of the following subregulations:</w:t>
                                </w:r>
                              </w:p>
                              <w:p w14:paraId="0C5FE08A" w14:textId="77777777" w:rsidR="00443D28" w:rsidRPr="002F329E" w:rsidRDefault="00443D28" w:rsidP="00443D28">
                                <w:pPr>
                                  <w:pStyle w:val="ListParagraph"/>
                                  <w:numPr>
                                    <w:ilvl w:val="0"/>
                                    <w:numId w:val="23"/>
                                  </w:numPr>
                                  <w:autoSpaceDE w:val="0"/>
                                  <w:autoSpaceDN w:val="0"/>
                                  <w:adjustRightInd w:val="0"/>
                                  <w:spacing w:before="0" w:after="0" w:line="288" w:lineRule="auto"/>
                                  <w:rPr>
                                    <w:rFonts w:eastAsia="Times New Roman" w:cs="Arial"/>
                                    <w:color w:val="000000"/>
                                    <w:sz w:val="20"/>
                                    <w:szCs w:val="20"/>
                                  </w:rPr>
                                </w:pPr>
                                <w:r w:rsidRPr="002F329E">
                                  <w:rPr>
                                    <w:rFonts w:eastAsia="Times New Roman" w:cs="Arial"/>
                                    <w:color w:val="000000"/>
                                    <w:sz w:val="20"/>
                                    <w:szCs w:val="20"/>
                                  </w:rPr>
                                  <w:t xml:space="preserve">119.090 (2), </w:t>
                                </w:r>
                              </w:p>
                              <w:p w14:paraId="5535C940" w14:textId="04F2D0FF" w:rsidR="00443D28" w:rsidRPr="002F329E" w:rsidRDefault="00443D28" w:rsidP="00443D28">
                                <w:pPr>
                                  <w:pStyle w:val="ListParagraph"/>
                                  <w:numPr>
                                    <w:ilvl w:val="0"/>
                                    <w:numId w:val="23"/>
                                  </w:numPr>
                                  <w:autoSpaceDE w:val="0"/>
                                  <w:autoSpaceDN w:val="0"/>
                                  <w:adjustRightInd w:val="0"/>
                                  <w:spacing w:before="0" w:after="0" w:line="288" w:lineRule="auto"/>
                                  <w:rPr>
                                    <w:rFonts w:eastAsia="Times New Roman" w:cs="Arial"/>
                                    <w:color w:val="000000"/>
                                    <w:sz w:val="20"/>
                                    <w:szCs w:val="20"/>
                                  </w:rPr>
                                </w:pPr>
                                <w:r w:rsidRPr="002F329E">
                                  <w:rPr>
                                    <w:rFonts w:eastAsia="Times New Roman" w:cs="Arial"/>
                                    <w:color w:val="000000"/>
                                    <w:sz w:val="20"/>
                                    <w:szCs w:val="20"/>
                                  </w:rPr>
                                  <w:t xml:space="preserve">138.062 (2) and (3), </w:t>
                                </w:r>
                              </w:p>
                              <w:p w14:paraId="0B768228" w14:textId="77777777" w:rsidR="00443D28" w:rsidRPr="002F329E" w:rsidRDefault="00443D28" w:rsidP="00443D28">
                                <w:pPr>
                                  <w:pStyle w:val="ListParagraph"/>
                                  <w:numPr>
                                    <w:ilvl w:val="0"/>
                                    <w:numId w:val="23"/>
                                  </w:numPr>
                                  <w:autoSpaceDE w:val="0"/>
                                  <w:autoSpaceDN w:val="0"/>
                                  <w:adjustRightInd w:val="0"/>
                                  <w:spacing w:before="0" w:after="0" w:line="288" w:lineRule="auto"/>
                                  <w:rPr>
                                    <w:rFonts w:eastAsia="Times New Roman" w:cs="Arial"/>
                                    <w:color w:val="000000"/>
                                    <w:sz w:val="20"/>
                                    <w:szCs w:val="20"/>
                                  </w:rPr>
                                </w:pPr>
                                <w:r w:rsidRPr="002F329E">
                                  <w:rPr>
                                    <w:rFonts w:eastAsia="Times New Roman" w:cs="Arial"/>
                                    <w:color w:val="000000"/>
                                    <w:sz w:val="20"/>
                                    <w:szCs w:val="20"/>
                                  </w:rPr>
                                  <w:t xml:space="preserve">141.085 (2) and (3), </w:t>
                                </w:r>
                              </w:p>
                              <w:p w14:paraId="40B8B606" w14:textId="5C6BED34" w:rsidR="00443D28" w:rsidRPr="002F329E" w:rsidRDefault="00443D28" w:rsidP="00443D28">
                                <w:pPr>
                                  <w:pStyle w:val="ListParagraph"/>
                                  <w:numPr>
                                    <w:ilvl w:val="0"/>
                                    <w:numId w:val="23"/>
                                  </w:numPr>
                                  <w:autoSpaceDE w:val="0"/>
                                  <w:autoSpaceDN w:val="0"/>
                                  <w:adjustRightInd w:val="0"/>
                                  <w:spacing w:before="0" w:after="0" w:line="288" w:lineRule="auto"/>
                                  <w:rPr>
                                    <w:rFonts w:eastAsia="Times New Roman" w:cs="Arial"/>
                                    <w:color w:val="000000"/>
                                    <w:sz w:val="20"/>
                                    <w:szCs w:val="20"/>
                                    <w:lang w:val="en-US"/>
                                  </w:rPr>
                                </w:pPr>
                                <w:r w:rsidRPr="002F329E">
                                  <w:rPr>
                                    <w:rFonts w:eastAsia="Times New Roman" w:cs="Arial"/>
                                    <w:color w:val="000000"/>
                                    <w:sz w:val="20"/>
                                    <w:szCs w:val="20"/>
                                  </w:rPr>
                                  <w:t>142.140 (2) and (3)</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B24E9F7" id="Group 31" o:spid="_x0000_s1027" alt="&quot;&quot;" style="position:absolute;margin-left:117pt;margin-top:7.2pt;width:225pt;height:904.5pt;z-index:251689984;mso-width-relative:margin;mso-height-relative:margin" coordorigin="10985,-7654" coordsize="28575,1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DbgQAAF4VAAAOAAAAZHJzL2Uyb0RvYy54bWzsWNtu2zgQfV9g/4HQe2PrbhtxitSJswt0&#10;d4Om/QBaoiyhEqklmUju1+9wKMly6mSbFmgbNC+SKJHD4dGcM0Oevm6rktwxqQrBl457MnUI44lI&#10;C75dOh/er1/NHKI05SktBWdLZ8eU8/rs999Om3rBPJGLMmWSgBGuFk29dHKt68VkopKcVVSdiJpx&#10;+JgJWVENTbmdpJI2YL0qJ950Gk0aIdNaioQpBW8v7EfnDO1nGUv0P1mmmCbl0gHfNF4lXjfmOjk7&#10;pYutpHVeJJ0b9Cu8qGjBYdLB1AXVlNzK4jNTVZFIoUSmTxJRTUSWFQnDNcBq3Om91VxJcVvjWraL&#10;ZlsPMAG093D6arPJ33dXsr6pryUg0dRbwAJbZi1tJitzBy9Ji5DtBshYq0kCL71ZGIdTQDaBb64b&#10;zKK5P7eoJjlAbwa60/ksDKEPdHkVR2Ewj/selw+ZmXluYDpNejcmB841NYSL2iOivg2Rm5zWDIFW&#10;C0DkWpIihbXNHcJpBVF7oyUttrkm51KKhqwE5xBZQhLogrjhsBW/lgYvxtNVy9FE4MANsTNrMV6D&#10;edvPNBTg3iNNsrKo/wC0wI8Bcy8I48DAa6DzI9/3u5Ad8I8Ctwc/jOdT9wA0uqil0ldMVMQ8LB3V&#10;LWRYgZ2N3r1V2qLdDzBOlNxclSiLdF2UJTYMMdmqlOSOAqV066G75W31l0jtOxMP6CX8O+Sx6Y5/&#10;8sCSpkV5yVOidzUgrGVB+bZknftmZoTLIoRY6V3JrFfvWGZhtd4Pk9j5aZIwrnsgSg69zbAMVjAM&#10;nKLXjw7s+puhDIXkKYOHETiz4HoYXBVcyGOz67Z3ObP9ewTsug0EG5HukKgIDcT/iLL2cRS8cR+8&#10;qCLEQ84ZEj2B8g8ydwi/+/TveUsXz5/+7gDhe7PeN6Il3ojuRjSJbuF1T1pVvxXJR0W4WOUQzQzV&#10;Imc0BXmyP7dTADPU/DCrAGTTAHmABPRWCwyNe8rrun7gukcEdPgN0czzgk6FgxBkOHxcByTIF870&#10;APMPmKrkdjMw/nK2nq5nnfWDbiUnzdKJfFB6E/UH3w5MxG/O4wv/mAmDFWgCKBFddPpgVekL9cCK&#10;0aO0Pq4HR4WkHETke2tB+vF/tUC3mxZTDPbcqwORwhY5UJTBQy7kJ4c0UOCA+P97SyVzSPknh4Cc&#10;u4GJGI0NSDMeNOT4y2b8hfIETIFOO8Q+rjRWUfin63MI3HWBGWTvSadfnUx9h3wNydam6x9N11G9&#10;E88B2s9y9oit8zhwvZ5PPe/7JNxl7Re2HmbvZ8zWIYHYXP4LszX8CdkKmXMaBshGqPr6vclBcg1m&#10;ftiL8wtdnS8ptp8xXbFK2ae0X5iu0c9CV9+H0wRbC8+DOPJilNQxXd0IToa6TbEXREHwjcUwh9qm&#10;LLEoPbYjHlfH6zXsfYfN73jjbFL6BVW53aOm8HQhtKmB6eKl6u1AeULVi4dDP5SYXJiqN3us6t2f&#10;WWEtjId48HRwSjhuY6/9sejZfwAAAP//AwBQSwMEFAAGAAgAAAAhALHH3p3fAAAACwEAAA8AAABk&#10;cnMvZG93bnJldi54bWxMj0FrwkAQhe+F/odlhN7qJppKiNmISNuTFKqF0tuYHZNgdjdk1yT++46n&#10;9jjve7x5L99MphUD9b5xVkE8j0CQLZ1ubKXg6/j2nILwAa3G1llScCMPm+LxIcdMu9F+0nAIleAQ&#10;6zNUUIfQZVL6siaDfu46sszOrjcY+OwrqXscOdy0chFFK2mwsfyhxo52NZWXw9UoeB9x3C7j12F/&#10;Oe9uP8eXj+99TEo9zabtGkSgKfyZ4V6fq0PBnU7uarUXrYLFMuEtgUGSgGDDKr0LJxZSZiCLXP7f&#10;UPwCAAD//wMAUEsBAi0AFAAGAAgAAAAhALaDOJL+AAAA4QEAABMAAAAAAAAAAAAAAAAAAAAAAFtD&#10;b250ZW50X1R5cGVzXS54bWxQSwECLQAUAAYACAAAACEAOP0h/9YAAACUAQAACwAAAAAAAAAAAAAA&#10;AAAvAQAAX3JlbHMvLnJlbHNQSwECLQAUAAYACAAAACEAA067Q24EAABeFQAADgAAAAAAAAAAAAAA&#10;AAAuAgAAZHJzL2Uyb0RvYy54bWxQSwECLQAUAAYACAAAACEAscfend8AAAALAQAADwAAAAAAAAAA&#10;AAAAAADIBgAAZHJzL2Rvd25yZXYueG1sUEsFBgAAAAAEAAQA8wAAANQHAAAAAA==&#10;">
                <v:shapetype id="_x0000_t32" coordsize="21600,21600" o:spt="32" o:oned="t" path="m,l21600,21600e" filled="f">
                  <v:path arrowok="t" fillok="f" o:connecttype="none"/>
                  <o:lock v:ext="edit" shapetype="t"/>
                </v:shapetype>
                <v:shape id="Straight Arrow Connector 29" o:spid="_x0000_s1028" type="#_x0000_t32" style="position:absolute;left:24574;top:-3633;width:26;height:115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rCxAAAANsAAAAPAAAAZHJzL2Rvd25yZXYueG1sRI9Ba8JA&#10;FITvQv/D8oTedKNYrdFVQiUleBE1l94e2dckNPs2ZNeY/vtuQfA4zMw3zHY/mEb01LnasoLZNAJB&#10;XFhdc6kgv6aTdxDOI2tsLJOCX3Kw372Mthhre+cz9RdfigBhF6OCyvs2ltIVFRl0U9sSB+/bdgZ9&#10;kF0pdYf3ADeNnEfRUhqsOSxU2NJHRcXP5WYULPrrrU4PWd6vjvIzT5KvU5q9KfU6HpINCE+Df4Yf&#10;7UwrmK/h/0v4AXL3BwAA//8DAFBLAQItABQABgAIAAAAIQDb4fbL7gAAAIUBAAATAAAAAAAAAAAA&#10;AAAAAAAAAABbQ29udGVudF9UeXBlc10ueG1sUEsBAi0AFAAGAAgAAAAhAFr0LFu/AAAAFQEAAAsA&#10;AAAAAAAAAAAAAAAAHwEAAF9yZWxzLy5yZWxzUEsBAi0AFAAGAAgAAAAhAO6t2sLEAAAA2wAAAA8A&#10;AAAAAAAAAAAAAAAABwIAAGRycy9kb3ducmV2LnhtbFBLBQYAAAAAAwADALcAAAD4AgAAAAA=&#10;" strokecolor="#17365d [2415]">
                  <v:stroke endarrow="block"/>
                </v:shape>
                <v:group id="Group 27" o:spid="_x0000_s1029" style="position:absolute;left:10985;top:-7654;width:28575;height:114881" coordorigin="10985,-7654" coordsize="28575,1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_x0000_s1030" type="#_x0000_t202" style="position:absolute;left:11341;top:-7654;width:26822;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VuxgAAANwAAAAPAAAAZHJzL2Rvd25yZXYueG1sRI/NbsIw&#10;EITvlXgHayv1Vpwg0ULAIFqVikM58HPhtoq3cdp4HdkmpH16XKkSx9HMfKOZL3vbiI58qB0ryIcZ&#10;COLS6ZorBcfD+nECIkRkjY1jUvBDAZaLwd0cC+0uvKNuHyuRIBwKVGBibAspQ2nIYhi6ljh5n85b&#10;jEn6SmqPlwS3jRxl2ZO0WHNaMNjSq6Hye3+2Ck5b8ofyY/rC3TuZKv8a795+x0o93PerGYhIfbyF&#10;/9sbrWCUP8PfmXQE5OIKAAD//wMAUEsBAi0AFAAGAAgAAAAhANvh9svuAAAAhQEAABMAAAAAAAAA&#10;AAAAAAAAAAAAAFtDb250ZW50X1R5cGVzXS54bWxQSwECLQAUAAYACAAAACEAWvQsW78AAAAVAQAA&#10;CwAAAAAAAAAAAAAAAAAfAQAAX3JlbHMvLnJlbHNQSwECLQAUAAYACAAAACEAk8PVbsYAAADcAAAA&#10;DwAAAAAAAAAAAAAAAAAHAgAAZHJzL2Rvd25yZXYueG1sUEsFBgAAAAADAAMAtwAAAPoCAAAAAA==&#10;" fillcolor="#e8f0f8" strokecolor="#7ba7d3" strokeweight=".5pt">
                    <v:textbox style="mso-fit-shape-to-text:t">
                      <w:txbxContent>
                        <w:p w14:paraId="780B51F7" w14:textId="694C95A7" w:rsidR="00A36C5E" w:rsidRPr="00151BFA" w:rsidRDefault="00A36C5E" w:rsidP="00173355">
                          <w:pPr>
                            <w:jc w:val="center"/>
                            <w:rPr>
                              <w:sz w:val="24"/>
                              <w:szCs w:val="24"/>
                            </w:rPr>
                          </w:pPr>
                          <w:r w:rsidRPr="00151BFA">
                            <w:rPr>
                              <w:rFonts w:eastAsia="Times New Roman" w:cs="Arial"/>
                              <w:b/>
                              <w:bCs/>
                              <w:color w:val="000000"/>
                              <w:sz w:val="24"/>
                              <w:szCs w:val="24"/>
                              <w:lang w:val="en-US"/>
                            </w:rPr>
                            <w:t>Need identified to change</w:t>
                          </w:r>
                        </w:p>
                      </w:txbxContent>
                    </v:textbox>
                  </v:shape>
                  <v:shape id="_x0000_s1031" type="#_x0000_t202" style="position:absolute;left:10985;top:7945;width:26822;height:9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hexAAAANoAAAAPAAAAZHJzL2Rvd25yZXYueG1sRI9PawIx&#10;FMTvgt8hPKE3zVpq0dUoWtrSgz345+LtsXluVjcvS5Ku2376Rij0OMzMb5jFqrO1aMmHyrGC8SgD&#10;QVw4XXGp4Hh4G05BhIissXZMCr4pwGrZ7y0w1+7GO2r3sRQJwiFHBSbGJpcyFIYshpFriJN3dt5i&#10;TNKXUnu8Jbit5WOWPUuLFacFgw29GCqu+y+r4PRJ/lBsZxtu38mU48tk9/ozUeph0K3nICJ18T/8&#10;1/7QCp7gfiXdALn8BQAA//8DAFBLAQItABQABgAIAAAAIQDb4fbL7gAAAIUBAAATAAAAAAAAAAAA&#10;AAAAAAAAAABbQ29udGVudF9UeXBlc10ueG1sUEsBAi0AFAAGAAgAAAAhAFr0LFu/AAAAFQEAAAsA&#10;AAAAAAAAAAAAAAAAHwEAAF9yZWxzLy5yZWxzUEsBAi0AFAAGAAgAAAAhABAnCF7EAAAA2gAAAA8A&#10;AAAAAAAAAAAAAAAABwIAAGRycy9kb3ducmV2LnhtbFBLBQYAAAAAAwADALcAAAD4AgAAAAA=&#10;" fillcolor="#e8f0f8" strokecolor="#7ba7d3" strokeweight=".5pt">
                    <v:textbox style="mso-fit-shape-to-text:t">
                      <w:txbxContent>
                        <w:p w14:paraId="1C745C48" w14:textId="7BFC4A99" w:rsidR="009A0188" w:rsidRPr="002F329E" w:rsidRDefault="009A0188" w:rsidP="00485808">
                          <w:pPr>
                            <w:autoSpaceDE w:val="0"/>
                            <w:autoSpaceDN w:val="0"/>
                            <w:adjustRightInd w:val="0"/>
                            <w:spacing w:before="0" w:after="0" w:line="288" w:lineRule="auto"/>
                            <w:jc w:val="center"/>
                            <w:rPr>
                              <w:rFonts w:eastAsia="Times New Roman" w:cs="Arial"/>
                              <w:b/>
                              <w:bCs/>
                              <w:color w:val="000000"/>
                              <w:sz w:val="20"/>
                              <w:szCs w:val="20"/>
                              <w:lang w:val="en-US"/>
                            </w:rPr>
                          </w:pPr>
                          <w:r w:rsidRPr="002F329E">
                            <w:rPr>
                              <w:rFonts w:eastAsia="Times New Roman" w:cs="Arial"/>
                              <w:b/>
                              <w:bCs/>
                              <w:color w:val="000000"/>
                              <w:sz w:val="20"/>
                              <w:szCs w:val="20"/>
                              <w:lang w:val="en-US"/>
                            </w:rPr>
                            <w:t>Evaluation of the Change</w:t>
                          </w:r>
                        </w:p>
                        <w:p w14:paraId="385468BD" w14:textId="77777777" w:rsidR="00151BFA" w:rsidRPr="002F329E" w:rsidRDefault="00151BFA" w:rsidP="00485808">
                          <w:pPr>
                            <w:autoSpaceDE w:val="0"/>
                            <w:autoSpaceDN w:val="0"/>
                            <w:adjustRightInd w:val="0"/>
                            <w:spacing w:before="0" w:after="0" w:line="288" w:lineRule="auto"/>
                            <w:jc w:val="center"/>
                            <w:rPr>
                              <w:rFonts w:eastAsia="Times New Roman" w:cs="Arial"/>
                              <w:color w:val="000000"/>
                              <w:sz w:val="20"/>
                              <w:szCs w:val="20"/>
                              <w:lang w:val="en-US"/>
                            </w:rPr>
                          </w:pPr>
                        </w:p>
                        <w:p w14:paraId="2CF1B042" w14:textId="5CBE6CCB" w:rsidR="00A36C5E" w:rsidRPr="002F329E" w:rsidRDefault="00151BFA" w:rsidP="00485808">
                          <w:pPr>
                            <w:autoSpaceDE w:val="0"/>
                            <w:autoSpaceDN w:val="0"/>
                            <w:adjustRightInd w:val="0"/>
                            <w:spacing w:before="0" w:after="0" w:line="288" w:lineRule="auto"/>
                            <w:jc w:val="center"/>
                            <w:rPr>
                              <w:rFonts w:eastAsia="Times New Roman" w:cs="Arial"/>
                              <w:color w:val="000000"/>
                              <w:sz w:val="20"/>
                              <w:szCs w:val="20"/>
                              <w:lang w:val="en-US"/>
                            </w:rPr>
                          </w:pPr>
                          <w:r w:rsidRPr="002F329E">
                            <w:rPr>
                              <w:rFonts w:eastAsia="Times New Roman" w:cs="Arial"/>
                              <w:color w:val="000000"/>
                              <w:sz w:val="20"/>
                              <w:szCs w:val="20"/>
                              <w:lang w:val="en-US"/>
                            </w:rPr>
                            <w:t>Assess the risks of the proposed change including any control</w:t>
                          </w:r>
                          <w:r w:rsidR="002F329E">
                            <w:rPr>
                              <w:rFonts w:eastAsia="Times New Roman" w:cs="Arial"/>
                              <w:color w:val="000000"/>
                              <w:sz w:val="20"/>
                              <w:szCs w:val="20"/>
                              <w:lang w:val="en-US"/>
                            </w:rPr>
                            <w:t>s</w:t>
                          </w:r>
                          <w:r w:rsidRPr="002F329E">
                            <w:rPr>
                              <w:rFonts w:eastAsia="Times New Roman" w:cs="Arial"/>
                              <w:color w:val="000000"/>
                              <w:sz w:val="20"/>
                              <w:szCs w:val="20"/>
                              <w:lang w:val="en-US"/>
                            </w:rPr>
                            <w:t>/mitigations being introduced with the change.</w:t>
                          </w:r>
                        </w:p>
                      </w:txbxContent>
                    </v:textbox>
                  </v:shape>
                  <v:shape id="_x0000_s1032" type="#_x0000_t202" style="position:absolute;left:10985;top:51405;width:2682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3FxAAAANoAAAAPAAAAZHJzL2Rvd25yZXYueG1sRI9PawIx&#10;FMTvBb9DeEJvNWthS12NolJLD+3BPxdvj81zs7p5WZK4bvvpm0LB4zAzv2Fmi942oiMfascKxqMM&#10;BHHpdM2VgsN+8/QKIkRkjY1jUvBNARbzwcMMC+1uvKVuFyuRIBwKVGBibAspQ2nIYhi5ljh5J+ct&#10;xiR9JbXHW4LbRj5n2Yu0WHNaMNjS2lB52V2tguMX+X35OVlx906mGp/z7dtPrtTjsF9OQUTq4z38&#10;3/7QCnL4u5JugJz/AgAA//8DAFBLAQItABQABgAIAAAAIQDb4fbL7gAAAIUBAAATAAAAAAAAAAAA&#10;AAAAAAAAAABbQ29udGVudF9UeXBlc10ueG1sUEsBAi0AFAAGAAgAAAAhAFr0LFu/AAAAFQEAAAsA&#10;AAAAAAAAAAAAAAAAHwEAAF9yZWxzLy5yZWxzUEsBAi0AFAAGAAgAAAAhAH9rrcXEAAAA2gAAAA8A&#10;AAAAAAAAAAAAAAAABwIAAGRycy9kb3ducmV2LnhtbFBLBQYAAAAAAwADALcAAAD4AgAAAAA=&#10;" fillcolor="#e8f0f8" strokecolor="#7ba7d3" strokeweight=".5pt">
                    <v:textbox style="mso-fit-shape-to-text:t">
                      <w:txbxContent>
                        <w:p w14:paraId="43FFDA11" w14:textId="32E628B2" w:rsidR="00443D28" w:rsidRPr="00052C57" w:rsidRDefault="00485808" w:rsidP="00485808">
                          <w:pPr>
                            <w:autoSpaceDE w:val="0"/>
                            <w:autoSpaceDN w:val="0"/>
                            <w:adjustRightInd w:val="0"/>
                            <w:spacing w:before="0" w:after="0" w:line="288" w:lineRule="auto"/>
                            <w:rPr>
                              <w:rFonts w:eastAsia="Times New Roman" w:cs="Arial"/>
                              <w:color w:val="000000"/>
                              <w:sz w:val="20"/>
                              <w:szCs w:val="20"/>
                              <w:lang w:val="en-US"/>
                            </w:rPr>
                          </w:pPr>
                          <w:r w:rsidRPr="00052C57">
                            <w:rPr>
                              <w:rFonts w:eastAsia="Times New Roman" w:cs="Arial"/>
                              <w:color w:val="000000"/>
                              <w:sz w:val="20"/>
                              <w:szCs w:val="20"/>
                              <w:lang w:val="en-US"/>
                            </w:rPr>
                            <w:t>Draft amendments to Exposition/ Operations Manuals</w:t>
                          </w:r>
                        </w:p>
                      </w:txbxContent>
                    </v:textbox>
                  </v:shape>
                  <v:shape id="_x0000_s1033" type="#_x0000_t202" style="position:absolute;left:13398;top:94762;width:26162;height:1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GZwgAAANoAAAAPAAAAZHJzL2Rvd25yZXYueG1sRI/BasMw&#10;EETvhf6D2EIvIZabg9s6VoIpSeg1Sel5sTaWibUylhKr+fqqUMhxmJk3TLWOthdXGn3nWMFLloMg&#10;bpzuuFXwddzO30D4gKyxd0wKfsjDevX4UGGp3cR7uh5CKxKEfYkKTAhDKaVvDFn0mRuIk3dyo8WQ&#10;5NhKPeKU4LaXizwvpMWO04LBgT4MNefDxSqYfe82N1nr01Gbd81xZuvXs1Xq+SnWSxCBYriH/9uf&#10;WkEBf1fSDZCrXwAAAP//AwBQSwECLQAUAAYACAAAACEA2+H2y+4AAACFAQAAEwAAAAAAAAAAAAAA&#10;AAAAAAAAW0NvbnRlbnRfVHlwZXNdLnhtbFBLAQItABQABgAIAAAAIQBa9CxbvwAAABUBAAALAAAA&#10;AAAAAAAAAAAAAB8BAABfcmVscy8ucmVsc1BLAQItABQABgAIAAAAIQAPDjGZwgAAANoAAAAPAAAA&#10;AAAAAAAAAAAAAAcCAABkcnMvZG93bnJldi54bWxQSwUGAAAAAAMAAwC3AAAA9gIAAAAA&#10;" filled="f" strokecolor="red" strokeweight="2pt">
                    <v:stroke dashstyle="dashDot"/>
                    <v:textbox>
                      <w:txbxContent>
                        <w:p w14:paraId="3540A753" w14:textId="2057195D" w:rsidR="00443D28" w:rsidRPr="002F329E" w:rsidRDefault="00443D28" w:rsidP="00443D28">
                          <w:pPr>
                            <w:autoSpaceDE w:val="0"/>
                            <w:autoSpaceDN w:val="0"/>
                            <w:adjustRightInd w:val="0"/>
                            <w:spacing w:before="0" w:after="0" w:line="288" w:lineRule="auto"/>
                            <w:rPr>
                              <w:rFonts w:eastAsia="Times New Roman" w:cs="Arial"/>
                              <w:color w:val="000000"/>
                              <w:sz w:val="20"/>
                              <w:szCs w:val="20"/>
                            </w:rPr>
                          </w:pPr>
                          <w:r w:rsidRPr="002F329E">
                            <w:rPr>
                              <w:rFonts w:eastAsia="Times New Roman" w:cs="Arial"/>
                              <w:color w:val="000000"/>
                              <w:sz w:val="20"/>
                              <w:szCs w:val="20"/>
                            </w:rPr>
                            <w:t>*</w:t>
                          </w:r>
                          <w:r w:rsidRPr="002F329E">
                            <w:rPr>
                              <w:rFonts w:eastAsia="Times New Roman" w:cs="Arial"/>
                              <w:color w:val="000000"/>
                              <w:sz w:val="20"/>
                              <w:szCs w:val="20"/>
                              <w:lang w:val="en-US"/>
                            </w:rPr>
                            <w:t xml:space="preserve"> </w:t>
                          </w:r>
                          <w:r w:rsidRPr="002F329E">
                            <w:rPr>
                              <w:rFonts w:eastAsia="Times New Roman" w:cs="Arial"/>
                              <w:color w:val="000000"/>
                              <w:sz w:val="20"/>
                              <w:szCs w:val="20"/>
                            </w:rPr>
                            <w:t>Covered by the circumstances of any of the following subregulations:</w:t>
                          </w:r>
                        </w:p>
                        <w:p w14:paraId="0C5FE08A" w14:textId="77777777" w:rsidR="00443D28" w:rsidRPr="002F329E" w:rsidRDefault="00443D28" w:rsidP="00443D28">
                          <w:pPr>
                            <w:pStyle w:val="ListParagraph"/>
                            <w:numPr>
                              <w:ilvl w:val="0"/>
                              <w:numId w:val="23"/>
                            </w:numPr>
                            <w:autoSpaceDE w:val="0"/>
                            <w:autoSpaceDN w:val="0"/>
                            <w:adjustRightInd w:val="0"/>
                            <w:spacing w:before="0" w:after="0" w:line="288" w:lineRule="auto"/>
                            <w:rPr>
                              <w:rFonts w:eastAsia="Times New Roman" w:cs="Arial"/>
                              <w:color w:val="000000"/>
                              <w:sz w:val="20"/>
                              <w:szCs w:val="20"/>
                            </w:rPr>
                          </w:pPr>
                          <w:r w:rsidRPr="002F329E">
                            <w:rPr>
                              <w:rFonts w:eastAsia="Times New Roman" w:cs="Arial"/>
                              <w:color w:val="000000"/>
                              <w:sz w:val="20"/>
                              <w:szCs w:val="20"/>
                            </w:rPr>
                            <w:t xml:space="preserve">119.090 (2), </w:t>
                          </w:r>
                        </w:p>
                        <w:p w14:paraId="5535C940" w14:textId="04F2D0FF" w:rsidR="00443D28" w:rsidRPr="002F329E" w:rsidRDefault="00443D28" w:rsidP="00443D28">
                          <w:pPr>
                            <w:pStyle w:val="ListParagraph"/>
                            <w:numPr>
                              <w:ilvl w:val="0"/>
                              <w:numId w:val="23"/>
                            </w:numPr>
                            <w:autoSpaceDE w:val="0"/>
                            <w:autoSpaceDN w:val="0"/>
                            <w:adjustRightInd w:val="0"/>
                            <w:spacing w:before="0" w:after="0" w:line="288" w:lineRule="auto"/>
                            <w:rPr>
                              <w:rFonts w:eastAsia="Times New Roman" w:cs="Arial"/>
                              <w:color w:val="000000"/>
                              <w:sz w:val="20"/>
                              <w:szCs w:val="20"/>
                            </w:rPr>
                          </w:pPr>
                          <w:r w:rsidRPr="002F329E">
                            <w:rPr>
                              <w:rFonts w:eastAsia="Times New Roman" w:cs="Arial"/>
                              <w:color w:val="000000"/>
                              <w:sz w:val="20"/>
                              <w:szCs w:val="20"/>
                            </w:rPr>
                            <w:t xml:space="preserve">138.062 (2) and (3), </w:t>
                          </w:r>
                        </w:p>
                        <w:p w14:paraId="0B768228" w14:textId="77777777" w:rsidR="00443D28" w:rsidRPr="002F329E" w:rsidRDefault="00443D28" w:rsidP="00443D28">
                          <w:pPr>
                            <w:pStyle w:val="ListParagraph"/>
                            <w:numPr>
                              <w:ilvl w:val="0"/>
                              <w:numId w:val="23"/>
                            </w:numPr>
                            <w:autoSpaceDE w:val="0"/>
                            <w:autoSpaceDN w:val="0"/>
                            <w:adjustRightInd w:val="0"/>
                            <w:spacing w:before="0" w:after="0" w:line="288" w:lineRule="auto"/>
                            <w:rPr>
                              <w:rFonts w:eastAsia="Times New Roman" w:cs="Arial"/>
                              <w:color w:val="000000"/>
                              <w:sz w:val="20"/>
                              <w:szCs w:val="20"/>
                            </w:rPr>
                          </w:pPr>
                          <w:r w:rsidRPr="002F329E">
                            <w:rPr>
                              <w:rFonts w:eastAsia="Times New Roman" w:cs="Arial"/>
                              <w:color w:val="000000"/>
                              <w:sz w:val="20"/>
                              <w:szCs w:val="20"/>
                            </w:rPr>
                            <w:t xml:space="preserve">141.085 (2) and (3), </w:t>
                          </w:r>
                        </w:p>
                        <w:p w14:paraId="40B8B606" w14:textId="5C6BED34" w:rsidR="00443D28" w:rsidRPr="002F329E" w:rsidRDefault="00443D28" w:rsidP="00443D28">
                          <w:pPr>
                            <w:pStyle w:val="ListParagraph"/>
                            <w:numPr>
                              <w:ilvl w:val="0"/>
                              <w:numId w:val="23"/>
                            </w:numPr>
                            <w:autoSpaceDE w:val="0"/>
                            <w:autoSpaceDN w:val="0"/>
                            <w:adjustRightInd w:val="0"/>
                            <w:spacing w:before="0" w:after="0" w:line="288" w:lineRule="auto"/>
                            <w:rPr>
                              <w:rFonts w:eastAsia="Times New Roman" w:cs="Arial"/>
                              <w:color w:val="000000"/>
                              <w:sz w:val="20"/>
                              <w:szCs w:val="20"/>
                              <w:lang w:val="en-US"/>
                            </w:rPr>
                          </w:pPr>
                          <w:r w:rsidRPr="002F329E">
                            <w:rPr>
                              <w:rFonts w:eastAsia="Times New Roman" w:cs="Arial"/>
                              <w:color w:val="000000"/>
                              <w:sz w:val="20"/>
                              <w:szCs w:val="20"/>
                            </w:rPr>
                            <w:t>142.140 (2) and (3)</w:t>
                          </w:r>
                        </w:p>
                      </w:txbxContent>
                    </v:textbox>
                  </v:shape>
                </v:group>
              </v:group>
            </w:pict>
          </mc:Fallback>
        </mc:AlternateContent>
      </w:r>
      <w:r w:rsidR="006614CD">
        <w:rPr>
          <w:noProof/>
        </w:rPr>
        <mc:AlternateContent>
          <mc:Choice Requires="wps">
            <w:drawing>
              <wp:anchor distT="0" distB="0" distL="114300" distR="114300" simplePos="0" relativeHeight="251735040" behindDoc="0" locked="0" layoutInCell="1" allowOverlap="1" wp14:anchorId="057CC42F" wp14:editId="00787B9A">
                <wp:simplePos x="0" y="0"/>
                <wp:positionH relativeFrom="column">
                  <wp:posOffset>4169622</wp:posOffset>
                </wp:positionH>
                <wp:positionV relativeFrom="paragraph">
                  <wp:posOffset>320040</wp:posOffset>
                </wp:positionV>
                <wp:extent cx="1525694" cy="5926667"/>
                <wp:effectExtent l="0" t="76200" r="0" b="36195"/>
                <wp:wrapNone/>
                <wp:docPr id="233" name="Connector: Elbow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25694" cy="5926667"/>
                        </a:xfrm>
                        <a:prstGeom prst="bentConnector3">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7E418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3" o:spid="_x0000_s1026" type="#_x0000_t34" alt="&quot;&quot;" style="position:absolute;margin-left:328.3pt;margin-top:25.2pt;width:120.15pt;height:466.6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xe6AEAAC4EAAAOAAAAZHJzL2Uyb0RvYy54bWysU8tu2zAQvBfoPxC815Ld2mkMyzk4TS99&#10;BOnjTlNLiwBfIBlb+vsuV7bSF1C06IUQyZ3ZmeFqc9Nbw44Qk/au4fNZzRk46VvtDg3/8vnuxWvO&#10;UhauFcY7aPgAid9snz/bnMIaFr7zpoXIkMSl9Sk0vMs5rKsqyQ6sSDMfwOGl8tGKjNt4qNooTshu&#10;TbWo61V18rEN0UtICU9vx0u+JX6lQOaPSiXIzDQctWVaI637slbbjVgfogidlmcZ4h9UWKEdNp2o&#10;bkUW7DHqX6isltEnr/JMelt5pbQE8oBu5vVPbj51IgB5wXBSmGJK/49Wfjju3H3EGE4hrVO4j8VF&#10;r6JlyujwFd+UfKFS1lNswxQb9JlJPJwvF8vV9SvOJN4trxer1eqqBFuNRIUwxJTfgresfDR8Dy7v&#10;vHP4PD6+pAbi+C7lEXQpLkDjypq80e2dNoY2ZTZgZyI7CnzV3C+IwDza974dz66WdU1vixJolEo5&#10;CfqBKQtt3riW5SHgaOaohTsYOEsvnaunUOgrDwZGVQ+gmG6LeWo+NRn7CynR4XxiwuoCU+hgAtZ/&#10;Bp7rCxRolv8GPCGos3d5AlvtfPxd99xfJKux/pLA6LtEsPftQONC0eBQUqrnH6hM/fd7gj/95ttv&#10;AAAA//8DAFBLAwQUAAYACAAAACEAGGtbb+IAAAAKAQAADwAAAGRycy9kb3ducmV2LnhtbEyPUUvD&#10;MBSF3wX/Q7iCby5Vt6ytTYcIQ2X4sDoYe8uaa1tsbkKTdfXfmz3p4+V8nPPdYjWZno04+M6ShPtZ&#10;AgyptrqjRsLuc32XAvNBkVa9JZTwgx5W5fVVoXJtz7TFsQoNiyXkcyWhDcHlnPu6RaP8zDqkmH3Z&#10;wagQz6HhelDnWG56/pAkghvVUVxolcOXFuvv6mQkvB8qF8x2Pq73uNnXm48397q0Ut7eTM9PwAJO&#10;4Q+Gi35UhzI6He2JtGe9BLEQIqISFskcWATSTGTAjhKy9HEJvCz4/xfKXwAAAP//AwBQSwECLQAU&#10;AAYACAAAACEAtoM4kv4AAADhAQAAEwAAAAAAAAAAAAAAAAAAAAAAW0NvbnRlbnRfVHlwZXNdLnht&#10;bFBLAQItABQABgAIAAAAIQA4/SH/1gAAAJQBAAALAAAAAAAAAAAAAAAAAC8BAABfcmVscy8ucmVs&#10;c1BLAQItABQABgAIAAAAIQChHTxe6AEAAC4EAAAOAAAAAAAAAAAAAAAAAC4CAABkcnMvZTJvRG9j&#10;LnhtbFBLAQItABQABgAIAAAAIQAYa1tv4gAAAAoBAAAPAAAAAAAAAAAAAAAAAEIEAABkcnMvZG93&#10;bnJldi54bWxQSwUGAAAAAAQABADzAAAAUQUAAAAA&#10;" strokecolor="#17365d [2415]">
                <v:stroke endarrow="block"/>
              </v:shape>
            </w:pict>
          </mc:Fallback>
        </mc:AlternateContent>
      </w:r>
    </w:p>
    <w:p w14:paraId="62F5E168" w14:textId="3138E3E4" w:rsidR="00E47205" w:rsidRPr="00D43C6C" w:rsidRDefault="00E47205" w:rsidP="00FB45BA">
      <w:pPr>
        <w:pStyle w:val="Figure"/>
      </w:pPr>
    </w:p>
    <w:p w14:paraId="7E70EA89" w14:textId="028D0D0F" w:rsidR="00A36C5E" w:rsidRDefault="00CA03AF" w:rsidP="00113F38">
      <w:pPr>
        <w:pStyle w:val="Caption1"/>
        <w:rPr>
          <w:rFonts w:cs="Arial"/>
        </w:rPr>
      </w:pPr>
      <w:r>
        <w:rPr>
          <w:rFonts w:cs="Arial"/>
          <w:noProof/>
        </w:rPr>
        <mc:AlternateContent>
          <mc:Choice Requires="wps">
            <w:drawing>
              <wp:anchor distT="0" distB="0" distL="114300" distR="114300" simplePos="0" relativeHeight="251706368" behindDoc="0" locked="0" layoutInCell="1" allowOverlap="1" wp14:anchorId="01E801C0" wp14:editId="292A6D5B">
                <wp:simplePos x="0" y="0"/>
                <wp:positionH relativeFrom="column">
                  <wp:posOffset>8440102</wp:posOffset>
                </wp:positionH>
                <wp:positionV relativeFrom="paragraph">
                  <wp:posOffset>270510</wp:posOffset>
                </wp:positionV>
                <wp:extent cx="0" cy="198755"/>
                <wp:effectExtent l="76200" t="0" r="57150" b="48895"/>
                <wp:wrapNone/>
                <wp:docPr id="204" name="Straight Arrow Connector 2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17A52" id="Straight Arrow Connector 204" o:spid="_x0000_s1026" type="#_x0000_t32" alt="&quot;&quot;" style="position:absolute;margin-left:664.55pt;margin-top:21.3pt;width:0;height:1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uK3QEAACEEAAAOAAAAZHJzL2Uyb0RvYy54bWysU8tu2zAQvBfoPxC615IMuEkFyzk4TS99&#10;BE37AQy1lAiQXILcWPLfl6RsuS8ESNHLSlxyZmeHy+3NZDQ7gA8KbVvUq6pgYAV2yvZt8f3b3Zvr&#10;ggXituMaLbTFEUJxs3v9aju6BtY4oO7As0hiQzO6thiIXFOWQQxgeFihAxs3JXrDKS59X3aej5Hd&#10;6HJdVW/LEX3nPAoIIWZv581il/mlBEFfpAxATLdF1EY5+hwfUyx3W970nrtBiZMM/g8qDFc2Fl2o&#10;bjlx9uTVH1RGCY8BJa0EmhKlVAJyD7Gbuvqtm4eBO8i9RHOCW2wK/49WfD7s7b2PNowuNMHd+9TF&#10;JL1J36iPTdms42IWTMTEnBQxW7+7vtpsko/lBed8oA+AhqWftgjkueoH2qO18UbQ19krfvgYaAae&#10;AamotikG1Kq7U1rnRRoH2GvPDjxeJE3rTKCfzCfs5tzVpqrydUYZeXrS8SzqFybiSr+3HaOji9NI&#10;XnHbazjJT5XLiw/5j44aZlVfQTLVxc5n9UuRuT4XAizVC1M8nWAydrAAq6z6WeDpfIJCHt+XgBdE&#10;royWFrBRFv3fqtN0lizn82cH5r6TBY/YHfOEZGviHGZXT28mDfrP6wy/vOzdDwAAAP//AwBQSwME&#10;FAAGAAgAAAAhAFE6xJ7eAAAACwEAAA8AAABkcnMvZG93bnJldi54bWxMj8tOwzAQRfdI/IM1SOyo&#10;ExcFGuJUFYIdAvWB2LrxEKfE48h2m/D3uGIByztzdOdMtZxsz07oQ+dIQj7LgCE1TnfUSthtn2/u&#10;gYWoSKveEUr4xgDL+vKiUqV2I63xtIktSyUUSiXBxDiUnIfGoFVh5gaktPt03qqYom+59mpM5bbn&#10;IssKblVH6YJRAz4abL42Ryvh5e3jVRT5dhXN0+5weI9ibL2Q8vpqWj0AizjFPxjO+kkd6uS0d0fS&#10;gfUpz8UiT6yEW1EAOxO/k72Eu/kCeF3x/z/UPwAAAP//AwBQSwECLQAUAAYACAAAACEAtoM4kv4A&#10;AADhAQAAEwAAAAAAAAAAAAAAAAAAAAAAW0NvbnRlbnRfVHlwZXNdLnhtbFBLAQItABQABgAIAAAA&#10;IQA4/SH/1gAAAJQBAAALAAAAAAAAAAAAAAAAAC8BAABfcmVscy8ucmVsc1BLAQItABQABgAIAAAA&#10;IQBooWuK3QEAACEEAAAOAAAAAAAAAAAAAAAAAC4CAABkcnMvZTJvRG9jLnhtbFBLAQItABQABgAI&#10;AAAAIQBROsSe3gAAAAsBAAAPAAAAAAAAAAAAAAAAADcEAABkcnMvZG93bnJldi54bWxQSwUGAAAA&#10;AAQABADzAAAAQgUAAAAA&#10;" strokecolor="#17365d [2415]">
                <v:stroke endarrow="block"/>
              </v:shape>
            </w:pict>
          </mc:Fallback>
        </mc:AlternateContent>
      </w:r>
      <w:r>
        <w:rPr>
          <w:rFonts w:cs="Arial"/>
          <w:noProof/>
        </w:rPr>
        <mc:AlternateContent>
          <mc:Choice Requires="wps">
            <w:drawing>
              <wp:anchor distT="0" distB="0" distL="114300" distR="114300" simplePos="0" relativeHeight="251705344" behindDoc="0" locked="0" layoutInCell="1" allowOverlap="1" wp14:anchorId="7AFFBFC0" wp14:editId="5BB20E8E">
                <wp:simplePos x="0" y="0"/>
                <wp:positionH relativeFrom="column">
                  <wp:posOffset>6318568</wp:posOffset>
                </wp:positionH>
                <wp:positionV relativeFrom="paragraph">
                  <wp:posOffset>270510</wp:posOffset>
                </wp:positionV>
                <wp:extent cx="1270" cy="198755"/>
                <wp:effectExtent l="76200" t="0" r="74930" b="48895"/>
                <wp:wrapNone/>
                <wp:docPr id="203" name="Straight Arrow Connector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270" cy="19875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E7F1DA" id="Straight Arrow Connector 203" o:spid="_x0000_s1026" type="#_x0000_t32" alt="&quot;&quot;" style="position:absolute;margin-left:497.55pt;margin-top:21.3pt;width:.1pt;height:15.6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Ga5gEAAC4EAAAOAAAAZHJzL2Uyb0RvYy54bWysU8tu2zAQvBfoPxC615INuE4Nyzk4TXvo&#10;I2ibD2CopUWA5BLkxpb/vkvKVvoCgha9EHzN7MxwubkenBUHiMmgb6v5rKkEeIWd8fu2uv92++qq&#10;Eomk76RFD211glRdb1++2BzDGhbYo+0gCibxaX0MbdUThXVdJ9WDk2mGATwfaoxOEi/jvu6iPDK7&#10;s/WiaV7XR4xdiKggJd69GQ+rbeHXGhR91joBCdtWrI3KGMv4kMd6u5HrfZShN+osQ/6DCieN56IT&#10;1Y0kKR6j+Y3KGRUxoaaZQlej1kZB8cBu5s0vbr72MkDxwuGkMMWU/h+t+nTY+bvIMRxDWqdwF7OL&#10;QUcntDXhPb9p8cVKxVBiO02xwUBC8eZ8seJoFR/M31ytlsscaj2SZLIQE70DdCJP2ipRlGbf0w69&#10;5+fBOBaQhw+JRuAFkMHW5zGhNd2tsbYscm/AzkZxkPyqNCyKQvvoPmI37q2WTVPelmWUVsrXi6if&#10;mEga+9Z3gk6BW5OikX5v4Sw/V66fQikzOlkYVX0BLUyXzZfiU5GxvlQKPM0nJr6dYZodTMDmeeD5&#10;foZC6eW/AU+IUhk9TWBnPMY/VafhIlmP9y8JjL5zBA/YnUq7lGi4KUuq5w+Uu/7HdYE/ffPtdwAA&#10;AP//AwBQSwMEFAAGAAgAAAAhAEM6REDeAAAACQEAAA8AAABkcnMvZG93bnJldi54bWxMj8FOwzAM&#10;hu9IvENkJG4s3QaDlrrTNAnEjhuT4Jg2pq3WOKXJtu7tMSc42v70+/vz5eg6daIhtJ4RppMEFHHl&#10;bcs1wv795e4JVIiGrek8E8KFAiyL66vcZNafeUunXayVhHDIDEITY59pHaqGnAkT3xPL7csPzkQZ&#10;h1rbwZwl3HV6liQL7UzL8qExPa0bqg67o0MI68Ol/H5dkd7oz7d9bO1HuomItzfj6hlUpDH+wfCr&#10;L+pQiFPpj2yD6hDS9GEqKML9bAFKAFnMQZUIj/MUdJHr/w2KHwAAAP//AwBQSwECLQAUAAYACAAA&#10;ACEAtoM4kv4AAADhAQAAEwAAAAAAAAAAAAAAAAAAAAAAW0NvbnRlbnRfVHlwZXNdLnhtbFBLAQIt&#10;ABQABgAIAAAAIQA4/SH/1gAAAJQBAAALAAAAAAAAAAAAAAAAAC8BAABfcmVscy8ucmVsc1BLAQIt&#10;ABQABgAIAAAAIQBLzjGa5gEAAC4EAAAOAAAAAAAAAAAAAAAAAC4CAABkcnMvZTJvRG9jLnhtbFBL&#10;AQItABQABgAIAAAAIQBDOkRA3gAAAAkBAAAPAAAAAAAAAAAAAAAAAEAEAABkcnMvZG93bnJldi54&#10;bWxQSwUGAAAAAAQABADzAAAASwUAAAAA&#10;" strokecolor="#17365d [2415]">
                <v:stroke endarrow="block"/>
              </v:shape>
            </w:pict>
          </mc:Fallback>
        </mc:AlternateContent>
      </w:r>
      <w:r>
        <w:rPr>
          <w:rFonts w:cs="Arial"/>
          <w:noProof/>
        </w:rPr>
        <mc:AlternateContent>
          <mc:Choice Requires="wps">
            <w:drawing>
              <wp:anchor distT="0" distB="0" distL="114300" distR="114300" simplePos="0" relativeHeight="251669504" behindDoc="0" locked="0" layoutInCell="1" allowOverlap="1" wp14:anchorId="59469942" wp14:editId="17E4DCCE">
                <wp:simplePos x="0" y="0"/>
                <wp:positionH relativeFrom="column">
                  <wp:posOffset>5659755</wp:posOffset>
                </wp:positionH>
                <wp:positionV relativeFrom="paragraph">
                  <wp:posOffset>467360</wp:posOffset>
                </wp:positionV>
                <wp:extent cx="1333500" cy="558800"/>
                <wp:effectExtent l="0" t="0" r="0" b="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58800"/>
                        </a:xfrm>
                        <a:prstGeom prst="rect">
                          <a:avLst/>
                        </a:prstGeom>
                        <a:solidFill>
                          <a:schemeClr val="accent1">
                            <a:lumMod val="50000"/>
                          </a:schemeClr>
                        </a:solidFill>
                        <a:ln>
                          <a:noFill/>
                          <a:headEnd/>
                          <a:tailEnd/>
                        </a:ln>
                      </wps:spPr>
                      <wps:style>
                        <a:lnRef idx="2">
                          <a:schemeClr val="accent1"/>
                        </a:lnRef>
                        <a:fillRef idx="1">
                          <a:schemeClr val="lt1"/>
                        </a:fillRef>
                        <a:effectRef idx="0">
                          <a:schemeClr val="accent1"/>
                        </a:effectRef>
                        <a:fontRef idx="minor">
                          <a:schemeClr val="dk1"/>
                        </a:fontRef>
                      </wps:style>
                      <wps:txbx>
                        <w:txbxContent>
                          <w:p w14:paraId="2C842D97" w14:textId="77777777" w:rsidR="00443D28" w:rsidRPr="00D56AEC" w:rsidRDefault="00443D28" w:rsidP="00443D28">
                            <w:pPr>
                              <w:autoSpaceDE w:val="0"/>
                              <w:autoSpaceDN w:val="0"/>
                              <w:adjustRightInd w:val="0"/>
                              <w:spacing w:before="0" w:after="0" w:line="288" w:lineRule="auto"/>
                              <w:jc w:val="center"/>
                              <w:rPr>
                                <w:rFonts w:eastAsia="Times New Roman" w:cs="Arial"/>
                                <w:b/>
                                <w:bCs/>
                                <w:color w:val="FFFFFF"/>
                                <w:sz w:val="20"/>
                                <w:szCs w:val="20"/>
                              </w:rPr>
                            </w:pPr>
                            <w:r w:rsidRPr="00D56AEC">
                              <w:rPr>
                                <w:rFonts w:eastAsia="Times New Roman" w:cs="Arial"/>
                                <w:b/>
                                <w:bCs/>
                                <w:color w:val="FFFFFF"/>
                                <w:sz w:val="20"/>
                                <w:szCs w:val="20"/>
                              </w:rPr>
                              <w:t xml:space="preserve">Significant </w:t>
                            </w:r>
                          </w:p>
                          <w:p w14:paraId="3483E771" w14:textId="696A4273" w:rsidR="00443D28" w:rsidRPr="00D56AEC" w:rsidRDefault="00443D28" w:rsidP="00443D28">
                            <w:pPr>
                              <w:autoSpaceDE w:val="0"/>
                              <w:autoSpaceDN w:val="0"/>
                              <w:adjustRightInd w:val="0"/>
                              <w:spacing w:before="0" w:after="0" w:line="288" w:lineRule="auto"/>
                              <w:jc w:val="center"/>
                              <w:rPr>
                                <w:b/>
                                <w:bCs/>
                                <w:sz w:val="20"/>
                                <w:szCs w:val="20"/>
                              </w:rPr>
                            </w:pPr>
                            <w:r w:rsidRPr="00D56AEC">
                              <w:rPr>
                                <w:rFonts w:eastAsia="Times New Roman" w:cs="Arial"/>
                                <w:b/>
                                <w:bCs/>
                                <w:color w:val="FFFFFF"/>
                                <w:sz w:val="20"/>
                                <w:szCs w:val="20"/>
                              </w:rPr>
                              <w:t>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69942" id="_x0000_s1034" type="#_x0000_t202" alt="&quot;&quot;" style="position:absolute;left:0;text-align:left;margin-left:445.65pt;margin-top:36.8pt;width:10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yNVwIAAAMFAAAOAAAAZHJzL2Uyb0RvYy54bWysVNuO0zAQfUfiHyy/s0lvUKKmq6XLIqTl&#10;IhY+wHWcxlrHE2y3Sfl6Zpw02wISEuLFGntmzsyZi1fXXW3YQTmvweZ8cpVypqyEQttdzr99vXux&#10;5MwHYQthwKqcH5Xn1+vnz1Ztk6kpVGAK5RiCWJ+1Tc6rEJosSbysVC38FTTKorIEV4uAV7dLCida&#10;RK9NMk3Tl0kLrmgcSOU9vt72Sr6O+GWpZPhUll4FZnKOuYV4unhu6UzWK5HtnGgqLYc0xD9kUQtt&#10;MegIdSuCYHunf4OqtXTgoQxXEuoEylJLFTkgm0n6C5uHSjQqcsHi+GYsk/9/sPLj4aH57Fjo3kCH&#10;DYwkfHMP8tEzC5tK2J26cQ7aSokCA0+oZEnb+GxwpVL7zBPItv0ABTZZ7ANEoK50NVUFeTJExwYc&#10;x6KrLjBJIWez2SJFlUTdYrFcokwhRHbybpwP7xTUjIScO2xqRBeHex9605MJBfNgdHGnjYkXGiS1&#10;MY4dBI6AkFLZ0LM0+xrT7d8xgTFsnD1yiUlcoBlLmBYIPU4OFeWtLaIchDa9jLmTZawSFWYoUTga&#10;Rf7GflEl0wWSn0YiY8TLJHtq0ZrcSgw6Og6NumRnkFnvNNiSm4pbMDqmf484esSoYMPoXGsL7k8A&#10;xeMYubc/se8504SEbtshaewx5UgvWyiOODUO+q3EXwSFCtwPzlrcyJz773vhFGfmvcXJez2Zz2mF&#10;42W+eDXFizvXbM81wkqEynngrBc3Ia49cbJwgxNa6jg8T5kMOeOmxc4PvwKt8vk9Wj39XeufAAAA&#10;//8DAFBLAwQUAAYACAAAACEATYNZMt4AAAALAQAADwAAAGRycy9kb3ducmV2LnhtbEyPzU7DMBCE&#10;70i8g7VI3KgTKoUQ4lQtKicuUBASNyde4oh4HcVOm749mxO97c/szLflZna9OOIYOk8K0lUCAqnx&#10;pqNWwefHy10OIkRNRveeUMEZA2yq66tSF8af6B2Ph9gKNqFQaAU2xqGQMjQWnQ4rPyDx7sePTkdu&#10;x1aaUZ/Y3PXyPkky6XRHnGD1gM8Wm9/D5Bhj+9rI3Xm3z7/enLFuMvX+2yh1ezNvn0BEnOO/GBZ8&#10;voGKmWo/kQmiV5A/pmuWKnhYZyAWQZosk5qrLM1AVqW8/KH6AwAA//8DAFBLAQItABQABgAIAAAA&#10;IQC2gziS/gAAAOEBAAATAAAAAAAAAAAAAAAAAAAAAABbQ29udGVudF9UeXBlc10ueG1sUEsBAi0A&#10;FAAGAAgAAAAhADj9If/WAAAAlAEAAAsAAAAAAAAAAAAAAAAALwEAAF9yZWxzLy5yZWxzUEsBAi0A&#10;FAAGAAgAAAAhAJZovI1XAgAAAwUAAA4AAAAAAAAAAAAAAAAALgIAAGRycy9lMm9Eb2MueG1sUEsB&#10;Ai0AFAAGAAgAAAAhAE2DWTLeAAAACwEAAA8AAAAAAAAAAAAAAAAAsQQAAGRycy9kb3ducmV2Lnht&#10;bFBLBQYAAAAABAAEAPMAAAC8BQAAAAA=&#10;" fillcolor="#243f60 [1604]" stroked="f" strokeweight="2pt">
                <v:textbox>
                  <w:txbxContent>
                    <w:p w14:paraId="2C842D97" w14:textId="77777777" w:rsidR="00443D28" w:rsidRPr="00D56AEC" w:rsidRDefault="00443D28" w:rsidP="00443D28">
                      <w:pPr>
                        <w:autoSpaceDE w:val="0"/>
                        <w:autoSpaceDN w:val="0"/>
                        <w:adjustRightInd w:val="0"/>
                        <w:spacing w:before="0" w:after="0" w:line="288" w:lineRule="auto"/>
                        <w:jc w:val="center"/>
                        <w:rPr>
                          <w:rFonts w:eastAsia="Times New Roman" w:cs="Arial"/>
                          <w:b/>
                          <w:bCs/>
                          <w:color w:val="FFFFFF"/>
                          <w:sz w:val="20"/>
                          <w:szCs w:val="20"/>
                        </w:rPr>
                      </w:pPr>
                      <w:r w:rsidRPr="00D56AEC">
                        <w:rPr>
                          <w:rFonts w:eastAsia="Times New Roman" w:cs="Arial"/>
                          <w:b/>
                          <w:bCs/>
                          <w:color w:val="FFFFFF"/>
                          <w:sz w:val="20"/>
                          <w:szCs w:val="20"/>
                        </w:rPr>
                        <w:t xml:space="preserve">Significant </w:t>
                      </w:r>
                    </w:p>
                    <w:p w14:paraId="3483E771" w14:textId="696A4273" w:rsidR="00443D28" w:rsidRPr="00D56AEC" w:rsidRDefault="00443D28" w:rsidP="00443D28">
                      <w:pPr>
                        <w:autoSpaceDE w:val="0"/>
                        <w:autoSpaceDN w:val="0"/>
                        <w:adjustRightInd w:val="0"/>
                        <w:spacing w:before="0" w:after="0" w:line="288" w:lineRule="auto"/>
                        <w:jc w:val="center"/>
                        <w:rPr>
                          <w:b/>
                          <w:bCs/>
                          <w:sz w:val="20"/>
                          <w:szCs w:val="20"/>
                        </w:rPr>
                      </w:pPr>
                      <w:r w:rsidRPr="00D56AEC">
                        <w:rPr>
                          <w:rFonts w:eastAsia="Times New Roman" w:cs="Arial"/>
                          <w:b/>
                          <w:bCs/>
                          <w:color w:val="FFFFFF"/>
                          <w:sz w:val="20"/>
                          <w:szCs w:val="20"/>
                        </w:rPr>
                        <w:t>Change</w:t>
                      </w:r>
                    </w:p>
                  </w:txbxContent>
                </v:textbox>
                <w10:wrap type="square"/>
              </v:shape>
            </w:pict>
          </mc:Fallback>
        </mc:AlternateContent>
      </w:r>
      <w:r>
        <w:rPr>
          <w:rFonts w:cs="Arial"/>
          <w:noProof/>
        </w:rPr>
        <mc:AlternateContent>
          <mc:Choice Requires="wps">
            <w:drawing>
              <wp:anchor distT="0" distB="0" distL="114300" distR="114300" simplePos="0" relativeHeight="251670528" behindDoc="0" locked="0" layoutInCell="1" allowOverlap="1" wp14:anchorId="025C7406" wp14:editId="41F77F70">
                <wp:simplePos x="0" y="0"/>
                <wp:positionH relativeFrom="column">
                  <wp:posOffset>7710805</wp:posOffset>
                </wp:positionH>
                <wp:positionV relativeFrom="paragraph">
                  <wp:posOffset>467507</wp:posOffset>
                </wp:positionV>
                <wp:extent cx="1350010" cy="558800"/>
                <wp:effectExtent l="0" t="0" r="2540" b="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558800"/>
                        </a:xfrm>
                        <a:prstGeom prst="rect">
                          <a:avLst/>
                        </a:prstGeom>
                        <a:solidFill>
                          <a:schemeClr val="accent1">
                            <a:lumMod val="50000"/>
                          </a:schemeClr>
                        </a:solidFill>
                        <a:ln>
                          <a:noFill/>
                          <a:headEnd/>
                          <a:tailEnd/>
                        </a:ln>
                      </wps:spPr>
                      <wps:style>
                        <a:lnRef idx="2">
                          <a:schemeClr val="accent1"/>
                        </a:lnRef>
                        <a:fillRef idx="1">
                          <a:schemeClr val="lt1"/>
                        </a:fillRef>
                        <a:effectRef idx="0">
                          <a:schemeClr val="accent1"/>
                        </a:effectRef>
                        <a:fontRef idx="minor">
                          <a:schemeClr val="dk1"/>
                        </a:fontRef>
                      </wps:style>
                      <wps:txbx>
                        <w:txbxContent>
                          <w:p w14:paraId="2274F459" w14:textId="1F65354C" w:rsidR="00443D28" w:rsidRPr="00D56AEC" w:rsidRDefault="00443D28" w:rsidP="00443D28">
                            <w:pPr>
                              <w:autoSpaceDE w:val="0"/>
                              <w:autoSpaceDN w:val="0"/>
                              <w:adjustRightInd w:val="0"/>
                              <w:spacing w:before="0" w:after="0" w:line="288" w:lineRule="auto"/>
                              <w:jc w:val="center"/>
                              <w:rPr>
                                <w:sz w:val="20"/>
                                <w:szCs w:val="20"/>
                              </w:rPr>
                            </w:pPr>
                            <w:r w:rsidRPr="00D56AEC">
                              <w:rPr>
                                <w:rFonts w:eastAsia="Times New Roman" w:cs="Arial"/>
                                <w:b/>
                                <w:bCs/>
                                <w:color w:val="FFFFFF"/>
                                <w:sz w:val="20"/>
                                <w:szCs w:val="20"/>
                              </w:rPr>
                              <w:t>Non-Significant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C7406" id="_x0000_s1035" type="#_x0000_t202" alt="&quot;&quot;" style="position:absolute;left:0;text-align:left;margin-left:607.15pt;margin-top:36.8pt;width:106.3pt;height: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itWQIAAAMFAAAOAAAAZHJzL2Uyb0RvYy54bWysVNuO0zAQfUfiHyy/06SlXUrUdLV0WYS0&#10;XMTCB7iO01jreILtNilfz4yTZltAQkK8WL7MOTNnLl5dd7VhB+W8Bpvz6STlTFkJhba7nH/7evdi&#10;yZkPwhbCgFU5PyrPr9fPn63aJlMzqMAUyjEksT5rm5xXITRZknhZqVr4CTTK4mMJrhYBj26XFE60&#10;yF6bZJamV0kLrmgcSOU93t72j3wd+ctSyfCpLL0KzOQcYwtxdXHd0pqsVyLbOdFUWg5hiH+Iohba&#10;otOR6lYEwfZO/0ZVa+nAQxkmEuoEylJLFTWgmmn6i5qHSjQqasHk+GZMk/9/tPLj4aH57Fjo3kCH&#10;BYwifHMP8tEzC5tK2J26cQ7aSokCHU8pZUnb+GyAUqp95olk236AAoss9gEiUVe6mrKCOhmyYwGO&#10;Y9JVF5gkly8XKUrnTOLbYrFcprEqichO6Mb58E5BzWiTc4dFjezicO8DRSOykwk582B0caeNiQdq&#10;JLUxjh0EtoCQUtnQqzT7GsPt7zGE0W3sPYJE5gs2Y4nTArHHzqGkvLVF3AehTb/HgMgyZokSM6Qo&#10;HI0ivLFfVMl0geJnUcjo8TLIXlq0JliJTkfgUKhLdQaV9aDBlmAqTsEITP/ucUREr2DDCK61Bfcn&#10;guJx9Nzbn9T3mqlDQrftUHTOryhGutlCccSucdBPJf4iuKnA/eCsxYnMuf++F05xZt5b7LzX0/mc&#10;Rjge5otXMzy485ft+YuwEqlyHjjrt5sQx540WbjBDi11bJ6nSIaYcdJi5YdfgUb5/Bytnv6u9U8A&#10;AAD//wMAUEsDBBQABgAIAAAAIQALlENM4AAAAAwBAAAPAAAAZHJzL2Rvd25yZXYueG1sTI9BT8Mw&#10;DIXvSPyHyEjcWNpuKqM0nTY0TlxgICRuaWOaisapmnTr/j3eCW5+8vPz98rN7HpxxDF0nhSkiwQE&#10;UuNNR62Cj/fnuzWIEDUZ3XtCBWcMsKmur0pdGH+iNzweYis4hEKhFdgYh0LK0Fh0Oiz8gMS7bz86&#10;HVmOrTSjPnG462WWJLl0uiP+YPWATxabn8PkGGP70sjdebdff746Y91k6v2XUer2Zt4+gog4xz8z&#10;XPD5Bipmqv1EJoiedZauluxVcL/MQVwcqyx/AFHzlKc5yKqU/0tUvwAAAP//AwBQSwECLQAUAAYA&#10;CAAAACEAtoM4kv4AAADhAQAAEwAAAAAAAAAAAAAAAAAAAAAAW0NvbnRlbnRfVHlwZXNdLnhtbFBL&#10;AQItABQABgAIAAAAIQA4/SH/1gAAAJQBAAALAAAAAAAAAAAAAAAAAC8BAABfcmVscy8ucmVsc1BL&#10;AQItABQABgAIAAAAIQA65eitWQIAAAMFAAAOAAAAAAAAAAAAAAAAAC4CAABkcnMvZTJvRG9jLnht&#10;bFBLAQItABQABgAIAAAAIQALlENM4AAAAAwBAAAPAAAAAAAAAAAAAAAAALMEAABkcnMvZG93bnJl&#10;di54bWxQSwUGAAAAAAQABADzAAAAwAUAAAAA&#10;" fillcolor="#243f60 [1604]" stroked="f" strokeweight="2pt">
                <v:textbox>
                  <w:txbxContent>
                    <w:p w14:paraId="2274F459" w14:textId="1F65354C" w:rsidR="00443D28" w:rsidRPr="00D56AEC" w:rsidRDefault="00443D28" w:rsidP="00443D28">
                      <w:pPr>
                        <w:autoSpaceDE w:val="0"/>
                        <w:autoSpaceDN w:val="0"/>
                        <w:adjustRightInd w:val="0"/>
                        <w:spacing w:before="0" w:after="0" w:line="288" w:lineRule="auto"/>
                        <w:jc w:val="center"/>
                        <w:rPr>
                          <w:sz w:val="20"/>
                          <w:szCs w:val="20"/>
                        </w:rPr>
                      </w:pPr>
                      <w:r w:rsidRPr="00D56AEC">
                        <w:rPr>
                          <w:rFonts w:eastAsia="Times New Roman" w:cs="Arial"/>
                          <w:b/>
                          <w:bCs/>
                          <w:color w:val="FFFFFF"/>
                          <w:sz w:val="20"/>
                          <w:szCs w:val="20"/>
                        </w:rPr>
                        <w:t>Non-Significant Change</w:t>
                      </w:r>
                    </w:p>
                  </w:txbxContent>
                </v:textbox>
                <w10:wrap type="square"/>
              </v:shape>
            </w:pict>
          </mc:Fallback>
        </mc:AlternateContent>
      </w:r>
      <w:r w:rsidR="004407D1">
        <w:rPr>
          <w:rFonts w:cs="Arial"/>
          <w:noProof/>
        </w:rPr>
        <mc:AlternateContent>
          <mc:Choice Requires="wps">
            <w:drawing>
              <wp:anchor distT="0" distB="0" distL="114300" distR="114300" simplePos="0" relativeHeight="251703296" behindDoc="0" locked="0" layoutInCell="1" allowOverlap="1" wp14:anchorId="4661BC76" wp14:editId="58E54267">
                <wp:simplePos x="0" y="0"/>
                <wp:positionH relativeFrom="column">
                  <wp:posOffset>7378488</wp:posOffset>
                </wp:positionH>
                <wp:positionV relativeFrom="paragraph">
                  <wp:posOffset>111337</wp:posOffset>
                </wp:positionV>
                <wp:extent cx="0" cy="160866"/>
                <wp:effectExtent l="0" t="0" r="38100" b="29845"/>
                <wp:wrapNone/>
                <wp:docPr id="200" name="Straight Connector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0866"/>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754F0F" id="Straight Connector 200" o:spid="_x0000_s1026" alt="&quot;&quot;"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8.75pt" to="58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EKxAEAAPcDAAAOAAAAZHJzL2Uyb0RvYy54bWysU01v3CAQvVfKf0Dcs7ZX6jay1ptDovSS&#10;tFE/fgDBwxoJGARk7f33HfCuN2orVa16wWaY92beY9jeTtawA4So0XW8WdWcgZPYa7fv+PdvD9c3&#10;nMUkXC8MOuj4ESK/3V29246+hTUOaHoIjEhcbEff8SEl31ZVlANYEVfowdGhwmBFom3YV30QI7Fb&#10;U63relONGHofUEKMFL2fD/mu8CsFMn1WKkJipuPUWyprKOtLXqvdVrT7IPyg5akN8Q9dWKEdFV2o&#10;7kUS7DXoX6islgEjqrSSaCtUSksoGkhNU/+k5usgPBQtZE70i03x/9HKT4c79xzIhtHHNvrnkFVM&#10;Ktj8pf7YVMw6LmbBlJicg5Kizaa+2Wyyj9UF50NMHwEtyz8dN9plGaIVh8eY5tRzSg4bl9eIRvcP&#10;2piyyQMAdyawg6CrS9O6EJhX+4T9HPvwvq7LBVLhMi85vbTxhonOMnt1UVf+0tHAXPkLKKZ70tOU&#10;AgvRXENICS41J3nGUXaGKepyAdZ/Bp7yMxTKUP4NeEGUyujSArbaYfhd9TSdW1Zz/tmBWXe24AX7&#10;Y7n3Yg1NV3Hu9BLy+L7dF/jlve5+AAAA//8DAFBLAwQUAAYACAAAACEASbCIY90AAAALAQAADwAA&#10;AGRycy9kb3ducmV2LnhtbEyPQU/DMAyF70j8h8hI3Fi6CkZVmk5oEuKGtDEEx6wxTbXEqZJs6/49&#10;njjAzc9+ev5es5y8E0eMaQikYD4rQCB1wQzUK9i+v9xVIFLWZLQLhArOmGDZXl81ujbhRGs8bnIv&#10;OIRSrRXYnMdaytRZ9DrNwojEt+8Qvc4sYy9N1CcO906WRbGQXg/EH6wecWWx228OXgGVrl9/2VV8&#10;+yQ6x+Gj21evlVK3N9PzE4iMU/4zwwWf0aFlpl04kEnCsZ4vSi6TeXp8AHFx/G52Cu7LCmTbyP8d&#10;2h8AAAD//wMAUEsBAi0AFAAGAAgAAAAhALaDOJL+AAAA4QEAABMAAAAAAAAAAAAAAAAAAAAAAFtD&#10;b250ZW50X1R5cGVzXS54bWxQSwECLQAUAAYACAAAACEAOP0h/9YAAACUAQAACwAAAAAAAAAAAAAA&#10;AAAvAQAAX3JlbHMvLnJlbHNQSwECLQAUAAYACAAAACEA2JWhCsQBAAD3AwAADgAAAAAAAAAAAAAA&#10;AAAuAgAAZHJzL2Uyb0RvYy54bWxQSwECLQAUAAYACAAAACEASbCIY90AAAALAQAADwAAAAAAAAAA&#10;AAAAAAAeBAAAZHJzL2Rvd25yZXYueG1sUEsFBgAAAAAEAAQA8wAAACgFAAAAAA==&#10;" strokecolor="#17365d [2415]"/>
            </w:pict>
          </mc:Fallback>
        </mc:AlternateContent>
      </w:r>
      <w:r w:rsidR="004407D1">
        <w:rPr>
          <w:rFonts w:cs="Arial"/>
          <w:noProof/>
        </w:rPr>
        <mc:AlternateContent>
          <mc:Choice Requires="wps">
            <w:drawing>
              <wp:anchor distT="0" distB="0" distL="114300" distR="114300" simplePos="0" relativeHeight="251704320" behindDoc="0" locked="0" layoutInCell="1" allowOverlap="1" wp14:anchorId="74A098C9" wp14:editId="6E313F49">
                <wp:simplePos x="0" y="0"/>
                <wp:positionH relativeFrom="column">
                  <wp:posOffset>6320155</wp:posOffset>
                </wp:positionH>
                <wp:positionV relativeFrom="paragraph">
                  <wp:posOffset>271634</wp:posOffset>
                </wp:positionV>
                <wp:extent cx="2123870" cy="226"/>
                <wp:effectExtent l="0" t="0" r="0" b="0"/>
                <wp:wrapNone/>
                <wp:docPr id="202" name="Straight Connector 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23870" cy="226"/>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F424E" id="Straight Connector 202" o:spid="_x0000_s1026" alt="&quot;&quot;"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97.65pt,21.4pt" to="664.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cyAEAAPoDAAAOAAAAZHJzL2Uyb0RvYy54bWysU8lu2zAQvRfoPxC811qKJoFgOYcE6aVL&#10;0OUDGGpoEeAGkrHkv+9wZMtBW6Bo0ctIJOe9mfc43N7O1rADxKS963mzqTkDJ/2g3b7n3789vLnh&#10;LGXhBmG8g54fIfHb3etX2yl00PrRmwEiQxKXuin0fMw5dFWV5AhWpI0P4PBQ+WhFxmXcV0MUE7Jb&#10;U7V1fVVNPg4hegkp4e79csh3xK8UyPxZqQSZmZ5jb5lipPhUYrXbim4fRRi1PLUh/qELK7TDoivV&#10;vciCPUf9C5XVMvrkVd5IbyuvlJZAGlBNU/+k5usoApAWNCeF1ab0/2jlp8Ode4xowxRSl8JjLCpm&#10;FW35Yn9sJrOOq1kwZyZxs23atzfX6KnEs7a9KlZWF2iIKb8Hb1n56bnRrigRnTh8SHlJPaeUbeNK&#10;TN7o4UEbQ4syA3BnIjsIvL08t0Rgnu1HPyx71+/qmu4QC9PIlHRq4wUTnhX26iKQ/vLRwFL5Cyim&#10;B5TUUIGVaKkhpASXm5M84zC7wBR2uQLrPwNP+QUKNJd/A14RVNm7vIKtdj7+rnqezy2rJf/swKK7&#10;WPDkhyNdPVmDA0bOnR5DmeCXa4JfnuzuBwAAAP//AwBQSwMEFAAGAAgAAAAhABKa2wzdAAAACgEA&#10;AA8AAABkcnMvZG93bnJldi54bWxMj0FPwzAMhe9I/IfISNxYSgeoLU0nNAlxQ9oAbcesMU21xqmS&#10;bOv+PZ44wM32e3r+Xr2Y3CCOGGLvScH9LAOB1HrTU6fg8+P1rgARkyajB0+o4IwRFs31Va0r40+0&#10;wuM6dYJDKFZagU1prKSMrUWn48yPSKx9++B04jV00gR94nA3yDzLnqTTPfEHq0dcWmz364NTQPnQ&#10;rbZ2Gd43ROfQf7X74q1Q6vZmenkGkXBKf2a44DM6NMy08wcyUQwKyvJxzlYFDzlXuBjmecnT7vci&#10;m1r+r9D8AAAA//8DAFBLAQItABQABgAIAAAAIQC2gziS/gAAAOEBAAATAAAAAAAAAAAAAAAAAAAA&#10;AABbQ29udGVudF9UeXBlc10ueG1sUEsBAi0AFAAGAAgAAAAhADj9If/WAAAAlAEAAAsAAAAAAAAA&#10;AAAAAAAALwEAAF9yZWxzLy5yZWxzUEsBAi0AFAAGAAgAAAAhADmc39zIAQAA+gMAAA4AAAAAAAAA&#10;AAAAAAAALgIAAGRycy9lMm9Eb2MueG1sUEsBAi0AFAAGAAgAAAAhABKa2wzdAAAACgEAAA8AAAAA&#10;AAAAAAAAAAAAIgQAAGRycy9kb3ducmV2LnhtbFBLBQYAAAAABAAEAPMAAAAsBQAAAAA=&#10;" strokecolor="#17365d [2415]"/>
            </w:pict>
          </mc:Fallback>
        </mc:AlternateContent>
      </w:r>
    </w:p>
    <w:p w14:paraId="2B43D6A7" w14:textId="0D6C88E6" w:rsidR="00A36C5E" w:rsidRDefault="0022126E" w:rsidP="00113F38">
      <w:pPr>
        <w:pStyle w:val="Caption1"/>
        <w:rPr>
          <w:rFonts w:cs="Arial"/>
        </w:rPr>
      </w:pPr>
      <w:r>
        <w:rPr>
          <w:noProof/>
        </w:rPr>
        <mc:AlternateContent>
          <mc:Choice Requires="wps">
            <w:drawing>
              <wp:anchor distT="0" distB="0" distL="114300" distR="114300" simplePos="0" relativeHeight="251650031" behindDoc="0" locked="0" layoutInCell="1" allowOverlap="1" wp14:anchorId="066E2B6E" wp14:editId="7255B380">
                <wp:simplePos x="0" y="0"/>
                <wp:positionH relativeFrom="column">
                  <wp:posOffset>8376920</wp:posOffset>
                </wp:positionH>
                <wp:positionV relativeFrom="paragraph">
                  <wp:posOffset>278130</wp:posOffset>
                </wp:positionV>
                <wp:extent cx="518" cy="584200"/>
                <wp:effectExtent l="76200" t="0" r="57150" b="63500"/>
                <wp:wrapNone/>
                <wp:docPr id="229" name="Straight Arrow Connector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8" cy="584200"/>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3191D" id="Straight Arrow Connector 229" o:spid="_x0000_s1026" type="#_x0000_t32" alt="&quot;&quot;" style="position:absolute;margin-left:659.6pt;margin-top:21.9pt;width:.05pt;height:46pt;z-index:251650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u13AEAACMEAAAOAAAAZHJzL2Uyb0RvYy54bWysU8uO2zAMvBfoPwi+N3aCpl0YcfaQ7fbS&#10;x6KPD9DKVCxAEgWJmzh/X0pOnL5QoEUvsiVxhsMhtbkdnRUHiMmg76rloqkEeIW98fuu+vrl/sVN&#10;JRJJ30uLHrrqBKm63T5/tjmGFlY4oO0hCibxqT2GrhqIQlvXSQ3gZFpgAM+XGqOTxNu4r/soj8zu&#10;bL1qmlf1EWMfIipIiU/vpstqW/i1BkUftU5AwnYVa6OyxrI+5rXebmS7jzIMRp1lyH9Q4aTxnHSm&#10;upMkxVM0v1A5oyIm1LRQ6GrU2igoNXA1y+anaj4PMkCphc1JYbYp/T9a9eGw8w+RbTiG1KbwEHMV&#10;o44uf1mfGItZp9ksGEkoPlwvubWKz9c3L7kT2cn6igwx0VtAJ/JPVyWK0uwH2qH33BOMy+KWPLxL&#10;NAEvgJzW+rwmtKa/N9aWTR4I2NkoDpJbSeOqENgn9x776ez1uplllPnJ4UXUD0wkjX3je0GnwPNI&#10;0Ui/t3CWnzPXVyfKH50sTKo+gRam59on9XOSKb9UCjwtZyaOzjDNFczApqj+I/Acn6FQBvhvwDOi&#10;ZEZPM9gZj/F32Wm8SNZT/MWBqe5swSP2pzIjxRqexOLq+dXkUf9+X+DXt739BgAA//8DAFBLAwQU&#10;AAYACAAAACEANpqxT98AAAAMAQAADwAAAGRycy9kb3ducmV2LnhtbEyPwU7DMBBE70j8g7VI3KgT&#10;B6oS4lQVghsC0RZxdWMTp8TryHab8PdsTnDb2R3NvqnWk+vZ2YTYeZSQLzJgBhuvO2wl7HfPNytg&#10;MSnUqvdoJPyYCOv68qJSpfYjvpvzNrWMQjCWSoJNaSg5j401TsWFHwzS7csHpxLJ0HId1Ejhruci&#10;y5bcqQ7pg1WDebSm+d6enISXt89Xscx3m2Sf9sfjRxJjG4SU11fT5gFYMlP6M8OMT+hQE9PBn1BH&#10;1pMu8ntBXgm3BXWYHbQpgB3m6W4FvK74/xL1LwAAAP//AwBQSwECLQAUAAYACAAAACEAtoM4kv4A&#10;AADhAQAAEwAAAAAAAAAAAAAAAAAAAAAAW0NvbnRlbnRfVHlwZXNdLnhtbFBLAQItABQABgAIAAAA&#10;IQA4/SH/1gAAAJQBAAALAAAAAAAAAAAAAAAAAC8BAABfcmVscy8ucmVsc1BLAQItABQABgAIAAAA&#10;IQDZZ1u13AEAACMEAAAOAAAAAAAAAAAAAAAAAC4CAABkcnMvZTJvRG9jLnhtbFBLAQItABQABgAI&#10;AAAAIQA2mrFP3wAAAAwBAAAPAAAAAAAAAAAAAAAAADYEAABkcnMvZG93bnJldi54bWxQSwUGAAAA&#10;AAQABADzAAAAQgUAAAAA&#10;" strokecolor="#17365d [2415]">
                <v:stroke endarrow="block"/>
              </v:shape>
            </w:pict>
          </mc:Fallback>
        </mc:AlternateContent>
      </w:r>
      <w:r>
        <w:rPr>
          <w:noProof/>
        </w:rPr>
        <mc:AlternateContent>
          <mc:Choice Requires="wps">
            <w:drawing>
              <wp:anchor distT="0" distB="0" distL="114300" distR="114300" simplePos="0" relativeHeight="251651056" behindDoc="0" locked="0" layoutInCell="1" allowOverlap="1" wp14:anchorId="5821B36D" wp14:editId="5CD42990">
                <wp:simplePos x="0" y="0"/>
                <wp:positionH relativeFrom="column">
                  <wp:posOffset>6325870</wp:posOffset>
                </wp:positionH>
                <wp:positionV relativeFrom="paragraph">
                  <wp:posOffset>220980</wp:posOffset>
                </wp:positionV>
                <wp:extent cx="113" cy="635000"/>
                <wp:effectExtent l="76200" t="0" r="76200" b="50800"/>
                <wp:wrapNone/>
                <wp:docPr id="228" name="Straight Arrow Connector 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3" cy="635000"/>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C112F" id="Straight Arrow Connector 228" o:spid="_x0000_s1026" type="#_x0000_t32" alt="&quot;&quot;" style="position:absolute;margin-left:498.1pt;margin-top:17.4pt;width:0;height:50pt;z-index:25165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243AEAACMEAAAOAAAAZHJzL2Uyb0RvYy54bWysU9uO2yAQfa/Uf0C8N7az6ray4uxDttuX&#10;Xlbd9gNYDDYSMAhmE+fvO+DE2V6kqlVfxmbgnDNzGDY3k7Nsr2Iy4DverGrOlJfQGz90/NvXu1dv&#10;OUsofC8seNXxo0r8ZvvyxeYQWrWGEWyvIiMSn9pD6PiIGNqqSnJUTqQVBOVpU0N0AmkZh6qP4kDs&#10;zlbrur6uDhD7EEGqlCh7O2/ybeHXWkn8rHVSyGzHqTYsMZb4mGO13Yh2iCKMRp7KEP9QhRPGk+hC&#10;dStQsKdofqFyRkZIoHElwVWgtZGq9EDdNPVP3TyMIqjSC5mTwmJT+n+08tN+5+8j2XAIqU3hPuYu&#10;Jh1d/lJ9bCpmHRez1IRMUrJprjiTlL++el3Xxcnqggwx4XsFjuWfjieMwgwj7sB7uhOITXFL7D8k&#10;JG0CngFZ1vocE1jT3xlryyIPhNrZyPaCrhKndSGwT+4j9HPuzbMyyvzk44X7ByYUxr7zPcNjoHnE&#10;aIQfrMqDQFVk5eriRPnDo1VzVV+UZqbPvRfxRWTWF1Iqj83CRKczTFMHC7D+M/B0PkNVGeC/AS+I&#10;ogweF7AzHuLv1HE6l6zn82cH5r6zBY/QH8uMFGtoEotXp1eTR/35usAvb3v7HQAA//8DAFBLAwQU&#10;AAYACAAAACEAyPqIatwAAAAKAQAADwAAAGRycy9kb3ducmV2LnhtbEyPy07DMBBF90j8gzVI7KhT&#10;gyIa4lQVgh0C0RaxdeMhTonHUew24e+ZikVZzp2j+yiXk+/EEYfYBtIwn2UgkOpgW2o0bDfPN/cg&#10;YjJkTRcINfxghGV1eVGawoaR3vG4To1gE4qF0eBS6gspY+3QmzgLPRL/vsLgTeJzaKQdzMjmvpMq&#10;y3LpTUuc4EyPjw7r7/XBa3h5+3xV+XyzSu5pu99/JDU2g9L6+mpaPYBIOKUzDKf6XB0q7rQLB7JR&#10;dBoWi1wxquH2jicw8CfsmDwpsirl/wnVLwAAAP//AwBQSwECLQAUAAYACAAAACEAtoM4kv4AAADh&#10;AQAAEwAAAAAAAAAAAAAAAAAAAAAAW0NvbnRlbnRfVHlwZXNdLnhtbFBLAQItABQABgAIAAAAIQA4&#10;/SH/1gAAAJQBAAALAAAAAAAAAAAAAAAAAC8BAABfcmVscy8ucmVsc1BLAQItABQABgAIAAAAIQAR&#10;tr243AEAACMEAAAOAAAAAAAAAAAAAAAAAC4CAABkcnMvZTJvRG9jLnhtbFBLAQItABQABgAIAAAA&#10;IQDI+ohq3AAAAAoBAAAPAAAAAAAAAAAAAAAAADYEAABkcnMvZG93bnJldi54bWxQSwUGAAAAAAQA&#10;BADzAAAAPwUAAAAA&#10;" strokecolor="#17365d [2415]">
                <v:stroke endarrow="block"/>
              </v:shape>
            </w:pict>
          </mc:Fallback>
        </mc:AlternateContent>
      </w:r>
    </w:p>
    <w:p w14:paraId="4B0DF94F" w14:textId="6B0DD9E1" w:rsidR="00A36C5E" w:rsidRDefault="00A36C5E" w:rsidP="00113F38">
      <w:pPr>
        <w:pStyle w:val="Caption1"/>
        <w:rPr>
          <w:rFonts w:cs="Arial"/>
        </w:rPr>
      </w:pPr>
    </w:p>
    <w:p w14:paraId="71876C03" w14:textId="3744C125" w:rsidR="00A36C5E" w:rsidRDefault="00A4156F" w:rsidP="00113F38">
      <w:pPr>
        <w:pStyle w:val="Caption1"/>
        <w:rPr>
          <w:rFonts w:cs="Arial"/>
        </w:rPr>
      </w:pPr>
      <w:r>
        <w:rPr>
          <w:rFonts w:cs="Arial"/>
          <w:noProof/>
        </w:rPr>
        <mc:AlternateContent>
          <mc:Choice Requires="wps">
            <w:drawing>
              <wp:anchor distT="0" distB="0" distL="114300" distR="114300" simplePos="0" relativeHeight="251672576" behindDoc="0" locked="0" layoutInCell="1" allowOverlap="1" wp14:anchorId="3F9466BA" wp14:editId="4EE0B2CB">
                <wp:simplePos x="0" y="0"/>
                <wp:positionH relativeFrom="column">
                  <wp:posOffset>7666355</wp:posOffset>
                </wp:positionH>
                <wp:positionV relativeFrom="paragraph">
                  <wp:posOffset>78105</wp:posOffset>
                </wp:positionV>
                <wp:extent cx="1390650" cy="962025"/>
                <wp:effectExtent l="0" t="0" r="19050" b="28575"/>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62025"/>
                        </a:xfrm>
                        <a:prstGeom prst="rect">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04BE07B8" w14:textId="32D14568" w:rsidR="00173355" w:rsidRPr="00B015B0" w:rsidRDefault="006E6868" w:rsidP="00235203">
                            <w:pPr>
                              <w:autoSpaceDE w:val="0"/>
                              <w:autoSpaceDN w:val="0"/>
                              <w:adjustRightInd w:val="0"/>
                              <w:spacing w:before="0" w:after="0" w:line="288" w:lineRule="auto"/>
                              <w:jc w:val="center"/>
                              <w:rPr>
                                <w:rFonts w:eastAsia="Times New Roman" w:cs="Arial"/>
                                <w:color w:val="000000"/>
                                <w:sz w:val="20"/>
                                <w:szCs w:val="20"/>
                                <w:lang w:val="en-US"/>
                              </w:rPr>
                            </w:pPr>
                            <w:r>
                              <w:rPr>
                                <w:rFonts w:eastAsia="Times New Roman" w:cs="Arial"/>
                                <w:color w:val="000000"/>
                                <w:sz w:val="20"/>
                                <w:szCs w:val="20"/>
                              </w:rPr>
                              <w:t>Implement</w:t>
                            </w:r>
                            <w:r w:rsidR="00EE21A4">
                              <w:rPr>
                                <w:rFonts w:eastAsia="Times New Roman" w:cs="Arial"/>
                                <w:color w:val="000000"/>
                                <w:sz w:val="20"/>
                                <w:szCs w:val="20"/>
                              </w:rPr>
                              <w:t xml:space="preserve"> </w:t>
                            </w:r>
                            <w:r>
                              <w:rPr>
                                <w:rFonts w:eastAsia="Times New Roman" w:cs="Arial"/>
                                <w:color w:val="000000"/>
                                <w:sz w:val="20"/>
                                <w:szCs w:val="20"/>
                              </w:rPr>
                              <w:t>change</w:t>
                            </w:r>
                            <w:r w:rsidR="00EE21A4">
                              <w:rPr>
                                <w:rFonts w:eastAsia="Times New Roman" w:cs="Arial"/>
                                <w:color w:val="000000"/>
                                <w:sz w:val="20"/>
                                <w:szCs w:val="20"/>
                              </w:rPr>
                              <w:t xml:space="preserve"> </w:t>
                            </w:r>
                            <w:r w:rsidR="00EE21A4" w:rsidRPr="00EE21A4">
                              <w:rPr>
                                <w:rFonts w:eastAsia="Times New Roman" w:cs="Arial"/>
                                <w:color w:val="000000"/>
                                <w:sz w:val="20"/>
                                <w:szCs w:val="20"/>
                              </w:rPr>
                              <w:t>and provide revised documentation to all personnel and CASA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466BA" id="_x0000_s1036" type="#_x0000_t202" alt="&quot;&quot;" style="position:absolute;left:0;text-align:left;margin-left:603.65pt;margin-top:6.15pt;width:109.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PYAIAAA4FAAAOAAAAZHJzL2Uyb0RvYy54bWysVNtu2zAMfR+wfxD0vthJmqQ16hRp0wwD&#10;ugvW7QMUWYqFyqInKbGzrx8lO26zFXsY9iJIInnIc0Tq+qatNDkI6xSYnI5HKSXCcCiU2eX0+7fN&#10;u0tKnGemYBqMyOlROHqzfPvmuqkzMYESdCEsQRDjsqbOael9nSWJ46WomBtBLQwaJdiKeTzaXVJY&#10;1iB6pZNJms6TBmxRW+DCObxdd0a6jPhSCu4/S+mEJzqnWJuPq43rNqzJ8pplO8vqUvG+DPYPVVRM&#10;GUw6QK2ZZ2Rv1R9QleIWHEg/4lAlIKXiInJANuP0NzaPJatF5ILiuHqQyf0/WP7p8Fh/scS3t9Di&#10;A0YSrn4A/uSIgbuSmZ1YWQtNKViBicdBsqSpXdaHBqld5gLItvkIBT4y23uIQK20VVAFeRJExwc4&#10;DqKL1hMeUk6v0vkMTRxtV/NJOpnFFCw7RdfW+fcCKhI2ObX4qBGdHR6cD9Ww7OQSkjnQqtgorePB&#10;7rZ32pIDwwa4v9ykm8se/cxNG9LkdD7FOv4OsbhdLdbT1yCCPvemiA3lmdLdHmvTphcsaNSr5Y9a&#10;hETafBWSqAJ1mHSZQ+OLoWLGuTC+07z3DmES2Q2B/ZudB+ohqPcNYSIOxBDYcz0PPM84RMSsYPwQ&#10;XCkD9rWSi6dTubLzP7HvOIdm8e22RdI5XQQhw80WiiM2kIVuQPFDwU0J9iclDQ5nTt2PPbOCEv3B&#10;YBNejS8uwjTHw8VsMcGDfWnZvrQwwxEqp56Sbnvn4w8QOBlYYbNKFfvouZK+Zhy62F79BxGm+uU5&#10;ej1/Y8tfAAAA//8DAFBLAwQUAAYACAAAACEAJYVvDN8AAAAMAQAADwAAAGRycy9kb3ducmV2Lnht&#10;bEyPQU/DMAyF70j8h8hI3Fi6dipTaTqxIQQSmiYGF25ZY5pC41RNtpV/j3uCk9+Tn54/l6vRdeKE&#10;Q2g9KZjPEhBItTctNQre3x5vliBC1GR05wkV/GCAVXV5UerC+DO94mkfG8ElFAqtwMbYF1KG2qLT&#10;YeZ7JN59+sHpyHZopBn0mctdJ9MkyaXTLfEFq3vcWKy/90enoN09O6rpI2vmu6+Hp5fterOwa6Wu&#10;r8b7OxARx/gXhgmf0aFipoM/kgmiY58mtxlnJ8VzSizSnNWBVZ4tQVal/P9E9QsAAP//AwBQSwEC&#10;LQAUAAYACAAAACEAtoM4kv4AAADhAQAAEwAAAAAAAAAAAAAAAAAAAAAAW0NvbnRlbnRfVHlwZXNd&#10;LnhtbFBLAQItABQABgAIAAAAIQA4/SH/1gAAAJQBAAALAAAAAAAAAAAAAAAAAC8BAABfcmVscy8u&#10;cmVsc1BLAQItABQABgAIAAAAIQA6+RNPYAIAAA4FAAAOAAAAAAAAAAAAAAAAAC4CAABkcnMvZTJv&#10;RG9jLnhtbFBLAQItABQABgAIAAAAIQAlhW8M3wAAAAwBAAAPAAAAAAAAAAAAAAAAALoEAABkcnMv&#10;ZG93bnJldi54bWxQSwUGAAAAAAQABADzAAAAxgUAAAAA&#10;" fillcolor="#e8f0f8" strokecolor="#7ba7d3" strokeweight=".5pt">
                <v:textbox>
                  <w:txbxContent>
                    <w:p w14:paraId="04BE07B8" w14:textId="32D14568" w:rsidR="00173355" w:rsidRPr="00B015B0" w:rsidRDefault="006E6868" w:rsidP="00235203">
                      <w:pPr>
                        <w:autoSpaceDE w:val="0"/>
                        <w:autoSpaceDN w:val="0"/>
                        <w:adjustRightInd w:val="0"/>
                        <w:spacing w:before="0" w:after="0" w:line="288" w:lineRule="auto"/>
                        <w:jc w:val="center"/>
                        <w:rPr>
                          <w:rFonts w:eastAsia="Times New Roman" w:cs="Arial"/>
                          <w:color w:val="000000"/>
                          <w:sz w:val="20"/>
                          <w:szCs w:val="20"/>
                          <w:lang w:val="en-US"/>
                        </w:rPr>
                      </w:pPr>
                      <w:r>
                        <w:rPr>
                          <w:rFonts w:eastAsia="Times New Roman" w:cs="Arial"/>
                          <w:color w:val="000000"/>
                          <w:sz w:val="20"/>
                          <w:szCs w:val="20"/>
                        </w:rPr>
                        <w:t>Implement</w:t>
                      </w:r>
                      <w:r w:rsidR="00EE21A4">
                        <w:rPr>
                          <w:rFonts w:eastAsia="Times New Roman" w:cs="Arial"/>
                          <w:color w:val="000000"/>
                          <w:sz w:val="20"/>
                          <w:szCs w:val="20"/>
                        </w:rPr>
                        <w:t xml:space="preserve"> </w:t>
                      </w:r>
                      <w:r>
                        <w:rPr>
                          <w:rFonts w:eastAsia="Times New Roman" w:cs="Arial"/>
                          <w:color w:val="000000"/>
                          <w:sz w:val="20"/>
                          <w:szCs w:val="20"/>
                        </w:rPr>
                        <w:t>change</w:t>
                      </w:r>
                      <w:r w:rsidR="00EE21A4">
                        <w:rPr>
                          <w:rFonts w:eastAsia="Times New Roman" w:cs="Arial"/>
                          <w:color w:val="000000"/>
                          <w:sz w:val="20"/>
                          <w:szCs w:val="20"/>
                        </w:rPr>
                        <w:t xml:space="preserve"> </w:t>
                      </w:r>
                      <w:r w:rsidR="00EE21A4" w:rsidRPr="00EE21A4">
                        <w:rPr>
                          <w:rFonts w:eastAsia="Times New Roman" w:cs="Arial"/>
                          <w:color w:val="000000"/>
                          <w:sz w:val="20"/>
                          <w:szCs w:val="20"/>
                        </w:rPr>
                        <w:t>and provide revised documentation to all personnel and CASA</w:t>
                      </w:r>
                    </w:p>
                  </w:txbxContent>
                </v:textbox>
                <w10:wrap type="square"/>
              </v:shape>
            </w:pict>
          </mc:Fallback>
        </mc:AlternateContent>
      </w:r>
      <w:r>
        <w:rPr>
          <w:rFonts w:cs="Arial"/>
          <w:noProof/>
        </w:rPr>
        <mc:AlternateContent>
          <mc:Choice Requires="wps">
            <w:drawing>
              <wp:anchor distT="0" distB="0" distL="114300" distR="114300" simplePos="0" relativeHeight="251673600" behindDoc="0" locked="0" layoutInCell="1" allowOverlap="1" wp14:anchorId="3629F508" wp14:editId="1D37FE0C">
                <wp:simplePos x="0" y="0"/>
                <wp:positionH relativeFrom="column">
                  <wp:posOffset>5647055</wp:posOffset>
                </wp:positionH>
                <wp:positionV relativeFrom="paragraph">
                  <wp:posOffset>62865</wp:posOffset>
                </wp:positionV>
                <wp:extent cx="1358900" cy="812800"/>
                <wp:effectExtent l="0" t="0" r="12700" b="2540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812800"/>
                        </a:xfrm>
                        <a:prstGeom prst="rect">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5935360A" w14:textId="5FFE319C" w:rsidR="00173355" w:rsidRPr="0038277D" w:rsidRDefault="00173355" w:rsidP="00173355">
                            <w:pPr>
                              <w:autoSpaceDE w:val="0"/>
                              <w:autoSpaceDN w:val="0"/>
                              <w:adjustRightInd w:val="0"/>
                              <w:spacing w:before="0" w:after="0" w:line="288" w:lineRule="auto"/>
                              <w:jc w:val="center"/>
                              <w:rPr>
                                <w:rFonts w:eastAsia="Times New Roman" w:cs="Arial"/>
                                <w:color w:val="000000"/>
                                <w:sz w:val="16"/>
                                <w:szCs w:val="16"/>
                                <w:lang w:val="en-US"/>
                              </w:rPr>
                            </w:pPr>
                            <w:r w:rsidRPr="0038277D">
                              <w:rPr>
                                <w:rFonts w:eastAsia="Times New Roman" w:cs="Arial"/>
                                <w:color w:val="000000"/>
                                <w:sz w:val="20"/>
                                <w:szCs w:val="20"/>
                              </w:rPr>
                              <w:t>Submit application to CASA for approval of Significant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9F508" id="_x0000_s1037" type="#_x0000_t202" alt="&quot;&quot;" style="position:absolute;left:0;text-align:left;margin-left:444.65pt;margin-top:4.95pt;width:107pt;height: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yGXgIAAA4FAAAOAAAAZHJzL2Uyb0RvYy54bWysVNtu2zAMfR+wfxD0vti5takRp0gvGQZ0&#10;F6zbByiyFAuVRU9SY2dfP0p23GTrXoa9GJJJHvIcklpet5Ume2GdApPT8SilRBgOhTK7nH7/tnm3&#10;oMR5ZgqmwYicHoSj16u3b5ZNnYkJlKALYQmCGJc1dU5L7+ssSRwvRcXcCGph0CjBVszj1e6SwrIG&#10;0SudTNL0ImnAFrUFLpzDv3edka4ivpSC+89SOuGJzinW5uPXxu82fJPVkmU7y+pS8b4M9g9VVEwZ&#10;TDpA3THPyLNVf0BViltwIP2IQ5WAlIqLyAHZjNPf2DyWrBaRC4rj6kEm9/9g+af9Y/3FEt/eQIsN&#10;jCRc/QD8yREDtyUzO7G2FppSsAITj4NkSVO7rA8NUrvMBZBt8xEKbDJ79hCBWmmroAryJIiODTgM&#10;oovWEx5STueLqxRNHG2L8WSB55CCZcfo2jr/XkBFwiGnFpsa0dn+wfnO9egSkjnQqtgorePF7ra3&#10;2pI9wwG4X2zSzaJHP3PThjQ5vZjO006Av0Jc3qwv76avQQR97k0RB8ozpbsz0tCmFyxo1KvlD1qE&#10;8rT5KiRRBeow6TKHwRdDxYxzYXynee8dwiSyGwL7np0H6iGo9w1hIi7EENhzPQ88zzhExKxg/BBc&#10;KQP2tZKLp2O5svM/su84h2Hx7bZF0tjuIGT4s4XigANkoVtQfFDwUIL9SUmDy5lT9+OZWUGJ/mBw&#10;CK/Gs1nY5niZzS8neLGnlu2phRmOUDn1lHTHWx9fgMDJwBqHVao4Ry+V9DXj0sVJ7B+IsNWn9+j1&#10;8oytfgEAAP//AwBQSwMEFAAGAAgAAAAhABHKMiHgAAAACgEAAA8AAABkcnMvZG93bnJldi54bWxM&#10;j0FPwzAMhe9I/IfISNxYWoqgLU0nNoRAQmhi7LJb1pim0DhVk23l3+Od4Gb7PT1/r5pPrhcHHEPn&#10;SUE6S0AgNd501CrYfDxd5SBC1GR07wkV/GCAeX1+VunS+CO942EdW8EhFEqtwMY4lFKGxqLTYeYH&#10;JNY+/eh05HVspRn1kcNdL6+T5FY63RF/sHrApcXme713CrrVi6OGtlmbrr4en1/fFssbu1Dq8mJ6&#10;uAcRcYp/ZjjhMzrUzLTzezJB9AryvMjYqqAoQJz0NMn4sOMpuytA1pX8X6H+BQAA//8DAFBLAQIt&#10;ABQABgAIAAAAIQC2gziS/gAAAOEBAAATAAAAAAAAAAAAAAAAAAAAAABbQ29udGVudF9UeXBlc10u&#10;eG1sUEsBAi0AFAAGAAgAAAAhADj9If/WAAAAlAEAAAsAAAAAAAAAAAAAAAAALwEAAF9yZWxzLy5y&#10;ZWxzUEsBAi0AFAAGAAgAAAAhALXT7IZeAgAADgUAAA4AAAAAAAAAAAAAAAAALgIAAGRycy9lMm9E&#10;b2MueG1sUEsBAi0AFAAGAAgAAAAhABHKMiHgAAAACgEAAA8AAAAAAAAAAAAAAAAAuAQAAGRycy9k&#10;b3ducmV2LnhtbFBLBQYAAAAABAAEAPMAAADFBQAAAAA=&#10;" fillcolor="#e8f0f8" strokecolor="#7ba7d3" strokeweight=".5pt">
                <v:textbox>
                  <w:txbxContent>
                    <w:p w14:paraId="5935360A" w14:textId="5FFE319C" w:rsidR="00173355" w:rsidRPr="0038277D" w:rsidRDefault="00173355" w:rsidP="00173355">
                      <w:pPr>
                        <w:autoSpaceDE w:val="0"/>
                        <w:autoSpaceDN w:val="0"/>
                        <w:adjustRightInd w:val="0"/>
                        <w:spacing w:before="0" w:after="0" w:line="288" w:lineRule="auto"/>
                        <w:jc w:val="center"/>
                        <w:rPr>
                          <w:rFonts w:eastAsia="Times New Roman" w:cs="Arial"/>
                          <w:color w:val="000000"/>
                          <w:sz w:val="16"/>
                          <w:szCs w:val="16"/>
                          <w:lang w:val="en-US"/>
                        </w:rPr>
                      </w:pPr>
                      <w:r w:rsidRPr="0038277D">
                        <w:rPr>
                          <w:rFonts w:eastAsia="Times New Roman" w:cs="Arial"/>
                          <w:color w:val="000000"/>
                          <w:sz w:val="20"/>
                          <w:szCs w:val="20"/>
                        </w:rPr>
                        <w:t>Submit application to CASA for approval of Significant Change</w:t>
                      </w:r>
                    </w:p>
                  </w:txbxContent>
                </v:textbox>
                <w10:wrap type="square"/>
              </v:shape>
            </w:pict>
          </mc:Fallback>
        </mc:AlternateContent>
      </w:r>
    </w:p>
    <w:p w14:paraId="1DA9FE30" w14:textId="68D60C2E" w:rsidR="00A36C5E" w:rsidRDefault="00485808" w:rsidP="00113F38">
      <w:pPr>
        <w:pStyle w:val="Caption1"/>
        <w:rPr>
          <w:rFonts w:cs="Arial"/>
        </w:rPr>
      </w:pPr>
      <w:r>
        <w:rPr>
          <w:rFonts w:cs="Arial"/>
          <w:noProof/>
        </w:rPr>
        <mc:AlternateContent>
          <mc:Choice Requires="wps">
            <w:drawing>
              <wp:anchor distT="0" distB="0" distL="114300" distR="114300" simplePos="0" relativeHeight="251691008" behindDoc="0" locked="0" layoutInCell="1" allowOverlap="1" wp14:anchorId="05C0B806" wp14:editId="524B6116">
                <wp:simplePos x="0" y="0"/>
                <wp:positionH relativeFrom="column">
                  <wp:posOffset>2845435</wp:posOffset>
                </wp:positionH>
                <wp:positionV relativeFrom="paragraph">
                  <wp:posOffset>364490</wp:posOffset>
                </wp:positionV>
                <wp:extent cx="918" cy="692150"/>
                <wp:effectExtent l="76200" t="0" r="75565" b="50800"/>
                <wp:wrapNone/>
                <wp:docPr id="193" name="Straight Arrow Connector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18" cy="692150"/>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60A7A6" id="Straight Arrow Connector 193" o:spid="_x0000_s1026" type="#_x0000_t32" alt="&quot;&quot;" style="position:absolute;margin-left:224.05pt;margin-top:28.7pt;width:.05pt;height:54.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C05wEAAC0EAAAOAAAAZHJzL2Uyb0RvYy54bWysU8tu2zAQvBfoPxC615INJG0Eyzk4TXvo&#10;I2ibD2CopUWA5BLkxpb/vkvKVvpCgBa9EHzN7Mxwub4enRV7iMmg76rloqkEeIW98buuuv92++pN&#10;JRJJ30uLHrrqCKm63rx8sT6EFlY4oO0hCibxqT2ErhqIQlvXSQ3gZFpgAM+HGqOTxMu4q/soD8zu&#10;bL1qmsv6gLEPERWkxLs302G1Kfxag6LPWicgYbuKtVEZYxkf8lhv1rLdRRkGo04y5D+ocNJ4LjpT&#10;3UiS4jGa36icURETaloodDVqbRQUD+xm2fzi5usgAxQvHE4Kc0zp/9GqT/utv4scwyGkNoW7mF2M&#10;OjqhrQnv+U2LL1YqxhLbcY4NRhKKN6+W/MiK9y+vVsuLkmk9cWSuEBO9A3QiT7oqUZRmN9AWvefX&#10;wTjxy/2HRKyCgWdABlufx4TW9LfG2rLIrQFbG8Ve8qPSuCoC7aP7iP209/qiac4ySifl64X7JyaS&#10;xr71vaBj4M6kaKTfWcgtwSpy5fopkzKjo4VJ1RfQwvTsfVI/F5nqS6XA03Jm4tsZptnBDGyK6meB&#10;p/sZCqWV/wY8I0pl9DSDnfEY/1SdxrNkPd0/JzD5zhE8YH8s3VKi4Z4sWZ3+T276H9cF/vTLN98B&#10;AAD//wMAUEsDBBQABgAIAAAAIQBmsWP33gAAAAoBAAAPAAAAZHJzL2Rvd25yZXYueG1sTI/BTsMw&#10;DIbvSLxDZCRuLN1UyihNp2kSiB0Zk+DoNqat1jilybbu7TEnONr+9Pv7i9XkenWiMXSeDcxnCSji&#10;2tuOGwP79+e7JagQkS32nsnAhQKsyuurAnPrz/xGp11slIRwyNFAG+OQax3qlhyGmR+I5fblR4dR&#10;xrHRdsSzhLteL5Ik0w47lg8tDrRpqT7sjs5A2Bwu1ffLmvRWf77uY2c/HrfRmNubaf0EKtIU/2D4&#10;1Rd1KMWp8ke2QfUG0nQ5F9TA/UMKSgBZLEBVQmZZCros9P8K5Q8AAAD//wMAUEsBAi0AFAAGAAgA&#10;AAAhALaDOJL+AAAA4QEAABMAAAAAAAAAAAAAAAAAAAAAAFtDb250ZW50X1R5cGVzXS54bWxQSwEC&#10;LQAUAAYACAAAACEAOP0h/9YAAACUAQAACwAAAAAAAAAAAAAAAAAvAQAAX3JlbHMvLnJlbHNQSwEC&#10;LQAUAAYACAAAACEAcLmAtOcBAAAtBAAADgAAAAAAAAAAAAAAAAAuAgAAZHJzL2Uyb0RvYy54bWxQ&#10;SwECLQAUAAYACAAAACEAZrFj994AAAAKAQAADwAAAAAAAAAAAAAAAABBBAAAZHJzL2Rvd25yZXYu&#10;eG1sUEsFBgAAAAAEAAQA8wAAAEwFAAAAAA==&#10;" strokecolor="#17365d [2415]">
                <v:stroke endarrow="block"/>
              </v:shape>
            </w:pict>
          </mc:Fallback>
        </mc:AlternateContent>
      </w:r>
    </w:p>
    <w:p w14:paraId="35A43DA0" w14:textId="606C6D23" w:rsidR="00A36C5E" w:rsidRDefault="00EE21A4" w:rsidP="00113F38">
      <w:pPr>
        <w:pStyle w:val="Caption1"/>
        <w:rPr>
          <w:rFonts w:cs="Arial"/>
        </w:rPr>
      </w:pPr>
      <w:r>
        <w:rPr>
          <w:noProof/>
        </w:rPr>
        <mc:AlternateContent>
          <mc:Choice Requires="wps">
            <w:drawing>
              <wp:anchor distT="0" distB="0" distL="114300" distR="114300" simplePos="0" relativeHeight="251653106" behindDoc="0" locked="0" layoutInCell="1" allowOverlap="1" wp14:anchorId="0C437157" wp14:editId="30D878C9">
                <wp:simplePos x="0" y="0"/>
                <wp:positionH relativeFrom="column">
                  <wp:posOffset>8388985</wp:posOffset>
                </wp:positionH>
                <wp:positionV relativeFrom="paragraph">
                  <wp:posOffset>250825</wp:posOffset>
                </wp:positionV>
                <wp:extent cx="570" cy="469900"/>
                <wp:effectExtent l="76200" t="0" r="57150" b="63500"/>
                <wp:wrapNone/>
                <wp:docPr id="226" name="Straight Arrow Connector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 cy="469900"/>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7A75D" id="Straight Arrow Connector 226" o:spid="_x0000_s1026" type="#_x0000_t32" alt="&quot;&quot;" style="position:absolute;margin-left:660.55pt;margin-top:19.75pt;width:.05pt;height:37pt;z-index:2516531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lM4AEAACMEAAAOAAAAZHJzL2Uyb0RvYy54bWysU8tu2zAQvBfoPxC615KNJmkMyzk4TS99&#10;BGnzAQy1tAiQXILc2PLfd0nZch9BgRa9rMQlZ3Z2uFzdDM6KHcRk0LfVfNZUArzCzvhtWz1+u3vz&#10;rhKJpO+kRQ9tdYBU3axfv1rtwxIW2KPtIAom8Wm5D23VE4VlXSfVg5NphgE8b2qMThIv47buotwz&#10;u7P1omku6z3GLkRUkBJnb8fNal34tQZFX7ROQMK2FWujEmOJTznW65VcbqMMvVFHGfIfVDhpPBed&#10;qG4lSfEczW9UzqiICTXNFLoatTYKSg/czbz5pZuvvQxQemFzUphsSv+PVn3ebfx9ZBv2IS1TuI+5&#10;i0FHl7+sTwzFrMNkFgwkFCcvrthPxfm3l9fXTXGyPiNDTPQB0In801aJojTbnjboPd8JxnlxS+4+&#10;JuLaDDwBclnrc0xoTXdnrC2LPBCwsVHsJF8lDYtCYJ/dJ+zG3NVFM8ko85OPF+6fmEga+953gg6B&#10;55GikX5rIQ8Cq8iV67MT5Y8OFkZVD6CF6bj3Uf1UZKwvlQJP84mJT2eY5g4mYFNU/xF4PJ+hUAb4&#10;b8ATolRGTxPYGY/xpeo0nCTr8fzJgbHvbMETdocyI8UansTi1fHV5FH/cV3g57e9/g4AAP//AwBQ&#10;SwMEFAAGAAgAAAAhAMwMutffAAAADAEAAA8AAABkcnMvZG93bnJldi54bWxMj8FOwzAQRO9I/IO1&#10;SNyoY0etII1TVQhuCERbxNWNt3FKbEex24S/Z3uit53d0eybcjW5jp1xiG3wCsQsA4a+Dqb1jYLd&#10;9vXhEVhM2hvdBY8KfjHCqrq9KXVhwug/8bxJDaMQHwutwKbUF5zH2qLTcRZ69HQ7hMHpRHJouBn0&#10;SOGu4zLLFtzp1tMHq3t8tlj/bE5OwdvH97tciO062Zfd8fiV5NgMUqn7u2m9BJZwSv9muOATOlTE&#10;tA8nbyLrSOdSCPIqyJ/mwC4O2khge5pEPgdelfy6RPUHAAD//wMAUEsBAi0AFAAGAAgAAAAhALaD&#10;OJL+AAAA4QEAABMAAAAAAAAAAAAAAAAAAAAAAFtDb250ZW50X1R5cGVzXS54bWxQSwECLQAUAAYA&#10;CAAAACEAOP0h/9YAAACUAQAACwAAAAAAAAAAAAAAAAAvAQAAX3JlbHMvLnJlbHNQSwECLQAUAAYA&#10;CAAAACEAHgzpTOABAAAjBAAADgAAAAAAAAAAAAAAAAAuAgAAZHJzL2Uyb0RvYy54bWxQSwECLQAU&#10;AAYACAAAACEAzAy6198AAAAMAQAADwAAAAAAAAAAAAAAAAA6BAAAZHJzL2Rvd25yZXYueG1sUEsF&#10;BgAAAAAEAAQA8wAAAEYFAAAAAA==&#10;" strokecolor="#17365d [2415]">
                <v:stroke endarrow="block"/>
              </v:shape>
            </w:pict>
          </mc:Fallback>
        </mc:AlternateContent>
      </w:r>
      <w:r w:rsidR="00B544C4">
        <w:rPr>
          <w:noProof/>
        </w:rPr>
        <mc:AlternateContent>
          <mc:Choice Requires="wps">
            <w:drawing>
              <wp:anchor distT="0" distB="0" distL="114300" distR="114300" simplePos="0" relativeHeight="251652081" behindDoc="0" locked="0" layoutInCell="1" allowOverlap="1" wp14:anchorId="2FB69332" wp14:editId="7B9E9128">
                <wp:simplePos x="0" y="0"/>
                <wp:positionH relativeFrom="column">
                  <wp:posOffset>6319520</wp:posOffset>
                </wp:positionH>
                <wp:positionV relativeFrom="paragraph">
                  <wp:posOffset>63500</wp:posOffset>
                </wp:positionV>
                <wp:extent cx="428" cy="1409700"/>
                <wp:effectExtent l="76200" t="0" r="57150" b="57150"/>
                <wp:wrapNone/>
                <wp:docPr id="227" name="Straight Arrow Connector 2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8" cy="1409700"/>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220998" id="Straight Arrow Connector 227" o:spid="_x0000_s1026" type="#_x0000_t32" alt="&quot;&quot;" style="position:absolute;margin-left:497.6pt;margin-top:5pt;width:.05pt;height:111pt;z-index:251652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o/4AEAACQEAAAOAAAAZHJzL2Uyb0RvYy54bWysU9uO0zAQfUfiH6y806TVwkLVdB+6LC9c&#10;Vgt8gNcZN5Zsj2XPNunfM3balJuQQLxM4rHPmTPH483N6Kw4QEwGfVstF00lwCvsjN+31dcvdy9e&#10;VyKR9J206KGtjpCqm+3zZ5shrGGFPdoOomASn9ZDaKueKKzrOqkenEwLDOB5U2N0kngZ93UX5cDs&#10;ztarpnlVDxi7EFFBSpy9nTarbeHXGhR90joBCdtWrI1KjCU+5lhvN3K9jzL0Rp1kyH9Q4aTxXHSm&#10;upUkxVM0v1A5oyIm1LRQ6GrU2igoPXA3y+anbj73MkDphc1JYbYp/T9a9fGw8/eRbRhCWqdwH3MX&#10;o44uf1mfGItZx9ksGEkoTl6t+GoV55dXzZvrplhZX6AhJnoH6ET+aatEUZp9Tzv0ni8F47LYJQ/v&#10;E3FxBp4Bua71OSa0prsz1pZFngjY2SgOku+SxlUhsE/uA3ZT7vplM8soA5SPF+4fmEga+9Z3go6B&#10;B5KikX5vIU8Cq8iV64sV5Y+OFiZVD6CF6bj5Sf1cZKovlQJPy5mJT2eY5g5mYFNU/xF4Op+hUCb4&#10;b8AzolRGTzPYGY/xd9VpPEvW0/mzA1Pf2YJH7I5lSIo1PIrFq9OzybP+/brAL497+w0AAP//AwBQ&#10;SwMEFAAGAAgAAAAhAHuqkeDdAAAACgEAAA8AAABkcnMvZG93bnJldi54bWxMj8FOwzAQRO9I/IO1&#10;SNyoXVdUNMSpKgQ3BKIt4urGS5wSr6PYbcLfs5zguDNPszPlegqdOOOQ2kgG5jMFAqmOrqXGwH73&#10;dHMHImVLznaR0MA3JlhXlxelLVwc6Q3P29wIDqFUWAM+576QMtUeg02z2COx9xmHYDOfQyPdYEcO&#10;D53USi1lsC3xB297fPBYf21PwcDz68eLXs53m+wf98fje9ZjM2hjrq+mzT2IjFP+g+G3PleHijsd&#10;4olcEp2B1epWM8qG4k0MsLAAcTCgF1qBrEr5f0L1AwAA//8DAFBLAQItABQABgAIAAAAIQC2gziS&#10;/gAAAOEBAAATAAAAAAAAAAAAAAAAAAAAAABbQ29udGVudF9UeXBlc10ueG1sUEsBAi0AFAAGAAgA&#10;AAAhADj9If/WAAAAlAEAAAsAAAAAAAAAAAAAAAAALwEAAF9yZWxzLy5yZWxzUEsBAi0AFAAGAAgA&#10;AAAhAGnhKj/gAQAAJAQAAA4AAAAAAAAAAAAAAAAALgIAAGRycy9lMm9Eb2MueG1sUEsBAi0AFAAG&#10;AAgAAAAhAHuqkeDdAAAACgEAAA8AAAAAAAAAAAAAAAAAOgQAAGRycy9kb3ducmV2LnhtbFBLBQYA&#10;AAAABAAEAPMAAABEBQAAAAA=&#10;" strokecolor="#17365d [2415]">
                <v:stroke endarrow="block"/>
              </v:shape>
            </w:pict>
          </mc:Fallback>
        </mc:AlternateContent>
      </w:r>
    </w:p>
    <w:p w14:paraId="4E467F68" w14:textId="4BBD6F17" w:rsidR="00A36C5E" w:rsidRDefault="005A0CEA" w:rsidP="00A36C5E">
      <w:pPr>
        <w:pStyle w:val="Caption1"/>
        <w:jc w:val="left"/>
        <w:rPr>
          <w:rFonts w:cs="Arial"/>
        </w:rPr>
      </w:pPr>
      <w:r>
        <w:rPr>
          <w:rFonts w:cs="Arial"/>
          <w:noProof/>
        </w:rPr>
        <mc:AlternateContent>
          <mc:Choice Requires="wps">
            <w:drawing>
              <wp:anchor distT="0" distB="0" distL="114300" distR="114300" simplePos="0" relativeHeight="251674624" behindDoc="0" locked="0" layoutInCell="1" allowOverlap="1" wp14:anchorId="0F6A8A18" wp14:editId="0819E635">
                <wp:simplePos x="0" y="0"/>
                <wp:positionH relativeFrom="column">
                  <wp:posOffset>7653655</wp:posOffset>
                </wp:positionH>
                <wp:positionV relativeFrom="paragraph">
                  <wp:posOffset>328295</wp:posOffset>
                </wp:positionV>
                <wp:extent cx="1403350" cy="730250"/>
                <wp:effectExtent l="0" t="0" r="25400" b="1270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730250"/>
                        </a:xfrm>
                        <a:prstGeom prst="rect">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33319734" w14:textId="2EE35A2A" w:rsidR="00173355" w:rsidRPr="006E6868" w:rsidRDefault="008179C9" w:rsidP="00173355">
                            <w:pPr>
                              <w:autoSpaceDE w:val="0"/>
                              <w:autoSpaceDN w:val="0"/>
                              <w:adjustRightInd w:val="0"/>
                              <w:spacing w:before="0" w:after="0" w:line="288" w:lineRule="auto"/>
                              <w:jc w:val="center"/>
                              <w:rPr>
                                <w:rFonts w:eastAsia="Times New Roman" w:cs="Arial"/>
                                <w:color w:val="000000"/>
                                <w:sz w:val="16"/>
                                <w:szCs w:val="16"/>
                                <w:lang w:val="en-US"/>
                              </w:rPr>
                            </w:pPr>
                            <w:r>
                              <w:rPr>
                                <w:rFonts w:eastAsia="Times New Roman" w:cs="Arial"/>
                                <w:color w:val="000000"/>
                                <w:sz w:val="20"/>
                                <w:szCs w:val="20"/>
                              </w:rPr>
                              <w:t>Submit notification to CASA of Non-</w:t>
                            </w:r>
                            <w:r w:rsidR="00A4156F">
                              <w:rPr>
                                <w:rFonts w:eastAsia="Times New Roman" w:cs="Arial"/>
                                <w:color w:val="000000"/>
                                <w:sz w:val="20"/>
                                <w:szCs w:val="20"/>
                              </w:rPr>
                              <w:t>Significant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A8A18" id="_x0000_s1038" type="#_x0000_t202" alt="&quot;&quot;" style="position:absolute;margin-left:602.65pt;margin-top:25.85pt;width:110.5pt;height: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ZFNXAIAAA4FAAAOAAAAZHJzL2Uyb0RvYy54bWysVNtu2zAMfR+wfxD0vti5tEmNOkXbNMOA&#10;7oJ1+wBZlmKhsuhJauzs60fJjttsxR6GvQiSSB7yHJG6vOpqTfbCOgUmp9NJSokwHEpldjn9/m37&#10;bkWJ88yUTIMROT0IR6/Wb99ctk0mZlCBLoUlCGJc1jY5rbxvsiRxvBI1cxNohEGjBFszj0e7S0rL&#10;WkSvdTJL0/OkBVs2FrhwDm83vZGuI76UgvvPUjrhic4p1ubjauNahDVZX7JsZ1lTKT6Uwf6hipop&#10;g0lHqA3zjDxZ9QdUrbgFB9JPONQJSKm4iByQzTT9jc1DxRoRuaA4rhllcv8Pln/aPzRfLPHdDXT4&#10;gJGEa+6BPzpi4LZiZieurYW2EqzExNMgWdI2LhtCg9QucwGkaD9CiY/MnjxEoE7aOqiCPAmi4wMc&#10;RtFF5wkPKRfpfH6GJo625Tyd4T6kYNkxurHOvxdQk7DJqcVHjehsf+9873p0CckcaFVuldbxYHfF&#10;rbZkz7AB7lbbdLsa0E/ctCFtTs9DHX+HWN5cLzfz1yCCPnemjA3lmdL9HmloMwgWNBrU8gctQiJt&#10;vgpJVIk6zPrMofHFWDHjXBjfaz54hzCJ7MbA4c1OA/UYNPiGMBEHYgwcuJ4GnmYcI2JWMH4MrpUB&#10;+1rJ5eOxXNn7H9n3nEOz+K7okHROL4KQ4aaA8oANZKEfUPxQcFOB/UlJi8OZU/fjiVlBif5gsAkv&#10;potFmOZ4WJwtZ3iwLy3FSwszHKFy6inpt7c+/gCBk4FrbFapYh89VzLUjEMXO3H4IMJUvzxHr+dv&#10;bP0LAAD//wMAUEsDBBQABgAIAAAAIQBRdyLu4gAAAAwBAAAPAAAAZHJzL2Rvd25yZXYueG1sTI9B&#10;T8MwDIXvSPyHyEjcWNpu61BpOrEhBNKEJgYXblljmkLjVE22lX+Pd4Kbn/30/L1yObpOHHEIrScF&#10;6SQBgVR701Kj4P3t8eYWRIiajO48oYIfDLCsLi9KXRh/olc87mIjOIRCoRXYGPtCylBbdDpMfI/E&#10;t08/OB1ZDo00gz5xuOtkliS5dLol/mB1j2uL9ffu4BS022dHNX1Mm3T79fC0eVmtZ3al1PXVeH8H&#10;IuIY/8xwxmd0qJhp7w9kguhYZ8l8yl4F83QB4uyYZTlv9jzl+QJkVcr/JapfAAAA//8DAFBLAQIt&#10;ABQABgAIAAAAIQC2gziS/gAAAOEBAAATAAAAAAAAAAAAAAAAAAAAAABbQ29udGVudF9UeXBlc10u&#10;eG1sUEsBAi0AFAAGAAgAAAAhADj9If/WAAAAlAEAAAsAAAAAAAAAAAAAAAAALwEAAF9yZWxzLy5y&#10;ZWxzUEsBAi0AFAAGAAgAAAAhAP2dkU1cAgAADgUAAA4AAAAAAAAAAAAAAAAALgIAAGRycy9lMm9E&#10;b2MueG1sUEsBAi0AFAAGAAgAAAAhAFF3Iu7iAAAADAEAAA8AAAAAAAAAAAAAAAAAtgQAAGRycy9k&#10;b3ducmV2LnhtbFBLBQYAAAAABAAEAPMAAADFBQAAAAA=&#10;" fillcolor="#e8f0f8" strokecolor="#7ba7d3" strokeweight=".5pt">
                <v:textbox>
                  <w:txbxContent>
                    <w:p w14:paraId="33319734" w14:textId="2EE35A2A" w:rsidR="00173355" w:rsidRPr="006E6868" w:rsidRDefault="008179C9" w:rsidP="00173355">
                      <w:pPr>
                        <w:autoSpaceDE w:val="0"/>
                        <w:autoSpaceDN w:val="0"/>
                        <w:adjustRightInd w:val="0"/>
                        <w:spacing w:before="0" w:after="0" w:line="288" w:lineRule="auto"/>
                        <w:jc w:val="center"/>
                        <w:rPr>
                          <w:rFonts w:eastAsia="Times New Roman" w:cs="Arial"/>
                          <w:color w:val="000000"/>
                          <w:sz w:val="16"/>
                          <w:szCs w:val="16"/>
                          <w:lang w:val="en-US"/>
                        </w:rPr>
                      </w:pPr>
                      <w:r>
                        <w:rPr>
                          <w:rFonts w:eastAsia="Times New Roman" w:cs="Arial"/>
                          <w:color w:val="000000"/>
                          <w:sz w:val="20"/>
                          <w:szCs w:val="20"/>
                        </w:rPr>
                        <w:t>Submit notification to CASA of Non-</w:t>
                      </w:r>
                      <w:r w:rsidR="00A4156F">
                        <w:rPr>
                          <w:rFonts w:eastAsia="Times New Roman" w:cs="Arial"/>
                          <w:color w:val="000000"/>
                          <w:sz w:val="20"/>
                          <w:szCs w:val="20"/>
                        </w:rPr>
                        <w:t>Significant Change</w:t>
                      </w:r>
                    </w:p>
                  </w:txbxContent>
                </v:textbox>
                <w10:wrap type="square"/>
              </v:shape>
            </w:pict>
          </mc:Fallback>
        </mc:AlternateContent>
      </w:r>
      <w:r w:rsidR="00485808">
        <w:rPr>
          <w:rFonts w:cs="Arial"/>
          <w:noProof/>
        </w:rPr>
        <mc:AlternateContent>
          <mc:Choice Requires="wpg">
            <w:drawing>
              <wp:anchor distT="0" distB="0" distL="114300" distR="114300" simplePos="0" relativeHeight="251722752" behindDoc="0" locked="0" layoutInCell="1" allowOverlap="1" wp14:anchorId="58CC8C27" wp14:editId="0D339914">
                <wp:simplePos x="0" y="0"/>
                <wp:positionH relativeFrom="column">
                  <wp:posOffset>2052955</wp:posOffset>
                </wp:positionH>
                <wp:positionV relativeFrom="paragraph">
                  <wp:posOffset>263525</wp:posOffset>
                </wp:positionV>
                <wp:extent cx="1587500" cy="1460500"/>
                <wp:effectExtent l="0" t="0" r="12700" b="2540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87500" cy="1460500"/>
                          <a:chOff x="0" y="0"/>
                          <a:chExt cx="1587500" cy="1460500"/>
                        </a:xfrm>
                      </wpg:grpSpPr>
                      <wps:wsp>
                        <wps:cNvPr id="1" name="Diamond 1"/>
                        <wps:cNvSpPr/>
                        <wps:spPr>
                          <a:xfrm>
                            <a:off x="0" y="0"/>
                            <a:ext cx="1587500" cy="1460500"/>
                          </a:xfrm>
                          <a:prstGeom prst="diamond">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314CDCB2" w14:textId="77777777" w:rsidR="00485808" w:rsidRPr="00040C6B" w:rsidRDefault="00485808" w:rsidP="00485808">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2"/>
                        <wps:cNvSpPr txBox="1">
                          <a:spLocks noChangeArrowheads="1"/>
                        </wps:cNvSpPr>
                        <wps:spPr bwMode="auto">
                          <a:xfrm>
                            <a:off x="158750" y="463550"/>
                            <a:ext cx="1273064" cy="614970"/>
                          </a:xfrm>
                          <a:prstGeom prst="rect">
                            <a:avLst/>
                          </a:prstGeom>
                          <a:noFill/>
                          <a:ln w="6350">
                            <a:noFill/>
                            <a:headEnd/>
                            <a:tailEnd/>
                          </a:ln>
                        </wps:spPr>
                        <wps:style>
                          <a:lnRef idx="2">
                            <a:schemeClr val="accent1"/>
                          </a:lnRef>
                          <a:fillRef idx="1">
                            <a:schemeClr val="lt1"/>
                          </a:fillRef>
                          <a:effectRef idx="0">
                            <a:schemeClr val="accent1"/>
                          </a:effectRef>
                          <a:fontRef idx="minor">
                            <a:schemeClr val="dk1"/>
                          </a:fontRef>
                        </wps:style>
                        <wps:txbx>
                          <w:txbxContent>
                            <w:p w14:paraId="066A2E9F" w14:textId="546B395B" w:rsidR="00485808" w:rsidRPr="00052C57" w:rsidRDefault="00485808" w:rsidP="00485808">
                              <w:pPr>
                                <w:autoSpaceDE w:val="0"/>
                                <w:autoSpaceDN w:val="0"/>
                                <w:adjustRightInd w:val="0"/>
                                <w:spacing w:before="0" w:after="0" w:line="288" w:lineRule="auto"/>
                                <w:jc w:val="center"/>
                                <w:rPr>
                                  <w:rFonts w:eastAsia="Times New Roman" w:cs="Arial"/>
                                  <w:color w:val="000000"/>
                                  <w:sz w:val="20"/>
                                  <w:szCs w:val="20"/>
                                  <w:lang w:val="en-US"/>
                                </w:rPr>
                              </w:pPr>
                              <w:r w:rsidRPr="00052C57">
                                <w:rPr>
                                  <w:rFonts w:eastAsia="Times New Roman" w:cs="Arial"/>
                                  <w:color w:val="000000"/>
                                  <w:sz w:val="20"/>
                                  <w:szCs w:val="20"/>
                                  <w:lang w:val="en-US"/>
                                </w:rPr>
                                <w:t>Risk level is acceptable to the operator</w:t>
                              </w:r>
                            </w:p>
                          </w:txbxContent>
                        </wps:txbx>
                        <wps:bodyPr rot="0" vert="horz" wrap="square" lIns="91440" tIns="45720" rIns="91440" bIns="45720" anchor="t" anchorCtr="0">
                          <a:noAutofit/>
                        </wps:bodyPr>
                      </wps:wsp>
                    </wpg:wgp>
                  </a:graphicData>
                </a:graphic>
              </wp:anchor>
            </w:drawing>
          </mc:Choice>
          <mc:Fallback>
            <w:pict>
              <v:group w14:anchorId="58CC8C27" id="Group 11" o:spid="_x0000_s1039" alt="&quot;&quot;" style="position:absolute;margin-left:161.65pt;margin-top:20.75pt;width:125pt;height:115pt;z-index:251722752" coordsize="15875,1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TwfQMAACYKAAAOAAAAZHJzL2Uyb0RvYy54bWzsVl1v0zAUfUfiP1h+Z0m7rh3RMlS2dUIa&#10;MLEhnl3HaSIcX2O7S8av59pOsq2Mb3jjpbXj+3l8z0mOXnSNJDfC2BpUTid7KSVCcShqtcnp++vV&#10;s0NKrGOqYBKUyOmtsPTF8dMnR63OxBQqkIUwBIMom7U6p5VzOksSyyvRMLsHWig8LME0zOHWbJLC&#10;sBajNzKZpuk8acEU2gAX1uLT03hIj0P8shTcvS1LKxyROcXaXPg14Xftf5PjI5ZtDNNVzfsy2G9U&#10;0bBaYdIx1ClzjGxN/VWopuYGLJRuj0OTQFnWXIQesJtJutPNuYGtDr1ssnajR5gQ2h2cfjssf3Nz&#10;bvSVvjSIRKs3iEXY+V660jT+H6skXYDsdoRMdI5wfDg5OFwcpIgsx7PJbJ76TQCVV4j8V368OvuB&#10;ZzIkTh6U02ocEHuHgf0zDK4qpkWA1maIwaUhdYENUKJYg2N6WrMGVEEmvhefGm1GkGxmEa8/RWjs&#10;k2XaWHcuoCF+kdMiJg/zxG4urMMa0Hqw8oktyLpY1VKGjdmsT6QhNwyH/Oxwla4Ofdno8sBMKtLm&#10;dL5/kIbID87s/RCLl8vF6f5jISrBijNVhPt1rJZxjYmkwnwep4hMWLlbKXx5Ur0TJcKL0zKNmT25&#10;xVgx41woF5AOkdDau5XY3eg4ecxRjk69rXcTgfSjY9/r9zKOHiErKDc6N7UC81jm4uNQbhnth+5j&#10;z7591627OFOBD/7RGopbHDQDUYWs5qsaL/yCWXfJDMoO0gil1L3Fn1ICXhb0K0oqMJ8fe+7tkQl4&#10;SkmLMpZT+2nLjKBEvlLIkeeT2czrXtjMDhZT3Jj7J+v7J2rbnAAOEfIAqwtLb+/ksCwNNB9QcZc+&#10;Kx4xxTF3Tt2wPHFRXFGxuVgugxEqnWbuQl1p7kN7mP0sX3cfmNH9zDsUlDcwsJJlO3Mfbb2nguXW&#10;QVkHUtyh2l8AKkTk67+XCuw+asW118KX0JHpjlgQ1+HjoWWrL4B/tETBScXURiyNgdYTCm8pTpPv&#10;pteZ2IQnE1m3r6FASWLYdsBuR5ajAlOC+jtDciO7Az1HgZ4u9tP5LAr0fDJ7vggGyLQhzqAr/U0Y&#10;fGeGPDtX4AUqXoDXnZBjR1EUjCf/hSKq8S8Jxfiy2RGKv8vxb1H2J8kV3sr4MRLeL/2Hk//aub8P&#10;ZLz7vDv+AgAA//8DAFBLAwQUAAYACAAAACEAXbFr8OAAAAAKAQAADwAAAGRycy9kb3ducmV2Lnht&#10;bEyPTUvDQBCG74L/YRnBm918GCsxm1KKeiqCrSDettlpEpqdDdltkv57pyc9zjsP7zxTrGbbiREH&#10;3zpSEC8iEEiVMy3VCr72bw/PIHzQZHTnCBVc0MOqvL0pdG7cRJ847kItuIR8rhU0IfS5lL5q0Gq/&#10;cD0S745usDrwONTSDHrictvJJIqepNUt8YVG97hpsDrtzlbB+6SndRq/jtvTcXP52Wcf39sYlbq/&#10;m9cvIALO4Q+Gqz6rQ8lOB3cm40WnIE3SlFEFj3EGgoFseQ0OCpIlJ7Is5P8Xyl8AAAD//wMAUEsB&#10;Ai0AFAAGAAgAAAAhALaDOJL+AAAA4QEAABMAAAAAAAAAAAAAAAAAAAAAAFtDb250ZW50X1R5cGVz&#10;XS54bWxQSwECLQAUAAYACAAAACEAOP0h/9YAAACUAQAACwAAAAAAAAAAAAAAAAAvAQAAX3JlbHMv&#10;LnJlbHNQSwECLQAUAAYACAAAACEAAq0E8H0DAAAmCgAADgAAAAAAAAAAAAAAAAAuAgAAZHJzL2Uy&#10;b0RvYy54bWxQSwECLQAUAAYACAAAACEAXbFr8OAAAAAKAQAADwAAAAAAAAAAAAAAAADXBQAAZHJz&#10;L2Rvd25yZXYueG1sUEsFBgAAAAAEAAQA8wAAAOQGAAAAAA==&#10;">
                <v:shapetype id="_x0000_t4" coordsize="21600,21600" o:spt="4" path="m10800,l,10800,10800,21600,21600,10800xe">
                  <v:stroke joinstyle="miter"/>
                  <v:path gradientshapeok="t" o:connecttype="rect" textboxrect="5400,5400,16200,16200"/>
                </v:shapetype>
                <v:shape id="Diamond 1" o:spid="_x0000_s1040" type="#_x0000_t4" style="position:absolute;width:15875;height:1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wwAAANoAAAAPAAAAZHJzL2Rvd25yZXYueG1sRI9Ba8JA&#10;EIXvBf/DMkIvRTdtQSV1I7EgbaEXY/A8zY5JSHY27K6a/vuuUPA0DO99b96sN6PpxYWcby0reJ4n&#10;IIgrq1uuFZSH3WwFwgdkjb1lUvBLHjbZ5GGNqbZX3tOlCLWIIexTVNCEMKRS+qohg35uB+Konawz&#10;GOLqaqkdXmO46eVLkiykwZbjhQYHem+o6oqziTWWx6evlqsu/8i35d594+tPsVDqcTrmbyACjeFu&#10;/qc/deTg9sptyuwPAAD//wMAUEsBAi0AFAAGAAgAAAAhANvh9svuAAAAhQEAABMAAAAAAAAAAAAA&#10;AAAAAAAAAFtDb250ZW50X1R5cGVzXS54bWxQSwECLQAUAAYACAAAACEAWvQsW78AAAAVAQAACwAA&#10;AAAAAAAAAAAAAAAfAQAAX3JlbHMvLnJlbHNQSwECLQAUAAYACAAAACEAtmvvx8MAAADaAAAADwAA&#10;AAAAAAAAAAAAAAAHAgAAZHJzL2Rvd25yZXYueG1sUEsFBgAAAAADAAMAtwAAAPcCAAAAAA==&#10;" fillcolor="#e8f0f8" strokecolor="#7ba7d3" strokeweight=".5pt">
                  <v:textbox>
                    <w:txbxContent>
                      <w:p w14:paraId="314CDCB2" w14:textId="77777777" w:rsidR="00485808" w:rsidRPr="00040C6B" w:rsidRDefault="00485808" w:rsidP="00485808">
                        <w:pPr>
                          <w:jc w:val="center"/>
                          <w:rPr>
                            <w:sz w:val="18"/>
                            <w:szCs w:val="18"/>
                          </w:rPr>
                        </w:pPr>
                      </w:p>
                    </w:txbxContent>
                  </v:textbox>
                </v:shape>
                <v:shape id="_x0000_s1041" type="#_x0000_t202" style="position:absolute;left:1587;top:4635;width:12731;height:6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66A2E9F" w14:textId="546B395B" w:rsidR="00485808" w:rsidRPr="00052C57" w:rsidRDefault="00485808" w:rsidP="00485808">
                        <w:pPr>
                          <w:autoSpaceDE w:val="0"/>
                          <w:autoSpaceDN w:val="0"/>
                          <w:adjustRightInd w:val="0"/>
                          <w:spacing w:before="0" w:after="0" w:line="288" w:lineRule="auto"/>
                          <w:jc w:val="center"/>
                          <w:rPr>
                            <w:rFonts w:eastAsia="Times New Roman" w:cs="Arial"/>
                            <w:color w:val="000000"/>
                            <w:sz w:val="20"/>
                            <w:szCs w:val="20"/>
                            <w:lang w:val="en-US"/>
                          </w:rPr>
                        </w:pPr>
                        <w:r w:rsidRPr="00052C57">
                          <w:rPr>
                            <w:rFonts w:eastAsia="Times New Roman" w:cs="Arial"/>
                            <w:color w:val="000000"/>
                            <w:sz w:val="20"/>
                            <w:szCs w:val="20"/>
                            <w:lang w:val="en-US"/>
                          </w:rPr>
                          <w:t>Risk level is acceptable to the operator</w:t>
                        </w:r>
                      </w:p>
                    </w:txbxContent>
                  </v:textbox>
                </v:shape>
              </v:group>
            </w:pict>
          </mc:Fallback>
        </mc:AlternateContent>
      </w:r>
    </w:p>
    <w:p w14:paraId="6E91351F" w14:textId="00B51660" w:rsidR="00A36C5E" w:rsidRDefault="00485808" w:rsidP="00113F38">
      <w:pPr>
        <w:pStyle w:val="Caption1"/>
        <w:rPr>
          <w:rFonts w:cs="Arial"/>
        </w:rPr>
      </w:pPr>
      <w:r>
        <w:rPr>
          <w:rFonts w:cs="Arial"/>
          <w:noProof/>
        </w:rPr>
        <mc:AlternateContent>
          <mc:Choice Requires="wps">
            <w:drawing>
              <wp:anchor distT="0" distB="0" distL="114300" distR="114300" simplePos="0" relativeHeight="251675648" behindDoc="0" locked="0" layoutInCell="1" allowOverlap="1" wp14:anchorId="7CE296C8" wp14:editId="64A13C8B">
                <wp:simplePos x="0" y="0"/>
                <wp:positionH relativeFrom="column">
                  <wp:posOffset>58420</wp:posOffset>
                </wp:positionH>
                <wp:positionV relativeFrom="paragraph">
                  <wp:posOffset>267335</wp:posOffset>
                </wp:positionV>
                <wp:extent cx="1226485" cy="678180"/>
                <wp:effectExtent l="0" t="0" r="12065" b="2667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485" cy="678180"/>
                        </a:xfrm>
                        <a:prstGeom prst="rect">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0293A14D" w14:textId="6A45BDE2" w:rsidR="00173355" w:rsidRPr="00052C57" w:rsidRDefault="00485808" w:rsidP="00173355">
                            <w:pPr>
                              <w:autoSpaceDE w:val="0"/>
                              <w:autoSpaceDN w:val="0"/>
                              <w:adjustRightInd w:val="0"/>
                              <w:spacing w:before="0" w:after="0" w:line="288" w:lineRule="auto"/>
                              <w:jc w:val="center"/>
                              <w:rPr>
                                <w:rFonts w:eastAsia="Times New Roman" w:cs="Arial"/>
                                <w:color w:val="000000"/>
                                <w:sz w:val="20"/>
                                <w:szCs w:val="20"/>
                                <w:lang w:val="en-US"/>
                              </w:rPr>
                            </w:pPr>
                            <w:r w:rsidRPr="00052C57">
                              <w:rPr>
                                <w:rFonts w:eastAsia="Times New Roman" w:cs="Arial"/>
                                <w:color w:val="000000"/>
                                <w:sz w:val="20"/>
                                <w:szCs w:val="20"/>
                                <w:lang w:val="en-US"/>
                              </w:rPr>
                              <w:t>Further considerations required</w:t>
                            </w:r>
                          </w:p>
                        </w:txbxContent>
                      </wps:txbx>
                      <wps:bodyPr rot="0" vert="horz" wrap="square" lIns="91440" tIns="45720" rIns="91440" bIns="45720" anchor="t" anchorCtr="0">
                        <a:noAutofit/>
                      </wps:bodyPr>
                    </wps:wsp>
                  </a:graphicData>
                </a:graphic>
              </wp:anchor>
            </w:drawing>
          </mc:Choice>
          <mc:Fallback>
            <w:pict>
              <v:shape w14:anchorId="7CE296C8" id="_x0000_s1042" type="#_x0000_t202" alt="&quot;&quot;" style="position:absolute;left:0;text-align:left;margin-left:4.6pt;margin-top:21.05pt;width:96.55pt;height:53.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ggYQIAAA8FAAAOAAAAZHJzL2Uyb0RvYy54bWysVNtu2zAMfR+wfxD0vtpx0yYz4hRp0gwD&#10;ugvW7QMUWYqFyqInqbGzrx8lO+5l3cuwF0EX8pDnkNTiqqs1OQjrFJiCTs5SSoThUCqzL+iP79t3&#10;c0qcZ6ZkGowo6FE4erV8+2bRNrnIoAJdCksQxLi8bQpaed/kSeJ4JWrmzqARBh8l2Jp5PNp9UlrW&#10;InqtkyxNL5MWbNlY4MI5vN30j3QZ8aUU3H+R0glPdEExNx9XG9ddWJPlguV7y5pK8SEN9g9Z1EwZ&#10;DDpCbZhn5MGqP6BqxS04kP6MQ52AlIqLyAHZTNIXbO4q1ojIBcVxzSiT+3+w/PPhrvlqie+uocMC&#10;RhKuuQV+74iBdcXMXqyshbYSrMTAkyBZ0jYuH1yD1C53AWTXfoISi8wePESgTto6qII8CaJjAY6j&#10;6KLzhIeQWXY5nV9QwvHtcjafzGNVEpafvBvr/AcBNQmbglosakRnh1vnQzYsP5mEYA60KrdK63iw&#10;+91aW3Jg2AA38226nUcCL8y0IS1GP79IewH+CjG7Xs02569BBH1uTBkbyjOl+z3mps0gWNBoUMsf&#10;tQjpafNNSKJK1CHrI4fGF2PGjHNhfK/5YB3cJLIbHYeaPXfUo9NgG9xEHIjRceD63PF5xNEjRgXj&#10;R+daGbCvpVzen9KVvf2Jfc85NIvvdh2SDrUPSoarHZRH7CAL/YTij4KbCuwvSlqczoK6nw/MCkr0&#10;R4Nd+H4ynYZxjofpxSzDg336snv6wgxHqIJ6Svrt2scvIJAysMJulSo20mMmQ9I4dbG/hh8ijPXT&#10;c7R6/MeWvwEAAP//AwBQSwMEFAAGAAgAAAAhAD5PbHjfAAAACAEAAA8AAABkcnMvZG93bnJldi54&#10;bWxMj8FOwzAQRO9I/IO1SNyoEzdCbYhT0SIEEkIVhQs3N17iQLyOYrcNf89yguNqnmbeVqvJ9+KI&#10;Y+wCachnGQikJtiOWg1vr/dXCxAxGbKmD4QavjHCqj4/q0xpw4le8LhLreASiqXR4FIaSilj49Cb&#10;OAsDEmcfYfQm8Tm20o7mxOW+lyrLrqU3HfGCMwNuHDZfu4PX0G0fPTX0Pm/z7efdw9PzelO4tdaX&#10;F9PtDYiEU/qD4Vef1aFmp304kI2i17BUDGooVA6CY5WpOYg9c8ViCbKu5P8H6h8AAAD//wMAUEsB&#10;Ai0AFAAGAAgAAAAhALaDOJL+AAAA4QEAABMAAAAAAAAAAAAAAAAAAAAAAFtDb250ZW50X1R5cGVz&#10;XS54bWxQSwECLQAUAAYACAAAACEAOP0h/9YAAACUAQAACwAAAAAAAAAAAAAAAAAvAQAAX3JlbHMv&#10;LnJlbHNQSwECLQAUAAYACAAAACEAS5V4IGECAAAPBQAADgAAAAAAAAAAAAAAAAAuAgAAZHJzL2Uy&#10;b0RvYy54bWxQSwECLQAUAAYACAAAACEAPk9seN8AAAAIAQAADwAAAAAAAAAAAAAAAAC7BAAAZHJz&#10;L2Rvd25yZXYueG1sUEsFBgAAAAAEAAQA8wAAAMcFAAAAAA==&#10;" fillcolor="#e8f0f8" strokecolor="#7ba7d3" strokeweight=".5pt">
                <v:textbox>
                  <w:txbxContent>
                    <w:p w14:paraId="0293A14D" w14:textId="6A45BDE2" w:rsidR="00173355" w:rsidRPr="00052C57" w:rsidRDefault="00485808" w:rsidP="00173355">
                      <w:pPr>
                        <w:autoSpaceDE w:val="0"/>
                        <w:autoSpaceDN w:val="0"/>
                        <w:adjustRightInd w:val="0"/>
                        <w:spacing w:before="0" w:after="0" w:line="288" w:lineRule="auto"/>
                        <w:jc w:val="center"/>
                        <w:rPr>
                          <w:rFonts w:eastAsia="Times New Roman" w:cs="Arial"/>
                          <w:color w:val="000000"/>
                          <w:sz w:val="20"/>
                          <w:szCs w:val="20"/>
                          <w:lang w:val="en-US"/>
                        </w:rPr>
                      </w:pPr>
                      <w:r w:rsidRPr="00052C57">
                        <w:rPr>
                          <w:rFonts w:eastAsia="Times New Roman" w:cs="Arial"/>
                          <w:color w:val="000000"/>
                          <w:sz w:val="20"/>
                          <w:szCs w:val="20"/>
                          <w:lang w:val="en-US"/>
                        </w:rPr>
                        <w:t>Further considerations required</w:t>
                      </w:r>
                    </w:p>
                  </w:txbxContent>
                </v:textbox>
                <w10:wrap type="square"/>
              </v:shape>
            </w:pict>
          </mc:Fallback>
        </mc:AlternateContent>
      </w:r>
    </w:p>
    <w:p w14:paraId="22302AF9" w14:textId="20522836" w:rsidR="00A36C5E" w:rsidRDefault="006A20A6" w:rsidP="00113F38">
      <w:pPr>
        <w:pStyle w:val="Caption1"/>
        <w:rPr>
          <w:rFonts w:cs="Arial"/>
        </w:rPr>
      </w:pPr>
      <w:r>
        <w:rPr>
          <w:noProof/>
        </w:rPr>
        <mc:AlternateContent>
          <mc:Choice Requires="wps">
            <w:drawing>
              <wp:anchor distT="0" distB="0" distL="114300" distR="114300" simplePos="0" relativeHeight="251731968" behindDoc="0" locked="0" layoutInCell="1" allowOverlap="1" wp14:anchorId="5BFF1085" wp14:editId="0F845D53">
                <wp:simplePos x="0" y="0"/>
                <wp:positionH relativeFrom="column">
                  <wp:posOffset>8352154</wp:posOffset>
                </wp:positionH>
                <wp:positionV relativeFrom="paragraph">
                  <wp:posOffset>265430</wp:posOffset>
                </wp:positionV>
                <wp:extent cx="45719" cy="6196330"/>
                <wp:effectExtent l="76200" t="0" r="50165" b="52070"/>
                <wp:wrapNone/>
                <wp:docPr id="225" name="Straight Arrow Connector 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6196330"/>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2293C" id="Straight Arrow Connector 225" o:spid="_x0000_s1026" type="#_x0000_t32" alt="&quot;&quot;" style="position:absolute;margin-left:657.65pt;margin-top:20.9pt;width:3.6pt;height:487.9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6gEAADAEAAAOAAAAZHJzL2Uyb0RvYy54bWysU8lu2zAUvBfoPxC815KdxmkEyzk4TXvo&#10;EnT5AIZ6tAhwA/liyX/fR8pWuqFAi14IbjNvZvi4uRmtYQeISXvX8uWi5gyc9J12+5Z//XL34hVn&#10;CYXrhPEOWn6ExG+2z59thtDAyvfedBAZkbjUDKHlPWJoqirJHqxICx/A0aHy0QqkZdxXXRQDsVtT&#10;rep6XQ0+diF6CSnR7u10yLeFXymQ+FGpBMhMy0kbljGW8SGP1XYjmn0UodfyJEP8gwortKOiM9Wt&#10;QMEeo/6FymoZffIKF9LbyiulJRQP5GZZ/+Tmcy8CFC8UTgpzTOn/0coPh527jxTDEFKTwn3MLkYV&#10;LVNGh7f0psUXKWVjie04xwYjMkmbLy+vltecSTpZL6/XFxcl1mqiyXQhJnwD3rI8aXnCKPS+x513&#10;jh7Ix6mEOLxLSEIIeAZksHF5TN7o7k4bUxa5O2BnIjsIelccV0WjebTvfTftXV3W9VlGaaZ8vXD/&#10;wIRCm9euY3gM1JwYtXB7A7krSEWuXD3FUmZ4NDCp+gSK6Y7sT+rnIlN9ISU4XM5MdDvDFDmYgXVR&#10;/Ufg6X6GQunmvwHPiFLZO5zBVjsff1cdx7NkNd0/JzD5zhE8+O5YGqZEQ21Zsjp9odz3368L/Omj&#10;b78BAAD//wMAUEsDBBQABgAIAAAAIQCETqJB4AAAAA0BAAAPAAAAZHJzL2Rvd25yZXYueG1sTI9N&#10;T8JAEIbvJP6HzZh4g+2HoJZuCSHRyFEk0eO2O7QN3dnaXaD8e4eT3ubNPHk/8tVoO3HGwbeOFMSz&#10;CARS5UxLtYL95+v0GYQPmozuHKGCK3pYFXeTXGfGXegDz7tQCzYhn2kFTQh9JqWvGrTaz1yPxL+D&#10;G6wOLIdamkFf2Nx2MomihbS6JU5odI+bBqvj7mQV+M3xWv68rVFu5ff7PrTm62UblHq4H9dLEAHH&#10;8AfDrT5Xh4I7le5ExouOdRrPU2YVPMa84UakSTIHUfIVxU8LkEUu/68ofgEAAP//AwBQSwECLQAU&#10;AAYACAAAACEAtoM4kv4AAADhAQAAEwAAAAAAAAAAAAAAAAAAAAAAW0NvbnRlbnRfVHlwZXNdLnht&#10;bFBLAQItABQABgAIAAAAIQA4/SH/1gAAAJQBAAALAAAAAAAAAAAAAAAAAC8BAABfcmVscy8ucmVs&#10;c1BLAQItABQABgAIAAAAIQCf+m1/6gEAADAEAAAOAAAAAAAAAAAAAAAAAC4CAABkcnMvZTJvRG9j&#10;LnhtbFBLAQItABQABgAIAAAAIQCETqJB4AAAAA0BAAAPAAAAAAAAAAAAAAAAAEQEAABkcnMvZG93&#10;bnJldi54bWxQSwUGAAAAAAQABADzAAAAUQUAAAAA&#10;" strokecolor="#17365d [2415]">
                <v:stroke endarrow="block"/>
              </v:shape>
            </w:pict>
          </mc:Fallback>
        </mc:AlternateContent>
      </w:r>
      <w:r w:rsidR="003E443C">
        <w:rPr>
          <w:rFonts w:cs="Arial"/>
          <w:noProof/>
        </w:rPr>
        <mc:AlternateContent>
          <mc:Choice Requires="wpg">
            <w:drawing>
              <wp:anchor distT="0" distB="0" distL="114300" distR="114300" simplePos="0" relativeHeight="251676672" behindDoc="0" locked="0" layoutInCell="1" allowOverlap="1" wp14:anchorId="4D0FF86F" wp14:editId="63FCF073">
                <wp:simplePos x="0" y="0"/>
                <wp:positionH relativeFrom="column">
                  <wp:posOffset>5570855</wp:posOffset>
                </wp:positionH>
                <wp:positionV relativeFrom="paragraph">
                  <wp:posOffset>270510</wp:posOffset>
                </wp:positionV>
                <wp:extent cx="1485265" cy="1348740"/>
                <wp:effectExtent l="0" t="0" r="19685" b="22860"/>
                <wp:wrapSquare wrapText="bothSides"/>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85265" cy="1348740"/>
                          <a:chOff x="0" y="0"/>
                          <a:chExt cx="1653540" cy="1470660"/>
                        </a:xfrm>
                      </wpg:grpSpPr>
                      <wps:wsp>
                        <wps:cNvPr id="16" name="Diamond 16"/>
                        <wps:cNvSpPr/>
                        <wps:spPr>
                          <a:xfrm>
                            <a:off x="0" y="0"/>
                            <a:ext cx="1653540" cy="1470660"/>
                          </a:xfrm>
                          <a:prstGeom prst="diamond">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3A8D7FD3" w14:textId="16BA3CF0" w:rsidR="00173355" w:rsidRPr="00040C6B" w:rsidRDefault="00173355" w:rsidP="00173355">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2"/>
                        <wps:cNvSpPr txBox="1">
                          <a:spLocks noChangeArrowheads="1"/>
                        </wps:cNvSpPr>
                        <wps:spPr bwMode="auto">
                          <a:xfrm>
                            <a:off x="152400" y="552744"/>
                            <a:ext cx="1417320" cy="670561"/>
                          </a:xfrm>
                          <a:prstGeom prst="rect">
                            <a:avLst/>
                          </a:prstGeom>
                          <a:noFill/>
                          <a:ln w="6350">
                            <a:noFill/>
                            <a:headEnd/>
                            <a:tailEnd/>
                          </a:ln>
                        </wps:spPr>
                        <wps:style>
                          <a:lnRef idx="2">
                            <a:schemeClr val="accent1"/>
                          </a:lnRef>
                          <a:fillRef idx="1">
                            <a:schemeClr val="lt1"/>
                          </a:fillRef>
                          <a:effectRef idx="0">
                            <a:schemeClr val="accent1"/>
                          </a:effectRef>
                          <a:fontRef idx="minor">
                            <a:schemeClr val="dk1"/>
                          </a:fontRef>
                        </wps:style>
                        <wps:txbx>
                          <w:txbxContent>
                            <w:p w14:paraId="7E842E1D" w14:textId="190A670C" w:rsidR="00173355" w:rsidRPr="003E443C" w:rsidRDefault="003E443C" w:rsidP="00173355">
                              <w:pPr>
                                <w:autoSpaceDE w:val="0"/>
                                <w:autoSpaceDN w:val="0"/>
                                <w:adjustRightInd w:val="0"/>
                                <w:spacing w:before="0" w:after="0" w:line="288" w:lineRule="auto"/>
                                <w:jc w:val="center"/>
                                <w:rPr>
                                  <w:rFonts w:eastAsia="Times New Roman" w:cs="Arial"/>
                                  <w:color w:val="000000"/>
                                  <w:sz w:val="20"/>
                                  <w:szCs w:val="20"/>
                                  <w:lang w:val="en-US"/>
                                </w:rPr>
                              </w:pPr>
                              <w:r w:rsidRPr="003E443C">
                                <w:rPr>
                                  <w:rFonts w:eastAsia="Times New Roman" w:cs="Arial"/>
                                  <w:color w:val="000000"/>
                                  <w:sz w:val="20"/>
                                  <w:szCs w:val="20"/>
                                  <w:lang w:val="en-US"/>
                                </w:rPr>
                                <w:t xml:space="preserve">Change of key personnel? </w:t>
                              </w:r>
                              <w:r w:rsidRPr="003E443C">
                                <w:rPr>
                                  <w:rFonts w:eastAsia="Times New Roman" w:cs="Arial"/>
                                  <w:color w:val="FF0000"/>
                                  <w:sz w:val="20"/>
                                  <w:szCs w:val="20"/>
                                  <w:lang w:val="en-US"/>
                                </w:rPr>
                                <w:t>*</w:t>
                              </w:r>
                            </w:p>
                          </w:txbxContent>
                        </wps:txbx>
                        <wps:bodyPr rot="0" vert="horz" wrap="square" lIns="91440" tIns="45720" rIns="91440" bIns="45720" anchor="t" anchorCtr="0">
                          <a:noAutofit/>
                        </wps:bodyPr>
                      </wps:wsp>
                    </wpg:wgp>
                  </a:graphicData>
                </a:graphic>
              </wp:anchor>
            </w:drawing>
          </mc:Choice>
          <mc:Fallback>
            <w:pict>
              <v:group w14:anchorId="4D0FF86F" id="Group 19" o:spid="_x0000_s1043" alt="&quot;&quot;" style="position:absolute;left:0;text-align:left;margin-left:438.65pt;margin-top:21.3pt;width:116.95pt;height:106.2pt;z-index:251676672" coordsize="16535,14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NnlwMAACgKAAAOAAAAZHJzL2Uyb0RvYy54bWzsVktv3DYQvhfofyB4ryXtStqtYDnY2F6j&#10;gJMYtYOcuRS1EkKRLMm15Pz6DElJtjdOm6ZBTr1IfMzzm5lPOn01dBzdM21aKUqcnMQYMUFl1Yp9&#10;id/fbX9bY2QsERXhUrASPzCDX539+stprwq2kI3kFdMIjAhT9KrEjbWqiCJDG9YRcyIVE3BZS90R&#10;C1u9jypNerDe8WgRx3nUS10pLSkzBk4vwiU+8/brmlH7rq4Ns4iXGGKz/qn9c+ee0dkpKfaaqKal&#10;YxjkO6LoSCvA6WzqgliCDrr9wlTXUi2NrO0JlV0k67qlzOcA2STxUTZXWh6Uz2Vf9Hs1wwTQHuH0&#10;3Wbp2/srrW7VjQYkerUHLPzO5TLUunNviBINHrKHGTI2WEThMEnX2SLPMKJwlyzT9SodQaUNIP+F&#10;Hm0uJ808W2YgHDTTVZznXjOaHEfPwukVNIh5xMD8NwxuG6KYh9YUgMGNRm0FCeQYCdJBn160pJOi&#10;QnDigfFSM0ymMIDYN2P0T5mSQmljr5jskFuUuArefUeR+2tjIQbAZZJyjo3kbbVtOfcbvd+dc43u&#10;CbT55Xobb9cubFB5JsYF6kucL7PYW352Z56aWL3erC6WL5loGKkuRQXGSWFJy8MaHHEB/lyRAjJ+&#10;ZR84c4Jc/MlqABj6ZRE8u/Fmc8SEUiZsMvrz0k6thuxmxeQlRT4rjbJOjfmxnxXHXP/O46zhvUph&#10;Z+WuFVK/5Ln6OIVbB/kp+5CzS98OuyF0lUfSHe1k9QCtpmXgIaPotoWCXxNjb4gG4oFxADK17+BR&#10;cwnFkuMKo0bqTy+dO3mYBbjFqAciK7H560A0w4j/IWBKfk9SN2XWb9JstYCNfnqze3ojDt25hCZK&#10;gLYV9Usnb/m0rLXsPgDnbpxXuCKCgu8S22l5bgO9AmdTttl4IeA6Rey1uFXUmXYwu16+Gz4Qrcae&#10;t0Apb+U0l6Q46vsg6zSF3BysrFs/FI+ojgUAjnBE9jPIAj5tgSzuHBu+lgNaHJEFsgMcTykbdS3p&#10;R4OEPG+I2LON1rJ3AwVVCt3k4gY2cjwTknDDhHb9G1kBJxFI22N3RMxJtkhjKAUwcJYtVmnqooA5&#10;mIg2TVZLV3VH0fkqzvKpdSc7E6+MldDw1fR+jkrgCCoUwPGO93HEKELON/8TRWDjf0UUvnKPLT0T&#10;xY+d8a+N7DcOl/8uw++I/76Mv07uf+fp3g/j4w/e2WcAAAD//wMAUEsDBBQABgAIAAAAIQA0w0X2&#10;4QAAAAsBAAAPAAAAZHJzL2Rvd25yZXYueG1sTI/BSsNAEIbvgu+wjODNbpKatsRMSinqqQi2gnib&#10;ZqdJaHY3ZLdJ+vZuTzq3YT7++f58PelWDNy7xhqEeBaBYFNa1ZgK4evw9rQC4TwZRa01jHBlB+vi&#10;/i6nTNnRfPKw95UIIcZlhFB732VSurJmTW5mOzbhdrK9Jh/WvpKqpzGE61YmUbSQmhoTPtTU8bbm&#10;8ry/aIT3kcbNPH4ddufT9vpzSD++dzEjPj5MmxcQnif/B8NNP6hDEZyO9mKUEy3CarmcBxThOVmA&#10;uAFhEhBHhCRNI5BFLv93KH4BAAD//wMAUEsBAi0AFAAGAAgAAAAhALaDOJL+AAAA4QEAABMAAAAA&#10;AAAAAAAAAAAAAAAAAFtDb250ZW50X1R5cGVzXS54bWxQSwECLQAUAAYACAAAACEAOP0h/9YAAACU&#10;AQAACwAAAAAAAAAAAAAAAAAvAQAAX3JlbHMvLnJlbHNQSwECLQAUAAYACAAAACEA7rMTZ5cDAAAo&#10;CgAADgAAAAAAAAAAAAAAAAAuAgAAZHJzL2Uyb0RvYy54bWxQSwECLQAUAAYACAAAACEANMNF9uEA&#10;AAALAQAADwAAAAAAAAAAAAAAAADxBQAAZHJzL2Rvd25yZXYueG1sUEsFBgAAAAAEAAQA8wAAAP8G&#10;AAAAAA==&#10;">
                <v:shape id="Diamond 16" o:spid="_x0000_s1044" type="#_x0000_t4" style="position:absolute;width:16535;height:1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NPxAAAANsAAAAPAAAAZHJzL2Rvd25yZXYueG1sRI9Ba8JA&#10;EIXvQv/DMoVepG5aIS1pNpIKpQpeTKXnaXaaBLOzYXfV+O9dQfA2w3vfmzf5YjS9OJLznWUFL7ME&#10;BHFtdceNgt3P1/M7CB+QNfaWScGZPCyKh0mOmbYn3tKxCo2IIewzVNCGMGRS+rolg35mB+Ko/Vtn&#10;MMTVNVI7PMVw08vXJEmlwY7jhRYHWrZU76uDiTXefqfrjut9+V1+7rZug/O/KlXq6XEsP0AEGsPd&#10;fKNXOnIpXH+JA8jiAgAA//8DAFBLAQItABQABgAIAAAAIQDb4fbL7gAAAIUBAAATAAAAAAAAAAAA&#10;AAAAAAAAAABbQ29udGVudF9UeXBlc10ueG1sUEsBAi0AFAAGAAgAAAAhAFr0LFu/AAAAFQEAAAsA&#10;AAAAAAAAAAAAAAAAHwEAAF9yZWxzLy5yZWxzUEsBAi0AFAAGAAgAAAAhAIHEw0/EAAAA2wAAAA8A&#10;AAAAAAAAAAAAAAAABwIAAGRycy9kb3ducmV2LnhtbFBLBQYAAAAAAwADALcAAAD4AgAAAAA=&#10;" fillcolor="#e8f0f8" strokecolor="#7ba7d3" strokeweight=".5pt">
                  <v:textbox>
                    <w:txbxContent>
                      <w:p w14:paraId="3A8D7FD3" w14:textId="16BA3CF0" w:rsidR="00173355" w:rsidRPr="00040C6B" w:rsidRDefault="00173355" w:rsidP="00173355">
                        <w:pPr>
                          <w:jc w:val="center"/>
                          <w:rPr>
                            <w:sz w:val="18"/>
                            <w:szCs w:val="18"/>
                          </w:rPr>
                        </w:pPr>
                      </w:p>
                    </w:txbxContent>
                  </v:textbox>
                </v:shape>
                <v:shape id="_x0000_s1045" type="#_x0000_t202" style="position:absolute;left:1524;top:5527;width:14173;height:6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E842E1D" w14:textId="190A670C" w:rsidR="00173355" w:rsidRPr="003E443C" w:rsidRDefault="003E443C" w:rsidP="00173355">
                        <w:pPr>
                          <w:autoSpaceDE w:val="0"/>
                          <w:autoSpaceDN w:val="0"/>
                          <w:adjustRightInd w:val="0"/>
                          <w:spacing w:before="0" w:after="0" w:line="288" w:lineRule="auto"/>
                          <w:jc w:val="center"/>
                          <w:rPr>
                            <w:rFonts w:eastAsia="Times New Roman" w:cs="Arial"/>
                            <w:color w:val="000000"/>
                            <w:sz w:val="20"/>
                            <w:szCs w:val="20"/>
                            <w:lang w:val="en-US"/>
                          </w:rPr>
                        </w:pPr>
                        <w:r w:rsidRPr="003E443C">
                          <w:rPr>
                            <w:rFonts w:eastAsia="Times New Roman" w:cs="Arial"/>
                            <w:color w:val="000000"/>
                            <w:sz w:val="20"/>
                            <w:szCs w:val="20"/>
                            <w:lang w:val="en-US"/>
                          </w:rPr>
                          <w:t xml:space="preserve">Change of key personnel? </w:t>
                        </w:r>
                        <w:r w:rsidRPr="003E443C">
                          <w:rPr>
                            <w:rFonts w:eastAsia="Times New Roman" w:cs="Arial"/>
                            <w:color w:val="FF0000"/>
                            <w:sz w:val="20"/>
                            <w:szCs w:val="20"/>
                            <w:lang w:val="en-US"/>
                          </w:rPr>
                          <w:t>*</w:t>
                        </w:r>
                      </w:p>
                    </w:txbxContent>
                  </v:textbox>
                </v:shape>
                <w10:wrap type="square"/>
              </v:group>
            </w:pict>
          </mc:Fallback>
        </mc:AlternateContent>
      </w:r>
      <w:r w:rsidR="00485808" w:rsidRPr="0012413D">
        <w:rPr>
          <w:rFonts w:cs="Arial"/>
          <w:noProof/>
        </w:rPr>
        <mc:AlternateContent>
          <mc:Choice Requires="wps">
            <w:drawing>
              <wp:anchor distT="45720" distB="45720" distL="114300" distR="114300" simplePos="0" relativeHeight="251726848" behindDoc="0" locked="0" layoutInCell="1" allowOverlap="1" wp14:anchorId="32EE0DA3" wp14:editId="189C90AB">
                <wp:simplePos x="0" y="0"/>
                <wp:positionH relativeFrom="column">
                  <wp:posOffset>1496060</wp:posOffset>
                </wp:positionH>
                <wp:positionV relativeFrom="paragraph">
                  <wp:posOffset>44450</wp:posOffset>
                </wp:positionV>
                <wp:extent cx="386080" cy="217170"/>
                <wp:effectExtent l="0" t="0" r="0" b="0"/>
                <wp:wrapSquare wrapText="bothSides"/>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17170"/>
                        </a:xfrm>
                        <a:prstGeom prst="rect">
                          <a:avLst/>
                        </a:prstGeom>
                        <a:noFill/>
                        <a:ln w="9525">
                          <a:noFill/>
                          <a:miter lim="800000"/>
                          <a:headEnd/>
                          <a:tailEnd/>
                        </a:ln>
                      </wps:spPr>
                      <wps:txbx>
                        <w:txbxContent>
                          <w:p w14:paraId="29AC67FE" w14:textId="77777777" w:rsidR="00485808" w:rsidRPr="00052C57" w:rsidRDefault="00485808" w:rsidP="00485808">
                            <w:pPr>
                              <w:spacing w:before="0" w:after="0" w:line="240" w:lineRule="auto"/>
                              <w:jc w:val="center"/>
                              <w:rPr>
                                <w:sz w:val="14"/>
                                <w:szCs w:val="14"/>
                              </w:rPr>
                            </w:pPr>
                            <w:r w:rsidRPr="00052C57">
                              <w:rPr>
                                <w:sz w:val="14"/>
                                <w:szCs w:val="1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E0DA3" id="_x0000_s1046" type="#_x0000_t202" alt="&quot;&quot;" style="position:absolute;left:0;text-align:left;margin-left:117.8pt;margin-top:3.5pt;width:30.4pt;height:17.1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v2/AEAANQDAAAOAAAAZHJzL2Uyb0RvYy54bWysU9uO2yAQfa/Uf0C8N7402WStOKvtbreq&#10;tL1I234AxjhGBYYCiZ1+fQfszUbtW1U/IIbxHOacOWxvRq3IUTgvwdS0WOSUCMOhlWZf0+/fHt5s&#10;KPGBmZYpMKKmJ+Hpze71q+1gK1FCD6oVjiCI8dVga9qHYKss87wXmvkFWGEw2YHTLGDo9lnr2IDo&#10;WmVlnl9lA7jWOuDCezy9n5J0l/C7TvDwpeu8CETVFHsLaXVpbeKa7bas2jtme8nnNtg/dKGZNHjp&#10;GeqeBUYOTv4FpSV34KELCw46g66TXCQOyKbI/2Dz1DMrEhcUx9uzTP7/wfLPxyf71ZEwvoMRB5hI&#10;ePsI/IcnBu56Zvbi1jkYesFavLiIkmWD9dVcGqX2lY8gzfAJWhwyOwRIQGPndFQFeRJExwGczqKL&#10;MRCOh283V/kGMxxTZbEu1mkoGauei63z4YMATeKmpg5nmsDZ8dGH2Ayrnn+Jdxl4kEqluSpDhppe&#10;r8pVKrjIaBnQdkrqmm7y+E1GiBzfmzYVBybVtMcLlJlJR54T4zA2I5EtKrKKxVGEBtoTyuBgshk+&#10;C9z04H5RMqDFaup/HpgTlKiPBqW8LpbL6MkULFfrEgN3mWkuM8xwhKppoGTa3oXk44nzLUreySTH&#10;Sydzz2idpNJs8+jNyzj99fIYd78BAAD//wMAUEsDBBQABgAIAAAAIQANv+Cr3QAAAAgBAAAPAAAA&#10;ZHJzL2Rvd25yZXYueG1sTI/NTsMwEITvSLyDtUjcqN2QBhqyqRCIK6jlR+LmJtskIl5HsduEt2c5&#10;wXE0o5lvis3senWiMXSeEZYLA4q48nXHDcLb69PVLagQLde290wI3xRgU56fFTav/cRbOu1io6SE&#10;Q24R2hiHXOtQteRsWPiBWLyDH52NIsdG16OdpNz1OjEm0852LAutHeihpeprd3QI78+Hz4/UvDSP&#10;bjVMfjaa3VojXl7M93egIs3xLwy/+IIOpTDt/ZHroHqE5HqVSRThRi6Jn6yzFNQeIV0moMtC/z9Q&#10;/gAAAP//AwBQSwECLQAUAAYACAAAACEAtoM4kv4AAADhAQAAEwAAAAAAAAAAAAAAAAAAAAAAW0Nv&#10;bnRlbnRfVHlwZXNdLnhtbFBLAQItABQABgAIAAAAIQA4/SH/1gAAAJQBAAALAAAAAAAAAAAAAAAA&#10;AC8BAABfcmVscy8ucmVsc1BLAQItABQABgAIAAAAIQDswAv2/AEAANQDAAAOAAAAAAAAAAAAAAAA&#10;AC4CAABkcnMvZTJvRG9jLnhtbFBLAQItABQABgAIAAAAIQANv+Cr3QAAAAgBAAAPAAAAAAAAAAAA&#10;AAAAAFYEAABkcnMvZG93bnJldi54bWxQSwUGAAAAAAQABADzAAAAYAUAAAAA&#10;" filled="f" stroked="f">
                <v:textbox>
                  <w:txbxContent>
                    <w:p w14:paraId="29AC67FE" w14:textId="77777777" w:rsidR="00485808" w:rsidRPr="00052C57" w:rsidRDefault="00485808" w:rsidP="00485808">
                      <w:pPr>
                        <w:spacing w:before="0" w:after="0" w:line="240" w:lineRule="auto"/>
                        <w:jc w:val="center"/>
                        <w:rPr>
                          <w:sz w:val="14"/>
                          <w:szCs w:val="14"/>
                        </w:rPr>
                      </w:pPr>
                      <w:r w:rsidRPr="00052C57">
                        <w:rPr>
                          <w:sz w:val="14"/>
                          <w:szCs w:val="14"/>
                        </w:rPr>
                        <w:t>NO</w:t>
                      </w:r>
                    </w:p>
                  </w:txbxContent>
                </v:textbox>
                <w10:wrap type="square"/>
              </v:shape>
            </w:pict>
          </mc:Fallback>
        </mc:AlternateContent>
      </w:r>
      <w:r w:rsidR="00485808">
        <w:rPr>
          <w:rFonts w:cs="Arial"/>
          <w:noProof/>
        </w:rPr>
        <mc:AlternateContent>
          <mc:Choice Requires="wps">
            <w:drawing>
              <wp:anchor distT="0" distB="0" distL="114300" distR="114300" simplePos="0" relativeHeight="251724800" behindDoc="0" locked="0" layoutInCell="1" allowOverlap="1" wp14:anchorId="14639D12" wp14:editId="79A14790">
                <wp:simplePos x="0" y="0"/>
                <wp:positionH relativeFrom="column">
                  <wp:posOffset>1285240</wp:posOffset>
                </wp:positionH>
                <wp:positionV relativeFrom="paragraph">
                  <wp:posOffset>208280</wp:posOffset>
                </wp:positionV>
                <wp:extent cx="767715" cy="9925"/>
                <wp:effectExtent l="19050" t="57150" r="0" b="85725"/>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67715" cy="99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16671" id="Straight Arrow Connector 17" o:spid="_x0000_s1026" type="#_x0000_t32" alt="&quot;&quot;" style="position:absolute;margin-left:101.2pt;margin-top:16.4pt;width:60.45pt;height:.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Z6AEAAC4EAAAOAAAAZHJzL2Uyb0RvYy54bWysU8tu2zAQvBfoPxC815INOG4Myzk4TXvo&#10;I0jbD2AoUiJAcglyY0t/3yVlK32hQIteCL5mdma43N0MzrKjismAb/hyUXOmvITW+K7hX7/cvXrN&#10;WULhW2HBq4aPKvGb/csXu1PYqhX0YFsVGZH4tD2FhveIYVtVSfbKibSAoDwdaohOIC1jV7VRnIjd&#10;2WpV11fVCWIbIkiVEu3eTod8X/i1VhI/aZ0UMttw0oZljGV8zGO134ltF0XojTzLEP+gwgnjqehM&#10;dStQsKdofqFyRkZIoHEhwVWgtZGqeCA3y/onN597EVTxQuGkMMeU/h+t/Hg8+PtIMZxC2qZwH7OL&#10;QUfHtDXhHb1p8UVK2VBiG+fY1IBM0ubmarNZrjmTdHR9vVrnUKuJJJOFmPCtAsfypOEJozBdjwfw&#10;np4H4lRAHN8nnIAXQAZbn8cE1rR3xtqyyL2hDjayo6BXxWFVFNon9wHaaW+zruvytiSjtFK+XkT9&#10;wITC2De+ZTgGak2MRvjOqrP8XLl6DqXMcLRqUvWgNDMtmZ/Uz0Wm+kJK5XE5M9HtDNPkYAbWRfUf&#10;gef7GapKL/8NeEaUyuBxBjvjIf6uOg4XyXq6f0lg8p0jeIR2LO1SoqGmLKmeP1Du+u/XBf78zfff&#10;AAAA//8DAFBLAwQUAAYACAAAACEAO8Z7St4AAAAJAQAADwAAAGRycy9kb3ducmV2LnhtbEyPwU7D&#10;MAyG70i8Q2Sk3VhKWqFRmk7TJNB2ZJs0jmlj2mqNU5ps694ec4KbLX/6/f3FcnK9uOAYOk8anuYJ&#10;CKTa244aDYf92+MCRIiGrOk9oYYbBliW93eFya2/0gdedrERHEIhNxraGIdcylC36EyY+wGJb19+&#10;dCbyOjbSjubK4a6XKkmepTMd8YfWDLhusT7tzk5DWJ9u1ff7CuVWfm4OsbPHl23UevYwrV5BRJzi&#10;Hwy/+qwOJTtV/kw2iF6DSlTGqIZUcQUGUpWmICoesgxkWcj/DcofAAAA//8DAFBLAQItABQABgAI&#10;AAAAIQC2gziS/gAAAOEBAAATAAAAAAAAAAAAAAAAAAAAAABbQ29udGVudF9UeXBlc10ueG1sUEsB&#10;Ai0AFAAGAAgAAAAhADj9If/WAAAAlAEAAAsAAAAAAAAAAAAAAAAALwEAAF9yZWxzLy5yZWxzUEsB&#10;Ai0AFAAGAAgAAAAhAK7v5lnoAQAALgQAAA4AAAAAAAAAAAAAAAAALgIAAGRycy9lMm9Eb2MueG1s&#10;UEsBAi0AFAAGAAgAAAAhADvGe0reAAAACQEAAA8AAAAAAAAAAAAAAAAAQgQAAGRycy9kb3ducmV2&#10;LnhtbFBLBQYAAAAABAAEAPMAAABNBQAAAAA=&#10;" strokecolor="#17365d [2415]">
                <v:stroke endarrow="block"/>
              </v:shape>
            </w:pict>
          </mc:Fallback>
        </mc:AlternateContent>
      </w:r>
    </w:p>
    <w:p w14:paraId="29E5025B" w14:textId="13E71B1D" w:rsidR="00A36C5E" w:rsidRDefault="00B64C2F" w:rsidP="00113F38">
      <w:pPr>
        <w:pStyle w:val="Caption1"/>
        <w:rPr>
          <w:rFonts w:cs="Arial"/>
        </w:rPr>
      </w:pPr>
      <w:r>
        <w:rPr>
          <w:rFonts w:cs="Arial"/>
          <w:noProof/>
        </w:rPr>
        <mc:AlternateContent>
          <mc:Choice Requires="wps">
            <w:drawing>
              <wp:anchor distT="0" distB="0" distL="114300" distR="114300" simplePos="0" relativeHeight="251649006" behindDoc="0" locked="0" layoutInCell="1" allowOverlap="1" wp14:anchorId="0DF3FACB" wp14:editId="3B434CB5">
                <wp:simplePos x="0" y="0"/>
                <wp:positionH relativeFrom="column">
                  <wp:posOffset>585617</wp:posOffset>
                </wp:positionH>
                <wp:positionV relativeFrom="paragraph">
                  <wp:posOffset>154643</wp:posOffset>
                </wp:positionV>
                <wp:extent cx="5223510" cy="3802627"/>
                <wp:effectExtent l="76200" t="38100" r="15240" b="26670"/>
                <wp:wrapNone/>
                <wp:docPr id="231" name="Connector: Elbow 2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5223510" cy="3802627"/>
                        </a:xfrm>
                        <a:prstGeom prst="bentConnector3">
                          <a:avLst>
                            <a:gd name="adj1" fmla="val 100568"/>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208A2" id="Connector: Elbow 231" o:spid="_x0000_s1026" type="#_x0000_t34" alt="&quot;&quot;" style="position:absolute;margin-left:46.1pt;margin-top:12.2pt;width:411.3pt;height:299.4pt;flip:x y;z-index:2516490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UJBgIAAGYEAAAOAAAAZHJzL2Uyb0RvYy54bWysVMmOGjEQvUfKP1i+h14QDEI0c2AyySHL&#10;KNvdeAFH3mR7oPn7lKubnmyKlCgXy0u9V6+ey97c9taQk4xJe9fRZlZTIh33QrtDRz9/un+xoiRl&#10;5gQz3smOXmSit9vnzzbnsJatP3ojZCRA4tL6HDp6zDmsqyrxo7QszXyQDg6Vj5ZlWMZDJSI7A7s1&#10;VVvXy+rsowjRc5kS7N4Nh3SL/EpJnt8rlWQmpqOgLeMYcdyXsdpu2PoQWThqPspg/6DCMu0g6UR1&#10;xzIjj1H/QmU1jz55lWfc28orpbnEGqCapv6pmo9HFiTWAuakMNmU/h8tf3fauYcINpxDWqfwEEsV&#10;vYqWKKPDa7hTirMvZVbOQDPp0cDLZKDsM+GwuWjb+aIBnzmczVd1u2xvisXVQFngIab8SnpLyqSj&#10;e+nyzjsHF+XjHBOw05uU0UtBHLPQNEx8LSqsgas5MUOaul4sVyPxGA4prtQFa1wZkzda3GtjcFF6&#10;Su5MJMDR0dy3mM482rdeDHs3i7rGngA2bMESjvJ/YMpMm5dOkHwJoC5HzdzByFFPyVw9mYmzfDFy&#10;UPVBKqIFWDWYOSUZ8jPOwY9mYoLoAlNQwQSsUfUfgWN8gUp8A38DnhCY2bs8ga12Pv4ue+6vktUQ&#10;f3VgqLtYsPfigm2G1kAzo6vjwyuv5fs1wp++h+03AAAA//8DAFBLAwQUAAYACAAAACEASfyviNoA&#10;AAAJAQAADwAAAGRycy9kb3ducmV2LnhtbEyPy07DMBBF90j9B2sqsaN2TVQ1IU4FSEgsIfAB09hN&#10;IvyS7bbh7xlWsBzdozvntofFWXYxKc/BK9huBDDjh6BnPyr4/Hi52wPLBb1GG7xR8G0yHLrVTYuN&#10;Dlf/bi59GRmV+NyggqmU2HCeh8k4zJsQjafsFJLDQmcauU54pXJnuRRixx3Onj5MGM3zZIav/uwU&#10;2HLa80Qkx7f6KfYivloRlbpdL48PwIpZyh8Mv/qkDh05HcPZ68ysglpKIhXIqgJGeb2taMpRwU7e&#10;S+Bdy/8v6H4AAAD//wMAUEsBAi0AFAAGAAgAAAAhALaDOJL+AAAA4QEAABMAAAAAAAAAAAAAAAAA&#10;AAAAAFtDb250ZW50X1R5cGVzXS54bWxQSwECLQAUAAYACAAAACEAOP0h/9YAAACUAQAACwAAAAAA&#10;AAAAAAAAAAAvAQAAX3JlbHMvLnJlbHNQSwECLQAUAAYACAAAACEABMu1CQYCAABmBAAADgAAAAAA&#10;AAAAAAAAAAAuAgAAZHJzL2Uyb0RvYy54bWxQSwECLQAUAAYACAAAACEASfyviNoAAAAJAQAADwAA&#10;AAAAAAAAAAAAAABgBAAAZHJzL2Rvd25yZXYueG1sUEsFBgAAAAAEAAQA8wAAAGcFAAAAAA==&#10;" adj="21723" strokecolor="#17365d [2415]">
                <v:stroke endarrow="block"/>
              </v:shape>
            </w:pict>
          </mc:Fallback>
        </mc:AlternateContent>
      </w:r>
    </w:p>
    <w:p w14:paraId="52B65E52" w14:textId="0D9B2500" w:rsidR="00A36C5E" w:rsidRDefault="00FE2FD9" w:rsidP="00113F38">
      <w:pPr>
        <w:pStyle w:val="Caption1"/>
        <w:rPr>
          <w:rFonts w:cs="Arial"/>
        </w:rPr>
      </w:pPr>
      <w:r>
        <w:rPr>
          <w:rFonts w:cs="Arial"/>
          <w:noProof/>
        </w:rPr>
        <mc:AlternateContent>
          <mc:Choice Requires="wps">
            <w:drawing>
              <wp:anchor distT="0" distB="0" distL="114300" distR="114300" simplePos="0" relativeHeight="251709440" behindDoc="0" locked="0" layoutInCell="1" allowOverlap="1" wp14:anchorId="739423B8" wp14:editId="1FE29D17">
                <wp:simplePos x="0" y="0"/>
                <wp:positionH relativeFrom="column">
                  <wp:posOffset>7012304</wp:posOffset>
                </wp:positionH>
                <wp:positionV relativeFrom="paragraph">
                  <wp:posOffset>137795</wp:posOffset>
                </wp:positionV>
                <wp:extent cx="45719" cy="3422650"/>
                <wp:effectExtent l="38100" t="0" r="393065" b="101600"/>
                <wp:wrapNone/>
                <wp:docPr id="215" name="Connector: Elbow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3422650"/>
                        </a:xfrm>
                        <a:prstGeom prst="bentConnector3">
                          <a:avLst>
                            <a:gd name="adj1" fmla="val -792775"/>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11CA27" id="Connector: Elbow 215" o:spid="_x0000_s1026" type="#_x0000_t34" alt="&quot;&quot;" style="position:absolute;margin-left:552.15pt;margin-top:10.85pt;width:3.6pt;height:269.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BGBAIAAFsEAAAOAAAAZHJzL2Uyb0RvYy54bWysVMlu2zAQvRfoPxC8x5KVOG4Myzk4TXto&#10;m6DLB9BcLBbcQDK2/PcdjmSlGwq06GXAZd6bN48jrW97a8hBxqS9a+l8VlMiHfdCu31Lv3y+v3hF&#10;ScrMCWa8ky09yURvNy9frI9hJRvfeSNkJEDi0uoYWtrlHFZVlXgnLUszH6SDS+WjZRm2cV+JyI7A&#10;bk3V1PV1dfRRhOi5TAlO74ZLukF+pSTPD0olmYlpKWjLGCPGXYnVZs1W+8hCp/kog/2DCsu0g6IT&#10;1R3LjDxF/QuV1Tz65FWecW8rr5TmEnuAbub1T9186liQ2AuYk8JkU/p/tPzDYeseI9hwDGmVwmMs&#10;XfQqWqKMDm/hTbEvUEp6tO002Sb7TDgcXi2W8xtKONxcXjXN9QJtrQaaQhdiym+kt6QsWrqTLm+9&#10;c/A4Pl4iPTu8Sxn9E8QxC4PCxNc5JcoaeI4DM+RiedMsl4vyYMA85sPqzF3AxpWYvNHiXhuDmzJI&#10;cmsiAZKW5r7BeubJvvdiOFsu6vqsGOeupGOVH5gy0+a1EySfAsjLUTO3N3LUUypXzw7iKp+MHFR9&#10;lIpoAU4NXk5FhvqMczBkPjFBdoEp6GAC1qj6j8Axv0AlDv7fgCcEVvYuT2CrnY+/q577s2Q15J8d&#10;GPouFuy8OOFsoTUwwejq+LWVT+T7PcKf/wmbbwAAAP//AwBQSwMEFAAGAAgAAAAhAK2/kGrfAAAA&#10;DAEAAA8AAABkcnMvZG93bnJldi54bWxMj8FOwzAMhu9IvENkJG4saWErKk2ngcQBCQkYTFyzxrQV&#10;jRM16VbeHu8Evv3yp9+fq/XsBnHAMfaeNGQLBQKp8banVsPH++PVLYiYDFkzeEINPxhhXZ+fVaa0&#10;/khveNimVnAJxdJo6FIKpZSx6dCZuPABiXdffnQmcRxbaUdz5HI3yFyplXSmJ77QmYAPHTbf28lp&#10;iC8hvE7PWbFL92Hj6Cnffbpc68uLeXMHIuGc/mA46bM61Oy09xPZKAbOmbq5ZlZDnhUgTgTPEsRe&#10;w3KlCpB1Jf8/Uf8CAAD//wMAUEsBAi0AFAAGAAgAAAAhALaDOJL+AAAA4QEAABMAAAAAAAAAAAAA&#10;AAAAAAAAAFtDb250ZW50X1R5cGVzXS54bWxQSwECLQAUAAYACAAAACEAOP0h/9YAAACUAQAACwAA&#10;AAAAAAAAAAAAAAAvAQAAX3JlbHMvLnJlbHNQSwECLQAUAAYACAAAACEA5DLwRgQCAABbBAAADgAA&#10;AAAAAAAAAAAAAAAuAgAAZHJzL2Uyb0RvYy54bWxQSwECLQAUAAYACAAAACEArb+Qat8AAAAMAQAA&#10;DwAAAAAAAAAAAAAAAABeBAAAZHJzL2Rvd25yZXYueG1sUEsFBgAAAAAEAAQA8wAAAGoFAAAAAA==&#10;" adj="-171239" strokecolor="#17365d [2415]">
                <v:stroke endarrow="block"/>
              </v:shape>
            </w:pict>
          </mc:Fallback>
        </mc:AlternateContent>
      </w:r>
      <w:r w:rsidR="00485808">
        <w:rPr>
          <w:noProof/>
        </w:rPr>
        <mc:AlternateContent>
          <mc:Choice Requires="wps">
            <w:drawing>
              <wp:anchor distT="0" distB="0" distL="114300" distR="114300" simplePos="0" relativeHeight="251657206" behindDoc="0" locked="0" layoutInCell="1" allowOverlap="1" wp14:anchorId="441C015D" wp14:editId="53B12CF5">
                <wp:simplePos x="0" y="0"/>
                <wp:positionH relativeFrom="column">
                  <wp:posOffset>2858228</wp:posOffset>
                </wp:positionH>
                <wp:positionV relativeFrom="paragraph">
                  <wp:posOffset>137795</wp:posOffset>
                </wp:positionV>
                <wp:extent cx="14567" cy="1225550"/>
                <wp:effectExtent l="38100" t="0" r="62230" b="50800"/>
                <wp:wrapNone/>
                <wp:docPr id="219" name="Straight Arrow Connector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567" cy="1225550"/>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3C1EB" id="Straight Arrow Connector 219" o:spid="_x0000_s1026" type="#_x0000_t32" alt="&quot;&quot;" style="position:absolute;margin-left:225.05pt;margin-top:10.85pt;width:1.15pt;height:96.5pt;z-index:251657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a4QEAACYEAAAOAAAAZHJzL2Uyb0RvYy54bWysU8tu2zAQvBfoPxC815KMOikEyzk4TS99&#10;BE37AQy1tAjwBXJjy3/fJWXLfQFBil5WIrkzsztcrm9Ga9geYtLedbxZ1JyBk77Xbtfx79/u3rzj&#10;LKFwvTDeQcePkPjN5vWr9SG0sPSDNz1ERiQutYfQ8QExtFWV5ABWpIUP4OhQ+WgF0jLuqj6KA7Fb&#10;Uy3r+qo6+NiH6CWkRLu30yHfFH6lQOIXpRIgMx2n2rDEWOJjjtVmLdpdFGHQ8lSG+IcqrNCORGeq&#10;W4GCPUX9B5XVMvrkFS6kt5VXSksoPVA3Tf1bNw+DCFB6IXNSmG1K/49Wft5v3X0kGw4htSncx9zF&#10;qKLNX6qPjcWs42wWjMgkbTZvV1fXnEk6aZbL1WpVzKwu4BATfgBvWf7peMIo9G7ArXeOrsXHphgm&#10;9h8TkjwBz4CsbFyOyRvd32ljyiLPBGxNZHtBt4njshCYJ/vJ99Pe9aquz2WUEcrphfsXJhTavHc9&#10;w2OgkcSohdsZyLNAVWTl6mJG+cOjgamqr6CY7nP7RXwWmfSFlOCwmZkoO8MUdTAD6+eBp/wMhTLD&#10;LwHPiKLsHc5gq52Pf1PH8VyymvLPDkx9ZwsefX8sY1KsoWEsXp0eTp72n9cFfnnemx8AAAD//wMA&#10;UEsDBBQABgAIAAAAIQD1ntbH3wAAAAoBAAAPAAAAZHJzL2Rvd25yZXYueG1sTI/LTsMwEEX3SPyD&#10;NUjsqBMrbVGIU1UIdoiqD8TWjYc4JR5HttuEv8ddwXJmju6cW60m27ML+tA5kpDPMmBIjdMdtRIO&#10;+9eHR2AhKtKqd4QSfjDAqr69qVSp3UhbvOxiy1IIhVJJMDEOJeehMWhVmLkBKd2+nLcqptG3XHs1&#10;pnDbc5FlC25VR+mDUQM+G2y+d2cr4W3z+S4W+X4dzcvhdPqIYmy9kPL+blo/AYs4xT8YrvpJHerk&#10;dHRn0oH1Eop5lidUgsiXwBJQzEUB7HhdFEvgdcX/V6h/AQAA//8DAFBLAQItABQABgAIAAAAIQC2&#10;gziS/gAAAOEBAAATAAAAAAAAAAAAAAAAAAAAAABbQ29udGVudF9UeXBlc10ueG1sUEsBAi0AFAAG&#10;AAgAAAAhADj9If/WAAAAlAEAAAsAAAAAAAAAAAAAAAAALwEAAF9yZWxzLy5yZWxzUEsBAi0AFAAG&#10;AAgAAAAhAKj5ttrhAQAAJgQAAA4AAAAAAAAAAAAAAAAALgIAAGRycy9lMm9Eb2MueG1sUEsBAi0A&#10;FAAGAAgAAAAhAPWe1sffAAAACgEAAA8AAAAAAAAAAAAAAAAAOwQAAGRycy9kb3ducmV2LnhtbFBL&#10;BQYAAAAABAAEAPMAAABHBQAAAAA=&#10;" strokecolor="#17365d [2415]">
                <v:stroke endarrow="block"/>
              </v:shape>
            </w:pict>
          </mc:Fallback>
        </mc:AlternateContent>
      </w:r>
    </w:p>
    <w:p w14:paraId="639E87B6" w14:textId="11F01DA0" w:rsidR="00A36C5E" w:rsidRDefault="00834848" w:rsidP="00113F38">
      <w:pPr>
        <w:pStyle w:val="Caption1"/>
        <w:rPr>
          <w:rFonts w:cs="Arial"/>
        </w:rPr>
      </w:pPr>
      <w:r>
        <w:rPr>
          <w:noProof/>
        </w:rPr>
        <mc:AlternateContent>
          <mc:Choice Requires="wps">
            <w:drawing>
              <wp:anchor distT="0" distB="0" distL="114300" distR="114300" simplePos="0" relativeHeight="251654131" behindDoc="0" locked="0" layoutInCell="1" allowOverlap="1" wp14:anchorId="08AF8C51" wp14:editId="4F169649">
                <wp:simplePos x="0" y="0"/>
                <wp:positionH relativeFrom="column">
                  <wp:posOffset>6318885</wp:posOffset>
                </wp:positionH>
                <wp:positionV relativeFrom="paragraph">
                  <wp:posOffset>382905</wp:posOffset>
                </wp:positionV>
                <wp:extent cx="3835" cy="742950"/>
                <wp:effectExtent l="76200" t="0" r="72390" b="57150"/>
                <wp:wrapNone/>
                <wp:docPr id="223" name="Straight Arrow Connector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35" cy="742950"/>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A3655" id="Straight Arrow Connector 223" o:spid="_x0000_s1026" type="#_x0000_t32" alt="&quot;&quot;" style="position:absolute;margin-left:497.55pt;margin-top:30.15pt;width:.3pt;height:58.5pt;z-index:251654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JW4gEAACQEAAAOAAAAZHJzL2Uyb0RvYy54bWysU9uO2yAQfa/Uf0C8N3ayTXcbxdmHbLcv&#10;vax6+QAWQ4wEDILZ2P77DjhxelOlVn0ZG5hz5sxh2N4OzrKjismAb/hyUXOmvITW+EPDv365f3HD&#10;WULhW2HBq4aPKvHb3fNn2z5s1Ao6sK2KjEh82vSh4R1i2FRVkp1yIi0gKE+HGqITSMt4qNooemJ3&#10;tlrV9auqh9iGCFKlRLt30yHfFX6tlcSPWieFzDactGGJscTHHKvdVmwOUYTOyJMM8Q8qnDCeis5U&#10;dwIFe4rmFypnZIQEGhcSXAVaG6lKD9TNsv6pm8+dCKr0QuakMNuU/h+t/HDc+4dINvQhbVJ4iLmL&#10;QUeXv6SPDcWscTZLDcgkbV7dXK05k3Rw/XL1el2srC7QEBO+VeBY/ml4wijMocM9eE+XAnFZ7BLH&#10;dwmpOAHPgFzX+hwTWNPeG2vLIk+E2tvIjoLuEodVIbBP7j200971uq7PMsoA5fTC/QMTCmPf+Jbh&#10;GGggMRrhD1blSSAVuXJ1saL84WjVpOqT0sy01Pykfi4y1RdSKo/LmYmyM0xTBzOwLqr/CDzlZ6gq&#10;E/w34BlRKoPHGeyMh/i76jicJesp/+zA1He24BHasQxJsYZGsXh1ejZ51r9fF/jlce++AQAA//8D&#10;AFBLAwQUAAYACAAAACEAqdR/Et4AAAAKAQAADwAAAGRycy9kb3ducmV2LnhtbEyPwU7DMAyG70i8&#10;Q2QkbixtJ1pWmk4TghsCsQ1xzVrTdDROlWRreXvMCY62P/3+/mo920Gc0YfekYJ0kYBAalzbU6dg&#10;v3u6uQMRoqZWD45QwTcGWNeXF5UuWzfRG563sRMcQqHUCkyMYyllaAxaHRZuROLbp/NWRx59J1uv&#10;Jw63g8ySJJdW98QfjB7xwWDztT1ZBc+vHy9Znu420Tzuj8f3mE2dz5S6vpo39yAizvEPhl99Voea&#10;nQ7uRG0Qg4LV6jZlVEGeLEEwwIsCxIHJoliCrCv5v0L9AwAA//8DAFBLAQItABQABgAIAAAAIQC2&#10;gziS/gAAAOEBAAATAAAAAAAAAAAAAAAAAAAAAABbQ29udGVudF9UeXBlc10ueG1sUEsBAi0AFAAG&#10;AAgAAAAhADj9If/WAAAAlAEAAAsAAAAAAAAAAAAAAAAALwEAAF9yZWxzLy5yZWxzUEsBAi0AFAAG&#10;AAgAAAAhAEUNslbiAQAAJAQAAA4AAAAAAAAAAAAAAAAALgIAAGRycy9lMm9Eb2MueG1sUEsBAi0A&#10;FAAGAAgAAAAhAKnUfxLeAAAACgEAAA8AAAAAAAAAAAAAAAAAPAQAAGRycy9kb3ducmV2LnhtbFBL&#10;BQYAAAAABAAEAPMAAABHBQAAAAA=&#10;" strokecolor="#17365d [2415]">
                <v:stroke endarrow="block"/>
              </v:shape>
            </w:pict>
          </mc:Fallback>
        </mc:AlternateContent>
      </w:r>
      <w:r w:rsidR="00485808" w:rsidRPr="0012413D">
        <w:rPr>
          <w:rFonts w:cs="Arial"/>
          <w:noProof/>
        </w:rPr>
        <mc:AlternateContent>
          <mc:Choice Requires="wps">
            <w:drawing>
              <wp:anchor distT="45720" distB="45720" distL="114300" distR="114300" simplePos="0" relativeHeight="251713536" behindDoc="0" locked="0" layoutInCell="1" allowOverlap="1" wp14:anchorId="5F7A72D2" wp14:editId="4966A060">
                <wp:simplePos x="0" y="0"/>
                <wp:positionH relativeFrom="column">
                  <wp:posOffset>2540000</wp:posOffset>
                </wp:positionH>
                <wp:positionV relativeFrom="paragraph">
                  <wp:posOffset>262255</wp:posOffset>
                </wp:positionV>
                <wp:extent cx="386080" cy="217170"/>
                <wp:effectExtent l="0" t="0" r="0" b="0"/>
                <wp:wrapSquare wrapText="bothSides"/>
                <wp:docPr id="2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17170"/>
                        </a:xfrm>
                        <a:prstGeom prst="rect">
                          <a:avLst/>
                        </a:prstGeom>
                        <a:noFill/>
                        <a:ln w="9525">
                          <a:noFill/>
                          <a:miter lim="800000"/>
                          <a:headEnd/>
                          <a:tailEnd/>
                        </a:ln>
                      </wps:spPr>
                      <wps:txbx>
                        <w:txbxContent>
                          <w:p w14:paraId="2E26437C" w14:textId="77777777" w:rsidR="00840C76" w:rsidRPr="00052C57" w:rsidRDefault="00840C76" w:rsidP="00840C76">
                            <w:pPr>
                              <w:spacing w:before="0" w:after="0" w:line="240" w:lineRule="auto"/>
                              <w:jc w:val="center"/>
                              <w:rPr>
                                <w:sz w:val="14"/>
                                <w:szCs w:val="14"/>
                              </w:rPr>
                            </w:pPr>
                            <w:r w:rsidRPr="00052C57">
                              <w:rPr>
                                <w:sz w:val="14"/>
                                <w:szCs w:val="1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A72D2" id="_x0000_s1047" type="#_x0000_t202" alt="&quot;&quot;" style="position:absolute;left:0;text-align:left;margin-left:200pt;margin-top:20.65pt;width:30.4pt;height:17.1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k3/AEAANQDAAAOAAAAZHJzL2Uyb0RvYy54bWysU9tu3CAQfa/Uf0C8d21v9xZrvVGaNFWl&#10;9CIl/QCM8RoVGArs2tuv74Cdzap9i+oHxDCew5wzh+31oBU5CuclmIoWs5wSYTg00uwr+uPp/t2G&#10;Eh+YaZgCIyp6Ep5e796+2fa2FHPoQDXCEQQxvuxtRbsQbJllnndCMz8DKwwmW3CaBQzdPmsc6xFd&#10;q2ye56usB9dYB1x4j6d3Y5LuEn7bCh6+ta0XgaiKYm8hrS6tdVyz3ZaVe8dsJ/nUBntFF5pJg5ee&#10;oe5YYOTg5D9QWnIHHtow46AzaFvJReKAbIr8LzaPHbMicUFxvD3L5P8fLP96fLTfHQnDBxhwgImE&#10;tw/Af3pi4LZjZi9unIO+E6zBi4soWdZbX06lUWpf+ghS91+gwSGzQ4AENLROR1WQJ0F0HMDpLLoY&#10;AuF4+H6zyjeY4ZiaF+tinYaSsfK52DofPgnQJG4q6nCmCZwdH3yIzbDy+Zd4l4F7qVSaqzKkr+jV&#10;cr5MBRcZLQPaTkld0U0ev9EIkeNH06TiwKQa93iBMhPpyHNkHIZ6ILJBRVaxOIpQQ3NCGRyMNsNn&#10;gZsO3G9KerRYRf2vA3OCEvXZoJRXxWIRPZmCxXI9x8BdZurLDDMcoSoaKBm3tyH5eOR8g5K3Msnx&#10;0snUM1onqTTZPHrzMk5/vTzG3R8AAAD//wMAUEsDBBQABgAIAAAAIQDo2QPX3QAAAAkBAAAPAAAA&#10;ZHJzL2Rvd25yZXYueG1sTI9NT8MwDIbvSPyHyEjcWDJoB5SmEwJxBW18SNy8xmsrGqdqsrX8e8wJ&#10;brb86vXzlOvZ9+pIY+wCW1guDCjiOriOGwtvr08XN6BiQnbYByYL3xRhXZ2elFi4MPGGjtvUKCnh&#10;WKCFNqWh0DrWLXmMizAQy20fRo9J1rHRbsRJyn2vL41ZaY8dy4cWB3poqf7aHryF9+f950dmXppH&#10;nw9TmI1mf6utPT+b7+9AJZrTXxh+8QUdKmHahQO7qHoLmTHikmRYXoGSQLYy4rKzcJ3noKtS/zeo&#10;fgAAAP//AwBQSwECLQAUAAYACAAAACEAtoM4kv4AAADhAQAAEwAAAAAAAAAAAAAAAAAAAAAAW0Nv&#10;bnRlbnRfVHlwZXNdLnhtbFBLAQItABQABgAIAAAAIQA4/SH/1gAAAJQBAAALAAAAAAAAAAAAAAAA&#10;AC8BAABfcmVscy8ucmVsc1BLAQItABQABgAIAAAAIQDbHsk3/AEAANQDAAAOAAAAAAAAAAAAAAAA&#10;AC4CAABkcnMvZTJvRG9jLnhtbFBLAQItABQABgAIAAAAIQDo2QPX3QAAAAkBAAAPAAAAAAAAAAAA&#10;AAAAAFYEAABkcnMvZG93bnJldi54bWxQSwUGAAAAAAQABADzAAAAYAUAAAAA&#10;" filled="f" stroked="f">
                <v:textbox>
                  <w:txbxContent>
                    <w:p w14:paraId="2E26437C" w14:textId="77777777" w:rsidR="00840C76" w:rsidRPr="00052C57" w:rsidRDefault="00840C76" w:rsidP="00840C76">
                      <w:pPr>
                        <w:spacing w:before="0" w:after="0" w:line="240" w:lineRule="auto"/>
                        <w:jc w:val="center"/>
                        <w:rPr>
                          <w:sz w:val="14"/>
                          <w:szCs w:val="14"/>
                        </w:rPr>
                      </w:pPr>
                      <w:r w:rsidRPr="00052C57">
                        <w:rPr>
                          <w:sz w:val="14"/>
                          <w:szCs w:val="14"/>
                        </w:rPr>
                        <w:t>YES</w:t>
                      </w:r>
                    </w:p>
                  </w:txbxContent>
                </v:textbox>
                <w10:wrap type="square"/>
              </v:shape>
            </w:pict>
          </mc:Fallback>
        </mc:AlternateContent>
      </w:r>
    </w:p>
    <w:p w14:paraId="6BC059CA" w14:textId="5732ADA3" w:rsidR="00A36C5E" w:rsidRDefault="00834848" w:rsidP="00113F38">
      <w:pPr>
        <w:pStyle w:val="Caption1"/>
        <w:rPr>
          <w:rFonts w:cs="Arial"/>
        </w:rPr>
      </w:pPr>
      <w:r w:rsidRPr="0012413D">
        <w:rPr>
          <w:rFonts w:cs="Arial"/>
          <w:noProof/>
        </w:rPr>
        <mc:AlternateContent>
          <mc:Choice Requires="wps">
            <w:drawing>
              <wp:anchor distT="45720" distB="45720" distL="114300" distR="114300" simplePos="0" relativeHeight="251729920" behindDoc="0" locked="0" layoutInCell="1" allowOverlap="1" wp14:anchorId="2107AF81" wp14:editId="01235BD2">
                <wp:simplePos x="0" y="0"/>
                <wp:positionH relativeFrom="column">
                  <wp:posOffset>5994400</wp:posOffset>
                </wp:positionH>
                <wp:positionV relativeFrom="paragraph">
                  <wp:posOffset>227965</wp:posOffset>
                </wp:positionV>
                <wp:extent cx="386080" cy="217170"/>
                <wp:effectExtent l="0" t="0" r="0" b="0"/>
                <wp:wrapSquare wrapText="bothSides"/>
                <wp:docPr id="2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17170"/>
                        </a:xfrm>
                        <a:prstGeom prst="rect">
                          <a:avLst/>
                        </a:prstGeom>
                        <a:noFill/>
                        <a:ln w="9525">
                          <a:noFill/>
                          <a:miter lim="800000"/>
                          <a:headEnd/>
                          <a:tailEnd/>
                        </a:ln>
                      </wps:spPr>
                      <wps:txbx>
                        <w:txbxContent>
                          <w:p w14:paraId="1C74FC4C" w14:textId="77777777" w:rsidR="00834848" w:rsidRPr="00052C57" w:rsidRDefault="00834848" w:rsidP="00834848">
                            <w:pPr>
                              <w:spacing w:before="0" w:after="0" w:line="240" w:lineRule="auto"/>
                              <w:jc w:val="center"/>
                              <w:rPr>
                                <w:sz w:val="14"/>
                                <w:szCs w:val="14"/>
                              </w:rPr>
                            </w:pPr>
                            <w:r w:rsidRPr="00052C57">
                              <w:rPr>
                                <w:sz w:val="14"/>
                                <w:szCs w:val="1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7AF81" id="_x0000_s1048" type="#_x0000_t202" alt="&quot;&quot;" style="position:absolute;left:0;text-align:left;margin-left:472pt;margin-top:17.95pt;width:30.4pt;height:17.1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fB/AEAANQDAAAOAAAAZHJzL2Uyb0RvYy54bWysU9uO2yAQfa/Uf0C8N7402WStOKvtbreq&#10;tL1I234AxjhGBYYCiZ1+fQfszUbtW1U/IIbxHOacOWxvRq3IUTgvwdS0WOSUCMOhlWZf0+/fHt5s&#10;KPGBmZYpMKKmJ+Hpze71q+1gK1FCD6oVjiCI8dVga9qHYKss87wXmvkFWGEw2YHTLGDo9lnr2IDo&#10;WmVlnl9lA7jWOuDCezy9n5J0l/C7TvDwpeu8CETVFHsLaXVpbeKa7bas2jtme8nnNtg/dKGZNHjp&#10;GeqeBUYOTv4FpSV34KELCw46g66TXCQOyKbI/2Dz1DMrEhcUx9uzTP7/wfLPxyf71ZEwvoMRB5hI&#10;ePsI/IcnBu56Zvbi1jkYesFavLiIkmWD9dVcGqX2lY8gzfAJWhwyOwRIQGPndFQFeRJExwGczqKL&#10;MRCOh283V/kGMxxTZbEu1mkoGauei63z4YMATeKmpg5nmsDZ8dGH2Ayrnn+Jdxl4kEqluSpDhppe&#10;r8pVKrjIaBnQdkrqmm7y+E1GiBzfmzYVBybVtMcLlJlJR54T4zA2I5EtKrKOxVGEBtoTyuBgshk+&#10;C9z04H5RMqDFaup/HpgTlKiPBqW8LpbL6MkULFfrEgN3mWkuM8xwhKppoGTa3oXk44nzLUreySTH&#10;Sydzz2idpNJs8+jNyzj99fIYd78BAAD//wMAUEsDBBQABgAIAAAAIQABNPWB3gAAAAoBAAAPAAAA&#10;ZHJzL2Rvd25yZXYueG1sTI/LTsMwEEX3SPyDNUjsqF1IgYRMKgRiC6I8JHZuPE0i4nEUu034e6Yr&#10;WI7m6t5zyvXse3WgMXaBEZYLA4q4Dq7jBuH97eniFlRMlp3tAxPCD0VYV6cnpS1cmPiVDpvUKCnh&#10;WFiENqWh0DrWLXkbF2Eglt8ujN4mOcdGu9FOUu57fWnMtfa2Y1lo7UAPLdXfm71H+HjefX1m5qV5&#10;9KthCrPR7HONeH4239+BSjSnvzAc8QUdKmHahj27qHqEPMvEJSFcrXJQx4AxmchsEW7MEnRV6v8K&#10;1S8AAAD//wMAUEsBAi0AFAAGAAgAAAAhALaDOJL+AAAA4QEAABMAAAAAAAAAAAAAAAAAAAAAAFtD&#10;b250ZW50X1R5cGVzXS54bWxQSwECLQAUAAYACAAAACEAOP0h/9YAAACUAQAACwAAAAAAAAAAAAAA&#10;AAAvAQAAX3JlbHMvLnJlbHNQSwECLQAUAAYACAAAACEACamnwfwBAADUAwAADgAAAAAAAAAAAAAA&#10;AAAuAgAAZHJzL2Uyb0RvYy54bWxQSwECLQAUAAYACAAAACEAATT1gd4AAAAKAQAADwAAAAAAAAAA&#10;AAAAAABWBAAAZHJzL2Rvd25yZXYueG1sUEsFBgAAAAAEAAQA8wAAAGEFAAAAAA==&#10;" filled="f" stroked="f">
                <v:textbox>
                  <w:txbxContent>
                    <w:p w14:paraId="1C74FC4C" w14:textId="77777777" w:rsidR="00834848" w:rsidRPr="00052C57" w:rsidRDefault="00834848" w:rsidP="00834848">
                      <w:pPr>
                        <w:spacing w:before="0" w:after="0" w:line="240" w:lineRule="auto"/>
                        <w:jc w:val="center"/>
                        <w:rPr>
                          <w:sz w:val="14"/>
                          <w:szCs w:val="14"/>
                        </w:rPr>
                      </w:pPr>
                      <w:r w:rsidRPr="00052C57">
                        <w:rPr>
                          <w:sz w:val="14"/>
                          <w:szCs w:val="14"/>
                        </w:rPr>
                        <w:t>YES</w:t>
                      </w:r>
                    </w:p>
                  </w:txbxContent>
                </v:textbox>
                <w10:wrap type="square"/>
              </v:shape>
            </w:pict>
          </mc:Fallback>
        </mc:AlternateContent>
      </w:r>
    </w:p>
    <w:p w14:paraId="6547E71B" w14:textId="544D394D" w:rsidR="00A36C5E" w:rsidRDefault="0070119D" w:rsidP="00113F38">
      <w:pPr>
        <w:pStyle w:val="Caption1"/>
        <w:rPr>
          <w:rFonts w:cs="Arial"/>
        </w:rPr>
      </w:pPr>
      <w:r>
        <w:rPr>
          <w:rFonts w:cs="Arial"/>
          <w:noProof/>
        </w:rPr>
        <mc:AlternateContent>
          <mc:Choice Requires="wps">
            <w:drawing>
              <wp:anchor distT="0" distB="0" distL="114300" distR="114300" simplePos="0" relativeHeight="251677696" behindDoc="0" locked="0" layoutInCell="1" allowOverlap="1" wp14:anchorId="3130DF58" wp14:editId="44862BB4">
                <wp:simplePos x="0" y="0"/>
                <wp:positionH relativeFrom="column">
                  <wp:posOffset>5608955</wp:posOffset>
                </wp:positionH>
                <wp:positionV relativeFrom="paragraph">
                  <wp:posOffset>332105</wp:posOffset>
                </wp:positionV>
                <wp:extent cx="1452880" cy="949325"/>
                <wp:effectExtent l="0" t="0" r="13970" b="22225"/>
                <wp:wrapSquare wrapText="bothSides"/>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949325"/>
                        </a:xfrm>
                        <a:prstGeom prst="rect">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3D8F5298" w14:textId="633472D0" w:rsidR="00173355" w:rsidRPr="0070119D" w:rsidRDefault="00173355" w:rsidP="00173355">
                            <w:pPr>
                              <w:autoSpaceDE w:val="0"/>
                              <w:autoSpaceDN w:val="0"/>
                              <w:adjustRightInd w:val="0"/>
                              <w:spacing w:before="0" w:after="0" w:line="288" w:lineRule="auto"/>
                              <w:jc w:val="center"/>
                              <w:rPr>
                                <w:rFonts w:eastAsia="Times New Roman" w:cs="Arial"/>
                                <w:color w:val="000000"/>
                                <w:sz w:val="20"/>
                                <w:szCs w:val="20"/>
                                <w:lang w:val="en-US"/>
                              </w:rPr>
                            </w:pPr>
                            <w:r w:rsidRPr="0070119D">
                              <w:rPr>
                                <w:rFonts w:eastAsia="Times New Roman" w:cs="Arial"/>
                                <w:color w:val="000000"/>
                                <w:sz w:val="20"/>
                                <w:szCs w:val="20"/>
                                <w:lang w:val="en-US"/>
                              </w:rPr>
                              <w:t>The operator may implement the changes whilst awaiting application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0DF58" id="_x0000_s1049" type="#_x0000_t202" alt="&quot;&quot;" style="position:absolute;left:0;text-align:left;margin-left:441.65pt;margin-top:26.15pt;width:114.4pt;height:7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i/YAIAAA8FAAAOAAAAZHJzL2Uyb0RvYy54bWysVNtu2zAMfR+wfxD0vti5talRp0gvGQZ0&#10;F6zbByiyFAuVRU9SYmdfP0p23GTrXoa9GJJJHvIckrq+aStN9sI6BSan41FKiTAcCmW2Of3+bf1u&#10;QYnzzBRMgxE5PQhHb5Zv31w3dSYmUIIuhCUIYlzW1Dktva+zJHG8FBVzI6iFQaMEWzGPV7tNCssa&#10;RK90MknTi6QBW9QWuHAO/953RrqM+FIK7j9L6YQnOqdYm49fG7+b8E2W1yzbWlaXivdlsH+oomLK&#10;YNIB6p55RnZW/QFVKW7BgfQjDlUCUiouIgdkM05/Y/NUslpELiiOqweZ3P+D5Z/2T/UXS3x7Cy02&#10;MJJw9SPwZ0cM3JXMbMXKWmhKwQpMPA6SJU3tsj40SO0yF0A2zUcosMls5yECtdJWQRXkSRAdG3AY&#10;RBetJzyknM0niwWaONquZlfTyTymYNkxurbOvxdQkXDIqcWmRnS2f3Q+VMOyo0tI5kCrYq20jhe7&#10;3dxpS/YMB+BhsU7Xix79zE0b0uT0YjpPOwH+CnF5u7q8n74GEfR5MEUcKM+U7s5Ymza9YEGjXi1/&#10;0CKUp81XIYkqUIdJlzkMvhgqZpwL4zvNe+8QJpHdENj37DxQD0G9bwgTcSGGwJ7reeB5xiEiZgXj&#10;h+BKGbCvlVw8H8uVnf+Rfcc5DItvNy2Sxt7HZoRfGygOOEEWug3FFwUPJdiflDS4nTl1P3bMCkr0&#10;B4NTeDWezcI6x8tsfjnBiz21bE4tzHCEyqmnpDve+fgEBFIGVjitUsVBeqmkLxq3Ls5X/0KEtT69&#10;R6+Xd2z5CwAA//8DAFBLAwQUAAYACAAAACEAZQQ+duEAAAALAQAADwAAAGRycy9kb3ducmV2Lnht&#10;bEyPwUrDQBCG74LvsIzgzW42UQkxk2IroiClWHvpbZsdk2h2NmS3bXx7tyc9DcN8/PP95XyyvTjS&#10;6DvHCGqWgCCunem4Qdh+PN/kIHzQbHTvmBB+yMO8urwodWHcid/puAmNiCHsC43QhjAUUvq6Jav9&#10;zA3E8fbpRqtDXMdGmlGfYrjtZZok99LqjuOHVg+0bKn+3hwsQrd+tVzzLmvU+uvp5W21WN62C8Tr&#10;q+nxAUSgKfzBcNaP6lBFp707sPGiR8jzLIsowl0a5xlQKlUg9ghponKQVSn/d6h+AQAA//8DAFBL&#10;AQItABQABgAIAAAAIQC2gziS/gAAAOEBAAATAAAAAAAAAAAAAAAAAAAAAABbQ29udGVudF9UeXBl&#10;c10ueG1sUEsBAi0AFAAGAAgAAAAhADj9If/WAAAAlAEAAAsAAAAAAAAAAAAAAAAALwEAAF9yZWxz&#10;Ly5yZWxzUEsBAi0AFAAGAAgAAAAhAIOKyL9gAgAADwUAAA4AAAAAAAAAAAAAAAAALgIAAGRycy9l&#10;Mm9Eb2MueG1sUEsBAi0AFAAGAAgAAAAhAGUEPnbhAAAACwEAAA8AAAAAAAAAAAAAAAAAugQAAGRy&#10;cy9kb3ducmV2LnhtbFBLBQYAAAAABAAEAPMAAADIBQAAAAA=&#10;" fillcolor="#e8f0f8" strokecolor="#7ba7d3" strokeweight=".5pt">
                <v:textbox>
                  <w:txbxContent>
                    <w:p w14:paraId="3D8F5298" w14:textId="633472D0" w:rsidR="00173355" w:rsidRPr="0070119D" w:rsidRDefault="00173355" w:rsidP="00173355">
                      <w:pPr>
                        <w:autoSpaceDE w:val="0"/>
                        <w:autoSpaceDN w:val="0"/>
                        <w:adjustRightInd w:val="0"/>
                        <w:spacing w:before="0" w:after="0" w:line="288" w:lineRule="auto"/>
                        <w:jc w:val="center"/>
                        <w:rPr>
                          <w:rFonts w:eastAsia="Times New Roman" w:cs="Arial"/>
                          <w:color w:val="000000"/>
                          <w:sz w:val="20"/>
                          <w:szCs w:val="20"/>
                          <w:lang w:val="en-US"/>
                        </w:rPr>
                      </w:pPr>
                      <w:r w:rsidRPr="0070119D">
                        <w:rPr>
                          <w:rFonts w:eastAsia="Times New Roman" w:cs="Arial"/>
                          <w:color w:val="000000"/>
                          <w:sz w:val="20"/>
                          <w:szCs w:val="20"/>
                          <w:lang w:val="en-US"/>
                        </w:rPr>
                        <w:t>The operator may implement the changes whilst awaiting application outcome</w:t>
                      </w:r>
                    </w:p>
                  </w:txbxContent>
                </v:textbox>
                <w10:wrap type="square"/>
              </v:shape>
            </w:pict>
          </mc:Fallback>
        </mc:AlternateContent>
      </w:r>
    </w:p>
    <w:p w14:paraId="6B7B087B" w14:textId="5A8FA6ED" w:rsidR="00040C6B" w:rsidRDefault="002E7B85" w:rsidP="00113F38">
      <w:pPr>
        <w:pStyle w:val="Caption1"/>
        <w:rPr>
          <w:rFonts w:cs="Arial"/>
        </w:rPr>
      </w:pPr>
      <w:r w:rsidRPr="0012413D">
        <w:rPr>
          <w:rFonts w:cs="Arial"/>
          <w:noProof/>
        </w:rPr>
        <mc:AlternateContent>
          <mc:Choice Requires="wps">
            <w:drawing>
              <wp:anchor distT="45720" distB="45720" distL="114300" distR="114300" simplePos="0" relativeHeight="251711488" behindDoc="0" locked="0" layoutInCell="1" allowOverlap="1" wp14:anchorId="21658B33" wp14:editId="6A477CDE">
                <wp:simplePos x="0" y="0"/>
                <wp:positionH relativeFrom="column">
                  <wp:posOffset>7322185</wp:posOffset>
                </wp:positionH>
                <wp:positionV relativeFrom="paragraph">
                  <wp:posOffset>128270</wp:posOffset>
                </wp:positionV>
                <wp:extent cx="386080" cy="217170"/>
                <wp:effectExtent l="0" t="0" r="0" b="0"/>
                <wp:wrapSquare wrapText="bothSides"/>
                <wp:docPr id="2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17170"/>
                        </a:xfrm>
                        <a:prstGeom prst="rect">
                          <a:avLst/>
                        </a:prstGeom>
                        <a:noFill/>
                        <a:ln w="9525">
                          <a:noFill/>
                          <a:miter lim="800000"/>
                          <a:headEnd/>
                          <a:tailEnd/>
                        </a:ln>
                      </wps:spPr>
                      <wps:txbx>
                        <w:txbxContent>
                          <w:p w14:paraId="5D5DEBA0" w14:textId="182538E6" w:rsidR="00E176C4" w:rsidRPr="0012413D" w:rsidRDefault="00E176C4" w:rsidP="00E176C4">
                            <w:pPr>
                              <w:spacing w:before="0" w:after="0" w:line="240" w:lineRule="auto"/>
                              <w:jc w:val="cente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58B33" id="_x0000_s1050" type="#_x0000_t202" alt="&quot;&quot;" style="position:absolute;left:0;text-align:left;margin-left:576.55pt;margin-top:10.1pt;width:30.4pt;height:17.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JH/AEAANQDAAAOAAAAZHJzL2Uyb0RvYy54bWysU11v2yAUfZ+0/4B4X2xnSZNYcaquXadJ&#10;3YfU7gdgjGM04DIgsbNfvwt202h7q+YHxOX6Hu4597C9HrQiR+G8BFPRYpZTIgyHRpp9RX883b9b&#10;U+IDMw1TYERFT8LT693bN9velmIOHahGOIIgxpe9rWgXgi2zzPNOaOZnYIXBZAtOs4Ch22eNYz2i&#10;a5XN8/wq68E11gEX3uPp3Ziku4TftoKHb23rRSCqothbSKtLax3XbLdl5d4x20k+tcFe0YVm0uCl&#10;Z6g7Fhg5OPkPlJbcgYc2zDjoDNpWcpE4IJsi/4vNY8esSFxQHG/PMvn/B8u/Hh/td0fC8AEGHGAi&#10;4e0D8J+eGLjtmNmLG+eg7wRr8OIiSpb11pdTaZTalz6C1P0XaHDI7BAgAQ2t01EV5EkQHQdwOosu&#10;hkA4Hr5fX+VrzHBMzYtVsUpDyVj5XGydD58EaBI3FXU40wTOjg8+xGZY+fxLvMvAvVQqzVUZ0ld0&#10;s5wvU8FFRsuAtlNSV3Sdx280QuT40TSpODCpxj1eoMxEOvIcGYehHohsUJFNLI4i1NCcUAYHo83w&#10;WeCmA/ebkh4tVlH/68CcoER9NijlplgsoidTsFiu5hi4y0x9mWGGI1RFAyXj9jYkH4+cb1DyViY5&#10;XjqZekbrJJUmm0dvXsbpr5fHuPsDAAD//wMAUEsDBBQABgAIAAAAIQCViV4U3gAAAAsBAAAPAAAA&#10;ZHJzL2Rvd25yZXYueG1sTI/BTsMwEETvSPyDtUjcqJ00QW2IUyEQVxAFKnHbxtskIl5HsduEv8c9&#10;0eNon2belpvZ9uJEo+8ca0gWCgRx7UzHjYbPj5e7FQgfkA32jknDL3nYVNdXJRbGTfxOp21oRCxh&#10;X6CGNoShkNLXLVn0CzcQx9vBjRZDjGMjzYhTLLe9TJW6lxY7jgstDvTUUv2zPVoNX6+H712m3ppn&#10;mw+Tm5Vku5Za397Mjw8gAs3hH4azflSHKjrt3ZGNF33MSb5MIqshVSmIM5EmyzWIvYY8y0BWpbz8&#10;ofoDAAD//wMAUEsBAi0AFAAGAAgAAAAhALaDOJL+AAAA4QEAABMAAAAAAAAAAAAAAAAAAAAAAFtD&#10;b250ZW50X1R5cGVzXS54bWxQSwECLQAUAAYACAAAACEAOP0h/9YAAACUAQAACwAAAAAAAAAAAAAA&#10;AAAvAQAAX3JlbHMvLnJlbHNQSwECLQAUAAYACAAAACEAsrTiR/wBAADUAwAADgAAAAAAAAAAAAAA&#10;AAAuAgAAZHJzL2Uyb0RvYy54bWxQSwECLQAUAAYACAAAACEAlYleFN4AAAALAQAADwAAAAAAAAAA&#10;AAAAAABWBAAAZHJzL2Rvd25yZXYueG1sUEsFBgAAAAAEAAQA8wAAAGEFAAAAAA==&#10;" filled="f" stroked="f">
                <v:textbox>
                  <w:txbxContent>
                    <w:p w14:paraId="5D5DEBA0" w14:textId="182538E6" w:rsidR="00E176C4" w:rsidRPr="0012413D" w:rsidRDefault="00E176C4" w:rsidP="00E176C4">
                      <w:pPr>
                        <w:spacing w:before="0" w:after="0" w:line="240" w:lineRule="auto"/>
                        <w:jc w:val="center"/>
                        <w:rPr>
                          <w:sz w:val="12"/>
                          <w:szCs w:val="12"/>
                        </w:rPr>
                      </w:pPr>
                      <w:r>
                        <w:rPr>
                          <w:sz w:val="12"/>
                          <w:szCs w:val="12"/>
                        </w:rPr>
                        <w:t>NO</w:t>
                      </w:r>
                    </w:p>
                  </w:txbxContent>
                </v:textbox>
                <w10:wrap type="square"/>
              </v:shape>
            </w:pict>
          </mc:Fallback>
        </mc:AlternateContent>
      </w:r>
    </w:p>
    <w:p w14:paraId="7CC78603" w14:textId="530DB30A" w:rsidR="00040C6B" w:rsidRDefault="0070119D" w:rsidP="00113F38">
      <w:pPr>
        <w:pStyle w:val="Caption1"/>
        <w:rPr>
          <w:rFonts w:cs="Arial"/>
        </w:rPr>
      </w:pPr>
      <w:r>
        <w:rPr>
          <w:noProof/>
        </w:rPr>
        <mc:AlternateContent>
          <mc:Choice Requires="wps">
            <w:drawing>
              <wp:anchor distT="0" distB="0" distL="114300" distR="114300" simplePos="0" relativeHeight="251655156" behindDoc="0" locked="0" layoutInCell="1" allowOverlap="1" wp14:anchorId="02F1BE29" wp14:editId="30903BD9">
                <wp:simplePos x="0" y="0"/>
                <wp:positionH relativeFrom="column">
                  <wp:posOffset>6343015</wp:posOffset>
                </wp:positionH>
                <wp:positionV relativeFrom="paragraph">
                  <wp:posOffset>295275</wp:posOffset>
                </wp:positionV>
                <wp:extent cx="1478" cy="679450"/>
                <wp:effectExtent l="76200" t="0" r="93980" b="63500"/>
                <wp:wrapNone/>
                <wp:docPr id="201" name="Straight Arrow Connector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78" cy="679450"/>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F901DA" id="Straight Arrow Connector 201" o:spid="_x0000_s1026" type="#_x0000_t32" alt="&quot;&quot;" style="position:absolute;margin-left:499.45pt;margin-top:23.25pt;width:.1pt;height:53.5pt;z-index:2516551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MQ4AEAACQEAAAOAAAAZHJzL2Uyb0RvYy54bWysU8tu2zAQvBfoPxC615KNJG4Nyzk4TS99&#10;BGn7AQy1tAiQXILc2PLfd0nZcl9A0aKXlUjuzOwOl+vbwVmxh5gM+raaz5pKgFfYGb9rq69f7l+9&#10;rkQi6Ttp0UNbHSFVt5uXL9aHsIIF9mg7iIJJfFodQlv1RGFV10n14GSaYQDPhxqjk8TLuKu7KA/M&#10;7my9aJqb+oCxCxEVpMS7d+NhtSn8WoOiT1onIGHbimujEmOJTznWm7Vc7aIMvVGnMuQ/VOGk8Sw6&#10;Ud1JkuI5ml+onFERE2qaKXQ1am0UlB64m3nzUzefexmg9MLmpDDZlP4frfq43/qHyDYcQlql8BBz&#10;F4OOLn+5PjEUs46TWTCQULw5v1ry3So+uFm+ubouVtYXaIiJ3gE6kX/aKlGUZtfTFr3nS8E4L3bJ&#10;/ftELM7AMyDrWp9jQmu6e2NtWeSJgK2NYi/5LmlYFAL77D5gN+4tr5vmXEYZoJxeuH9gImnsW98J&#10;OgYeSIpG+p2FPAlcRVauL1aUPzpaGKt6BC1Ml5sv4pPIqC+VAk/ziYmzM0xzBxOw+TPwlJ+hUCb4&#10;b8AToiijpwnsjMf4O3UaziXrMf/swNh3tuAJu2MZkmINj2Lx6vRs8qx/vy7wy+PefAMAAP//AwBQ&#10;SwMEFAAGAAgAAAAhANyHUmTfAAAACgEAAA8AAABkcnMvZG93bnJldi54bWxMj8FOwzAQRO9I/IO1&#10;SNyok0CiOsSpKgQ3VERbxNWNlzgltqPYbcLfsz3BcTVPM2+r1Wx7dsYxdN5JSBcJMHSN151rJex3&#10;L3dLYCEqp1XvHUr4wQCr+vqqUqX2k3vH8za2jEpcKJUEE+NQch4ag1aFhR/QUfblR6sinWPL9agm&#10;Krc9z5Kk4FZ1jhaMGvDJYPO9PVkJr2+fm6xId+tonvfH40fMpnbMpLy9mdePwCLO8Q+Giz6pQ01O&#10;B39yOrBeghBLQaiEhyIHRoAQIgV2IDK/z4HXFf//Qv0LAAD//wMAUEsBAi0AFAAGAAgAAAAhALaD&#10;OJL+AAAA4QEAABMAAAAAAAAAAAAAAAAAAAAAAFtDb250ZW50X1R5cGVzXS54bWxQSwECLQAUAAYA&#10;CAAAACEAOP0h/9YAAACUAQAACwAAAAAAAAAAAAAAAAAvAQAAX3JlbHMvLnJlbHNQSwECLQAUAAYA&#10;CAAAACEA2XTDEOABAAAkBAAADgAAAAAAAAAAAAAAAAAuAgAAZHJzL2Uyb0RvYy54bWxQSwECLQAU&#10;AAYACAAAACEA3IdSZN8AAAAKAQAADwAAAAAAAAAAAAAAAAA6BAAAZHJzL2Rvd25yZXYueG1sUEsF&#10;BgAAAAAEAAQA8wAAAEYFAAAAAA==&#10;" strokecolor="#17365d [2415]">
                <v:stroke endarrow="block"/>
              </v:shape>
            </w:pict>
          </mc:Fallback>
        </mc:AlternateContent>
      </w:r>
    </w:p>
    <w:p w14:paraId="559342AF" w14:textId="55CB2144" w:rsidR="00C73B56" w:rsidRDefault="00C73B56" w:rsidP="00113F38">
      <w:pPr>
        <w:pStyle w:val="Caption1"/>
        <w:rPr>
          <w:rFonts w:cs="Arial"/>
        </w:rPr>
      </w:pPr>
    </w:p>
    <w:p w14:paraId="2D91F835" w14:textId="508C499D" w:rsidR="00040C6B" w:rsidRDefault="0099677B" w:rsidP="00113F38">
      <w:pPr>
        <w:pStyle w:val="Caption1"/>
        <w:rPr>
          <w:rFonts w:cs="Arial"/>
        </w:rPr>
      </w:pPr>
      <w:r>
        <w:rPr>
          <w:rFonts w:cs="Arial"/>
          <w:noProof/>
        </w:rPr>
        <mc:AlternateContent>
          <mc:Choice Requires="wpg">
            <w:drawing>
              <wp:anchor distT="0" distB="0" distL="114300" distR="114300" simplePos="0" relativeHeight="251678720" behindDoc="0" locked="0" layoutInCell="1" allowOverlap="1" wp14:anchorId="60927E5F" wp14:editId="2854B8B1">
                <wp:simplePos x="0" y="0"/>
                <wp:positionH relativeFrom="column">
                  <wp:posOffset>5669280</wp:posOffset>
                </wp:positionH>
                <wp:positionV relativeFrom="paragraph">
                  <wp:posOffset>173355</wp:posOffset>
                </wp:positionV>
                <wp:extent cx="1340485" cy="1196340"/>
                <wp:effectExtent l="0" t="0" r="12065" b="22860"/>
                <wp:wrapSquare wrapText="bothSides"/>
                <wp:docPr id="21"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0485" cy="1196340"/>
                          <a:chOff x="0" y="368005"/>
                          <a:chExt cx="1653540" cy="1470660"/>
                        </a:xfrm>
                      </wpg:grpSpPr>
                      <wps:wsp>
                        <wps:cNvPr id="22" name="Diamond 22"/>
                        <wps:cNvSpPr/>
                        <wps:spPr>
                          <a:xfrm>
                            <a:off x="0" y="368005"/>
                            <a:ext cx="1653540" cy="1470660"/>
                          </a:xfrm>
                          <a:prstGeom prst="diamond">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7A7493AD" w14:textId="77777777" w:rsidR="00040C6B" w:rsidRPr="00040C6B" w:rsidRDefault="00040C6B" w:rsidP="00040C6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
                        <wps:cNvSpPr txBox="1">
                          <a:spLocks noChangeArrowheads="1"/>
                        </wps:cNvSpPr>
                        <wps:spPr bwMode="auto">
                          <a:xfrm>
                            <a:off x="96031" y="840748"/>
                            <a:ext cx="1417319" cy="670559"/>
                          </a:xfrm>
                          <a:prstGeom prst="rect">
                            <a:avLst/>
                          </a:prstGeom>
                          <a:noFill/>
                          <a:ln w="6350">
                            <a:noFill/>
                            <a:headEnd/>
                            <a:tailEnd/>
                          </a:ln>
                        </wps:spPr>
                        <wps:style>
                          <a:lnRef idx="2">
                            <a:schemeClr val="accent1"/>
                          </a:lnRef>
                          <a:fillRef idx="1">
                            <a:schemeClr val="lt1"/>
                          </a:fillRef>
                          <a:effectRef idx="0">
                            <a:schemeClr val="accent1"/>
                          </a:effectRef>
                          <a:fontRef idx="minor">
                            <a:schemeClr val="dk1"/>
                          </a:fontRef>
                        </wps:style>
                        <wps:txbx>
                          <w:txbxContent>
                            <w:p w14:paraId="0EF8E11A" w14:textId="78BA9368" w:rsidR="00040C6B" w:rsidRPr="00052C57" w:rsidRDefault="00040C6B" w:rsidP="00040C6B">
                              <w:pPr>
                                <w:autoSpaceDE w:val="0"/>
                                <w:autoSpaceDN w:val="0"/>
                                <w:adjustRightInd w:val="0"/>
                                <w:spacing w:before="0" w:after="0" w:line="288" w:lineRule="auto"/>
                                <w:jc w:val="center"/>
                                <w:rPr>
                                  <w:rFonts w:eastAsia="Times New Roman" w:cs="Arial"/>
                                  <w:color w:val="000000"/>
                                  <w:sz w:val="20"/>
                                  <w:szCs w:val="20"/>
                                  <w:lang w:val="en-US"/>
                                </w:rPr>
                              </w:pPr>
                              <w:r w:rsidRPr="00052C57">
                                <w:rPr>
                                  <w:rFonts w:eastAsia="Times New Roman" w:cs="Arial"/>
                                  <w:color w:val="000000"/>
                                  <w:sz w:val="20"/>
                                  <w:szCs w:val="20"/>
                                  <w:lang w:val="en-US"/>
                                </w:rPr>
                                <w:t>Change approved?</w:t>
                              </w:r>
                            </w:p>
                          </w:txbxContent>
                        </wps:txbx>
                        <wps:bodyPr rot="0" vert="horz" wrap="square" lIns="91440" tIns="45720" rIns="91440" bIns="45720" anchor="t" anchorCtr="0">
                          <a:noAutofit/>
                        </wps:bodyPr>
                      </wps:wsp>
                    </wpg:wgp>
                  </a:graphicData>
                </a:graphic>
              </wp:anchor>
            </w:drawing>
          </mc:Choice>
          <mc:Fallback>
            <w:pict>
              <v:group w14:anchorId="60927E5F" id="Group 21" o:spid="_x0000_s1051" alt="&quot;&quot;" style="position:absolute;left:0;text-align:left;margin-left:446.4pt;margin-top:13.65pt;width:105.55pt;height:94.2pt;z-index:251678720" coordorigin=",3680" coordsize="16535,14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tSnQMAADEKAAAOAAAAZHJzL2Uyb0RvYy54bWzsVltv2zYUfi/Q/0DwfZHki2wLUQo3iYMC&#10;WRosGfpMU5QllCJZko6U/vodkpLseOm2tsOe9iKRPPeP53zS+buu4eiJaVNLkePkLMaICSqLWuxy&#10;/Pvj5pclRsYSURAuBcvxMzP43cXbN+etythEVpIXTCNwIkzWqhxX1qosigytWEPMmVRMgLCUuiEW&#10;tnoXFZq04L3h0SSO06iVulBaUmYMnF4FIb7w/suSUfuxLA2ziOcYcrP+qf1z657RxTnJdpqoqqZ9&#10;GuQHsmhILSDo6OqKWIL2uv6Tq6amWhpZ2jMqm0iWZU2ZrwGqSeKTam603Ctfyy5rd2qECaA9wemH&#10;3dK7pxutHtS9BiRatQMs/M7V0pW6cW/IEnUesucRMtZZROEwmc7i2XKOEQVZkqxS2AdQaQXIH+ym&#10;6TKO54PoejBP59M5WATz2SJOU28eDdGjFzm1CrrEHIAwPwfEQ0UU8/iaDIC416gucjyZYCRIA816&#10;VZNGigLBiUfHa41YmcwAbN8E6rjgEa2/K5dkSht7w2SD3CLHRUjB9xZ5ujUWEgFwBi0X3UheF5ua&#10;c7/Ru+0l1+iJQMNfLzfxZulyB5MXalygNsfpdB57zy9k5tjF4v16cTV9zUXFSHEtCnBOMktqHtYQ&#10;iAuI524qwONX9pkzp8jFb6wElKFzJiGyG3Q2ZkwoZcImfTyv7cxKqG40TF4z5KNRr+vMmCeA0bCv&#10;9a8ijhY+qhR2NG5qIfVrkYvPQ7pl0B+qDzW78m237UJr+eZ2R1tZPEO/aRkYySi6qeHCb4mx90QD&#10;BcFMAK3aj/AouYTLkv0Ko0rqr6+dO30YCJBi1AKl5dh82RPNMOIfBIzKKpm5UbN+M5svJrDRx5Lt&#10;sUTsm0sJTZQAgSvql07f8mFZatl8AvZdu6ggIoJC7BzbYXlpA9ECe1O2XnslYD1F7K14UNS5djC7&#10;Xn7sPhGt+p63MC53chhOkp30fdB1lkKu91aWtR+KA6r9BQBROEr7LxhjOjDGo5v097JDp4yBbAfH&#10;Q8lG3Ur62SAhLysidmyttWzdQMEthW5yeQMlObIJRbhhQtv2V1kAMREo22N3QtGrNJ7CfQEVL2fx&#10;YuZHH8ZgINtZspgmq0C26SKez1f9oA1uBlrpL0LD59OHObkBx08Bf0c7ngFOCEXIUfI/TwQy/i6e&#10;8E1w6OiRJ/7dEf/WxP7D2fLfZvgv8Z+X/h/K/fgc7/0sHv70Lv4AAAD//wMAUEsDBBQABgAIAAAA&#10;IQDI5kMT4gAAAAsBAAAPAAAAZHJzL2Rvd25yZXYueG1sTI9BS8NAEIXvgv9hGcGb3WxCbRuzKaWo&#10;pyLYCuJtmkyT0OxsyG6T9N+7Pelx3jze+162nkwrBupdY1mDmkUgiAtbNlxp+Dq8PS1BOI9cYmuZ&#10;NFzJwTq/v8swLe3InzTsfSVCCLsUNdTed6mUrqjJoJvZjjj8TrY36MPZV7LscQzhppVxFD1Lgw2H&#10;hho72tZUnPcXo+F9xHGTqNdhdz5trz+H+cf3TpHWjw/T5gWEp8n/meGGH9AhD0xHe+HSiVbDchUH&#10;dK8hXiQgbgYVJSsQx6Co+QJknsn/G/JfAAAA//8DAFBLAQItABQABgAIAAAAIQC2gziS/gAAAOEB&#10;AAATAAAAAAAAAAAAAAAAAAAAAABbQ29udGVudF9UeXBlc10ueG1sUEsBAi0AFAAGAAgAAAAhADj9&#10;If/WAAAAlAEAAAsAAAAAAAAAAAAAAAAALwEAAF9yZWxzLy5yZWxzUEsBAi0AFAAGAAgAAAAhAJgD&#10;C1KdAwAAMQoAAA4AAAAAAAAAAAAAAAAALgIAAGRycy9lMm9Eb2MueG1sUEsBAi0AFAAGAAgAAAAh&#10;AMjmQxPiAAAACwEAAA8AAAAAAAAAAAAAAAAA9wUAAGRycy9kb3ducmV2LnhtbFBLBQYAAAAABAAE&#10;APMAAAAGBwAAAAA=&#10;">
                <v:shape id="Diamond 22" o:spid="_x0000_s1052" type="#_x0000_t4" style="position:absolute;top:3680;width:16535;height:1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xxAAAANsAAAAPAAAAZHJzL2Rvd25yZXYueG1sRI9Ba8JA&#10;EIXvBf/DMkIvpW6MYCV1lSiUtuDFKD1Ps2MSzM6G3W2S/nu3IPT4ePO+N2+9HU0renK+saxgPktA&#10;EJdWN1wpOJ/enlcgfEDW2FomBb/kYbuZPKwx03bgI/VFqESEsM9QQR1Cl0npy5oM+pntiKN3sc5g&#10;iNJVUjscIty0Mk2SpTTYcGyosaN9TeW1+DHxjZevp8+Gy2v+nu/OR3fAxXexVOpxOuavIAKN4f/4&#10;nv7QCtIU/rZEAMjNDQAA//8DAFBLAQItABQABgAIAAAAIQDb4fbL7gAAAIUBAAATAAAAAAAAAAAA&#10;AAAAAAAAAABbQ29udGVudF9UeXBlc10ueG1sUEsBAi0AFAAGAAgAAAAhAFr0LFu/AAAAFQEAAAsA&#10;AAAAAAAAAAAAAAAAHwEAAF9yZWxzLy5yZWxzUEsBAi0AFAAGAAgAAAAhADCTD/HEAAAA2wAAAA8A&#10;AAAAAAAAAAAAAAAABwIAAGRycy9kb3ducmV2LnhtbFBLBQYAAAAAAwADALcAAAD4AgAAAAA=&#10;" fillcolor="#e8f0f8" strokecolor="#7ba7d3" strokeweight=".5pt">
                  <v:textbox>
                    <w:txbxContent>
                      <w:p w14:paraId="7A7493AD" w14:textId="77777777" w:rsidR="00040C6B" w:rsidRPr="00040C6B" w:rsidRDefault="00040C6B" w:rsidP="00040C6B">
                        <w:pPr>
                          <w:jc w:val="center"/>
                          <w:rPr>
                            <w:sz w:val="18"/>
                            <w:szCs w:val="18"/>
                          </w:rPr>
                        </w:pPr>
                      </w:p>
                    </w:txbxContent>
                  </v:textbox>
                </v:shape>
                <v:shape id="_x0000_s1053" type="#_x0000_t202" style="position:absolute;left:960;top:8407;width:14173;height:6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EF8E11A" w14:textId="78BA9368" w:rsidR="00040C6B" w:rsidRPr="00052C57" w:rsidRDefault="00040C6B" w:rsidP="00040C6B">
                        <w:pPr>
                          <w:autoSpaceDE w:val="0"/>
                          <w:autoSpaceDN w:val="0"/>
                          <w:adjustRightInd w:val="0"/>
                          <w:spacing w:before="0" w:after="0" w:line="288" w:lineRule="auto"/>
                          <w:jc w:val="center"/>
                          <w:rPr>
                            <w:rFonts w:eastAsia="Times New Roman" w:cs="Arial"/>
                            <w:color w:val="000000"/>
                            <w:sz w:val="20"/>
                            <w:szCs w:val="20"/>
                            <w:lang w:val="en-US"/>
                          </w:rPr>
                        </w:pPr>
                        <w:r w:rsidRPr="00052C57">
                          <w:rPr>
                            <w:rFonts w:eastAsia="Times New Roman" w:cs="Arial"/>
                            <w:color w:val="000000"/>
                            <w:sz w:val="20"/>
                            <w:szCs w:val="20"/>
                            <w:lang w:val="en-US"/>
                          </w:rPr>
                          <w:t>Change approved?</w:t>
                        </w:r>
                      </w:p>
                    </w:txbxContent>
                  </v:textbox>
                </v:shape>
                <w10:wrap type="square"/>
              </v:group>
            </w:pict>
          </mc:Fallback>
        </mc:AlternateContent>
      </w:r>
    </w:p>
    <w:p w14:paraId="16D0B6CE" w14:textId="6CC80837" w:rsidR="00040C6B" w:rsidRDefault="00B64C2F" w:rsidP="00113F38">
      <w:pPr>
        <w:pStyle w:val="Caption1"/>
        <w:rPr>
          <w:rFonts w:cs="Arial"/>
        </w:rPr>
      </w:pPr>
      <w:r w:rsidRPr="0012413D">
        <w:rPr>
          <w:rFonts w:cs="Arial"/>
          <w:noProof/>
        </w:rPr>
        <mc:AlternateContent>
          <mc:Choice Requires="wps">
            <w:drawing>
              <wp:anchor distT="45720" distB="45720" distL="114300" distR="114300" simplePos="0" relativeHeight="251734016" behindDoc="0" locked="0" layoutInCell="1" allowOverlap="1" wp14:anchorId="2F97A282" wp14:editId="538E4C34">
                <wp:simplePos x="0" y="0"/>
                <wp:positionH relativeFrom="column">
                  <wp:posOffset>3170555</wp:posOffset>
                </wp:positionH>
                <wp:positionV relativeFrom="paragraph">
                  <wp:posOffset>390672</wp:posOffset>
                </wp:positionV>
                <wp:extent cx="386080" cy="217170"/>
                <wp:effectExtent l="0" t="0" r="0" b="0"/>
                <wp:wrapSquare wrapText="bothSides"/>
                <wp:docPr id="2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17170"/>
                        </a:xfrm>
                        <a:prstGeom prst="rect">
                          <a:avLst/>
                        </a:prstGeom>
                        <a:noFill/>
                        <a:ln w="9525">
                          <a:noFill/>
                          <a:miter lim="800000"/>
                          <a:headEnd/>
                          <a:tailEnd/>
                        </a:ln>
                      </wps:spPr>
                      <wps:txbx>
                        <w:txbxContent>
                          <w:p w14:paraId="4728C76B" w14:textId="77777777" w:rsidR="00B64C2F" w:rsidRPr="0012413D" w:rsidRDefault="00B64C2F" w:rsidP="00B64C2F">
                            <w:pPr>
                              <w:spacing w:before="0" w:after="0" w:line="240" w:lineRule="auto"/>
                              <w:jc w:val="cente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7A282" id="_x0000_s1054" type="#_x0000_t202" alt="&quot;&quot;" style="position:absolute;left:0;text-align:left;margin-left:249.65pt;margin-top:30.75pt;width:30.4pt;height:17.1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3g/AEAANQDAAAOAAAAZHJzL2Uyb0RvYy54bWysU9uO2yAQfa/Uf0C8N7402WStOKvtbreq&#10;tL1I234AxjhGBYYCiZ1+fQfszUbtW1U/IIbxHOacOWxvRq3IUTgvwdS0WOSUCMOhlWZf0+/fHt5s&#10;KPGBmZYpMKKmJ+Hpze71q+1gK1FCD6oVjiCI8dVga9qHYKss87wXmvkFWGEw2YHTLGDo9lnr2IDo&#10;WmVlnl9lA7jWOuDCezy9n5J0l/C7TvDwpeu8CETVFHsLaXVpbeKa7bas2jtme8nnNtg/dKGZNHjp&#10;GeqeBUYOTv4FpSV34KELCw46g66TXCQOyKbI/2Dz1DMrEhcUx9uzTP7/wfLPxyf71ZEwvoMRB5hI&#10;ePsI/IcnBu56Zvbi1jkYesFavLiIkmWD9dVcGqX2lY8gzfAJWhwyOwRIQGPndFQFeRJExwGczqKL&#10;MRCOh283V/kGMxxTZbEu1mkoGauei63z4YMATeKmpg5nmsDZ8dGH2Ayrnn+Jdxl4kEqluSpDhppe&#10;r8pVKrjIaBnQdkrqmm7y+E1GiBzfmzYVBybVtMcLlJlJR54T4zA2I5EtNl3G4ihCA+0JZXAw2Qyf&#10;BW56cL8oGdBiNfU/D8wJStRHg1JeF8tl9GQKlqt1iYG7zDSXGWY4QtU0UDJt70Ly8cT5FiXvZJLj&#10;pZO5Z7ROUmm2efTmZZz+enmMu98AAAD//wMAUEsDBBQABgAIAAAAIQDXjdkf3gAAAAkBAAAPAAAA&#10;ZHJzL2Rvd25yZXYueG1sTI/LTsMwEEX3SPyDNUjsqJ3SBJJmUiEQWxDlIXXnxtMkajyOYrcJf49Z&#10;wXJ0j+49U25m24szjb5zjJAsFAji2pmOG4SP9+ebexA+aDa6d0wI3+RhU11elLowbuI3Om9DI2IJ&#10;+0IjtCEMhZS+bslqv3ADccwObrQ6xHNspBn1FMttL5dKZdLqjuNCqwd6bKk+bk8W4fPlsPtaqdfm&#10;yabD5GYl2eYS8fpqfliDCDSHPxh+9aM6VNFp705svOgRVnl+G1GELElBRCDNVAJij5CndyCrUv7/&#10;oPoBAAD//wMAUEsBAi0AFAAGAAgAAAAhALaDOJL+AAAA4QEAABMAAAAAAAAAAAAAAAAAAAAAAFtD&#10;b250ZW50X1R5cGVzXS54bWxQSwECLQAUAAYACAAAACEAOP0h/9YAAACUAQAACwAAAAAAAAAAAAAA&#10;AAAvAQAAX3JlbHMvLnJlbHNQSwECLQAUAAYACAAAACEAwKrt4PwBAADUAwAADgAAAAAAAAAAAAAA&#10;AAAuAgAAZHJzL2Uyb0RvYy54bWxQSwECLQAUAAYACAAAACEA143ZH94AAAAJAQAADwAAAAAAAAAA&#10;AAAAAABWBAAAZHJzL2Rvd25yZXYueG1sUEsFBgAAAAAEAAQA8wAAAGEFAAAAAA==&#10;" filled="f" stroked="f">
                <v:textbox>
                  <w:txbxContent>
                    <w:p w14:paraId="4728C76B" w14:textId="77777777" w:rsidR="00B64C2F" w:rsidRPr="0012413D" w:rsidRDefault="00B64C2F" w:rsidP="00B64C2F">
                      <w:pPr>
                        <w:spacing w:before="0" w:after="0" w:line="240" w:lineRule="auto"/>
                        <w:jc w:val="center"/>
                        <w:rPr>
                          <w:sz w:val="12"/>
                          <w:szCs w:val="12"/>
                        </w:rPr>
                      </w:pPr>
                      <w:r>
                        <w:rPr>
                          <w:sz w:val="12"/>
                          <w:szCs w:val="12"/>
                        </w:rPr>
                        <w:t>NO</w:t>
                      </w:r>
                    </w:p>
                  </w:txbxContent>
                </v:textbox>
                <w10:wrap type="square"/>
              </v:shape>
            </w:pict>
          </mc:Fallback>
        </mc:AlternateContent>
      </w:r>
    </w:p>
    <w:p w14:paraId="16276E3A" w14:textId="16897BED" w:rsidR="002F329E" w:rsidRDefault="002F329E" w:rsidP="00113F38">
      <w:pPr>
        <w:pStyle w:val="Caption1"/>
        <w:rPr>
          <w:rFonts w:cs="Arial"/>
        </w:rPr>
      </w:pPr>
    </w:p>
    <w:p w14:paraId="35A7B377" w14:textId="7479666C" w:rsidR="002F329E" w:rsidRDefault="008D0897" w:rsidP="00113F38">
      <w:pPr>
        <w:pStyle w:val="Caption1"/>
        <w:rPr>
          <w:rFonts w:cs="Arial"/>
        </w:rPr>
      </w:pPr>
      <w:r>
        <w:rPr>
          <w:noProof/>
        </w:rPr>
        <mc:AlternateContent>
          <mc:Choice Requires="wps">
            <w:drawing>
              <wp:anchor distT="0" distB="0" distL="114300" distR="114300" simplePos="0" relativeHeight="251656181" behindDoc="0" locked="0" layoutInCell="1" allowOverlap="1" wp14:anchorId="79843D27" wp14:editId="553E355E">
                <wp:simplePos x="0" y="0"/>
                <wp:positionH relativeFrom="column">
                  <wp:posOffset>6346825</wp:posOffset>
                </wp:positionH>
                <wp:positionV relativeFrom="paragraph">
                  <wp:posOffset>147320</wp:posOffset>
                </wp:positionV>
                <wp:extent cx="476" cy="1047750"/>
                <wp:effectExtent l="76200" t="0" r="57150" b="57150"/>
                <wp:wrapNone/>
                <wp:docPr id="195" name="Straight Arrow Connector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76" cy="1047750"/>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3F0B8" id="Straight Arrow Connector 195" o:spid="_x0000_s1026" type="#_x0000_t32" alt="&quot;&quot;" style="position:absolute;margin-left:499.75pt;margin-top:11.6pt;width:.05pt;height:82.5pt;flip:x;z-index:251656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Xo5gEAAC4EAAAOAAAAZHJzL2Uyb0RvYy54bWysU8lu2zAUvBfoPxC815KNNC4Eyzk4TXvo&#10;EnT5AIZ6lAhwA/liyX/fR8pWuqFAi14IbjNvZvi4u5msYUeISXvX8vWq5gyc9J12fcu/frl78Yqz&#10;hMJ1wngHLT9B4jf75892Y2hg4wdvOoiMSFxqxtDyATE0VZXkAFaklQ/g6FD5aAXSMvZVF8VI7NZU&#10;m7q+rkYfuxC9hJRo93Y+5PvCrxRI/KhUAmSm5aQNyxjL+JDHar8TTR9FGLQ8yxD/oMIK7ajoQnUr&#10;ULDHqH+hslpGn7zClfS28kppCcUDuVnXP7n5PIgAxQuFk8ISU/p/tPLD8eDuI8UwhtSkcB+zi0lF&#10;y5TR4S29afFFStlUYjstscGETNLm1faaM0n76/pqu31ZQq1mkkwWYsI34C3Lk5YnjEL3Ax68c/Q8&#10;Ps4FxPFdQpJBwAsgg43LY/JGd3famLLIvQEHE9lR0KvitCkKzaN977t5j0TUFxmllfL1wv0DEwpt&#10;XruO4SlQa2LUwvUGck+Qily5egqlzPBkYFb1CRTTHZmf1S9F5vpCSnC4XpjodoYpcrAA66L6j8Dz&#10;/QyF0st/A14QpbJ3uICtdj7+rjpOF8lqvn9JYPadI3jw3am0S4mGmrJkdf5Aueu/Xxf40zfffwMA&#10;AP//AwBQSwMEFAAGAAgAAAAhACRjeiTdAAAACgEAAA8AAABkcnMvZG93bnJldi54bWxMj8FOwzAM&#10;hu9IvENkJG4spYipLU2naRKIHRmT4Jg2pq3WOKXxtu7tMSc42v70+/vL1ewHdcIp9oEM3C8SUEhN&#10;cD21Bvbvz3cZqMiWnB0CoYELRlhV11elLVw40xuedtwqCaFYWAMd81hoHZsOvY2LMCLJ7StM3rKM&#10;U6vdZM8S7gedJslSe9uTfOjsiJsOm8Pu6A3EzeFSf7+sUW/15+uee/eRb9mY25t5/QSKceY/GH71&#10;RR0qcarDkVxUg4E8zx8FNZA+pKAEkMUSVC1klqWgq1L/r1D9AAAA//8DAFBLAQItABQABgAIAAAA&#10;IQC2gziS/gAAAOEBAAATAAAAAAAAAAAAAAAAAAAAAABbQ29udGVudF9UeXBlc10ueG1sUEsBAi0A&#10;FAAGAAgAAAAhADj9If/WAAAAlAEAAAsAAAAAAAAAAAAAAAAALwEAAF9yZWxzLy5yZWxzUEsBAi0A&#10;FAAGAAgAAAAhAFQt5ejmAQAALgQAAA4AAAAAAAAAAAAAAAAALgIAAGRycy9lMm9Eb2MueG1sUEsB&#10;Ai0AFAAGAAgAAAAhACRjeiTdAAAACgEAAA8AAAAAAAAAAAAAAAAAQAQAAGRycy9kb3ducmV2Lnht&#10;bFBLBQYAAAAABAAEAPMAAABKBQAAAAA=&#10;" strokecolor="#17365d [2415]">
                <v:stroke endarrow="block"/>
              </v:shape>
            </w:pict>
          </mc:Fallback>
        </mc:AlternateContent>
      </w:r>
    </w:p>
    <w:p w14:paraId="0140CADD" w14:textId="5A293236" w:rsidR="002F329E" w:rsidRDefault="008D0897" w:rsidP="00113F38">
      <w:pPr>
        <w:pStyle w:val="Caption1"/>
        <w:rPr>
          <w:rFonts w:cs="Arial"/>
        </w:rPr>
      </w:pPr>
      <w:r w:rsidRPr="0012413D">
        <w:rPr>
          <w:rFonts w:cs="Arial"/>
          <w:noProof/>
        </w:rPr>
        <mc:AlternateContent>
          <mc:Choice Requires="wps">
            <w:drawing>
              <wp:anchor distT="45720" distB="45720" distL="114300" distR="114300" simplePos="0" relativeHeight="251708416" behindDoc="0" locked="0" layoutInCell="1" allowOverlap="1" wp14:anchorId="0D49C96F" wp14:editId="150E54E3">
                <wp:simplePos x="0" y="0"/>
                <wp:positionH relativeFrom="column">
                  <wp:posOffset>6016625</wp:posOffset>
                </wp:positionH>
                <wp:positionV relativeFrom="paragraph">
                  <wp:posOffset>171450</wp:posOffset>
                </wp:positionV>
                <wp:extent cx="386080" cy="217170"/>
                <wp:effectExtent l="0" t="0" r="0" b="0"/>
                <wp:wrapSquare wrapText="bothSides"/>
                <wp:docPr id="2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17170"/>
                        </a:xfrm>
                        <a:prstGeom prst="rect">
                          <a:avLst/>
                        </a:prstGeom>
                        <a:noFill/>
                        <a:ln w="9525">
                          <a:noFill/>
                          <a:miter lim="800000"/>
                          <a:headEnd/>
                          <a:tailEnd/>
                        </a:ln>
                      </wps:spPr>
                      <wps:txbx>
                        <w:txbxContent>
                          <w:p w14:paraId="18C8D2FF" w14:textId="6E04F611" w:rsidR="0012413D" w:rsidRPr="00052C57" w:rsidRDefault="0012413D" w:rsidP="0012413D">
                            <w:pPr>
                              <w:spacing w:before="0" w:after="0" w:line="240" w:lineRule="auto"/>
                              <w:jc w:val="center"/>
                              <w:rPr>
                                <w:sz w:val="14"/>
                                <w:szCs w:val="14"/>
                              </w:rPr>
                            </w:pPr>
                            <w:r w:rsidRPr="00052C57">
                              <w:rPr>
                                <w:sz w:val="14"/>
                                <w:szCs w:val="1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9C96F" id="_x0000_s1055" type="#_x0000_t202" alt="&quot;&quot;" style="position:absolute;left:0;text-align:left;margin-left:473.75pt;margin-top:13.5pt;width:30.4pt;height:17.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MW/AEAANQDAAAOAAAAZHJzL2Uyb0RvYy54bWysU11v2yAUfZ+0/4B4X2ynSZNacaquXadJ&#10;3YfU7QdgjGM04DIgsbNf3wt202h7q+oHxOX6Hu4597C5HrQiB+G8BFPRYpZTIgyHRppdRX/9vP+w&#10;psQHZhqmwIiKHoWn19v37za9LcUcOlCNcARBjC97W9EuBFtmmeed0MzPwAqDyRacZgFDt8sax3pE&#10;1yqb5/ll1oNrrAMuvMfTuzFJtwm/bQUP39vWi0BURbG3kFaX1jqu2XbDyp1jtpN8aoO9ogvNpMFL&#10;T1B3LDCyd/I/KC25Aw9tmHHQGbSt5CJxQDZF/g+bx45ZkbigON6eZPJvB8u/HR7tD0fC8BEGHGAi&#10;4e0D8N+eGLjtmNmJG+eg7wRr8OIiSpb11pdTaZTalz6C1P1XaHDIbB8gAQ2t01EV5EkQHQdwPIku&#10;hkA4Hl6sL/M1Zjim5sWqWKWhZKx8LrbOh88CNImbijqcaQJnhwcfYjOsfP4l3mXgXiqV5qoM6St6&#10;tZwvU8FZRsuAtlNSV3Sdx280QuT4yTSpODCpxj1eoMxEOvIcGYehHohssOmLWBxFqKE5ogwORpvh&#10;s8BNB+4vJT1arKL+z545QYn6YlDKq2KxiJ5MwWK5mmPgzjP1eYYZjlAVDZSM29uQfDxyvkHJW5nk&#10;eOlk6hmtk1SabB69eR6nv14e4/YJAAD//wMAUEsDBBQABgAIAAAAIQDijsiw3gAAAAoBAAAPAAAA&#10;ZHJzL2Rvd25yZXYueG1sTI/LTsMwEEX3SPyDNUjsqN3QZ8ikQiC2RfQlsXPjaRIRj6PYbcLf113B&#10;cjRH956brQbbiAt1vnaMMB4pEMSFMzWXCLvtx9MChA+ajW4cE8IveVjl93eZTo3r+Ysum1CKGMI+&#10;1QhVCG0qpS8qstqPXEscfyfXWR3i2ZXSdLqP4baRiVIzaXXNsaHSLb1VVPxszhZhvz59Hybqs3y3&#10;07Z3g5JslxLx8WF4fQERaAh/MNz0ozrk0enozmy8aBCWk/k0ogjJPG66AUotnkEcEWbjBGSeyf8T&#10;8isAAAD//wMAUEsBAi0AFAAGAAgAAAAhALaDOJL+AAAA4QEAABMAAAAAAAAAAAAAAAAAAAAAAFtD&#10;b250ZW50X1R5cGVzXS54bWxQSwECLQAUAAYACAAAACEAOP0h/9YAAACUAQAACwAAAAAAAAAAAAAA&#10;AAAvAQAAX3JlbHMvLnJlbHNQSwECLQAUAAYACAAAACEAEh2DFvwBAADUAwAADgAAAAAAAAAAAAAA&#10;AAAuAgAAZHJzL2Uyb0RvYy54bWxQSwECLQAUAAYACAAAACEA4o7IsN4AAAAKAQAADwAAAAAAAAAA&#10;AAAAAABWBAAAZHJzL2Rvd25yZXYueG1sUEsFBgAAAAAEAAQA8wAAAGEFAAAAAA==&#10;" filled="f" stroked="f">
                <v:textbox>
                  <w:txbxContent>
                    <w:p w14:paraId="18C8D2FF" w14:textId="6E04F611" w:rsidR="0012413D" w:rsidRPr="00052C57" w:rsidRDefault="0012413D" w:rsidP="0012413D">
                      <w:pPr>
                        <w:spacing w:before="0" w:after="0" w:line="240" w:lineRule="auto"/>
                        <w:jc w:val="center"/>
                        <w:rPr>
                          <w:sz w:val="14"/>
                          <w:szCs w:val="14"/>
                        </w:rPr>
                      </w:pPr>
                      <w:r w:rsidRPr="00052C57">
                        <w:rPr>
                          <w:sz w:val="14"/>
                          <w:szCs w:val="14"/>
                        </w:rPr>
                        <w:t>YES</w:t>
                      </w:r>
                    </w:p>
                  </w:txbxContent>
                </v:textbox>
                <w10:wrap type="square"/>
              </v:shape>
            </w:pict>
          </mc:Fallback>
        </mc:AlternateContent>
      </w:r>
    </w:p>
    <w:p w14:paraId="4DD89CE5" w14:textId="1A39449E" w:rsidR="002F329E" w:rsidRDefault="002F329E" w:rsidP="00113F38">
      <w:pPr>
        <w:pStyle w:val="Caption1"/>
        <w:rPr>
          <w:rFonts w:cs="Arial"/>
        </w:rPr>
      </w:pPr>
    </w:p>
    <w:p w14:paraId="685440C0" w14:textId="22B0644F" w:rsidR="002F329E" w:rsidRDefault="00EE21A4" w:rsidP="00113F38">
      <w:pPr>
        <w:pStyle w:val="Caption1"/>
        <w:rPr>
          <w:rFonts w:cs="Arial"/>
        </w:rPr>
      </w:pPr>
      <w:r>
        <w:rPr>
          <w:rFonts w:cs="Arial"/>
          <w:noProof/>
        </w:rPr>
        <mc:AlternateContent>
          <mc:Choice Requires="wps">
            <w:drawing>
              <wp:anchor distT="0" distB="0" distL="114300" distR="114300" simplePos="0" relativeHeight="251679744" behindDoc="0" locked="0" layoutInCell="1" allowOverlap="1" wp14:anchorId="1A13A15C" wp14:editId="61DB54D1">
                <wp:simplePos x="0" y="0"/>
                <wp:positionH relativeFrom="column">
                  <wp:posOffset>5704205</wp:posOffset>
                </wp:positionH>
                <wp:positionV relativeFrom="paragraph">
                  <wp:posOffset>5080</wp:posOffset>
                </wp:positionV>
                <wp:extent cx="1226185" cy="1057275"/>
                <wp:effectExtent l="0" t="0" r="12065" b="28575"/>
                <wp:wrapSquare wrapText="bothSides"/>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1057275"/>
                        </a:xfrm>
                        <a:prstGeom prst="rect">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2E1BE099" w14:textId="21607AEE" w:rsidR="00040C6B" w:rsidRPr="00040C6B" w:rsidRDefault="00040C6B" w:rsidP="00040C6B">
                            <w:pPr>
                              <w:autoSpaceDE w:val="0"/>
                              <w:autoSpaceDN w:val="0"/>
                              <w:adjustRightInd w:val="0"/>
                              <w:spacing w:before="0" w:after="0" w:line="288" w:lineRule="auto"/>
                              <w:jc w:val="center"/>
                              <w:rPr>
                                <w:rFonts w:eastAsia="Times New Roman" w:cs="Arial"/>
                                <w:color w:val="000000"/>
                                <w:sz w:val="14"/>
                                <w:szCs w:val="14"/>
                                <w:lang w:val="en-US"/>
                              </w:rPr>
                            </w:pPr>
                            <w:r w:rsidRPr="00040C6B">
                              <w:rPr>
                                <w:rFonts w:eastAsia="Times New Roman" w:cs="Arial"/>
                                <w:color w:val="000000"/>
                                <w:sz w:val="18"/>
                                <w:szCs w:val="18"/>
                              </w:rPr>
                              <w:t>Implement change</w:t>
                            </w:r>
                            <w:r w:rsidR="00EE21A4" w:rsidRPr="00EE21A4">
                              <w:t xml:space="preserve"> </w:t>
                            </w:r>
                            <w:r w:rsidR="00EE21A4" w:rsidRPr="00EE21A4">
                              <w:rPr>
                                <w:rFonts w:eastAsia="Times New Roman" w:cs="Arial"/>
                                <w:color w:val="000000"/>
                                <w:sz w:val="18"/>
                                <w:szCs w:val="18"/>
                              </w:rPr>
                              <w:t>and provide revised documentation to all personnel and CASA</w:t>
                            </w:r>
                            <w:r w:rsidR="00EE21A4">
                              <w:rPr>
                                <w:rFonts w:eastAsia="Times New Roman" w:cs="Arial"/>
                                <w:color w:val="000000"/>
                                <w:sz w:val="18"/>
                                <w:szCs w:val="18"/>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A13A15C" id="_x0000_s1056" type="#_x0000_t202" alt="&quot;&quot;" style="position:absolute;left:0;text-align:left;margin-left:449.15pt;margin-top:.4pt;width:96.55pt;height:83.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icYgIAABAFAAAOAAAAZHJzL2Uyb0RvYy54bWysVMtu2zAQvBfoPxC8N5IdvypEDhwnLgqk&#10;DzTtB9AUaRGhuCpJW3K+vktKVuI2vRS9CKS4M7sz3OXVdVtpchDWKTA5HV2klAjDoVBml9Mf3zfv&#10;FpQ4z0zBNBiR06Nw9Hr59s1VU2diDCXoQliCJMZlTZ3T0vs6SxLHS1ExdwG1MHgowVbM49buksKy&#10;BtkrnYzTdJY0YIvaAhfO4d/b7pAuI7+UgvsvUjrhic4p1ubj18bvNnyT5RXLdpbVpeJ9GewfqqiY&#10;Mph0oLplnpG9VX9QVYpbcCD9BYcqASkVF1EDqhmlv6l5KFktohY0x9WDTe7/0fLPh4f6qyW+vYEW&#10;LzCKcPU98EdHDKxLZnZiZS00pWAFJh4Fy5KmdlkPDVa7zAWSbfMJCrxktvcQiVppq+AK6iTIjhdw&#10;HEwXrSc8pByPZ6PFlBKOZ6N0Oh/PpzEHy07w2jr/QUBFwiKnFm810rPDvfOhHJadQkI2B1oVG6V1&#10;3Njddq0tOTDsgLvFJt0sevazMG1Ik9PZ5TTtHPgrxfxmNb+9fI0iGHRnithRnindrbE2bXrHgkm9&#10;Xf6oRShPm29CElWgEeMuc+h8MVTMOBfGd6b30QEmUd0A7C/tHKgHUB8bYCJOxADstZ4DzzMOiJgV&#10;jB/AlTJgXyu5eDyVK7v4k/pOc+gW325bFI2aJ8HJ8GsLxRFbyEI3ovik4KIE+0RJg+OZU/dzz6yg&#10;RH802IbvR5NJmOe4mWDT4Ma+PNm+PGGGI1VOPSXdcu3jGxBEGVhhu0oVG+m5kr5oHLvYX/0TEeb6&#10;5T5GPT9ky18AAAD//wMAUEsDBBQABgAIAAAAIQAImsGG4AAAAAkBAAAPAAAAZHJzL2Rvd25yZXYu&#10;eG1sTI/BTsMwEETvSPyDtUjcqBNSlTTEqWgRAgmhitJLb268xIF4HcVuG/6e7Qlus5rR7JtyMbpO&#10;HHEIrScF6SQBgVR701KjYPvxdJODCFGT0Z0nVPCDARbV5UWpC+NP9I7HTWwEl1AotAIbY19IGWqL&#10;ToeJ75HY+/SD05HPoZFm0Ccud528TZKZdLol/mB1jyuL9ffm4BS06xdHNe2yJl1/PT6/vi1XU7tU&#10;6vpqfLgHEXGMf2E44zM6VMy09wcyQXQK8nmecZQFiLOdzNMpiD2r2V0Gsirl/wXVLwAAAP//AwBQ&#10;SwECLQAUAAYACAAAACEAtoM4kv4AAADhAQAAEwAAAAAAAAAAAAAAAAAAAAAAW0NvbnRlbnRfVHlw&#10;ZXNdLnhtbFBLAQItABQABgAIAAAAIQA4/SH/1gAAAJQBAAALAAAAAAAAAAAAAAAAAC8BAABfcmVs&#10;cy8ucmVsc1BLAQItABQABgAIAAAAIQAB6YicYgIAABAFAAAOAAAAAAAAAAAAAAAAAC4CAABkcnMv&#10;ZTJvRG9jLnhtbFBLAQItABQABgAIAAAAIQAImsGG4AAAAAkBAAAPAAAAAAAAAAAAAAAAALwEAABk&#10;cnMvZG93bnJldi54bWxQSwUGAAAAAAQABADzAAAAyQUAAAAA&#10;" fillcolor="#e8f0f8" strokecolor="#7ba7d3" strokeweight=".5pt">
                <v:textbox>
                  <w:txbxContent>
                    <w:p w14:paraId="2E1BE099" w14:textId="21607AEE" w:rsidR="00040C6B" w:rsidRPr="00040C6B" w:rsidRDefault="00040C6B" w:rsidP="00040C6B">
                      <w:pPr>
                        <w:autoSpaceDE w:val="0"/>
                        <w:autoSpaceDN w:val="0"/>
                        <w:adjustRightInd w:val="0"/>
                        <w:spacing w:before="0" w:after="0" w:line="288" w:lineRule="auto"/>
                        <w:jc w:val="center"/>
                        <w:rPr>
                          <w:rFonts w:eastAsia="Times New Roman" w:cs="Arial"/>
                          <w:color w:val="000000"/>
                          <w:sz w:val="14"/>
                          <w:szCs w:val="14"/>
                          <w:lang w:val="en-US"/>
                        </w:rPr>
                      </w:pPr>
                      <w:r w:rsidRPr="00040C6B">
                        <w:rPr>
                          <w:rFonts w:eastAsia="Times New Roman" w:cs="Arial"/>
                          <w:color w:val="000000"/>
                          <w:sz w:val="18"/>
                          <w:szCs w:val="18"/>
                        </w:rPr>
                        <w:t>Implement change</w:t>
                      </w:r>
                      <w:r w:rsidR="00EE21A4" w:rsidRPr="00EE21A4">
                        <w:t xml:space="preserve"> </w:t>
                      </w:r>
                      <w:r w:rsidR="00EE21A4" w:rsidRPr="00EE21A4">
                        <w:rPr>
                          <w:rFonts w:eastAsia="Times New Roman" w:cs="Arial"/>
                          <w:color w:val="000000"/>
                          <w:sz w:val="18"/>
                          <w:szCs w:val="18"/>
                        </w:rPr>
                        <w:t>and provide revised documentation to all personnel and CASA</w:t>
                      </w:r>
                      <w:r w:rsidR="00EE21A4">
                        <w:rPr>
                          <w:rFonts w:eastAsia="Times New Roman" w:cs="Arial"/>
                          <w:color w:val="000000"/>
                          <w:sz w:val="18"/>
                          <w:szCs w:val="18"/>
                        </w:rPr>
                        <w:t xml:space="preserve"> </w:t>
                      </w:r>
                    </w:p>
                  </w:txbxContent>
                </v:textbox>
                <w10:wrap type="square"/>
              </v:shape>
            </w:pict>
          </mc:Fallback>
        </mc:AlternateContent>
      </w:r>
      <w:r w:rsidR="0038277D">
        <w:rPr>
          <w:rFonts w:cs="Arial"/>
          <w:noProof/>
        </w:rPr>
        <mc:AlternateContent>
          <mc:Choice Requires="wps">
            <w:drawing>
              <wp:anchor distT="0" distB="0" distL="114300" distR="114300" simplePos="0" relativeHeight="251727872" behindDoc="0" locked="0" layoutInCell="1" allowOverlap="1" wp14:anchorId="3471C2B4" wp14:editId="4E923389">
                <wp:simplePos x="0" y="0"/>
                <wp:positionH relativeFrom="column">
                  <wp:posOffset>6917055</wp:posOffset>
                </wp:positionH>
                <wp:positionV relativeFrom="paragraph">
                  <wp:posOffset>253365</wp:posOffset>
                </wp:positionV>
                <wp:extent cx="768350" cy="596900"/>
                <wp:effectExtent l="0" t="0" r="50800" b="88900"/>
                <wp:wrapNone/>
                <wp:docPr id="199" name="Connector: Elbow 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8350" cy="596900"/>
                        </a:xfrm>
                        <a:prstGeom prst="bentConnector3">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3848843" id="Connector: Elbow 199" o:spid="_x0000_s1026" type="#_x0000_t34" alt="&quot;&quot;" style="position:absolute;margin-left:544.65pt;margin-top:19.95pt;width:60.5pt;height:47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CJ4AEAACIEAAAOAAAAZHJzL2Uyb0RvYy54bWysU8tu2zAQvBfoPxC615Id2EkEyzk4TS99&#10;BGn7ATS1tAmQXIJkLOnvu6RsuW0CFC16oURyZ2ZntFrf9UazI/ig0DbFfFYVDKzAVtl9U3z/9vDu&#10;pmAhcttyjRaaYoBQ3G3evll3roYFHlC34BmR2FB3rikOMbq6LIM4gOFhhg4sXUr0hkfa+n3Zet4R&#10;u9HloqpWZYe+dR4FhECn9+Nlscn8UoKIX6QMEJluCuot5tXndZfWcrPm9d5zd1Di1Ab/hy4MV5ZE&#10;J6p7Hjl79uoFlVHCY0AZZwJNiVIqAdkDuZlXv7n5euAOshcKJ7gppvD/aMXn49Y+eoqhc6EO7tEn&#10;F730Jj2pP9bnsIYpLOgjE3R4vbq5WlKkgq6Wt6vbKodZXsDOh/gB0LD00hQ7sHGL1tInQX+Vw+LH&#10;jyGSNIHOxUlV27QG1Kp9UFrnTZoH2GrPjpy+ZOwXmUA/m0/YjmfXy2pqIY9PKs/cvzBFrvR727I4&#10;OBrH6BW3ew1pDqiLpFxegshvcdAwdvUEkqmWrM+z+CQy6nMhyOF8YqLqBJPkYAJWfwae6hMU8vz+&#10;DXhCZGW0cQIbZdG/ph77c8tyrD8nMPpOEeywHfKI5GhoEHNWp58mTfrP+wy//NqbHwAAAP//AwBQ&#10;SwMEFAAGAAgAAAAhAP15XdThAAAADAEAAA8AAABkcnMvZG93bnJldi54bWxMj81OwzAQhO9IvIO1&#10;SFwQtdMglIQ4VcWPBDda4MDNjZckaryOYqcNPD3bE9x2dkez35Sr2fXigGPoPGlIFgoEUu1tR42G&#10;97en6wxEiIas6T2hhm8MsKrOz0pTWH+kDR62sREcQqEwGtoYh0LKULfoTFj4AYlvX350JrIcG2lH&#10;c+Rw18ulUrfSmY74Q2sGvG+x3m8np+HGv+LD5vFqnX/sP1+es8RO9idqfXkxr+9ARJzjnxlO+IwO&#10;FTPt/EQ2iJ61yvKUvRrSPAdxciwTxZsdT2mag6xK+b9E9QsAAP//AwBQSwECLQAUAAYACAAAACEA&#10;toM4kv4AAADhAQAAEwAAAAAAAAAAAAAAAAAAAAAAW0NvbnRlbnRfVHlwZXNdLnhtbFBLAQItABQA&#10;BgAIAAAAIQA4/SH/1gAAAJQBAAALAAAAAAAAAAAAAAAAAC8BAABfcmVscy8ucmVsc1BLAQItABQA&#10;BgAIAAAAIQAqfVCJ4AEAACIEAAAOAAAAAAAAAAAAAAAAAC4CAABkcnMvZTJvRG9jLnhtbFBLAQIt&#10;ABQABgAIAAAAIQD9eV3U4QAAAAwBAAAPAAAAAAAAAAAAAAAAADoEAABkcnMvZG93bnJldi54bWxQ&#10;SwUGAAAAAAQABADzAAAASAUAAAAA&#10;" strokecolor="#17365d [2415]">
                <v:stroke endarrow="block"/>
              </v:shape>
            </w:pict>
          </mc:Fallback>
        </mc:AlternateContent>
      </w:r>
    </w:p>
    <w:p w14:paraId="060E60D7" w14:textId="387C08D1" w:rsidR="002F329E" w:rsidRDefault="0099677B" w:rsidP="00113F38">
      <w:pPr>
        <w:pStyle w:val="Caption1"/>
        <w:rPr>
          <w:rFonts w:cs="Arial"/>
        </w:rPr>
      </w:pPr>
      <w:r>
        <w:rPr>
          <w:rFonts w:cs="Arial"/>
          <w:noProof/>
        </w:rPr>
        <mc:AlternateContent>
          <mc:Choice Requires="wps">
            <w:drawing>
              <wp:anchor distT="0" distB="0" distL="114300" distR="114300" simplePos="0" relativeHeight="251680768" behindDoc="0" locked="0" layoutInCell="1" allowOverlap="1" wp14:anchorId="3E2901AF" wp14:editId="3651B34A">
                <wp:simplePos x="0" y="0"/>
                <wp:positionH relativeFrom="column">
                  <wp:posOffset>7683500</wp:posOffset>
                </wp:positionH>
                <wp:positionV relativeFrom="paragraph">
                  <wp:posOffset>109855</wp:posOffset>
                </wp:positionV>
                <wp:extent cx="1317625" cy="678180"/>
                <wp:effectExtent l="0" t="0" r="15875" b="26670"/>
                <wp:wrapSquare wrapText="bothSides"/>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678180"/>
                        </a:xfrm>
                        <a:prstGeom prst="rect">
                          <a:avLst/>
                        </a:prstGeom>
                        <a:solidFill>
                          <a:srgbClr val="E8F0F8"/>
                        </a:solidFill>
                        <a:ln w="6350">
                          <a:solidFill>
                            <a:srgbClr val="7BA7D3"/>
                          </a:solidFill>
                          <a:headEnd/>
                          <a:tailEnd/>
                        </a:ln>
                      </wps:spPr>
                      <wps:style>
                        <a:lnRef idx="2">
                          <a:schemeClr val="accent1"/>
                        </a:lnRef>
                        <a:fillRef idx="1">
                          <a:schemeClr val="lt1"/>
                        </a:fillRef>
                        <a:effectRef idx="0">
                          <a:schemeClr val="accent1"/>
                        </a:effectRef>
                        <a:fontRef idx="minor">
                          <a:schemeClr val="dk1"/>
                        </a:fontRef>
                      </wps:style>
                      <wps:txbx>
                        <w:txbxContent>
                          <w:p w14:paraId="396CF818" w14:textId="549BEFD1" w:rsidR="00A15054" w:rsidRPr="00040C6B" w:rsidRDefault="00A15054" w:rsidP="00A15054">
                            <w:pPr>
                              <w:autoSpaceDE w:val="0"/>
                              <w:autoSpaceDN w:val="0"/>
                              <w:adjustRightInd w:val="0"/>
                              <w:spacing w:before="0" w:after="0" w:line="288" w:lineRule="auto"/>
                              <w:jc w:val="center"/>
                              <w:rPr>
                                <w:rFonts w:eastAsia="Times New Roman" w:cs="Arial"/>
                                <w:color w:val="000000"/>
                                <w:sz w:val="18"/>
                                <w:szCs w:val="18"/>
                                <w:lang w:val="en-US"/>
                              </w:rPr>
                            </w:pPr>
                            <w:r w:rsidRPr="00A15054">
                              <w:rPr>
                                <w:rFonts w:eastAsia="Times New Roman" w:cs="Arial"/>
                                <w:color w:val="000000"/>
                                <w:sz w:val="18"/>
                                <w:szCs w:val="18"/>
                                <w:lang w:val="en-US"/>
                              </w:rPr>
                              <w:t>Evaluation of change/ Continuous Improvement Process</w:t>
                            </w:r>
                          </w:p>
                        </w:txbxContent>
                      </wps:txbx>
                      <wps:bodyPr rot="0" vert="horz" wrap="square" lIns="91440" tIns="45720" rIns="91440" bIns="45720" anchor="t" anchorCtr="0">
                        <a:noAutofit/>
                      </wps:bodyPr>
                    </wps:wsp>
                  </a:graphicData>
                </a:graphic>
              </wp:anchor>
            </w:drawing>
          </mc:Choice>
          <mc:Fallback>
            <w:pict>
              <v:shape w14:anchorId="3E2901AF" id="_x0000_s1057" type="#_x0000_t202" alt="&quot;&quot;" style="position:absolute;left:0;text-align:left;margin-left:605pt;margin-top:8.65pt;width:103.75pt;height:53.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BrYgIAAA8FAAAOAAAAZHJzL2Uyb0RvYy54bWysVNtu2zAMfR+wfxD0vjhOmyYz6hRt0gwD&#10;ugvW7QMUWYqFyqInKbGzrx8lO27SdS/DXgRdyEOeQ1LXN22lyV5Yp8DkNB2NKRGGQ6HMNqc/vq/f&#10;zSlxnpmCaTAipwfh6M3i7Zvrps7EBErQhbAEQYzLmjqnpfd1liSOl6JibgS1MPgowVbM49Fuk8Ky&#10;BtErnUzG46ukAVvUFrhwDm9X3SNdRHwpBfdfpHTCE51TzM3H1cZ1E9Zkcc2yrWV1qXifBvuHLCqm&#10;DAYdoFbMM7Kz6g+oSnELDqQfcagSkFJxETkgm3T8gs1jyWoRuaA4rh5kcv8Pln/eP9ZfLfHtHbRY&#10;wEjC1Q/AnxwxsCyZ2Ypba6EpBSswcBokS5raZb1rkNplLoBsmk9QYJHZzkMEaqWtgirIkyA6FuAw&#10;iC5aT3gIeZHOriZTSji+Xc3m6TxWJWHZ0bu2zn8QUJGwyanFokZ0tn9wPmTDsqNJCOZAq2KttI4H&#10;u90stSV7hg1wP1+P1/NI4IWZNqTB6BfTcSfAXyFmd7ez1cVrEEGfe1PEhvJM6W6PuWnTCxY06tXy&#10;By1Cetp8E5KoAnWYdJFD44shY8a5ML7TvLcObhLZDY59zc4d9eDU2wY3EQdicOy5njueRxw8YlQw&#10;fnCulAH7WsrF0zFd2dkf2XecQ7P4dtMiaeQ8DUqGqw0UB+wgC92E4o+CmxLsL0oanM6cup87ZgUl&#10;+qPBLnyfXl6GcY6Hy+lsggd7+rI5fWGGI1ROPSXddunjFxBIGbjFbpUqNtJzJn3SOHWxv/ofIoz1&#10;6TlaPf9ji98AAAD//wMAUEsDBBQABgAIAAAAIQD9HaLU4QAAAAwBAAAPAAAAZHJzL2Rvd25yZXYu&#10;eG1sTI/BTsMwEETvSPyDtUjcqOM20CrEqWgRAqlCFS0Xbm68JIF4HcVuG/6ezQluO5rR7Jt8ObhW&#10;nLAPjScNapKAQCq9bajS8L5/ulmACNGQNa0n1PCDAZbF5UVuMuvP9IanXawEl1DIjIY6xi6TMpQ1&#10;OhMmvkNi79P3zkSWfSVtb85c7lo5TZI76UxD/KE2Ha5rLL93R6eh2b44KuljVqnt1+Pz5nW1TuuV&#10;1tdXw8M9iIhD/AvDiM/oUDDTwR/JBtGynqqEx0S+5jMQYyJV81sQh9FLFcgil/9HFL8AAAD//wMA&#10;UEsBAi0AFAAGAAgAAAAhALaDOJL+AAAA4QEAABMAAAAAAAAAAAAAAAAAAAAAAFtDb250ZW50X1R5&#10;cGVzXS54bWxQSwECLQAUAAYACAAAACEAOP0h/9YAAACUAQAACwAAAAAAAAAAAAAAAAAvAQAAX3Jl&#10;bHMvLnJlbHNQSwECLQAUAAYACAAAACEAlMTQa2ICAAAPBQAADgAAAAAAAAAAAAAAAAAuAgAAZHJz&#10;L2Uyb0RvYy54bWxQSwECLQAUAAYACAAAACEA/R2i1OEAAAAMAQAADwAAAAAAAAAAAAAAAAC8BAAA&#10;ZHJzL2Rvd25yZXYueG1sUEsFBgAAAAAEAAQA8wAAAMoFAAAAAA==&#10;" fillcolor="#e8f0f8" strokecolor="#7ba7d3" strokeweight=".5pt">
                <v:textbox>
                  <w:txbxContent>
                    <w:p w14:paraId="396CF818" w14:textId="549BEFD1" w:rsidR="00A15054" w:rsidRPr="00040C6B" w:rsidRDefault="00A15054" w:rsidP="00A15054">
                      <w:pPr>
                        <w:autoSpaceDE w:val="0"/>
                        <w:autoSpaceDN w:val="0"/>
                        <w:adjustRightInd w:val="0"/>
                        <w:spacing w:before="0" w:after="0" w:line="288" w:lineRule="auto"/>
                        <w:jc w:val="center"/>
                        <w:rPr>
                          <w:rFonts w:eastAsia="Times New Roman" w:cs="Arial"/>
                          <w:color w:val="000000"/>
                          <w:sz w:val="18"/>
                          <w:szCs w:val="18"/>
                          <w:lang w:val="en-US"/>
                        </w:rPr>
                      </w:pPr>
                      <w:r w:rsidRPr="00A15054">
                        <w:rPr>
                          <w:rFonts w:eastAsia="Times New Roman" w:cs="Arial"/>
                          <w:color w:val="000000"/>
                          <w:sz w:val="18"/>
                          <w:szCs w:val="18"/>
                          <w:lang w:val="en-US"/>
                        </w:rPr>
                        <w:t>Evaluation of change/ Continuous Improvement Process</w:t>
                      </w:r>
                    </w:p>
                  </w:txbxContent>
                </v:textbox>
                <w10:wrap type="square"/>
              </v:shape>
            </w:pict>
          </mc:Fallback>
        </mc:AlternateContent>
      </w:r>
    </w:p>
    <w:p w14:paraId="46A94D1C" w14:textId="77777777" w:rsidR="002F329E" w:rsidRDefault="002F329E" w:rsidP="00113F38">
      <w:pPr>
        <w:pStyle w:val="Caption1"/>
        <w:rPr>
          <w:rFonts w:cs="Arial"/>
        </w:rPr>
      </w:pPr>
    </w:p>
    <w:p w14:paraId="654B648F" w14:textId="77777777" w:rsidR="002F329E" w:rsidRDefault="002F329E" w:rsidP="00113F38">
      <w:pPr>
        <w:pStyle w:val="Caption1"/>
        <w:rPr>
          <w:rFonts w:cs="Arial"/>
        </w:rPr>
      </w:pPr>
    </w:p>
    <w:p w14:paraId="5E3657A0" w14:textId="77777777" w:rsidR="002F329E" w:rsidRDefault="002F329E" w:rsidP="00113F38">
      <w:pPr>
        <w:pStyle w:val="Caption1"/>
        <w:rPr>
          <w:rFonts w:cs="Arial"/>
        </w:rPr>
      </w:pPr>
    </w:p>
    <w:p w14:paraId="71398F56" w14:textId="77777777" w:rsidR="002F329E" w:rsidRDefault="002F329E" w:rsidP="00113F38">
      <w:pPr>
        <w:pStyle w:val="Caption1"/>
        <w:rPr>
          <w:rFonts w:cs="Arial"/>
        </w:rPr>
      </w:pPr>
    </w:p>
    <w:p w14:paraId="225AC8FD" w14:textId="65CC7F39" w:rsidR="00151BFA" w:rsidRDefault="001374C9" w:rsidP="00113F38">
      <w:pPr>
        <w:pStyle w:val="Caption1"/>
        <w:rPr>
          <w:rFonts w:cs="Arial"/>
        </w:rPr>
      </w:pPr>
      <w:r w:rsidRPr="00D43C6C">
        <w:rPr>
          <w:rFonts w:cs="Arial"/>
        </w:rPr>
        <w:t>Figure 1: Sample workflow process</w:t>
      </w:r>
    </w:p>
    <w:p w14:paraId="5C698AB3" w14:textId="70A5C3F0" w:rsidR="002F329E" w:rsidRDefault="002F329E" w:rsidP="00113F38">
      <w:pPr>
        <w:pStyle w:val="Caption1"/>
        <w:rPr>
          <w:rFonts w:cs="Arial"/>
        </w:rPr>
        <w:sectPr w:rsidR="002F329E" w:rsidSect="007C5FC5">
          <w:headerReference w:type="default" r:id="rId15"/>
          <w:footerReference w:type="default" r:id="rId16"/>
          <w:pgSz w:w="16838" w:h="23811" w:code="8"/>
          <w:pgMar w:top="1418" w:right="1247" w:bottom="1418" w:left="1247" w:header="720" w:footer="376" w:gutter="0"/>
          <w:cols w:space="708"/>
          <w:docGrid w:linePitch="360"/>
        </w:sectPr>
      </w:pPr>
    </w:p>
    <w:p w14:paraId="30B6A864" w14:textId="52EB82FA" w:rsidR="003F2D03" w:rsidRPr="00D43C6C" w:rsidRDefault="003F2D03" w:rsidP="00113F38">
      <w:pPr>
        <w:pStyle w:val="Heading2"/>
      </w:pPr>
      <w:bookmarkStart w:id="6" w:name="_Toc77666466"/>
      <w:r w:rsidRPr="00D43C6C">
        <w:lastRenderedPageBreak/>
        <w:t xml:space="preserve">Sample </w:t>
      </w:r>
      <w:r w:rsidR="00C64343" w:rsidRPr="00D43C6C">
        <w:t>governance</w:t>
      </w:r>
      <w:bookmarkEnd w:id="6"/>
    </w:p>
    <w:p w14:paraId="29CC59E3" w14:textId="324C9C85" w:rsidR="00113F38" w:rsidRPr="00D43C6C" w:rsidRDefault="00113F38" w:rsidP="00E13E28">
      <w:pPr>
        <w:pStyle w:val="Heading3"/>
      </w:pPr>
      <w:r w:rsidRPr="00D43C6C">
        <w:t xml:space="preserve">Sample </w:t>
      </w:r>
      <w:r w:rsidR="00864D12">
        <w:t>A</w:t>
      </w:r>
      <w:r w:rsidRPr="00D43C6C">
        <w:t xml:space="preserve">viation </w:t>
      </w:r>
      <w:r w:rsidR="002E13B7">
        <w:t>m</w:t>
      </w:r>
      <w:r w:rsidRPr="00D43C6C">
        <w:t xml:space="preserve">anagement </w:t>
      </w:r>
      <w:r w:rsidR="00B10650">
        <w:t xml:space="preserve">of </w:t>
      </w:r>
      <w:r w:rsidR="002E13B7">
        <w:t>c</w:t>
      </w:r>
      <w:r w:rsidRPr="00D43C6C">
        <w:t>hange</w:t>
      </w:r>
      <w:r w:rsidR="00DF0975" w:rsidRPr="00D43C6C">
        <w:t xml:space="preserve"> - governance</w:t>
      </w:r>
    </w:p>
    <w:p w14:paraId="77152F61" w14:textId="300C9E97" w:rsidR="00746562" w:rsidRPr="00D43C6C" w:rsidRDefault="00746562" w:rsidP="00E13E28">
      <w:pPr>
        <w:pStyle w:val="unHeading4"/>
        <w:rPr>
          <w:rFonts w:cs="Arial"/>
        </w:rPr>
      </w:pPr>
      <w:r w:rsidRPr="00D43C6C">
        <w:rPr>
          <w:rFonts w:cs="Arial"/>
        </w:rPr>
        <w:t>Compliance</w:t>
      </w:r>
    </w:p>
    <w:p w14:paraId="133CF3E1" w14:textId="67F8B389" w:rsidR="005770C9" w:rsidRDefault="00304CA9" w:rsidP="00113F38">
      <w:pPr>
        <w:rPr>
          <w:rFonts w:cs="Calibri"/>
          <w:color w:val="000000" w:themeColor="text1"/>
        </w:rPr>
      </w:pPr>
      <w:r>
        <w:rPr>
          <w:rFonts w:cs="Calibri"/>
        </w:rPr>
        <w:t>When actioning a proposed change, the management</w:t>
      </w:r>
      <w:r w:rsidR="00B10650">
        <w:t xml:space="preserve"> of change</w:t>
      </w:r>
      <w:r>
        <w:rPr>
          <w:rFonts w:cs="Calibri"/>
        </w:rPr>
        <w:t xml:space="preserve"> process flow in Figure 1 must be </w:t>
      </w:r>
      <w:r w:rsidR="005770C9">
        <w:rPr>
          <w:rFonts w:cs="Calibri"/>
        </w:rPr>
        <w:t xml:space="preserve">followed. Additional information on the associated methodology is </w:t>
      </w:r>
      <w:r>
        <w:rPr>
          <w:rFonts w:cs="Calibri"/>
          <w:color w:val="000000" w:themeColor="text1"/>
        </w:rPr>
        <w:t>outlined below.</w:t>
      </w:r>
    </w:p>
    <w:p w14:paraId="3461109D" w14:textId="5E1ECA60" w:rsidR="003B293E" w:rsidRPr="00D43C6C" w:rsidRDefault="003B293E" w:rsidP="00113F38">
      <w:pPr>
        <w:rPr>
          <w:rFonts w:cs="Arial"/>
        </w:rPr>
      </w:pPr>
      <w:r w:rsidRPr="00D43C6C">
        <w:rPr>
          <w:rFonts w:cs="Arial"/>
        </w:rPr>
        <w:t xml:space="preserve">All changes to company systems, processes, or procedures are to be made in accordance with this process. </w:t>
      </w:r>
    </w:p>
    <w:p w14:paraId="4768BA10" w14:textId="449CECC5" w:rsidR="00746562" w:rsidRPr="00D43C6C" w:rsidRDefault="00746562" w:rsidP="00E13E28">
      <w:pPr>
        <w:pStyle w:val="unHeading4"/>
        <w:rPr>
          <w:rFonts w:cs="Arial"/>
        </w:rPr>
      </w:pPr>
      <w:r w:rsidRPr="00D43C6C">
        <w:rPr>
          <w:rFonts w:cs="Arial"/>
        </w:rPr>
        <w:t>Approval</w:t>
      </w:r>
      <w:r w:rsidR="000D6519" w:rsidRPr="00D43C6C">
        <w:rPr>
          <w:rFonts w:cs="Arial"/>
        </w:rPr>
        <w:t xml:space="preserve"> and administration</w:t>
      </w:r>
    </w:p>
    <w:p w14:paraId="3B022E4B" w14:textId="494717CC" w:rsidR="00113F38" w:rsidRPr="00D43C6C" w:rsidRDefault="00113F38" w:rsidP="00113F38">
      <w:pPr>
        <w:rPr>
          <w:rFonts w:cs="Arial"/>
        </w:rPr>
      </w:pPr>
      <w:r w:rsidRPr="00D43C6C">
        <w:rPr>
          <w:rFonts w:cs="Arial"/>
        </w:rPr>
        <w:t xml:space="preserve">The CEO is the Change Approver for all Sample Aviation change proposals. This approval must be given prior to the implementation of any change proposal. </w:t>
      </w:r>
    </w:p>
    <w:p w14:paraId="5DB6BAE0" w14:textId="1A76B4D5" w:rsidR="00113F38" w:rsidRDefault="00113F38" w:rsidP="00113F38">
      <w:pPr>
        <w:rPr>
          <w:rFonts w:cs="Arial"/>
        </w:rPr>
      </w:pPr>
      <w:r w:rsidRPr="00D43C6C">
        <w:rPr>
          <w:rFonts w:cs="Arial"/>
        </w:rPr>
        <w:t>The Safety Manager</w:t>
      </w:r>
      <w:r w:rsidR="003B293E" w:rsidRPr="00D43C6C">
        <w:rPr>
          <w:rFonts w:cs="Arial"/>
        </w:rPr>
        <w:t xml:space="preserve"> </w:t>
      </w:r>
      <w:r w:rsidRPr="00D43C6C">
        <w:rPr>
          <w:rFonts w:cs="Arial"/>
        </w:rPr>
        <w:t>(SM) is responsible for administrating the change process.</w:t>
      </w:r>
    </w:p>
    <w:p w14:paraId="57041B0E" w14:textId="7EA4D711" w:rsidR="00F01165" w:rsidRDefault="007826CD" w:rsidP="000C6D22">
      <w:pPr>
        <w:pStyle w:val="unHeading4"/>
      </w:pPr>
      <w:r>
        <w:t xml:space="preserve">Need </w:t>
      </w:r>
      <w:r w:rsidR="000C6D22">
        <w:t xml:space="preserve">identified </w:t>
      </w:r>
      <w:r w:rsidR="005704A7">
        <w:t>to</w:t>
      </w:r>
      <w:r w:rsidR="000C6D22">
        <w:t xml:space="preserve"> change</w:t>
      </w:r>
    </w:p>
    <w:p w14:paraId="7E77CE67" w14:textId="77777777" w:rsidR="00C9115F" w:rsidRDefault="00C9115F" w:rsidP="00AD7E14">
      <w:pPr>
        <w:rPr>
          <w:lang w:eastAsia="en-US"/>
        </w:rPr>
      </w:pPr>
      <w:r>
        <w:rPr>
          <w:lang w:eastAsia="en-US"/>
        </w:rPr>
        <w:t>Change can be initiated for many reasons including:</w:t>
      </w:r>
    </w:p>
    <w:p w14:paraId="10482D4C" w14:textId="34247B30" w:rsidR="00C9115F" w:rsidRDefault="00C9115F" w:rsidP="00C72D40">
      <w:pPr>
        <w:pStyle w:val="ListBullet"/>
      </w:pPr>
      <w:r>
        <w:t>new regulatory requirement</w:t>
      </w:r>
      <w:r w:rsidR="008E5895">
        <w:t>s</w:t>
      </w:r>
    </w:p>
    <w:p w14:paraId="2A47375D" w14:textId="2671476A" w:rsidR="00C9115F" w:rsidRDefault="00C9115F" w:rsidP="00C72D40">
      <w:pPr>
        <w:pStyle w:val="ListBullet"/>
      </w:pPr>
      <w:r>
        <w:t>audit report findings</w:t>
      </w:r>
    </w:p>
    <w:p w14:paraId="62CD8326" w14:textId="413BF4A0" w:rsidR="008E5895" w:rsidRDefault="008E5895" w:rsidP="00C72D40">
      <w:pPr>
        <w:pStyle w:val="ListBullet"/>
      </w:pPr>
      <w:r>
        <w:t xml:space="preserve">safety report findings </w:t>
      </w:r>
    </w:p>
    <w:p w14:paraId="3C7D1CD3" w14:textId="77777777" w:rsidR="00C9115F" w:rsidRDefault="00C9115F" w:rsidP="00C72D40">
      <w:pPr>
        <w:pStyle w:val="ListBullet"/>
      </w:pPr>
      <w:r>
        <w:t>continuous improvement process</w:t>
      </w:r>
    </w:p>
    <w:p w14:paraId="26C791FC" w14:textId="77777777" w:rsidR="00C9115F" w:rsidRDefault="00C9115F" w:rsidP="00C72D40">
      <w:pPr>
        <w:pStyle w:val="ListBullet"/>
      </w:pPr>
      <w:r>
        <w:t>new business opportunities or new or different kinds of aircraft</w:t>
      </w:r>
    </w:p>
    <w:p w14:paraId="77178ECF" w14:textId="77777777" w:rsidR="00C9115F" w:rsidRDefault="00C9115F" w:rsidP="00C72D40">
      <w:pPr>
        <w:pStyle w:val="ListBullet"/>
      </w:pPr>
      <w:r>
        <w:t>change of key personnel.</w:t>
      </w:r>
    </w:p>
    <w:p w14:paraId="33C7A53B" w14:textId="77777777" w:rsidR="00E566D5" w:rsidRDefault="00AD7E14" w:rsidP="00BB3BB7">
      <w:pPr>
        <w:pStyle w:val="normalafterlisttable"/>
      </w:pPr>
      <w:r>
        <w:t xml:space="preserve">Where a change is suggested the CEO and SM will verify if </w:t>
      </w:r>
      <w:r w:rsidR="00C9115F">
        <w:t xml:space="preserve">this is a change that the operator wishes to </w:t>
      </w:r>
      <w:r w:rsidR="0053525B">
        <w:t>action</w:t>
      </w:r>
      <w:r w:rsidR="00E566D5">
        <w:t>.</w:t>
      </w:r>
    </w:p>
    <w:p w14:paraId="57B03FBD" w14:textId="6AEED704" w:rsidR="00304CA9" w:rsidRDefault="00E566D5" w:rsidP="00E566D5">
      <w:pPr>
        <w:rPr>
          <w:rFonts w:cs="Calibri"/>
        </w:rPr>
      </w:pPr>
      <w:r>
        <w:rPr>
          <w:lang w:eastAsia="en-US"/>
        </w:rPr>
        <w:t xml:space="preserve">As part of considering the change it will be necessary to </w:t>
      </w:r>
      <w:r w:rsidR="00304CA9">
        <w:rPr>
          <w:rFonts w:cs="Calibri"/>
        </w:rPr>
        <w:t>assess the risks of the proposed change considering at least, but not limited to:</w:t>
      </w:r>
    </w:p>
    <w:p w14:paraId="1F8A1798" w14:textId="5D49BF8E" w:rsidR="00304CA9" w:rsidRDefault="00304CA9" w:rsidP="00C72D40">
      <w:pPr>
        <w:pStyle w:val="ListBullet"/>
      </w:pPr>
      <w:r>
        <w:t>resource requirements</w:t>
      </w:r>
    </w:p>
    <w:p w14:paraId="0FB7E535" w14:textId="77777777" w:rsidR="00304CA9" w:rsidRDefault="00304CA9" w:rsidP="00C72D40">
      <w:pPr>
        <w:pStyle w:val="ListBullet"/>
      </w:pPr>
      <w:r>
        <w:t>compliance considerations</w:t>
      </w:r>
    </w:p>
    <w:p w14:paraId="1CE0E491" w14:textId="77777777" w:rsidR="00304CA9" w:rsidRDefault="00304CA9" w:rsidP="00C72D40">
      <w:pPr>
        <w:pStyle w:val="ListBullet"/>
      </w:pPr>
      <w:r>
        <w:t>urgency of change</w:t>
      </w:r>
    </w:p>
    <w:p w14:paraId="7AAD5EFF" w14:textId="77777777" w:rsidR="00304CA9" w:rsidRDefault="00304CA9" w:rsidP="00C72D40">
      <w:pPr>
        <w:pStyle w:val="ListBullet"/>
      </w:pPr>
      <w:r>
        <w:t>implementation implications and strategy</w:t>
      </w:r>
    </w:p>
    <w:p w14:paraId="6822520C" w14:textId="77777777" w:rsidR="00304CA9" w:rsidRDefault="00304CA9" w:rsidP="00C72D40">
      <w:pPr>
        <w:pStyle w:val="ListBullet"/>
      </w:pPr>
      <w:r>
        <w:t>impact on safety.</w:t>
      </w:r>
    </w:p>
    <w:p w14:paraId="32DD0EDF" w14:textId="0FC3AC44" w:rsidR="00C64343" w:rsidRPr="00D43C6C" w:rsidRDefault="00BE24F1" w:rsidP="00C64343">
      <w:pPr>
        <w:pStyle w:val="Heading2"/>
        <w:rPr>
          <w:bCs/>
        </w:rPr>
      </w:pPr>
      <w:bookmarkStart w:id="7" w:name="_Toc77666467"/>
      <w:r>
        <w:rPr>
          <w:bCs/>
        </w:rPr>
        <w:t>Change</w:t>
      </w:r>
      <w:r w:rsidRPr="00D43C6C">
        <w:rPr>
          <w:bCs/>
        </w:rPr>
        <w:t xml:space="preserve"> </w:t>
      </w:r>
      <w:r w:rsidR="00C64343" w:rsidRPr="00D43C6C">
        <w:rPr>
          <w:bCs/>
        </w:rPr>
        <w:t>process</w:t>
      </w:r>
      <w:bookmarkEnd w:id="7"/>
    </w:p>
    <w:p w14:paraId="5BE358E5" w14:textId="2B3F5EB7" w:rsidR="00C64343" w:rsidRDefault="00C64343" w:rsidP="00890DE4">
      <w:pPr>
        <w:pStyle w:val="unHeading3"/>
      </w:pPr>
      <w:r w:rsidRPr="00D43C6C">
        <w:t xml:space="preserve">Sample </w:t>
      </w:r>
      <w:r w:rsidR="00864D12">
        <w:t>A</w:t>
      </w:r>
      <w:r w:rsidRPr="00D43C6C">
        <w:t xml:space="preserve">viation </w:t>
      </w:r>
      <w:r w:rsidR="002E13B7">
        <w:t>m</w:t>
      </w:r>
      <w:r w:rsidRPr="00D43C6C">
        <w:t xml:space="preserve">anagement </w:t>
      </w:r>
      <w:r w:rsidR="002E13B7">
        <w:t>c</w:t>
      </w:r>
      <w:r w:rsidRPr="00D43C6C">
        <w:t>hange - process</w:t>
      </w:r>
    </w:p>
    <w:p w14:paraId="3D955974" w14:textId="5C7C6427" w:rsidR="00C64343" w:rsidRPr="00D43C6C" w:rsidRDefault="00C64343" w:rsidP="00890DE4">
      <w:pPr>
        <w:pStyle w:val="Heading3normal"/>
      </w:pPr>
      <w:r w:rsidRPr="00D43C6C">
        <w:t xml:space="preserve">Request for change raised. </w:t>
      </w:r>
    </w:p>
    <w:p w14:paraId="259581D9" w14:textId="28642E15" w:rsidR="00C64343" w:rsidRPr="00D43C6C" w:rsidRDefault="00C64343" w:rsidP="00890DE4">
      <w:pPr>
        <w:pStyle w:val="Heading3normal"/>
      </w:pPr>
      <w:r w:rsidRPr="00D43C6C">
        <w:t>CEO,</w:t>
      </w:r>
      <w:r w:rsidR="00D77F02" w:rsidRPr="00D43C6C">
        <w:t xml:space="preserve"> </w:t>
      </w:r>
      <w:r w:rsidRPr="00D43C6C">
        <w:t>HOFO and SM will discuss any proposed changes.</w:t>
      </w:r>
      <w:r w:rsidR="00D77F02" w:rsidRPr="00D43C6C">
        <w:t xml:space="preserve"> A d</w:t>
      </w:r>
      <w:r w:rsidRPr="00D43C6C">
        <w:t xml:space="preserve">ecision </w:t>
      </w:r>
      <w:r w:rsidR="00661354" w:rsidRPr="00D43C6C">
        <w:t>will</w:t>
      </w:r>
      <w:r w:rsidRPr="00D43C6C">
        <w:t xml:space="preserve"> be made on whether there is a </w:t>
      </w:r>
      <w:r w:rsidRPr="002E13B7">
        <w:t>need identified to implement the change.</w:t>
      </w:r>
      <w:r w:rsidRPr="00D43C6C">
        <w:t xml:space="preserve"> </w:t>
      </w:r>
    </w:p>
    <w:p w14:paraId="73A318FA" w14:textId="4689E06B" w:rsidR="00C64343" w:rsidRPr="00D43C6C" w:rsidRDefault="00C64343" w:rsidP="00890DE4">
      <w:pPr>
        <w:pStyle w:val="Heading3normal"/>
      </w:pPr>
      <w:r w:rsidRPr="00D43C6C">
        <w:lastRenderedPageBreak/>
        <w:t xml:space="preserve">Safety Manager </w:t>
      </w:r>
      <w:r w:rsidRPr="0023124D">
        <w:rPr>
          <w:rStyle w:val="underline"/>
          <w:u w:val="none"/>
        </w:rPr>
        <w:t>to</w:t>
      </w:r>
      <w:r w:rsidRPr="00D43C6C">
        <w:t xml:space="preserve"> </w:t>
      </w:r>
      <w:r w:rsidR="009B59C0">
        <w:t xml:space="preserve">record a </w:t>
      </w:r>
      <w:r w:rsidRPr="00D43C6C">
        <w:t>short summary of the change proposal</w:t>
      </w:r>
      <w:r w:rsidR="00C80D6F">
        <w:t xml:space="preserve"> in the company records</w:t>
      </w:r>
      <w:r w:rsidR="00C80D6F">
        <w:rPr>
          <w:rStyle w:val="FootnoteReference"/>
        </w:rPr>
        <w:footnoteReference w:id="2"/>
      </w:r>
      <w:r w:rsidR="00C80D6F">
        <w:t>.</w:t>
      </w:r>
    </w:p>
    <w:p w14:paraId="60627C00" w14:textId="21E46D4C" w:rsidR="00C90C1E" w:rsidRDefault="00C64343" w:rsidP="00890DE4">
      <w:pPr>
        <w:pStyle w:val="Heading3normal"/>
      </w:pPr>
      <w:r w:rsidRPr="002E13B7">
        <w:rPr>
          <w:vanish/>
        </w:rPr>
        <w:t>The</w:t>
      </w:r>
      <w:r w:rsidR="0023124D">
        <w:t xml:space="preserve"> P</w:t>
      </w:r>
      <w:r w:rsidRPr="00D43C6C">
        <w:t xml:space="preserve">roposal enters the </w:t>
      </w:r>
      <w:r w:rsidRPr="002E13B7">
        <w:t>Evaluation</w:t>
      </w:r>
      <w:r w:rsidR="0068751F">
        <w:t xml:space="preserve"> </w:t>
      </w:r>
      <w:r w:rsidRPr="00D43C6C">
        <w:t>phase</w:t>
      </w:r>
      <w:r w:rsidR="002E13B7">
        <w:t>:</w:t>
      </w:r>
    </w:p>
    <w:p w14:paraId="5341B27B" w14:textId="77777777" w:rsidR="00FB45BA" w:rsidRPr="00D43C6C" w:rsidRDefault="00FB45BA" w:rsidP="00FB45BA">
      <w:pPr>
        <w:pStyle w:val="List"/>
      </w:pPr>
    </w:p>
    <w:p w14:paraId="1406DF9F" w14:textId="7BEC3D73" w:rsidR="00C64343" w:rsidRPr="00D43C6C" w:rsidRDefault="005266A0" w:rsidP="00114B5D">
      <w:pPr>
        <w:pStyle w:val="List2"/>
      </w:pPr>
      <w:r w:rsidRPr="00D43C6C">
        <w:t xml:space="preserve">Is the item an editorial matter, such as a spelling, format, incorrect word or number, </w:t>
      </w:r>
      <w:r>
        <w:t xml:space="preserve">where it is determined that there is </w:t>
      </w:r>
      <w:r w:rsidRPr="00D43C6C">
        <w:t xml:space="preserve">no safety impact that would </w:t>
      </w:r>
      <w:r>
        <w:t>affect the current organisation risk treatments (i</w:t>
      </w:r>
      <w:r w:rsidR="00352A5F">
        <w:t>.</w:t>
      </w:r>
      <w:r>
        <w:t>e</w:t>
      </w:r>
      <w:r w:rsidR="00352A5F">
        <w:t>.</w:t>
      </w:r>
      <w:r>
        <w:t xml:space="preserve"> does not </w:t>
      </w:r>
      <w:r w:rsidRPr="00D43C6C">
        <w:t>require a</w:t>
      </w:r>
      <w:r>
        <w:t xml:space="preserve"> formal </w:t>
      </w:r>
      <w:r w:rsidRPr="00D43C6C">
        <w:t>assessment of risk</w:t>
      </w:r>
      <w:r>
        <w:t>)</w:t>
      </w:r>
      <w:r w:rsidRPr="00D43C6C">
        <w:t>?</w:t>
      </w:r>
    </w:p>
    <w:p w14:paraId="66BD97F3" w14:textId="4A6B33FA" w:rsidR="00C64343" w:rsidRPr="00D43C6C" w:rsidRDefault="00C64343" w:rsidP="00114B5D">
      <w:pPr>
        <w:pStyle w:val="List3"/>
      </w:pPr>
      <w:r w:rsidRPr="00D43C6C">
        <w:t xml:space="preserve">If </w:t>
      </w:r>
      <w:r w:rsidR="000E00E8" w:rsidRPr="00D43C6C">
        <w:t xml:space="preserve">YES </w:t>
      </w:r>
      <w:r w:rsidRPr="00D43C6C">
        <w:t>–</w:t>
      </w:r>
      <w:r w:rsidR="0068751F">
        <w:t xml:space="preserve"> </w:t>
      </w:r>
      <w:r w:rsidRPr="00D43C6C">
        <w:t>subject to the approval of the CEO</w:t>
      </w:r>
      <w:r w:rsidR="00533795" w:rsidRPr="00D43C6C">
        <w:t xml:space="preserve"> </w:t>
      </w:r>
      <w:r w:rsidRPr="00D43C6C">
        <w:t>/</w:t>
      </w:r>
      <w:r w:rsidR="00533795" w:rsidRPr="00D43C6C">
        <w:t xml:space="preserve"> </w:t>
      </w:r>
      <w:r w:rsidRPr="00D43C6C">
        <w:t>Change Approver</w:t>
      </w:r>
      <w:r w:rsidR="0068751F">
        <w:t xml:space="preserve"> the change may proceed</w:t>
      </w:r>
      <w:r w:rsidR="00E14093">
        <w:t xml:space="preserve"> without consideration of risks</w:t>
      </w:r>
      <w:r w:rsidRPr="00D43C6C">
        <w:t xml:space="preserve">. </w:t>
      </w:r>
      <w:r w:rsidR="0068751F">
        <w:t xml:space="preserve">Proceed to </w:t>
      </w:r>
      <w:r w:rsidR="0078131D" w:rsidRPr="00D43C6C">
        <w:t xml:space="preserve">step </w:t>
      </w:r>
      <w:r w:rsidR="003755EC">
        <w:t>6</w:t>
      </w:r>
      <w:r w:rsidR="0068751F">
        <w:t xml:space="preserve"> (Sig</w:t>
      </w:r>
      <w:r w:rsidR="005C365F">
        <w:t xml:space="preserve">nificant </w:t>
      </w:r>
      <w:r w:rsidR="0068751F">
        <w:t>/non</w:t>
      </w:r>
      <w:r w:rsidR="005C365F">
        <w:t>-</w:t>
      </w:r>
      <w:r w:rsidR="0068751F">
        <w:t>sig</w:t>
      </w:r>
      <w:r w:rsidR="005C365F">
        <w:t>nificant</w:t>
      </w:r>
      <w:r w:rsidR="0068751F">
        <w:t xml:space="preserve"> change</w:t>
      </w:r>
      <w:r w:rsidR="0078131D" w:rsidRPr="00D43C6C">
        <w:t>)</w:t>
      </w:r>
    </w:p>
    <w:p w14:paraId="127B202B" w14:textId="4A77FDDC" w:rsidR="00C64343" w:rsidRDefault="00C64343" w:rsidP="00114B5D">
      <w:pPr>
        <w:pStyle w:val="List3"/>
      </w:pPr>
      <w:r w:rsidRPr="00D43C6C">
        <w:t>If NO – a</w:t>
      </w:r>
      <w:r w:rsidR="00E14093">
        <w:t>ssociated</w:t>
      </w:r>
      <w:r w:rsidR="00552266">
        <w:t xml:space="preserve"> </w:t>
      </w:r>
      <w:r w:rsidRPr="00D43C6C">
        <w:t>risk</w:t>
      </w:r>
      <w:r w:rsidR="005931AC">
        <w:t xml:space="preserve">s </w:t>
      </w:r>
      <w:r w:rsidR="00E14093">
        <w:t>need to be considered</w:t>
      </w:r>
      <w:r w:rsidR="005931AC">
        <w:rPr>
          <w:rStyle w:val="FootnoteReference"/>
          <w:rFonts w:cs="Arial"/>
        </w:rPr>
        <w:footnoteReference w:id="3"/>
      </w:r>
      <w:r w:rsidR="005931AC">
        <w:t xml:space="preserve">. </w:t>
      </w:r>
    </w:p>
    <w:p w14:paraId="7D883230" w14:textId="6BAB43B8" w:rsidR="005C365F" w:rsidRPr="00D43C6C" w:rsidRDefault="005C365F" w:rsidP="00114B5D">
      <w:pPr>
        <w:pStyle w:val="List4"/>
      </w:pPr>
      <w:r w:rsidRPr="00D43C6C">
        <w:t xml:space="preserve">Evaluation of the change may include </w:t>
      </w:r>
      <w:r w:rsidR="000D0DFE">
        <w:t>internal</w:t>
      </w:r>
      <w:r w:rsidRPr="00D43C6C">
        <w:t xml:space="preserve"> and external stakeholders if considered appropriate.</w:t>
      </w:r>
    </w:p>
    <w:p w14:paraId="6CFA55F1" w14:textId="2451D764" w:rsidR="005C365F" w:rsidRPr="00D43C6C" w:rsidRDefault="005C365F" w:rsidP="00114B5D">
      <w:pPr>
        <w:pStyle w:val="List4"/>
      </w:pPr>
      <w:r w:rsidRPr="00D43C6C">
        <w:t xml:space="preserve">The evaluation </w:t>
      </w:r>
      <w:r w:rsidR="000D0DFE">
        <w:t xml:space="preserve">should </w:t>
      </w:r>
      <w:r w:rsidRPr="00D43C6C">
        <w:t>consider all the respective factors, including (but not limited to):</w:t>
      </w:r>
    </w:p>
    <w:p w14:paraId="5ABFFE27" w14:textId="77777777" w:rsidR="005C365F" w:rsidRPr="00A80BB9" w:rsidRDefault="005C365F" w:rsidP="00114B5D">
      <w:pPr>
        <w:pStyle w:val="List5"/>
      </w:pPr>
      <w:r w:rsidRPr="00A80BB9">
        <w:t>number of affected stakeholders</w:t>
      </w:r>
    </w:p>
    <w:p w14:paraId="128604E6" w14:textId="77777777" w:rsidR="005C365F" w:rsidRPr="00A80BB9" w:rsidRDefault="005C365F" w:rsidP="00114B5D">
      <w:pPr>
        <w:pStyle w:val="List5"/>
      </w:pPr>
      <w:r w:rsidRPr="00A80BB9">
        <w:t>complexity of the proposal</w:t>
      </w:r>
    </w:p>
    <w:p w14:paraId="3A76A028" w14:textId="77777777" w:rsidR="005C365F" w:rsidRPr="00A80BB9" w:rsidRDefault="005C365F" w:rsidP="00114B5D">
      <w:pPr>
        <w:pStyle w:val="List5"/>
      </w:pPr>
      <w:r w:rsidRPr="00A80BB9">
        <w:t>training requirements</w:t>
      </w:r>
    </w:p>
    <w:p w14:paraId="73EAE5A3" w14:textId="77777777" w:rsidR="005C365F" w:rsidRPr="00A80BB9" w:rsidRDefault="005C365F" w:rsidP="00114B5D">
      <w:pPr>
        <w:pStyle w:val="List5"/>
      </w:pPr>
      <w:r w:rsidRPr="00A80BB9">
        <w:t>documentation changes required to support the change.</w:t>
      </w:r>
    </w:p>
    <w:p w14:paraId="51A048DF" w14:textId="467FCE2E" w:rsidR="005C365F" w:rsidRPr="00D43C6C" w:rsidRDefault="000D0DFE" w:rsidP="00114B5D">
      <w:pPr>
        <w:pStyle w:val="List4"/>
      </w:pPr>
      <w:r>
        <w:t>T</w:t>
      </w:r>
      <w:r w:rsidR="005C365F" w:rsidRPr="00D43C6C">
        <w:t>he Safety Manager</w:t>
      </w:r>
      <w:r>
        <w:t xml:space="preserve"> is </w:t>
      </w:r>
      <w:r w:rsidR="005C365F" w:rsidRPr="00D43C6C">
        <w:t>responsible for facilitating and recording of outcomes and actions</w:t>
      </w:r>
      <w:r w:rsidR="00A57333">
        <w:t xml:space="preserve"> from the </w:t>
      </w:r>
      <w:r w:rsidR="0006783A">
        <w:t xml:space="preserve">review of </w:t>
      </w:r>
      <w:r w:rsidR="00A57333">
        <w:t>risk</w:t>
      </w:r>
      <w:r w:rsidR="0006783A">
        <w:t>s.</w:t>
      </w:r>
      <w:r w:rsidR="005C365F" w:rsidRPr="00D43C6C">
        <w:t xml:space="preserve"> </w:t>
      </w:r>
    </w:p>
    <w:p w14:paraId="408DD463" w14:textId="5EFA0BF1" w:rsidR="00E56CD6" w:rsidRDefault="00B6024F" w:rsidP="00890DE4">
      <w:pPr>
        <w:pStyle w:val="Heading3normal"/>
      </w:pPr>
      <w:r>
        <w:t>Consider</w:t>
      </w:r>
      <w:r w:rsidR="00C64343" w:rsidRPr="00D43C6C">
        <w:t xml:space="preserve"> the </w:t>
      </w:r>
      <w:r w:rsidR="00B10650">
        <w:t>r</w:t>
      </w:r>
      <w:r w:rsidR="00C64343" w:rsidRPr="00D43C6C">
        <w:t>isk</w:t>
      </w:r>
      <w:r w:rsidR="002E13B7">
        <w:t>:</w:t>
      </w:r>
    </w:p>
    <w:p w14:paraId="39A8F5A4" w14:textId="77777777" w:rsidR="00FB45BA" w:rsidRPr="00D43C6C" w:rsidRDefault="00FB45BA" w:rsidP="00FB45BA">
      <w:pPr>
        <w:pStyle w:val="List"/>
      </w:pPr>
    </w:p>
    <w:p w14:paraId="0B81DA54" w14:textId="75E07FDD" w:rsidR="0078131D" w:rsidRPr="00D43C6C" w:rsidRDefault="00C64343" w:rsidP="00EA4174">
      <w:pPr>
        <w:pStyle w:val="List2"/>
        <w:numPr>
          <w:ilvl w:val="1"/>
          <w:numId w:val="15"/>
        </w:numPr>
      </w:pPr>
      <w:r w:rsidRPr="00D43C6C">
        <w:t>The CEO/</w:t>
      </w:r>
      <w:r w:rsidR="00B10650">
        <w:t>c</w:t>
      </w:r>
      <w:r w:rsidRPr="00D43C6C">
        <w:t xml:space="preserve">hange </w:t>
      </w:r>
      <w:r w:rsidR="00B10650">
        <w:t>a</w:t>
      </w:r>
      <w:r w:rsidRPr="00D43C6C">
        <w:t xml:space="preserve">pprover will review the documented risk level as part of their decision on whether to proceed with the change proposal. </w:t>
      </w:r>
    </w:p>
    <w:p w14:paraId="479D9F21" w14:textId="08BE9F79" w:rsidR="00C64343" w:rsidRPr="00D43C6C" w:rsidRDefault="00C64343" w:rsidP="00A80BB9">
      <w:pPr>
        <w:pStyle w:val="List2"/>
      </w:pPr>
      <w:r w:rsidRPr="00D43C6C">
        <w:t xml:space="preserve">After considering all treatments and mitigations, the </w:t>
      </w:r>
      <w:r w:rsidR="00036D52">
        <w:t xml:space="preserve">considerations of </w:t>
      </w:r>
      <w:r w:rsidRPr="00D43C6C">
        <w:t xml:space="preserve">risk </w:t>
      </w:r>
      <w:r w:rsidR="002E48A4">
        <w:t xml:space="preserve">process </w:t>
      </w:r>
      <w:r w:rsidR="00374D38">
        <w:t xml:space="preserve">should </w:t>
      </w:r>
      <w:r w:rsidRPr="00D43C6C">
        <w:t>provide the CEO/</w:t>
      </w:r>
      <w:r w:rsidR="00B10650">
        <w:t>c</w:t>
      </w:r>
      <w:r w:rsidRPr="00D43C6C">
        <w:t xml:space="preserve">hange </w:t>
      </w:r>
      <w:r w:rsidR="00B10650">
        <w:t>a</w:t>
      </w:r>
      <w:r w:rsidRPr="00D43C6C">
        <w:t>pprover with a recommendation as to whether the change is considered to maintain, improve or is not likely to maintain or improve aviation safety.</w:t>
      </w:r>
    </w:p>
    <w:p w14:paraId="04EE8996" w14:textId="52F9DB01" w:rsidR="00C64343" w:rsidRDefault="00C64343" w:rsidP="00890DE4">
      <w:pPr>
        <w:pStyle w:val="Heading3normal"/>
      </w:pPr>
      <w:r w:rsidRPr="00D43C6C">
        <w:t xml:space="preserve">Determine </w:t>
      </w:r>
      <w:r w:rsidR="0078131D" w:rsidRPr="00D43C6C">
        <w:t>whether</w:t>
      </w:r>
      <w:r w:rsidRPr="00D43C6C">
        <w:t xml:space="preserve"> the change is significant or non-significant</w:t>
      </w:r>
      <w:r w:rsidR="002E13B7">
        <w:t>:</w:t>
      </w:r>
    </w:p>
    <w:p w14:paraId="5653914D" w14:textId="77777777" w:rsidR="00FB45BA" w:rsidRDefault="00FB45BA" w:rsidP="00FB45BA">
      <w:pPr>
        <w:pStyle w:val="List"/>
      </w:pPr>
    </w:p>
    <w:p w14:paraId="4E20F5BD" w14:textId="14EC21AE" w:rsidR="00C64343" w:rsidRPr="00D43C6C" w:rsidRDefault="00C64343" w:rsidP="00EA4174">
      <w:pPr>
        <w:pStyle w:val="List2"/>
        <w:numPr>
          <w:ilvl w:val="1"/>
          <w:numId w:val="16"/>
        </w:numPr>
      </w:pPr>
      <w:r w:rsidRPr="00D43C6C">
        <w:t>The CEO/</w:t>
      </w:r>
      <w:r w:rsidR="00B10650">
        <w:t>c</w:t>
      </w:r>
      <w:r w:rsidRPr="00D43C6C">
        <w:t xml:space="preserve">hange </w:t>
      </w:r>
      <w:r w:rsidR="00B10650">
        <w:t>a</w:t>
      </w:r>
      <w:r w:rsidRPr="00D43C6C">
        <w:t xml:space="preserve">pprover, HOFO and Safety Manager will consider the change proposal against the regulatory requirements of </w:t>
      </w:r>
      <w:r w:rsidR="0078131D" w:rsidRPr="00D43C6C">
        <w:t>s</w:t>
      </w:r>
      <w:r w:rsidRPr="00D43C6C">
        <w:t>ignificant change</w:t>
      </w:r>
      <w:r w:rsidR="002E13B7">
        <w:t>:</w:t>
      </w:r>
    </w:p>
    <w:p w14:paraId="618040FB" w14:textId="12CD9962" w:rsidR="00C64343" w:rsidRPr="00D43C6C" w:rsidRDefault="00C64343" w:rsidP="00A80BB9">
      <w:pPr>
        <w:pStyle w:val="List3"/>
      </w:pPr>
      <w:r w:rsidRPr="00D43C6C">
        <w:t xml:space="preserve">For the definition of </w:t>
      </w:r>
      <w:r w:rsidR="0078131D" w:rsidRPr="00D43C6C">
        <w:t>s</w:t>
      </w:r>
      <w:r w:rsidRPr="00D43C6C">
        <w:t>ignificant change</w:t>
      </w:r>
      <w:r w:rsidR="0078131D" w:rsidRPr="00D43C6C">
        <w:t>,</w:t>
      </w:r>
      <w:r w:rsidRPr="00D43C6C">
        <w:t xml:space="preserve"> refer to regulation 119.020 and 138.012 of CASR as applicable.</w:t>
      </w:r>
    </w:p>
    <w:p w14:paraId="1049B78D" w14:textId="1B277FD1" w:rsidR="00C64343" w:rsidRPr="00D43C6C" w:rsidRDefault="00C64343" w:rsidP="00A80BB9">
      <w:pPr>
        <w:pStyle w:val="List2"/>
      </w:pPr>
      <w:r w:rsidRPr="00D43C6C">
        <w:t>The determination will include a review of whether the change proposal has a positive or negative affect on aviation safety.</w:t>
      </w:r>
    </w:p>
    <w:p w14:paraId="771351F1" w14:textId="0A7D167B" w:rsidR="00C64343" w:rsidRPr="00D43C6C" w:rsidRDefault="00C64343" w:rsidP="00A80BB9">
      <w:pPr>
        <w:pStyle w:val="List2"/>
      </w:pPr>
      <w:r w:rsidRPr="00D43C6C">
        <w:lastRenderedPageBreak/>
        <w:t>The change proposal must be classified as either</w:t>
      </w:r>
      <w:r w:rsidR="0078131D" w:rsidRPr="00D43C6C">
        <w:t>:</w:t>
      </w:r>
    </w:p>
    <w:p w14:paraId="661C90F9" w14:textId="7923B694" w:rsidR="00605A8C" w:rsidRDefault="00AE5387" w:rsidP="00A80BB9">
      <w:pPr>
        <w:pStyle w:val="List3"/>
      </w:pPr>
      <w:r w:rsidRPr="00D43C6C">
        <w:t>Non-Significant (</w:t>
      </w:r>
      <w:r w:rsidR="00647BE5">
        <w:t>paragraph</w:t>
      </w:r>
      <w:r w:rsidR="00647BE5" w:rsidRPr="00D43C6C">
        <w:t xml:space="preserve"> </w:t>
      </w:r>
      <w:r w:rsidR="00EA3A52">
        <w:fldChar w:fldCharType="begin"/>
      </w:r>
      <w:r w:rsidR="00EA3A52">
        <w:instrText xml:space="preserve"> REF _Ref74310932 \r \h </w:instrText>
      </w:r>
      <w:r w:rsidR="00EA3A52">
        <w:fldChar w:fldCharType="separate"/>
      </w:r>
      <w:r w:rsidR="00043CA5">
        <w:t>2.3.7</w:t>
      </w:r>
      <w:r w:rsidR="00EA3A52">
        <w:fldChar w:fldCharType="end"/>
      </w:r>
      <w:r w:rsidRPr="00D43C6C">
        <w:t xml:space="preserve"> below) </w:t>
      </w:r>
    </w:p>
    <w:p w14:paraId="34FE3E21" w14:textId="007A124C" w:rsidR="00AE5387" w:rsidRPr="00D43C6C" w:rsidRDefault="00AE5387" w:rsidP="00A80BB9">
      <w:pPr>
        <w:pStyle w:val="ListContinue3"/>
      </w:pPr>
      <w:r w:rsidRPr="00D43C6C">
        <w:t>or</w:t>
      </w:r>
    </w:p>
    <w:p w14:paraId="3B3B93D2" w14:textId="747C75EC" w:rsidR="00C64343" w:rsidRPr="00D43C6C" w:rsidRDefault="00C64343" w:rsidP="00A80BB9">
      <w:pPr>
        <w:pStyle w:val="List3"/>
      </w:pPr>
      <w:r w:rsidRPr="00D43C6C">
        <w:t>Significant (</w:t>
      </w:r>
      <w:r w:rsidR="00647BE5">
        <w:t>paragraph</w:t>
      </w:r>
      <w:r w:rsidRPr="00D43C6C">
        <w:t xml:space="preserve"> </w:t>
      </w:r>
      <w:r w:rsidR="00647BE5">
        <w:fldChar w:fldCharType="begin"/>
      </w:r>
      <w:r w:rsidR="00647BE5">
        <w:instrText xml:space="preserve"> REF _Ref74310979 \r \h </w:instrText>
      </w:r>
      <w:r w:rsidR="00647BE5">
        <w:fldChar w:fldCharType="separate"/>
      </w:r>
      <w:r w:rsidR="00043CA5">
        <w:t>2.3.8</w:t>
      </w:r>
      <w:r w:rsidR="00647BE5">
        <w:fldChar w:fldCharType="end"/>
      </w:r>
      <w:r w:rsidR="00AE5387" w:rsidRPr="00D43C6C">
        <w:t xml:space="preserve"> below</w:t>
      </w:r>
      <w:r w:rsidRPr="00D43C6C">
        <w:t>)</w:t>
      </w:r>
      <w:r w:rsidR="00AE5387" w:rsidRPr="00D43C6C">
        <w:t>.</w:t>
      </w:r>
    </w:p>
    <w:p w14:paraId="374C082E" w14:textId="1A690987" w:rsidR="00C64343" w:rsidRDefault="00C64343" w:rsidP="00890DE4">
      <w:pPr>
        <w:pStyle w:val="Heading3normal"/>
      </w:pPr>
      <w:bookmarkStart w:id="8" w:name="_Ref74310932"/>
      <w:r w:rsidRPr="00D43C6C">
        <w:t>Non-</w:t>
      </w:r>
      <w:r w:rsidR="003C696C">
        <w:t>s</w:t>
      </w:r>
      <w:r w:rsidRPr="00D43C6C">
        <w:t xml:space="preserve">ignificant </w:t>
      </w:r>
      <w:r w:rsidR="003C696C">
        <w:t>c</w:t>
      </w:r>
      <w:r w:rsidRPr="00D43C6C">
        <w:t>hange</w:t>
      </w:r>
      <w:r w:rsidR="002E13B7">
        <w:t>:</w:t>
      </w:r>
      <w:bookmarkEnd w:id="8"/>
    </w:p>
    <w:p w14:paraId="4A9F48A6" w14:textId="77777777" w:rsidR="00FB45BA" w:rsidRDefault="00FB45BA" w:rsidP="00FB45BA">
      <w:pPr>
        <w:pStyle w:val="List"/>
      </w:pPr>
    </w:p>
    <w:p w14:paraId="7AE2A20D" w14:textId="3C72BA3C" w:rsidR="00C64343" w:rsidRPr="00D43C6C" w:rsidRDefault="00C64343" w:rsidP="00EA4174">
      <w:pPr>
        <w:pStyle w:val="List2"/>
        <w:numPr>
          <w:ilvl w:val="1"/>
          <w:numId w:val="20"/>
        </w:numPr>
      </w:pPr>
      <w:r w:rsidRPr="00D43C6C">
        <w:t>A non-significant change does not require CASA approval prior to implementation.</w:t>
      </w:r>
    </w:p>
    <w:p w14:paraId="636FC8A7" w14:textId="0FEC526A" w:rsidR="00C64343" w:rsidRDefault="00C64343" w:rsidP="0023124D">
      <w:pPr>
        <w:pStyle w:val="Note"/>
        <w:spacing w:after="120"/>
        <w:ind w:left="1418"/>
      </w:pPr>
      <w:r w:rsidRPr="0090408A">
        <w:rPr>
          <w:rStyle w:val="bold"/>
        </w:rPr>
        <w:t>Note:</w:t>
      </w:r>
      <w:r w:rsidR="0090408A">
        <w:tab/>
      </w:r>
      <w:r w:rsidRPr="00D43C6C">
        <w:t>A non-significant change that involves a change of company name, contact details or address</w:t>
      </w:r>
      <w:r w:rsidR="00AE5387" w:rsidRPr="00D43C6C">
        <w:t>,</w:t>
      </w:r>
      <w:r w:rsidRPr="00D43C6C">
        <w:t xml:space="preserve"> must be notified to CASA prior to implementation.</w:t>
      </w:r>
    </w:p>
    <w:p w14:paraId="5271994A" w14:textId="0C45F112" w:rsidR="00C64343" w:rsidRPr="00D43C6C" w:rsidRDefault="00C64343" w:rsidP="00A80BB9">
      <w:pPr>
        <w:pStyle w:val="List2"/>
      </w:pPr>
      <w:r w:rsidRPr="00D43C6C">
        <w:t>On authority of the CEO/</w:t>
      </w:r>
      <w:r w:rsidR="003C696C">
        <w:t>c</w:t>
      </w:r>
      <w:r w:rsidRPr="00D43C6C">
        <w:t xml:space="preserve">hange </w:t>
      </w:r>
      <w:r w:rsidR="003C696C">
        <w:t>a</w:t>
      </w:r>
      <w:r w:rsidRPr="00D43C6C">
        <w:t>pprover</w:t>
      </w:r>
      <w:r w:rsidR="00AE5387" w:rsidRPr="00D43C6C">
        <w:t>,</w:t>
      </w:r>
      <w:r w:rsidRPr="00D43C6C">
        <w:t xml:space="preserve"> the change may be implemented.</w:t>
      </w:r>
    </w:p>
    <w:p w14:paraId="6B1297ED" w14:textId="5B64CAC0" w:rsidR="00C64343" w:rsidRPr="00D43C6C" w:rsidRDefault="00C64343" w:rsidP="00A80BB9">
      <w:pPr>
        <w:pStyle w:val="List2"/>
      </w:pPr>
      <w:r w:rsidRPr="00D43C6C">
        <w:t xml:space="preserve">A revised distribution of the exposition accompanied by an explanation of the changes </w:t>
      </w:r>
      <w:r w:rsidR="00AE5387" w:rsidRPr="00D43C6C">
        <w:t>must</w:t>
      </w:r>
      <w:r w:rsidRPr="00D43C6C">
        <w:t xml:space="preserve"> be provided to all staff members and to CASA as per the distribution process in </w:t>
      </w:r>
      <w:r w:rsidR="009912ED" w:rsidRPr="00D43C6C">
        <w:t>the exposition</w:t>
      </w:r>
      <w:r w:rsidRPr="00D43C6C">
        <w:t>.</w:t>
      </w:r>
    </w:p>
    <w:p w14:paraId="435B5C74" w14:textId="5BB2E284" w:rsidR="00C64343" w:rsidRDefault="00C64343" w:rsidP="00890DE4">
      <w:pPr>
        <w:pStyle w:val="Heading3normal"/>
      </w:pPr>
      <w:bookmarkStart w:id="9" w:name="_Ref74310979"/>
      <w:r w:rsidRPr="00D43C6C">
        <w:t xml:space="preserve">Significant </w:t>
      </w:r>
      <w:r w:rsidR="0037495F">
        <w:t>c</w:t>
      </w:r>
      <w:r w:rsidRPr="00D43C6C">
        <w:t>hange</w:t>
      </w:r>
      <w:r w:rsidR="002E13B7">
        <w:t>:</w:t>
      </w:r>
      <w:bookmarkEnd w:id="9"/>
    </w:p>
    <w:p w14:paraId="78A8D677" w14:textId="77777777" w:rsidR="00FB45BA" w:rsidRDefault="00FB45BA" w:rsidP="00FB45BA">
      <w:pPr>
        <w:pStyle w:val="List"/>
      </w:pPr>
    </w:p>
    <w:p w14:paraId="22F6A3A3" w14:textId="177CCA74" w:rsidR="00C64343" w:rsidRPr="00D43C6C" w:rsidRDefault="00C64343" w:rsidP="00EA4174">
      <w:pPr>
        <w:pStyle w:val="List2"/>
        <w:numPr>
          <w:ilvl w:val="1"/>
          <w:numId w:val="21"/>
        </w:numPr>
      </w:pPr>
      <w:r w:rsidRPr="00D43C6C">
        <w:t>A significant change requires CASA approval prior to implementation.</w:t>
      </w:r>
    </w:p>
    <w:p w14:paraId="6AF0615B" w14:textId="77777777" w:rsidR="00C64343" w:rsidRPr="00D43C6C" w:rsidRDefault="00C64343" w:rsidP="00A80BB9">
      <w:pPr>
        <w:pStyle w:val="List2"/>
      </w:pPr>
      <w:r w:rsidRPr="00D43C6C">
        <w:t xml:space="preserve">Prior to </w:t>
      </w:r>
      <w:proofErr w:type="gramStart"/>
      <w:r w:rsidRPr="00D43C6C">
        <w:t>submitting an application</w:t>
      </w:r>
      <w:proofErr w:type="gramEnd"/>
      <w:r w:rsidRPr="00D43C6C">
        <w:t xml:space="preserve"> to CASA, the following will be conducted:</w:t>
      </w:r>
    </w:p>
    <w:p w14:paraId="22D3C24B" w14:textId="7DAE1B3E" w:rsidR="00C64343" w:rsidRPr="00D43C6C" w:rsidRDefault="00C64343" w:rsidP="00A80BB9">
      <w:pPr>
        <w:pStyle w:val="List3"/>
      </w:pPr>
      <w:r w:rsidRPr="00D43C6C">
        <w:t>Preparation of a draft copy of the amended exposition</w:t>
      </w:r>
      <w:r w:rsidR="00A403E5" w:rsidRPr="00D43C6C">
        <w:t>,</w:t>
      </w:r>
      <w:r w:rsidRPr="00D43C6C">
        <w:t xml:space="preserve"> including a summary of changes.</w:t>
      </w:r>
    </w:p>
    <w:p w14:paraId="30D16FD1" w14:textId="2BB202C1" w:rsidR="00C64343" w:rsidRPr="00D43C6C" w:rsidRDefault="00C64343" w:rsidP="00A80BB9">
      <w:pPr>
        <w:pStyle w:val="List3"/>
      </w:pPr>
      <w:r w:rsidRPr="00D43C6C">
        <w:t>A review of all draft documentation is conducted to confirm that all risk actions/treatments have been actioned in preparation for the change.</w:t>
      </w:r>
    </w:p>
    <w:p w14:paraId="6DBB8415" w14:textId="2AAAAAB9" w:rsidR="00C64343" w:rsidRDefault="00C64343" w:rsidP="00A80BB9">
      <w:pPr>
        <w:pStyle w:val="List3"/>
      </w:pPr>
      <w:r w:rsidRPr="00D43C6C">
        <w:t>The CEO, in consultation with the SM, will prepare and dispatch a written application to CASA for approval of the change</w:t>
      </w:r>
      <w:r w:rsidR="00A403E5" w:rsidRPr="00D43C6C">
        <w:t>,</w:t>
      </w:r>
      <w:r w:rsidRPr="00D43C6C">
        <w:t xml:space="preserve"> including details of the change and a draft copy of the amended </w:t>
      </w:r>
      <w:r w:rsidR="0037495F">
        <w:t>e</w:t>
      </w:r>
      <w:r w:rsidRPr="00D43C6C">
        <w:t xml:space="preserve">xposition. The CEO or nominee will liaise with CASA in relation to the approval process for the amended </w:t>
      </w:r>
      <w:r w:rsidR="0037495F">
        <w:t>e</w:t>
      </w:r>
      <w:r w:rsidRPr="00D43C6C">
        <w:t>xposition.</w:t>
      </w:r>
    </w:p>
    <w:p w14:paraId="70643845" w14:textId="1461704F" w:rsidR="004C75FD" w:rsidRPr="00D43C6C" w:rsidRDefault="004C75FD" w:rsidP="004B314D">
      <w:pPr>
        <w:pStyle w:val="List2"/>
      </w:pPr>
      <w:r w:rsidRPr="004C75FD">
        <w:t>Once approval for the change has been received from CASA, the CEO/change approver may authorise implementation of the change. A revised distribution of the exposition accompanied by an explanation of the changes must be provided to all staff members and to CASA as per the distribution process in the exposition.</w:t>
      </w:r>
    </w:p>
    <w:p w14:paraId="4DC70DB1" w14:textId="00387E62" w:rsidR="00C64343" w:rsidRDefault="00C64343" w:rsidP="00890DE4">
      <w:pPr>
        <w:pStyle w:val="Heading3normal"/>
      </w:pPr>
      <w:r w:rsidRPr="00D43C6C">
        <w:t xml:space="preserve">Significant </w:t>
      </w:r>
      <w:r w:rsidR="0037495F">
        <w:t>c</w:t>
      </w:r>
      <w:r w:rsidRPr="00D43C6C">
        <w:t xml:space="preserve">hange involving </w:t>
      </w:r>
      <w:r w:rsidR="00DE2B20" w:rsidRPr="00D43C6C">
        <w:t>key personnel</w:t>
      </w:r>
      <w:r w:rsidR="002E13B7">
        <w:t>:</w:t>
      </w:r>
    </w:p>
    <w:p w14:paraId="12551F7D" w14:textId="77777777" w:rsidR="00FB45BA" w:rsidRDefault="00FB45BA" w:rsidP="00FB45BA">
      <w:pPr>
        <w:pStyle w:val="List"/>
      </w:pPr>
    </w:p>
    <w:p w14:paraId="68652713" w14:textId="77777777" w:rsidR="00C64343" w:rsidRPr="00D43C6C" w:rsidRDefault="00C64343" w:rsidP="00EA4174">
      <w:pPr>
        <w:pStyle w:val="List2"/>
        <w:numPr>
          <w:ilvl w:val="1"/>
          <w:numId w:val="19"/>
        </w:numPr>
      </w:pPr>
      <w:r w:rsidRPr="00D43C6C">
        <w:t xml:space="preserve">A change of key personnel is always defined as a significant change. </w:t>
      </w:r>
    </w:p>
    <w:p w14:paraId="0B98F3B3" w14:textId="6510D8B4" w:rsidR="00C64343" w:rsidRPr="0090408A" w:rsidRDefault="00C64343" w:rsidP="00A80BB9">
      <w:pPr>
        <w:pStyle w:val="List2"/>
      </w:pPr>
      <w:r w:rsidRPr="0090408A">
        <w:t>In certain circumstances</w:t>
      </w:r>
      <w:r w:rsidR="005879E5" w:rsidRPr="0090408A">
        <w:t>,</w:t>
      </w:r>
      <w:r w:rsidRPr="0090408A">
        <w:t xml:space="preserve"> the immediate implementation of a change in key person</w:t>
      </w:r>
      <w:r w:rsidR="005879E5" w:rsidRPr="0090408A">
        <w:t>nel</w:t>
      </w:r>
      <w:r w:rsidRPr="0090408A">
        <w:t xml:space="preserve"> will be required for the company to continue operations. Where this is required, a review of regulation 119.090 and 138.062</w:t>
      </w:r>
      <w:r w:rsidR="0037495F">
        <w:t xml:space="preserve"> of CASR</w:t>
      </w:r>
      <w:r w:rsidRPr="0090408A">
        <w:t xml:space="preserve"> is required to confirm that the circumstances meet the requirements of the regulation. If confirmed that the change proposal is permitted under those regulations</w:t>
      </w:r>
      <w:r w:rsidR="006A43E6" w:rsidRPr="0090408A">
        <w:t>,</w:t>
      </w:r>
      <w:r w:rsidRPr="0090408A">
        <w:t xml:space="preserve"> the CEO/</w:t>
      </w:r>
      <w:r w:rsidR="0037495F">
        <w:t>c</w:t>
      </w:r>
      <w:r w:rsidRPr="0090408A">
        <w:t xml:space="preserve">hange </w:t>
      </w:r>
      <w:r w:rsidR="0037495F">
        <w:t>a</w:t>
      </w:r>
      <w:r w:rsidRPr="0090408A">
        <w:t xml:space="preserve">pprover holds authority to proceed with implementation of the change prior to receiving CASA approval. Any change implemented under this paragraph will be promulgated with an annotation that clearly identifies it as a significant change implemented prior to CASA approval. Provided the regulatory </w:t>
      </w:r>
      <w:r w:rsidRPr="0090408A">
        <w:lastRenderedPageBreak/>
        <w:t>requirements</w:t>
      </w:r>
      <w:r w:rsidR="006A43E6" w:rsidRPr="0090408A">
        <w:t xml:space="preserve"> are met,</w:t>
      </w:r>
      <w:r w:rsidRPr="0090408A">
        <w:t xml:space="preserve"> the revised</w:t>
      </w:r>
      <w:r w:rsidR="006A43E6" w:rsidRPr="0090408A">
        <w:t xml:space="preserve"> </w:t>
      </w:r>
      <w:r w:rsidRPr="0090408A">
        <w:t>/</w:t>
      </w:r>
      <w:r w:rsidR="006A43E6" w:rsidRPr="0090408A">
        <w:t xml:space="preserve"> </w:t>
      </w:r>
      <w:r w:rsidRPr="0090408A">
        <w:t>new key person may continue in the role until notifi</w:t>
      </w:r>
      <w:r w:rsidR="006A43E6" w:rsidRPr="0090408A">
        <w:t>cation is received from</w:t>
      </w:r>
      <w:r w:rsidRPr="0090408A">
        <w:t xml:space="preserve"> CASA </w:t>
      </w:r>
      <w:r w:rsidR="006A43E6" w:rsidRPr="0090408A">
        <w:t xml:space="preserve">regarding </w:t>
      </w:r>
      <w:r w:rsidRPr="0090408A">
        <w:t>the outcome of the application for approval of significant change.</w:t>
      </w:r>
    </w:p>
    <w:p w14:paraId="05C9CDCF" w14:textId="1A5136CE" w:rsidR="00C64343" w:rsidRDefault="00C64343" w:rsidP="0023124D">
      <w:pPr>
        <w:pStyle w:val="Note"/>
        <w:ind w:left="1418"/>
        <w:rPr>
          <w:lang w:eastAsia="en-AU"/>
        </w:rPr>
      </w:pPr>
      <w:r w:rsidRPr="0090408A">
        <w:rPr>
          <w:rStyle w:val="bold"/>
        </w:rPr>
        <w:t>Note:</w:t>
      </w:r>
      <w:r w:rsidR="0090408A">
        <w:rPr>
          <w:lang w:eastAsia="en-AU"/>
        </w:rPr>
        <w:tab/>
      </w:r>
      <w:r w:rsidRPr="00D43C6C">
        <w:rPr>
          <w:lang w:eastAsia="en-AU"/>
        </w:rPr>
        <w:t xml:space="preserve">In implementing any change, all other requirements of </w:t>
      </w:r>
      <w:r w:rsidR="006A43E6" w:rsidRPr="00D43C6C">
        <w:rPr>
          <w:lang w:eastAsia="en-AU"/>
        </w:rPr>
        <w:t>Sample Aviation’s</w:t>
      </w:r>
      <w:r w:rsidRPr="00D43C6C">
        <w:rPr>
          <w:lang w:eastAsia="en-AU"/>
        </w:rPr>
        <w:t xml:space="preserve"> exposition</w:t>
      </w:r>
      <w:r w:rsidR="00DE2B20" w:rsidRPr="00D43C6C">
        <w:rPr>
          <w:lang w:eastAsia="en-AU"/>
        </w:rPr>
        <w:t xml:space="preserve"> </w:t>
      </w:r>
      <w:r w:rsidRPr="00D43C6C">
        <w:rPr>
          <w:lang w:eastAsia="en-AU"/>
        </w:rPr>
        <w:t xml:space="preserve">must be complied with. This includes </w:t>
      </w:r>
      <w:r w:rsidR="006A43E6" w:rsidRPr="00D43C6C">
        <w:rPr>
          <w:lang w:eastAsia="en-AU"/>
        </w:rPr>
        <w:t xml:space="preserve">induction and training requirements for </w:t>
      </w:r>
      <w:r w:rsidRPr="00D43C6C">
        <w:rPr>
          <w:lang w:eastAsia="en-AU"/>
        </w:rPr>
        <w:t>key person</w:t>
      </w:r>
      <w:r w:rsidR="006A43E6" w:rsidRPr="00D43C6C">
        <w:rPr>
          <w:lang w:eastAsia="en-AU"/>
        </w:rPr>
        <w:t>nel,</w:t>
      </w:r>
      <w:r w:rsidRPr="00D43C6C">
        <w:rPr>
          <w:lang w:eastAsia="en-AU"/>
        </w:rPr>
        <w:t xml:space="preserve"> which must be completed prior to the key person commencing duties of the position. </w:t>
      </w:r>
    </w:p>
    <w:p w14:paraId="38B04598" w14:textId="77777777" w:rsidR="00C72D40" w:rsidRDefault="00C72D40" w:rsidP="0023124D">
      <w:pPr>
        <w:pStyle w:val="Note"/>
        <w:ind w:left="1418"/>
        <w:rPr>
          <w:lang w:eastAsia="en-AU"/>
        </w:rPr>
      </w:pPr>
    </w:p>
    <w:p w14:paraId="29E91F05" w14:textId="72814702" w:rsidR="00C64343" w:rsidRPr="00D43C6C" w:rsidRDefault="00C64343" w:rsidP="00A80BB9">
      <w:pPr>
        <w:pStyle w:val="List2"/>
      </w:pPr>
      <w:r w:rsidRPr="00D43C6C">
        <w:t>In exercising the provisions of an immediate change in key person, an application to CASA for approval must be made</w:t>
      </w:r>
      <w:r w:rsidR="0040620E" w:rsidRPr="00D43C6C">
        <w:t>:</w:t>
      </w:r>
      <w:r w:rsidRPr="00D43C6C">
        <w:t xml:space="preserve"> </w:t>
      </w:r>
    </w:p>
    <w:p w14:paraId="6F57CBB8" w14:textId="72575487" w:rsidR="00C64343" w:rsidRPr="00D43C6C" w:rsidRDefault="00C64343" w:rsidP="00A80BB9">
      <w:pPr>
        <w:pStyle w:val="List3"/>
      </w:pPr>
      <w:r w:rsidRPr="00D43C6C">
        <w:t xml:space="preserve">For either Part 119/138 operations </w:t>
      </w:r>
      <w:r w:rsidR="0040620E" w:rsidRPr="00D43C6C">
        <w:t>–</w:t>
      </w:r>
      <w:r w:rsidRPr="00D43C6C">
        <w:t xml:space="preserve"> </w:t>
      </w:r>
      <w:r w:rsidR="0040620E" w:rsidRPr="00D43C6C">
        <w:t>w</w:t>
      </w:r>
      <w:r w:rsidRPr="00D43C6C">
        <w:t>ithin 7</w:t>
      </w:r>
      <w:r w:rsidRPr="002E13B7">
        <w:rPr>
          <w:rStyle w:val="FootnoteReference"/>
        </w:rPr>
        <w:footnoteReference w:id="4"/>
      </w:r>
      <w:r w:rsidRPr="002E13B7">
        <w:rPr>
          <w:rStyle w:val="FootnoteReference"/>
        </w:rPr>
        <w:t xml:space="preserve"> </w:t>
      </w:r>
      <w:r w:rsidRPr="00D43C6C">
        <w:t xml:space="preserve">days of the new appointment if the new appointee is named in the </w:t>
      </w:r>
      <w:r w:rsidR="009912ED" w:rsidRPr="00D43C6C">
        <w:t xml:space="preserve">exposition </w:t>
      </w:r>
      <w:r w:rsidRPr="00D43C6C">
        <w:t>as a standby person previously approved by CASA</w:t>
      </w:r>
      <w:r w:rsidR="00193B98">
        <w:t>.</w:t>
      </w:r>
    </w:p>
    <w:p w14:paraId="162F47EF" w14:textId="29660AF2" w:rsidR="00C64343" w:rsidRPr="00D43C6C" w:rsidRDefault="00C64343" w:rsidP="00A80BB9">
      <w:pPr>
        <w:pStyle w:val="List3"/>
      </w:pPr>
      <w:r w:rsidRPr="0090408A">
        <w:rPr>
          <w:rStyle w:val="underline"/>
        </w:rPr>
        <w:t>APPLICABLE ONLY to Part 138 operations</w:t>
      </w:r>
      <w:r w:rsidRPr="00D43C6C">
        <w:t xml:space="preserve"> - </w:t>
      </w:r>
      <w:r w:rsidR="0040620E" w:rsidRPr="00D43C6C">
        <w:t>w</w:t>
      </w:r>
      <w:r w:rsidRPr="00D43C6C">
        <w:t>ithin 3</w:t>
      </w:r>
      <w:r w:rsidRPr="002E13B7">
        <w:rPr>
          <w:rStyle w:val="FootnoteReference"/>
        </w:rPr>
        <w:footnoteReference w:id="5"/>
      </w:r>
      <w:r w:rsidRPr="00D43C6C">
        <w:t xml:space="preserve"> days of the new appointment if the new appointee is NOT named in the </w:t>
      </w:r>
      <w:r w:rsidR="009912ED" w:rsidRPr="00D43C6C">
        <w:t xml:space="preserve">exposition </w:t>
      </w:r>
      <w:r w:rsidRPr="00D43C6C">
        <w:t>as the standby person</w:t>
      </w:r>
      <w:r w:rsidR="0040620E" w:rsidRPr="00D43C6C">
        <w:t>.</w:t>
      </w:r>
    </w:p>
    <w:p w14:paraId="2EE7597E" w14:textId="109E87B0" w:rsidR="00C64343" w:rsidRPr="00D43C6C" w:rsidRDefault="00C64343" w:rsidP="00A80BB9">
      <w:pPr>
        <w:pStyle w:val="List2"/>
      </w:pPr>
      <w:r w:rsidRPr="00D43C6C">
        <w:t xml:space="preserve">Where the change of key personnel </w:t>
      </w:r>
      <w:r w:rsidR="00724FC0" w:rsidRPr="00D43C6C">
        <w:t>appoints</w:t>
      </w:r>
      <w:r w:rsidRPr="00D43C6C">
        <w:t xml:space="preserve"> someone new to the position of CEO, the directors of the company or a person nominated by them </w:t>
      </w:r>
      <w:r w:rsidR="00724FC0" w:rsidRPr="00D43C6C">
        <w:t>must</w:t>
      </w:r>
      <w:r w:rsidRPr="00D43C6C">
        <w:t xml:space="preserve"> make the application to CASA on behalf of </w:t>
      </w:r>
      <w:r w:rsidR="00724FC0" w:rsidRPr="00D43C6C">
        <w:t>Sample Aviation</w:t>
      </w:r>
      <w:r w:rsidRPr="00D43C6C">
        <w:t>.</w:t>
      </w:r>
    </w:p>
    <w:p w14:paraId="7C60FD0E" w14:textId="0FCD55BB" w:rsidR="00C64343" w:rsidRPr="00D43C6C" w:rsidRDefault="00C64343" w:rsidP="00A80BB9">
      <w:pPr>
        <w:pStyle w:val="List2"/>
      </w:pPr>
      <w:r w:rsidRPr="00D43C6C">
        <w:t>Except for the key person situation outlined above, a significant change requires CASA approval prior to implementation.</w:t>
      </w:r>
    </w:p>
    <w:p w14:paraId="2FD8EA76" w14:textId="7FF03AB1" w:rsidR="00C64343" w:rsidRPr="00D43C6C" w:rsidRDefault="00C64343" w:rsidP="00A80BB9">
      <w:pPr>
        <w:pStyle w:val="List2"/>
      </w:pPr>
      <w:r w:rsidRPr="00D43C6C">
        <w:t>Once approval for the change has been received from CASA, the CEO/</w:t>
      </w:r>
      <w:r w:rsidR="0037495F">
        <w:t>c</w:t>
      </w:r>
      <w:r w:rsidRPr="00D43C6C">
        <w:t xml:space="preserve">hange </w:t>
      </w:r>
      <w:r w:rsidR="0037495F">
        <w:t>a</w:t>
      </w:r>
      <w:r w:rsidRPr="00D43C6C">
        <w:t xml:space="preserve">pprover may authorise implementation of the change. A revised distribution of the exposition accompanied by an explanation of the changes </w:t>
      </w:r>
      <w:r w:rsidR="00724FC0" w:rsidRPr="00D43C6C">
        <w:t>must</w:t>
      </w:r>
      <w:r w:rsidRPr="00D43C6C">
        <w:t xml:space="preserve"> be provided to all staff members and to CASA as per the distribution process in </w:t>
      </w:r>
      <w:r w:rsidR="009912ED" w:rsidRPr="00D43C6C">
        <w:t>the exposition</w:t>
      </w:r>
      <w:r w:rsidRPr="00D43C6C">
        <w:t>.</w:t>
      </w:r>
    </w:p>
    <w:p w14:paraId="2FA78BC2" w14:textId="66A5C67E" w:rsidR="00C64343" w:rsidRDefault="00C64343" w:rsidP="00890DE4">
      <w:pPr>
        <w:pStyle w:val="Heading3normal"/>
      </w:pPr>
      <w:r w:rsidRPr="00D43C6C">
        <w:t>Evaluation of the change</w:t>
      </w:r>
      <w:r w:rsidR="00724FC0" w:rsidRPr="00D43C6C">
        <w:t xml:space="preserve"> </w:t>
      </w:r>
      <w:r w:rsidRPr="00D43C6C">
        <w:t>/</w:t>
      </w:r>
      <w:r w:rsidR="00724FC0" w:rsidRPr="00D43C6C">
        <w:t xml:space="preserve"> </w:t>
      </w:r>
      <w:r w:rsidRPr="00D43C6C">
        <w:t>continuous improvement process</w:t>
      </w:r>
      <w:r w:rsidR="002E13B7">
        <w:t>:</w:t>
      </w:r>
    </w:p>
    <w:p w14:paraId="00BCADF2" w14:textId="77777777" w:rsidR="00FB45BA" w:rsidRDefault="00FB45BA" w:rsidP="00FB45BA">
      <w:pPr>
        <w:pStyle w:val="List"/>
      </w:pPr>
    </w:p>
    <w:p w14:paraId="49A9519D" w14:textId="315D7D34" w:rsidR="00C64343" w:rsidRPr="00D43C6C" w:rsidRDefault="00C64343" w:rsidP="00EA4174">
      <w:pPr>
        <w:pStyle w:val="List2"/>
        <w:numPr>
          <w:ilvl w:val="1"/>
          <w:numId w:val="18"/>
        </w:numPr>
      </w:pPr>
      <w:r w:rsidRPr="00D43C6C">
        <w:t xml:space="preserve">All changes </w:t>
      </w:r>
      <w:r w:rsidR="009912ED" w:rsidRPr="00D43C6C">
        <w:t>must</w:t>
      </w:r>
      <w:r w:rsidRPr="00D43C6C">
        <w:t xml:space="preserve"> be monitored both during implementation and upon completion of the change to ensure that any issues are not outside the scope of those identified in the </w:t>
      </w:r>
      <w:r w:rsidR="0037495F">
        <w:t>e</w:t>
      </w:r>
      <w:r w:rsidRPr="00D43C6C">
        <w:t xml:space="preserve">valuation of </w:t>
      </w:r>
      <w:r w:rsidR="0037495F">
        <w:t>c</w:t>
      </w:r>
      <w:r w:rsidRPr="00D43C6C">
        <w:t xml:space="preserve">hange and </w:t>
      </w:r>
      <w:r w:rsidR="00FF16B9">
        <w:t xml:space="preserve">consideration of </w:t>
      </w:r>
      <w:r w:rsidRPr="00D43C6C">
        <w:t>risk</w:t>
      </w:r>
      <w:r w:rsidR="00FF16B9" w:rsidRPr="00FF16B9">
        <w:t xml:space="preserve"> </w:t>
      </w:r>
      <w:r w:rsidR="00FF16B9" w:rsidRPr="00D43C6C">
        <w:t>process</w:t>
      </w:r>
      <w:r w:rsidRPr="00D43C6C">
        <w:t>. The monitoring process is also to ensure that any identified risk treatment plans have been actioned along with the change implementation.</w:t>
      </w:r>
    </w:p>
    <w:p w14:paraId="16B37BEA" w14:textId="7E8D2688" w:rsidR="002E13B7" w:rsidRDefault="00C64343" w:rsidP="00EA4174">
      <w:pPr>
        <w:pStyle w:val="List2"/>
      </w:pPr>
      <w:r w:rsidRPr="00D43C6C">
        <w:t>Where issues are identified that require correction</w:t>
      </w:r>
      <w:r w:rsidR="00DE2B20" w:rsidRPr="00D43C6C">
        <w:t>,</w:t>
      </w:r>
      <w:r w:rsidRPr="00D43C6C">
        <w:t xml:space="preserve"> the Safety Manager </w:t>
      </w:r>
      <w:r w:rsidR="00DE2B20" w:rsidRPr="00D43C6C">
        <w:t>must</w:t>
      </w:r>
      <w:r w:rsidRPr="00D43C6C">
        <w:t xml:space="preserve"> </w:t>
      </w:r>
      <w:r w:rsidR="009446D0" w:rsidRPr="00D43C6C">
        <w:t>bring</w:t>
      </w:r>
      <w:r w:rsidRPr="00D43C6C">
        <w:t xml:space="preserve"> this </w:t>
      </w:r>
      <w:r w:rsidR="009446D0" w:rsidRPr="00D43C6C">
        <w:t>to</w:t>
      </w:r>
      <w:r w:rsidRPr="00D43C6C">
        <w:t xml:space="preserve"> attention of the CEO or the applicable responsible manager.</w:t>
      </w:r>
      <w:bookmarkEnd w:id="0"/>
      <w:bookmarkEnd w:id="1"/>
    </w:p>
    <w:p w14:paraId="5931F648" w14:textId="6169BE41" w:rsidR="00A769E6" w:rsidRDefault="00A769E6" w:rsidP="00890DE4">
      <w:pPr>
        <w:pStyle w:val="Heading3normal"/>
      </w:pPr>
      <w:r>
        <w:t>Recording changes</w:t>
      </w:r>
      <w:r w:rsidR="00C72D40">
        <w:t>:</w:t>
      </w:r>
    </w:p>
    <w:p w14:paraId="30B4BD4D" w14:textId="77777777" w:rsidR="00FB45BA" w:rsidRDefault="00FB45BA" w:rsidP="00FB45BA">
      <w:pPr>
        <w:pStyle w:val="List"/>
      </w:pPr>
    </w:p>
    <w:p w14:paraId="5C2DD9D3" w14:textId="087FFFAA" w:rsidR="003755EC" w:rsidRPr="002E13B7" w:rsidRDefault="00A769E6" w:rsidP="00EA4174">
      <w:pPr>
        <w:pStyle w:val="List2"/>
        <w:numPr>
          <w:ilvl w:val="1"/>
          <w:numId w:val="17"/>
        </w:numPr>
      </w:pPr>
      <w:r>
        <w:t xml:space="preserve">A record will be kept of the details of each change </w:t>
      </w:r>
      <w:r w:rsidR="00F054FA">
        <w:t>including</w:t>
      </w:r>
      <w:r>
        <w:t xml:space="preserve"> the date that the change was implemented in the exposition. </w:t>
      </w:r>
      <w:r w:rsidR="00F054FA">
        <w:t>These</w:t>
      </w:r>
      <w:r>
        <w:t xml:space="preserve"> </w:t>
      </w:r>
      <w:r w:rsidR="00235A53">
        <w:t xml:space="preserve">records </w:t>
      </w:r>
      <w:r>
        <w:t xml:space="preserve">will be kept </w:t>
      </w:r>
      <w:r w:rsidR="00A9633A">
        <w:t xml:space="preserve">in accordance with the company policy on retention </w:t>
      </w:r>
      <w:r w:rsidR="00E9601B">
        <w:t>of documents.</w:t>
      </w:r>
    </w:p>
    <w:sectPr w:rsidR="003755EC" w:rsidRPr="002E13B7" w:rsidSect="007C5FC5">
      <w:headerReference w:type="default" r:id="rId17"/>
      <w:footerReference w:type="default" r:id="rId18"/>
      <w:pgSz w:w="11906" w:h="16838" w:code="9"/>
      <w:pgMar w:top="1418" w:right="1247" w:bottom="1418" w:left="1247" w:header="720"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D68BF" w14:textId="77777777" w:rsidR="00A662A4" w:rsidRDefault="00A662A4" w:rsidP="00113F38">
      <w:r>
        <w:separator/>
      </w:r>
    </w:p>
  </w:endnote>
  <w:endnote w:type="continuationSeparator" w:id="0">
    <w:p w14:paraId="4609C590" w14:textId="77777777" w:rsidR="00A662A4" w:rsidRDefault="00A662A4" w:rsidP="0011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1384" w14:textId="682C9155" w:rsidR="00D3227F" w:rsidRPr="008061A5" w:rsidRDefault="008061A5" w:rsidP="00113F38">
    <w:pPr>
      <w:pStyle w:val="Footer-section2"/>
    </w:pPr>
    <w:r>
      <w:t xml:space="preserve">Annex A to </w:t>
    </w:r>
    <w:r w:rsidR="00D3227F">
      <w:t xml:space="preserve">Multi-Part </w:t>
    </w:r>
    <w:r>
      <w:t xml:space="preserve">AC </w:t>
    </w:r>
    <w:r w:rsidRPr="008061A5">
      <w:t>119-07</w:t>
    </w:r>
    <w:r w:rsidR="00D3227F">
      <w:t xml:space="preserve"> and </w:t>
    </w:r>
    <w:r w:rsidR="002D45A0">
      <w:t xml:space="preserve">AC </w:t>
    </w:r>
    <w:r w:rsidR="00D3227F">
      <w:t>138-03 – Version 2.</w:t>
    </w:r>
    <w:r w:rsidR="00C3599B">
      <w:t>4</w:t>
    </w:r>
    <w:r w:rsidRPr="008061A5">
      <w:tab/>
      <w:t xml:space="preserve">Page </w:t>
    </w:r>
    <w:r w:rsidR="00D3227F">
      <w:t>A</w:t>
    </w:r>
    <w:r w:rsidRPr="008061A5">
      <w:fldChar w:fldCharType="begin"/>
    </w:r>
    <w:r w:rsidRPr="008061A5">
      <w:instrText xml:space="preserve"> PAGE </w:instrText>
    </w:r>
    <w:r w:rsidRPr="008061A5">
      <w:fldChar w:fldCharType="separate"/>
    </w:r>
    <w:r w:rsidRPr="008061A5">
      <w:t>1</w:t>
    </w:r>
    <w:r w:rsidRPr="008061A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C66A" w14:textId="5BE906A9" w:rsidR="007F5B14" w:rsidRPr="00FB2174" w:rsidRDefault="00A0017B" w:rsidP="00113F38">
    <w:pPr>
      <w:pStyle w:val="Footer-section2"/>
    </w:pPr>
    <w:r>
      <w:fldChar w:fldCharType="begin"/>
    </w:r>
    <w:r>
      <w:instrText xml:space="preserve"> DOCPROPERTY  "Document number"  \* MERGEFORMAT </w:instrText>
    </w:r>
    <w:r>
      <w:fldChar w:fldCharType="separate"/>
    </w:r>
    <w:r w:rsidR="00043CA5">
      <w:t>Annex A to AC 119-07 v2.4</w:t>
    </w:r>
    <w:r>
      <w:fldChar w:fldCharType="end"/>
    </w:r>
    <w:r w:rsidR="007F5B14" w:rsidRPr="00FB2174">
      <w:tab/>
      <w:t>Page A</w:t>
    </w:r>
    <w:r w:rsidR="007F5B14" w:rsidRPr="00FB2174">
      <w:fldChar w:fldCharType="begin"/>
    </w:r>
    <w:r w:rsidR="007F5B14" w:rsidRPr="00FB2174">
      <w:instrText xml:space="preserve"> PAGE </w:instrText>
    </w:r>
    <w:r w:rsidR="007F5B14" w:rsidRPr="00FB2174">
      <w:fldChar w:fldCharType="separate"/>
    </w:r>
    <w:r w:rsidR="007F5B14" w:rsidRPr="00FB2174">
      <w:t>1</w:t>
    </w:r>
    <w:r w:rsidR="007F5B14" w:rsidRPr="00FB217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A348" w14:textId="49A58DFC" w:rsidR="00151BFA" w:rsidRPr="008061A5" w:rsidRDefault="00151BFA" w:rsidP="00113F38">
    <w:pPr>
      <w:pStyle w:val="Footer-section2"/>
    </w:pPr>
    <w:r>
      <w:t xml:space="preserve">Annex A to Multi-Part AC </w:t>
    </w:r>
    <w:r w:rsidRPr="008061A5">
      <w:t>119-07</w:t>
    </w:r>
    <w:r>
      <w:t xml:space="preserve"> and AC 138-03 – Version 2.</w:t>
    </w:r>
    <w:r w:rsidR="00C3599B">
      <w:t>4</w:t>
    </w:r>
    <w:r w:rsidRPr="008061A5">
      <w:tab/>
      <w:t xml:space="preserve">Page </w:t>
    </w:r>
    <w:r>
      <w:t>A</w:t>
    </w:r>
    <w:r w:rsidRPr="008061A5">
      <w:fldChar w:fldCharType="begin"/>
    </w:r>
    <w:r w:rsidRPr="008061A5">
      <w:instrText xml:space="preserve"> PAGE </w:instrText>
    </w:r>
    <w:r w:rsidRPr="008061A5">
      <w:fldChar w:fldCharType="separate"/>
    </w:r>
    <w:r w:rsidRPr="008061A5">
      <w:t>1</w:t>
    </w:r>
    <w:r w:rsidRPr="008061A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E949" w14:textId="6F44DEC6" w:rsidR="00151BFA" w:rsidRPr="008061A5" w:rsidRDefault="00151BFA" w:rsidP="00113F38">
    <w:pPr>
      <w:pStyle w:val="Footer-section2"/>
    </w:pPr>
    <w:r>
      <w:t xml:space="preserve">Annex A to Multi-Part AC </w:t>
    </w:r>
    <w:r w:rsidRPr="008061A5">
      <w:t>119-07</w:t>
    </w:r>
    <w:r>
      <w:t xml:space="preserve"> and AC 138-03 – Version 2.</w:t>
    </w:r>
    <w:r w:rsidR="00C3599B">
      <w:t>4</w:t>
    </w:r>
    <w:r w:rsidRPr="008061A5">
      <w:tab/>
      <w:t xml:space="preserve">Page </w:t>
    </w:r>
    <w:r>
      <w:t>A</w:t>
    </w:r>
    <w:r w:rsidRPr="008061A5">
      <w:fldChar w:fldCharType="begin"/>
    </w:r>
    <w:r w:rsidRPr="008061A5">
      <w:instrText xml:space="preserve"> PAGE </w:instrText>
    </w:r>
    <w:r w:rsidRPr="008061A5">
      <w:fldChar w:fldCharType="separate"/>
    </w:r>
    <w:r w:rsidRPr="008061A5">
      <w:t>1</w:t>
    </w:r>
    <w:r w:rsidRPr="008061A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8CDC" w14:textId="77777777" w:rsidR="00A662A4" w:rsidRDefault="00A662A4" w:rsidP="00113F38">
      <w:r>
        <w:separator/>
      </w:r>
    </w:p>
  </w:footnote>
  <w:footnote w:type="continuationSeparator" w:id="0">
    <w:p w14:paraId="74CA6756" w14:textId="77777777" w:rsidR="00A662A4" w:rsidRDefault="00A662A4" w:rsidP="00113F38">
      <w:r>
        <w:continuationSeparator/>
      </w:r>
    </w:p>
  </w:footnote>
  <w:footnote w:id="1">
    <w:p w14:paraId="3494DF33" w14:textId="75C855AB" w:rsidR="00B74DF2" w:rsidRPr="000039CA" w:rsidRDefault="00B74DF2" w:rsidP="00B74DF2">
      <w:pPr>
        <w:pStyle w:val="FootnoteText"/>
        <w:rPr>
          <w:lang w:val="en-US"/>
        </w:rPr>
      </w:pPr>
      <w:r>
        <w:rPr>
          <w:rStyle w:val="FootnoteReference"/>
        </w:rPr>
        <w:footnoteRef/>
      </w:r>
      <w:r>
        <w:t xml:space="preserve"> </w:t>
      </w:r>
      <w:r w:rsidR="00685491">
        <w:t xml:space="preserve">For an operator conducting </w:t>
      </w:r>
      <w:r w:rsidR="00B55251">
        <w:t xml:space="preserve">Australian </w:t>
      </w:r>
      <w:r w:rsidR="00685491">
        <w:t xml:space="preserve">air transport operations, the only reason to </w:t>
      </w:r>
      <w:r w:rsidR="00B55251">
        <w:t xml:space="preserve">NOT </w:t>
      </w:r>
      <w:r w:rsidR="00685491">
        <w:t>have an SMS</w:t>
      </w:r>
      <w:r w:rsidR="00B55251">
        <w:t>,</w:t>
      </w:r>
      <w:r w:rsidR="00685491">
        <w:t xml:space="preserve"> as of publishing v2.4 of this AC</w:t>
      </w:r>
      <w:r w:rsidR="00B55251">
        <w:t>,</w:t>
      </w:r>
      <w:r w:rsidR="00685491">
        <w:t xml:space="preserve"> would be if the operator </w:t>
      </w:r>
      <w:r w:rsidR="00B55251">
        <w:t xml:space="preserve">was taking advantage of the exemptions contained in Part 2 of CASA EX73/24. For an operator conducting aerial work operations, the only reason to NOT have an SMS, as of publishing v2.4 of this AC, would be if the operator was not required to have an SMS </w:t>
      </w:r>
      <w:r w:rsidR="003478F0">
        <w:t xml:space="preserve">under Part 138 or the operator was </w:t>
      </w:r>
      <w:r w:rsidR="00B55251">
        <w:t xml:space="preserve">taking advantage of the exemptions contained in Part </w:t>
      </w:r>
      <w:r w:rsidR="003478F0">
        <w:t>4</w:t>
      </w:r>
      <w:r w:rsidR="00B55251">
        <w:t xml:space="preserve"> of CASA EX73/24.</w:t>
      </w:r>
      <w:r w:rsidR="00685491">
        <w:t xml:space="preserve"> </w:t>
      </w:r>
    </w:p>
  </w:footnote>
  <w:footnote w:id="2">
    <w:p w14:paraId="17977A86" w14:textId="1C660B31" w:rsidR="00C80D6F" w:rsidRPr="0097730C" w:rsidRDefault="00C80D6F">
      <w:pPr>
        <w:pStyle w:val="FootnoteText"/>
        <w:rPr>
          <w:lang w:val="en-US"/>
        </w:rPr>
      </w:pPr>
      <w:r>
        <w:rPr>
          <w:rStyle w:val="FootnoteReference"/>
        </w:rPr>
        <w:footnoteRef/>
      </w:r>
      <w:r>
        <w:t xml:space="preserve"> </w:t>
      </w:r>
      <w:r>
        <w:rPr>
          <w:lang w:val="en-US"/>
        </w:rPr>
        <w:t>The method of this is an operator choice</w:t>
      </w:r>
      <w:r w:rsidR="0068751F">
        <w:rPr>
          <w:lang w:val="en-US"/>
        </w:rPr>
        <w:t xml:space="preserve"> and is often in a document titled “change register”</w:t>
      </w:r>
    </w:p>
  </w:footnote>
  <w:footnote w:id="3">
    <w:p w14:paraId="7F86DDA2" w14:textId="497A952C" w:rsidR="005931AC" w:rsidRPr="0097730C" w:rsidRDefault="005931AC">
      <w:pPr>
        <w:pStyle w:val="FootnoteText"/>
        <w:rPr>
          <w:lang w:val="en-US"/>
        </w:rPr>
      </w:pPr>
      <w:r>
        <w:rPr>
          <w:rStyle w:val="FootnoteReference"/>
        </w:rPr>
        <w:footnoteRef/>
      </w:r>
      <w:r>
        <w:t xml:space="preserve"> </w:t>
      </w:r>
      <w:r>
        <w:rPr>
          <w:lang w:val="en-US"/>
        </w:rPr>
        <w:t xml:space="preserve">For operators with an approved SMS this would be conducted using the Risk Assessment process </w:t>
      </w:r>
      <w:r w:rsidR="005C365F">
        <w:rPr>
          <w:lang w:val="en-US"/>
        </w:rPr>
        <w:t>in the SMS.</w:t>
      </w:r>
    </w:p>
  </w:footnote>
  <w:footnote w:id="4">
    <w:p w14:paraId="579AFA04" w14:textId="391EB0FE" w:rsidR="00C64343" w:rsidRPr="003A1CC4" w:rsidRDefault="00C64343" w:rsidP="00C64343">
      <w:pPr>
        <w:pStyle w:val="FootnoteText"/>
        <w:rPr>
          <w:lang w:val="en-US"/>
        </w:rPr>
      </w:pPr>
      <w:r>
        <w:rPr>
          <w:rStyle w:val="FootnoteReference"/>
        </w:rPr>
        <w:footnoteRef/>
      </w:r>
      <w:r>
        <w:t xml:space="preserve"> </w:t>
      </w:r>
      <w:r w:rsidR="00161B77">
        <w:rPr>
          <w:lang w:eastAsia="en-AU"/>
        </w:rPr>
        <w:t xml:space="preserve">Regulation </w:t>
      </w:r>
      <w:r>
        <w:rPr>
          <w:lang w:eastAsia="en-AU"/>
        </w:rPr>
        <w:t>119.090 and 138.062 of CASR</w:t>
      </w:r>
      <w:r w:rsidR="00161B77">
        <w:rPr>
          <w:lang w:eastAsia="en-AU"/>
        </w:rPr>
        <w:t>.</w:t>
      </w:r>
    </w:p>
  </w:footnote>
  <w:footnote w:id="5">
    <w:p w14:paraId="6F763E52" w14:textId="5A1E15AF" w:rsidR="00C64343" w:rsidRPr="003A1CC4" w:rsidRDefault="00C64343" w:rsidP="00C64343">
      <w:pPr>
        <w:pStyle w:val="FootnoteText"/>
        <w:rPr>
          <w:lang w:val="en-US"/>
        </w:rPr>
      </w:pPr>
      <w:r>
        <w:rPr>
          <w:rStyle w:val="FootnoteReference"/>
        </w:rPr>
        <w:footnoteRef/>
      </w:r>
      <w:r>
        <w:t xml:space="preserve"> </w:t>
      </w:r>
      <w:r w:rsidR="00161B77">
        <w:rPr>
          <w:lang w:eastAsia="en-AU"/>
        </w:rPr>
        <w:t xml:space="preserve">Regulation </w:t>
      </w:r>
      <w:r>
        <w:rPr>
          <w:lang w:eastAsia="en-AU"/>
        </w:rPr>
        <w:t>138.062 of CASR</w:t>
      </w:r>
      <w:r w:rsidR="00161B77">
        <w:rPr>
          <w:lang w:eastAsia="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214F" w14:textId="1717F2D7" w:rsidR="00890DE4" w:rsidRPr="00890DE4" w:rsidRDefault="00A0017B" w:rsidP="00890DE4">
    <w:pPr>
      <w:pStyle w:val="Header"/>
    </w:pPr>
    <w:r>
      <w:fldChar w:fldCharType="begin"/>
    </w:r>
    <w:r>
      <w:instrText xml:space="preserve"> DOCPROPERTY  "Annex title"  \* MERGEFORMAT </w:instrText>
    </w:r>
    <w:r>
      <w:fldChar w:fldCharType="separate"/>
    </w:r>
    <w:r w:rsidR="00043CA5">
      <w:t>Management of change for aviation organisations</w:t>
    </w:r>
    <w:r>
      <w:fldChar w:fldCharType="end"/>
    </w:r>
  </w:p>
  <w:p w14:paraId="73593B05" w14:textId="130C03F4" w:rsidR="007F5B14" w:rsidRDefault="00D3227F" w:rsidP="00113F38">
    <w:pPr>
      <w:pStyle w:val="spacer"/>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SD"/>
      <w:tblW w:w="9412" w:type="dxa"/>
      <w:tblLook w:val="04A0" w:firstRow="1" w:lastRow="0" w:firstColumn="1" w:lastColumn="0" w:noHBand="0" w:noVBand="1"/>
    </w:tblPr>
    <w:tblGrid>
      <w:gridCol w:w="4688"/>
      <w:gridCol w:w="4724"/>
    </w:tblGrid>
    <w:tr w:rsidR="007F5B14" w14:paraId="73199B4A" w14:textId="77777777" w:rsidTr="00890DE4">
      <w:trPr>
        <w:cnfStyle w:val="100000000000" w:firstRow="1" w:lastRow="0" w:firstColumn="0" w:lastColumn="0" w:oddVBand="0" w:evenVBand="0" w:oddHBand="0" w:evenHBand="0" w:firstRowFirstColumn="0" w:firstRowLastColumn="0" w:lastRowFirstColumn="0" w:lastRowLastColumn="0"/>
      </w:trPr>
      <w:tc>
        <w:tcPr>
          <w:tcW w:w="4688" w:type="dxa"/>
        </w:tcPr>
        <w:p w14:paraId="1CBE37E3" w14:textId="77777777" w:rsidR="007F5B14" w:rsidRDefault="007F5B14" w:rsidP="00113F38"/>
      </w:tc>
      <w:tc>
        <w:tcPr>
          <w:tcW w:w="4724" w:type="dxa"/>
        </w:tcPr>
        <w:p w14:paraId="4872B1BE" w14:textId="05DB63A1" w:rsidR="007F5B14" w:rsidRPr="00FB2174" w:rsidRDefault="00A0017B" w:rsidP="00113F38">
          <w:pPr>
            <w:pStyle w:val="Header"/>
          </w:pPr>
          <w:r>
            <w:fldChar w:fldCharType="begin"/>
          </w:r>
          <w:r>
            <w:instrText xml:space="preserve"> DOCPROPERTY  "Annex title"  \* MERGEFORMAT </w:instrText>
          </w:r>
          <w:r>
            <w:fldChar w:fldCharType="separate"/>
          </w:r>
          <w:r w:rsidR="00043CA5">
            <w:t>Management of change for aviation organisations</w:t>
          </w:r>
          <w:r>
            <w:fldChar w:fldCharType="end"/>
          </w:r>
        </w:p>
      </w:tc>
    </w:tr>
  </w:tbl>
  <w:p w14:paraId="38675AD9" w14:textId="77777777" w:rsidR="007F5B14" w:rsidRDefault="007F5B14" w:rsidP="00113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3926" w14:textId="53D7327F" w:rsidR="00151BFA" w:rsidRPr="00890DE4" w:rsidRDefault="00A0017B" w:rsidP="00890DE4">
    <w:pPr>
      <w:pStyle w:val="Header"/>
    </w:pPr>
    <w:r>
      <w:fldChar w:fldCharType="begin"/>
    </w:r>
    <w:r>
      <w:instrText xml:space="preserve"> DOCPROPERTY  "Annex title"  \* MERGEFORMAT </w:instrText>
    </w:r>
    <w:r>
      <w:fldChar w:fldCharType="separate"/>
    </w:r>
    <w:r w:rsidR="00043CA5">
      <w:t>Management of change for aviation organisations</w:t>
    </w:r>
    <w:r>
      <w:fldChar w:fldCharType="end"/>
    </w:r>
  </w:p>
  <w:p w14:paraId="06494CF0" w14:textId="77777777" w:rsidR="00151BFA" w:rsidRDefault="00151BFA" w:rsidP="00113F38">
    <w:pPr>
      <w:pStyle w:val="spac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532C" w14:textId="35B968B7" w:rsidR="00151BFA" w:rsidRPr="00890DE4" w:rsidRDefault="00A0017B" w:rsidP="00890DE4">
    <w:pPr>
      <w:pStyle w:val="Header"/>
    </w:pPr>
    <w:r>
      <w:fldChar w:fldCharType="begin"/>
    </w:r>
    <w:r>
      <w:instrText xml:space="preserve"> DOCPROPERTY  "Annex title"  \* MERGEFORMAT </w:instrText>
    </w:r>
    <w:r>
      <w:fldChar w:fldCharType="separate"/>
    </w:r>
    <w:r w:rsidR="00043CA5">
      <w:t>Management of change for aviation organisations</w:t>
    </w:r>
    <w:r>
      <w:fldChar w:fldCharType="end"/>
    </w:r>
  </w:p>
  <w:p w14:paraId="49D09560" w14:textId="77777777" w:rsidR="00151BFA" w:rsidRDefault="00151BFA" w:rsidP="00113F38">
    <w:pPr>
      <w:pStyle w:val="spac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8A0942"/>
    <w:multiLevelType w:val="multilevel"/>
    <w:tmpl w:val="63FAE2BC"/>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0" w:firstLine="0"/>
      </w:pPr>
      <w:rPr>
        <w:rFonts w:hint="default"/>
      </w:rPr>
    </w:lvl>
    <w:lvl w:ilvl="5">
      <w:start w:val="1"/>
      <w:numFmt w:val="upperLetter"/>
      <w:lvlRestart w:val="0"/>
      <w:pStyle w:val="Heading6"/>
      <w:lvlText w:val="Appendix %6"/>
      <w:lvlJc w:val="left"/>
      <w:pPr>
        <w:ind w:left="0" w:firstLine="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3" w15:restartNumberingAfterBreak="0">
    <w:nsid w:val="1F6C33DE"/>
    <w:multiLevelType w:val="multilevel"/>
    <w:tmpl w:val="B3AEC6C2"/>
    <w:numStyleLink w:val="AClist"/>
  </w:abstractNum>
  <w:abstractNum w:abstractNumId="4" w15:restartNumberingAfterBreak="0">
    <w:nsid w:val="201163EE"/>
    <w:multiLevelType w:val="multilevel"/>
    <w:tmpl w:val="7B2CEA0A"/>
    <w:numStyleLink w:val="SDbulletlist"/>
  </w:abstractNum>
  <w:abstractNum w:abstractNumId="5" w15:restartNumberingAfterBreak="0">
    <w:nsid w:val="28A04D3B"/>
    <w:multiLevelType w:val="hybridMultilevel"/>
    <w:tmpl w:val="38D0F0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9C51275"/>
    <w:multiLevelType w:val="multilevel"/>
    <w:tmpl w:val="B3AEC6C2"/>
    <w:styleLink w:val="AClist"/>
    <w:lvl w:ilvl="0">
      <w:start w:val="1"/>
      <w:numFmt w:val="none"/>
      <w:pStyle w:val="List"/>
      <w:lvlText w:val="%1"/>
      <w:lvlJc w:val="left"/>
      <w:pPr>
        <w:ind w:left="851" w:hanging="426"/>
      </w:pPr>
      <w:rPr>
        <w:rFonts w:hint="default"/>
      </w:rPr>
    </w:lvl>
    <w:lvl w:ilvl="1">
      <w:start w:val="1"/>
      <w:numFmt w:val="lowerLetter"/>
      <w:pStyle w:val="List2"/>
      <w:lvlText w:val="%2."/>
      <w:lvlJc w:val="left"/>
      <w:pPr>
        <w:tabs>
          <w:tab w:val="num" w:pos="851"/>
        </w:tabs>
        <w:ind w:left="1276" w:hanging="426"/>
      </w:pPr>
      <w:rPr>
        <w:rFonts w:hint="default"/>
      </w:rPr>
    </w:lvl>
    <w:lvl w:ilvl="2">
      <w:start w:val="1"/>
      <w:numFmt w:val="lowerRoman"/>
      <w:pStyle w:val="List3"/>
      <w:lvlText w:val="%3."/>
      <w:lvlJc w:val="left"/>
      <w:pPr>
        <w:ind w:left="1701" w:hanging="426"/>
      </w:pPr>
      <w:rPr>
        <w:rFonts w:hint="default"/>
      </w:rPr>
    </w:lvl>
    <w:lvl w:ilvl="3">
      <w:start w:val="1"/>
      <w:numFmt w:val="upperLetter"/>
      <w:pStyle w:val="List4"/>
      <w:lvlText w:val="%4."/>
      <w:lvlJc w:val="left"/>
      <w:pPr>
        <w:ind w:left="2126" w:hanging="426"/>
      </w:pPr>
      <w:rPr>
        <w:rFonts w:hint="default"/>
      </w:rPr>
    </w:lvl>
    <w:lvl w:ilvl="4">
      <w:start w:val="1"/>
      <w:numFmt w:val="decimal"/>
      <w:pStyle w:val="List5"/>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7" w15:restartNumberingAfterBreak="0">
    <w:nsid w:val="2C597BC2"/>
    <w:multiLevelType w:val="multilevel"/>
    <w:tmpl w:val="E0022EF6"/>
    <w:styleLink w:val="Style2"/>
    <w:lvl w:ilvl="0">
      <w:start w:val="1"/>
      <w:numFmt w:val="decimal"/>
      <w:lvlText w:val="%1."/>
      <w:lvlJc w:val="left"/>
      <w:pPr>
        <w:ind w:left="794" w:hanging="397"/>
      </w:pPr>
      <w:rPr>
        <w:rFonts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AD2274"/>
    <w:multiLevelType w:val="multilevel"/>
    <w:tmpl w:val="DC3CAB92"/>
    <w:styleLink w:val="NPRMlist"/>
    <w:lvl w:ilvl="0">
      <w:start w:val="1"/>
      <w:numFmt w:val="none"/>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upperLetter"/>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48744099"/>
    <w:multiLevelType w:val="hybridMultilevel"/>
    <w:tmpl w:val="DB167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CF6E8E"/>
    <w:multiLevelType w:val="multilevel"/>
    <w:tmpl w:val="DC3CAB92"/>
    <w:numStyleLink w:val="NPRMlist"/>
  </w:abstractNum>
  <w:abstractNum w:abstractNumId="12" w15:restartNumberingAfterBreak="0">
    <w:nsid w:val="60973C26"/>
    <w:multiLevelType w:val="hybridMultilevel"/>
    <w:tmpl w:val="727A4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4D2746"/>
    <w:multiLevelType w:val="multilevel"/>
    <w:tmpl w:val="E3EC9254"/>
    <w:styleLink w:val="Style1"/>
    <w:lvl w:ilvl="0">
      <w:start w:val="1"/>
      <w:numFmt w:val="decimal"/>
      <w:lvlText w:val="%1"/>
      <w:lvlJc w:val="left"/>
      <w:pPr>
        <w:tabs>
          <w:tab w:val="num" w:pos="397"/>
        </w:tabs>
        <w:ind w:left="794" w:hanging="397"/>
      </w:pPr>
      <w:rPr>
        <w:rFonts w:ascii="Times New Roman" w:hAnsi="Times New Roman"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BE22F8"/>
    <w:multiLevelType w:val="multilevel"/>
    <w:tmpl w:val="BC2EC1AA"/>
    <w:styleLink w:val="Style3"/>
    <w:lvl w:ilvl="0">
      <w:start w:val="1"/>
      <w:numFmt w:val="decimal"/>
      <w:lvlText w:val="%1."/>
      <w:lvlJc w:val="left"/>
      <w:pPr>
        <w:tabs>
          <w:tab w:val="num" w:pos="907"/>
        </w:tabs>
        <w:ind w:left="794" w:hanging="397"/>
      </w:pPr>
      <w:rPr>
        <w:rFonts w:hint="default"/>
      </w:rPr>
    </w:lvl>
    <w:lvl w:ilvl="1">
      <w:start w:val="1"/>
      <w:numFmt w:val="lowerLetter"/>
      <w:lvlText w:val="%2."/>
      <w:lvlJc w:val="left"/>
      <w:pPr>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7B983740"/>
    <w:multiLevelType w:val="hybridMultilevel"/>
    <w:tmpl w:val="9144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F517EB"/>
    <w:multiLevelType w:val="hybridMultilevel"/>
    <w:tmpl w:val="B7F6030E"/>
    <w:lvl w:ilvl="0" w:tplc="B4A80206">
      <w:start w:val="1"/>
      <w:numFmt w:val="bullet"/>
      <w:pStyle w:val="Tablebullet"/>
      <w:lvlText w:val=""/>
      <w:lvlJc w:val="left"/>
      <w:pPr>
        <w:ind w:left="1080" w:hanging="360"/>
      </w:pPr>
      <w:rPr>
        <w:rFonts w:ascii="Symbol" w:hAnsi="Symbol" w:hint="default"/>
      </w:rPr>
    </w:lvl>
    <w:lvl w:ilvl="1" w:tplc="8E20D5F6">
      <w:start w:val="1"/>
      <w:numFmt w:val="bullet"/>
      <w:pStyle w:val="Tablebullet2"/>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137134570">
    <w:abstractNumId w:val="14"/>
  </w:num>
  <w:num w:numId="2" w16cid:durableId="497889925">
    <w:abstractNumId w:val="7"/>
  </w:num>
  <w:num w:numId="3" w16cid:durableId="504639345">
    <w:abstractNumId w:val="15"/>
  </w:num>
  <w:num w:numId="4" w16cid:durableId="502473121">
    <w:abstractNumId w:val="17"/>
  </w:num>
  <w:num w:numId="5" w16cid:durableId="1436949080">
    <w:abstractNumId w:val="1"/>
  </w:num>
  <w:num w:numId="6" w16cid:durableId="1496384975">
    <w:abstractNumId w:val="6"/>
  </w:num>
  <w:num w:numId="7" w16cid:durableId="464390183">
    <w:abstractNumId w:val="13"/>
  </w:num>
  <w:num w:numId="8" w16cid:durableId="991328080">
    <w:abstractNumId w:val="2"/>
  </w:num>
  <w:num w:numId="9" w16cid:durableId="837577356">
    <w:abstractNumId w:val="3"/>
  </w:num>
  <w:num w:numId="10" w16cid:durableId="2007902485">
    <w:abstractNumId w:val="9"/>
  </w:num>
  <w:num w:numId="11" w16cid:durableId="1683360121">
    <w:abstractNumId w:val="0"/>
  </w:num>
  <w:num w:numId="12" w16cid:durableId="1049258440">
    <w:abstractNumId w:val="8"/>
  </w:num>
  <w:num w:numId="13" w16cid:durableId="85810873">
    <w:abstractNumId w:val="11"/>
  </w:num>
  <w:num w:numId="14" w16cid:durableId="1180313489">
    <w:abstractNumId w:val="4"/>
  </w:num>
  <w:num w:numId="15" w16cid:durableId="61753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6843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0637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821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760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0963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578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595505">
    <w:abstractNumId w:val="12"/>
  </w:num>
  <w:num w:numId="23" w16cid:durableId="14505411">
    <w:abstractNumId w:val="10"/>
  </w:num>
  <w:num w:numId="24" w16cid:durableId="1874534519">
    <w:abstractNumId w:val="16"/>
  </w:num>
  <w:num w:numId="25" w16cid:durableId="16196806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85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E7"/>
    <w:rsid w:val="00000FBC"/>
    <w:rsid w:val="0000144F"/>
    <w:rsid w:val="00001F4A"/>
    <w:rsid w:val="00002528"/>
    <w:rsid w:val="00002982"/>
    <w:rsid w:val="00002E67"/>
    <w:rsid w:val="00003A89"/>
    <w:rsid w:val="0000425B"/>
    <w:rsid w:val="00005F37"/>
    <w:rsid w:val="00006FFE"/>
    <w:rsid w:val="00010214"/>
    <w:rsid w:val="00010C9F"/>
    <w:rsid w:val="00011451"/>
    <w:rsid w:val="00011982"/>
    <w:rsid w:val="0001297F"/>
    <w:rsid w:val="00012E0A"/>
    <w:rsid w:val="000131CB"/>
    <w:rsid w:val="0001395A"/>
    <w:rsid w:val="00014A3C"/>
    <w:rsid w:val="000177B2"/>
    <w:rsid w:val="00022705"/>
    <w:rsid w:val="00023331"/>
    <w:rsid w:val="00023C12"/>
    <w:rsid w:val="00024713"/>
    <w:rsid w:val="0003008B"/>
    <w:rsid w:val="00031572"/>
    <w:rsid w:val="00031848"/>
    <w:rsid w:val="00033F2B"/>
    <w:rsid w:val="00036D52"/>
    <w:rsid w:val="00040462"/>
    <w:rsid w:val="0004062F"/>
    <w:rsid w:val="00040885"/>
    <w:rsid w:val="00040C6B"/>
    <w:rsid w:val="00041B5A"/>
    <w:rsid w:val="00041C6D"/>
    <w:rsid w:val="00043CA5"/>
    <w:rsid w:val="00044E61"/>
    <w:rsid w:val="000450D9"/>
    <w:rsid w:val="00046288"/>
    <w:rsid w:val="00046B8F"/>
    <w:rsid w:val="00050394"/>
    <w:rsid w:val="00050F29"/>
    <w:rsid w:val="00052907"/>
    <w:rsid w:val="00052C57"/>
    <w:rsid w:val="00053767"/>
    <w:rsid w:val="00054D2E"/>
    <w:rsid w:val="00055124"/>
    <w:rsid w:val="000555FA"/>
    <w:rsid w:val="0005615B"/>
    <w:rsid w:val="00056380"/>
    <w:rsid w:val="000605E8"/>
    <w:rsid w:val="000612DC"/>
    <w:rsid w:val="00062286"/>
    <w:rsid w:val="00062BDF"/>
    <w:rsid w:val="00065AEA"/>
    <w:rsid w:val="0006783A"/>
    <w:rsid w:val="00070BFB"/>
    <w:rsid w:val="00072254"/>
    <w:rsid w:val="00072EFA"/>
    <w:rsid w:val="00072F0C"/>
    <w:rsid w:val="0007375A"/>
    <w:rsid w:val="000755DB"/>
    <w:rsid w:val="000800BD"/>
    <w:rsid w:val="00082CCB"/>
    <w:rsid w:val="000836B6"/>
    <w:rsid w:val="00083E86"/>
    <w:rsid w:val="0008490A"/>
    <w:rsid w:val="00084BCD"/>
    <w:rsid w:val="00085994"/>
    <w:rsid w:val="00086D5D"/>
    <w:rsid w:val="000876CE"/>
    <w:rsid w:val="00087B3A"/>
    <w:rsid w:val="000904C1"/>
    <w:rsid w:val="00093628"/>
    <w:rsid w:val="0009704F"/>
    <w:rsid w:val="000972D7"/>
    <w:rsid w:val="00097A22"/>
    <w:rsid w:val="000A16B7"/>
    <w:rsid w:val="000A22D3"/>
    <w:rsid w:val="000A3486"/>
    <w:rsid w:val="000A60F2"/>
    <w:rsid w:val="000A696B"/>
    <w:rsid w:val="000A6999"/>
    <w:rsid w:val="000A77E1"/>
    <w:rsid w:val="000B0D35"/>
    <w:rsid w:val="000B1186"/>
    <w:rsid w:val="000B239C"/>
    <w:rsid w:val="000B6355"/>
    <w:rsid w:val="000B6FC2"/>
    <w:rsid w:val="000B7BB6"/>
    <w:rsid w:val="000C0FD5"/>
    <w:rsid w:val="000C1128"/>
    <w:rsid w:val="000C2A63"/>
    <w:rsid w:val="000C6A50"/>
    <w:rsid w:val="000C6D22"/>
    <w:rsid w:val="000C75EA"/>
    <w:rsid w:val="000D022E"/>
    <w:rsid w:val="000D0631"/>
    <w:rsid w:val="000D0DFE"/>
    <w:rsid w:val="000D3716"/>
    <w:rsid w:val="000D5BE4"/>
    <w:rsid w:val="000D6519"/>
    <w:rsid w:val="000D7832"/>
    <w:rsid w:val="000E00E8"/>
    <w:rsid w:val="000E0A17"/>
    <w:rsid w:val="000E3A42"/>
    <w:rsid w:val="000E5989"/>
    <w:rsid w:val="000E5E56"/>
    <w:rsid w:val="000F0533"/>
    <w:rsid w:val="000F332F"/>
    <w:rsid w:val="000F3FDF"/>
    <w:rsid w:val="000F47C0"/>
    <w:rsid w:val="000F4F4F"/>
    <w:rsid w:val="000F5131"/>
    <w:rsid w:val="000F675E"/>
    <w:rsid w:val="000F73E6"/>
    <w:rsid w:val="00102CDC"/>
    <w:rsid w:val="00104522"/>
    <w:rsid w:val="001118D7"/>
    <w:rsid w:val="00111954"/>
    <w:rsid w:val="00112A45"/>
    <w:rsid w:val="00112AE2"/>
    <w:rsid w:val="00113F38"/>
    <w:rsid w:val="00114B5D"/>
    <w:rsid w:val="00114CE4"/>
    <w:rsid w:val="00115354"/>
    <w:rsid w:val="001154A1"/>
    <w:rsid w:val="00115AE7"/>
    <w:rsid w:val="0012002A"/>
    <w:rsid w:val="00120266"/>
    <w:rsid w:val="00120C32"/>
    <w:rsid w:val="0012165A"/>
    <w:rsid w:val="0012413D"/>
    <w:rsid w:val="001256B8"/>
    <w:rsid w:val="00127415"/>
    <w:rsid w:val="00127E94"/>
    <w:rsid w:val="00130F6E"/>
    <w:rsid w:val="00131DB8"/>
    <w:rsid w:val="00132AA6"/>
    <w:rsid w:val="00132BB1"/>
    <w:rsid w:val="00132DC1"/>
    <w:rsid w:val="001340F2"/>
    <w:rsid w:val="0013427A"/>
    <w:rsid w:val="00134413"/>
    <w:rsid w:val="0013502D"/>
    <w:rsid w:val="00135527"/>
    <w:rsid w:val="001357BA"/>
    <w:rsid w:val="00136086"/>
    <w:rsid w:val="001374C9"/>
    <w:rsid w:val="00140349"/>
    <w:rsid w:val="001435F4"/>
    <w:rsid w:val="00143851"/>
    <w:rsid w:val="00143A55"/>
    <w:rsid w:val="00143A62"/>
    <w:rsid w:val="00144A14"/>
    <w:rsid w:val="00145257"/>
    <w:rsid w:val="00147AE4"/>
    <w:rsid w:val="00150BA9"/>
    <w:rsid w:val="00151BFA"/>
    <w:rsid w:val="00151EED"/>
    <w:rsid w:val="00152008"/>
    <w:rsid w:val="00152790"/>
    <w:rsid w:val="00152E37"/>
    <w:rsid w:val="00154EBA"/>
    <w:rsid w:val="00155B57"/>
    <w:rsid w:val="00160266"/>
    <w:rsid w:val="00161B77"/>
    <w:rsid w:val="00162F7B"/>
    <w:rsid w:val="0016458F"/>
    <w:rsid w:val="00166CA0"/>
    <w:rsid w:val="001679E9"/>
    <w:rsid w:val="00173355"/>
    <w:rsid w:val="0017617C"/>
    <w:rsid w:val="00176327"/>
    <w:rsid w:val="0018281A"/>
    <w:rsid w:val="00185CE2"/>
    <w:rsid w:val="00187EE6"/>
    <w:rsid w:val="00193B98"/>
    <w:rsid w:val="00193E08"/>
    <w:rsid w:val="00197CC1"/>
    <w:rsid w:val="001A21DD"/>
    <w:rsid w:val="001A4831"/>
    <w:rsid w:val="001A682C"/>
    <w:rsid w:val="001A6E32"/>
    <w:rsid w:val="001A7424"/>
    <w:rsid w:val="001B23F2"/>
    <w:rsid w:val="001B3328"/>
    <w:rsid w:val="001B3558"/>
    <w:rsid w:val="001B5D70"/>
    <w:rsid w:val="001C216A"/>
    <w:rsid w:val="001C4CB9"/>
    <w:rsid w:val="001C5741"/>
    <w:rsid w:val="001C6D08"/>
    <w:rsid w:val="001D0623"/>
    <w:rsid w:val="001D09CC"/>
    <w:rsid w:val="001D0E81"/>
    <w:rsid w:val="001D12F2"/>
    <w:rsid w:val="001D13A5"/>
    <w:rsid w:val="001D17AE"/>
    <w:rsid w:val="001D1F16"/>
    <w:rsid w:val="001D3C56"/>
    <w:rsid w:val="001D5463"/>
    <w:rsid w:val="001D5B2A"/>
    <w:rsid w:val="001D77E9"/>
    <w:rsid w:val="001E11D8"/>
    <w:rsid w:val="001E120F"/>
    <w:rsid w:val="001E2EB8"/>
    <w:rsid w:val="001E36B0"/>
    <w:rsid w:val="001E3C11"/>
    <w:rsid w:val="001E3D56"/>
    <w:rsid w:val="001E7665"/>
    <w:rsid w:val="001F215E"/>
    <w:rsid w:val="001F242B"/>
    <w:rsid w:val="001F2673"/>
    <w:rsid w:val="001F36CE"/>
    <w:rsid w:val="001F406C"/>
    <w:rsid w:val="001F5640"/>
    <w:rsid w:val="001F65A3"/>
    <w:rsid w:val="001F7D76"/>
    <w:rsid w:val="00205272"/>
    <w:rsid w:val="002101CA"/>
    <w:rsid w:val="00210A72"/>
    <w:rsid w:val="00211380"/>
    <w:rsid w:val="0021219D"/>
    <w:rsid w:val="00212329"/>
    <w:rsid w:val="002124BA"/>
    <w:rsid w:val="00212CFF"/>
    <w:rsid w:val="00215458"/>
    <w:rsid w:val="00217D50"/>
    <w:rsid w:val="00220013"/>
    <w:rsid w:val="002209B3"/>
    <w:rsid w:val="0022126E"/>
    <w:rsid w:val="00221541"/>
    <w:rsid w:val="00222374"/>
    <w:rsid w:val="00224592"/>
    <w:rsid w:val="0022467B"/>
    <w:rsid w:val="00224AB5"/>
    <w:rsid w:val="00225261"/>
    <w:rsid w:val="00227DB1"/>
    <w:rsid w:val="002304CB"/>
    <w:rsid w:val="00231012"/>
    <w:rsid w:val="0023124D"/>
    <w:rsid w:val="00232AFC"/>
    <w:rsid w:val="00234C58"/>
    <w:rsid w:val="00235203"/>
    <w:rsid w:val="00235A53"/>
    <w:rsid w:val="0023697C"/>
    <w:rsid w:val="0024187B"/>
    <w:rsid w:val="00242DFE"/>
    <w:rsid w:val="002444EF"/>
    <w:rsid w:val="002462EF"/>
    <w:rsid w:val="00247F20"/>
    <w:rsid w:val="00250491"/>
    <w:rsid w:val="0025184B"/>
    <w:rsid w:val="00253892"/>
    <w:rsid w:val="002547D2"/>
    <w:rsid w:val="00254BD2"/>
    <w:rsid w:val="00257C4F"/>
    <w:rsid w:val="00262E4D"/>
    <w:rsid w:val="002668D1"/>
    <w:rsid w:val="0027097E"/>
    <w:rsid w:val="00271327"/>
    <w:rsid w:val="00282154"/>
    <w:rsid w:val="00282CAC"/>
    <w:rsid w:val="00282FAE"/>
    <w:rsid w:val="002847B7"/>
    <w:rsid w:val="00286C12"/>
    <w:rsid w:val="00287560"/>
    <w:rsid w:val="0029025F"/>
    <w:rsid w:val="0029050A"/>
    <w:rsid w:val="00290600"/>
    <w:rsid w:val="00291F65"/>
    <w:rsid w:val="00292B09"/>
    <w:rsid w:val="0029430B"/>
    <w:rsid w:val="002A3A35"/>
    <w:rsid w:val="002A4B16"/>
    <w:rsid w:val="002A62CD"/>
    <w:rsid w:val="002B088C"/>
    <w:rsid w:val="002B120E"/>
    <w:rsid w:val="002B1E2B"/>
    <w:rsid w:val="002B4827"/>
    <w:rsid w:val="002B590E"/>
    <w:rsid w:val="002B5948"/>
    <w:rsid w:val="002B5D51"/>
    <w:rsid w:val="002B6409"/>
    <w:rsid w:val="002C137B"/>
    <w:rsid w:val="002C3757"/>
    <w:rsid w:val="002C408B"/>
    <w:rsid w:val="002C4686"/>
    <w:rsid w:val="002C46C1"/>
    <w:rsid w:val="002C4B3E"/>
    <w:rsid w:val="002C5041"/>
    <w:rsid w:val="002C59F7"/>
    <w:rsid w:val="002C6BC0"/>
    <w:rsid w:val="002C7BB7"/>
    <w:rsid w:val="002D05A9"/>
    <w:rsid w:val="002D45A0"/>
    <w:rsid w:val="002D52DF"/>
    <w:rsid w:val="002D6FC5"/>
    <w:rsid w:val="002D79A7"/>
    <w:rsid w:val="002E027C"/>
    <w:rsid w:val="002E13B7"/>
    <w:rsid w:val="002E4457"/>
    <w:rsid w:val="002E48A4"/>
    <w:rsid w:val="002E4BC5"/>
    <w:rsid w:val="002E5E49"/>
    <w:rsid w:val="002E6A14"/>
    <w:rsid w:val="002E7B85"/>
    <w:rsid w:val="002F09AF"/>
    <w:rsid w:val="002F286B"/>
    <w:rsid w:val="002F329E"/>
    <w:rsid w:val="002F387C"/>
    <w:rsid w:val="002F3C58"/>
    <w:rsid w:val="002F5399"/>
    <w:rsid w:val="002F630A"/>
    <w:rsid w:val="002F688B"/>
    <w:rsid w:val="00301F5D"/>
    <w:rsid w:val="00304CA9"/>
    <w:rsid w:val="00307BD2"/>
    <w:rsid w:val="0031089F"/>
    <w:rsid w:val="00310C38"/>
    <w:rsid w:val="003120C5"/>
    <w:rsid w:val="003130AB"/>
    <w:rsid w:val="00313A22"/>
    <w:rsid w:val="00313FFC"/>
    <w:rsid w:val="00314C4E"/>
    <w:rsid w:val="003169DE"/>
    <w:rsid w:val="00316BEE"/>
    <w:rsid w:val="00316CD5"/>
    <w:rsid w:val="00317FC7"/>
    <w:rsid w:val="0032038A"/>
    <w:rsid w:val="003220BC"/>
    <w:rsid w:val="003228CF"/>
    <w:rsid w:val="00322C6F"/>
    <w:rsid w:val="00325383"/>
    <w:rsid w:val="00332674"/>
    <w:rsid w:val="00332D4F"/>
    <w:rsid w:val="00334338"/>
    <w:rsid w:val="003352A2"/>
    <w:rsid w:val="00337A44"/>
    <w:rsid w:val="00345198"/>
    <w:rsid w:val="003478F0"/>
    <w:rsid w:val="00350008"/>
    <w:rsid w:val="0035185A"/>
    <w:rsid w:val="003520A5"/>
    <w:rsid w:val="00352578"/>
    <w:rsid w:val="00352A5F"/>
    <w:rsid w:val="00355BA9"/>
    <w:rsid w:val="00356BE7"/>
    <w:rsid w:val="00357AC5"/>
    <w:rsid w:val="0036072F"/>
    <w:rsid w:val="0036385D"/>
    <w:rsid w:val="0036472F"/>
    <w:rsid w:val="003658C1"/>
    <w:rsid w:val="00367952"/>
    <w:rsid w:val="00371207"/>
    <w:rsid w:val="00371432"/>
    <w:rsid w:val="003723D1"/>
    <w:rsid w:val="00374764"/>
    <w:rsid w:val="0037495F"/>
    <w:rsid w:val="00374D38"/>
    <w:rsid w:val="003755EC"/>
    <w:rsid w:val="003759C4"/>
    <w:rsid w:val="00375A50"/>
    <w:rsid w:val="003764D3"/>
    <w:rsid w:val="00380B06"/>
    <w:rsid w:val="00381C6D"/>
    <w:rsid w:val="00381DB1"/>
    <w:rsid w:val="00381E80"/>
    <w:rsid w:val="003823C9"/>
    <w:rsid w:val="0038277D"/>
    <w:rsid w:val="003836FF"/>
    <w:rsid w:val="00383F5E"/>
    <w:rsid w:val="003845C6"/>
    <w:rsid w:val="00391FA2"/>
    <w:rsid w:val="00392603"/>
    <w:rsid w:val="003941B3"/>
    <w:rsid w:val="003942F3"/>
    <w:rsid w:val="003944D2"/>
    <w:rsid w:val="00394C03"/>
    <w:rsid w:val="0039542B"/>
    <w:rsid w:val="003954AA"/>
    <w:rsid w:val="0039585B"/>
    <w:rsid w:val="00396E53"/>
    <w:rsid w:val="003A0BBF"/>
    <w:rsid w:val="003A179A"/>
    <w:rsid w:val="003A4400"/>
    <w:rsid w:val="003A4D06"/>
    <w:rsid w:val="003A4D78"/>
    <w:rsid w:val="003A7548"/>
    <w:rsid w:val="003B293E"/>
    <w:rsid w:val="003B42DC"/>
    <w:rsid w:val="003B5E3D"/>
    <w:rsid w:val="003B758F"/>
    <w:rsid w:val="003B7745"/>
    <w:rsid w:val="003B7BB5"/>
    <w:rsid w:val="003B7F47"/>
    <w:rsid w:val="003C403D"/>
    <w:rsid w:val="003C4BBB"/>
    <w:rsid w:val="003C4FA8"/>
    <w:rsid w:val="003C696C"/>
    <w:rsid w:val="003C78D9"/>
    <w:rsid w:val="003D0F59"/>
    <w:rsid w:val="003D10EF"/>
    <w:rsid w:val="003D21D2"/>
    <w:rsid w:val="003D2E1A"/>
    <w:rsid w:val="003D2F05"/>
    <w:rsid w:val="003D3CCB"/>
    <w:rsid w:val="003D3DF4"/>
    <w:rsid w:val="003D5D8F"/>
    <w:rsid w:val="003D6F2F"/>
    <w:rsid w:val="003D7995"/>
    <w:rsid w:val="003E001C"/>
    <w:rsid w:val="003E0C76"/>
    <w:rsid w:val="003E1B7B"/>
    <w:rsid w:val="003E1C34"/>
    <w:rsid w:val="003E443C"/>
    <w:rsid w:val="003E4F9F"/>
    <w:rsid w:val="003E6C21"/>
    <w:rsid w:val="003E7CF6"/>
    <w:rsid w:val="003F0CE0"/>
    <w:rsid w:val="003F2D03"/>
    <w:rsid w:val="003F47F4"/>
    <w:rsid w:val="003F550D"/>
    <w:rsid w:val="003F6731"/>
    <w:rsid w:val="00402645"/>
    <w:rsid w:val="004027AD"/>
    <w:rsid w:val="00403993"/>
    <w:rsid w:val="00403EE6"/>
    <w:rsid w:val="004045E2"/>
    <w:rsid w:val="004053C5"/>
    <w:rsid w:val="00405E02"/>
    <w:rsid w:val="00405FEB"/>
    <w:rsid w:val="0040620E"/>
    <w:rsid w:val="004066ED"/>
    <w:rsid w:val="004076D5"/>
    <w:rsid w:val="004112C8"/>
    <w:rsid w:val="00414C3A"/>
    <w:rsid w:val="004156DB"/>
    <w:rsid w:val="00417CF4"/>
    <w:rsid w:val="00420C99"/>
    <w:rsid w:val="0042205E"/>
    <w:rsid w:val="00422D7D"/>
    <w:rsid w:val="004239A3"/>
    <w:rsid w:val="00426695"/>
    <w:rsid w:val="00426F97"/>
    <w:rsid w:val="004304B9"/>
    <w:rsid w:val="00431BB0"/>
    <w:rsid w:val="00434BC3"/>
    <w:rsid w:val="00435916"/>
    <w:rsid w:val="004367D2"/>
    <w:rsid w:val="004402F6"/>
    <w:rsid w:val="004407D1"/>
    <w:rsid w:val="00440915"/>
    <w:rsid w:val="00442AA0"/>
    <w:rsid w:val="00442B48"/>
    <w:rsid w:val="00443D28"/>
    <w:rsid w:val="0044502E"/>
    <w:rsid w:val="00445395"/>
    <w:rsid w:val="00445B11"/>
    <w:rsid w:val="00445BE4"/>
    <w:rsid w:val="00446C16"/>
    <w:rsid w:val="00447538"/>
    <w:rsid w:val="0044797C"/>
    <w:rsid w:val="00451512"/>
    <w:rsid w:val="00453EE9"/>
    <w:rsid w:val="004544CA"/>
    <w:rsid w:val="00455921"/>
    <w:rsid w:val="004628AA"/>
    <w:rsid w:val="00463F0E"/>
    <w:rsid w:val="00464CDA"/>
    <w:rsid w:val="004652D8"/>
    <w:rsid w:val="00471154"/>
    <w:rsid w:val="00472C1F"/>
    <w:rsid w:val="00474347"/>
    <w:rsid w:val="00474714"/>
    <w:rsid w:val="00474EEA"/>
    <w:rsid w:val="0047708D"/>
    <w:rsid w:val="004776CD"/>
    <w:rsid w:val="00482AF2"/>
    <w:rsid w:val="0048352A"/>
    <w:rsid w:val="00485808"/>
    <w:rsid w:val="00486111"/>
    <w:rsid w:val="00486A90"/>
    <w:rsid w:val="00491D08"/>
    <w:rsid w:val="004967EB"/>
    <w:rsid w:val="00496895"/>
    <w:rsid w:val="004A2CBB"/>
    <w:rsid w:val="004A346E"/>
    <w:rsid w:val="004A3C4A"/>
    <w:rsid w:val="004A5A4F"/>
    <w:rsid w:val="004A6FA6"/>
    <w:rsid w:val="004B06FB"/>
    <w:rsid w:val="004B1EB0"/>
    <w:rsid w:val="004B5A57"/>
    <w:rsid w:val="004B754A"/>
    <w:rsid w:val="004B7E43"/>
    <w:rsid w:val="004C09BD"/>
    <w:rsid w:val="004C3958"/>
    <w:rsid w:val="004C75FD"/>
    <w:rsid w:val="004D1250"/>
    <w:rsid w:val="004D161F"/>
    <w:rsid w:val="004D1703"/>
    <w:rsid w:val="004D1795"/>
    <w:rsid w:val="004D1A71"/>
    <w:rsid w:val="004D2789"/>
    <w:rsid w:val="004D391F"/>
    <w:rsid w:val="004D401A"/>
    <w:rsid w:val="004D4A25"/>
    <w:rsid w:val="004D5671"/>
    <w:rsid w:val="004D5FBA"/>
    <w:rsid w:val="004D71CA"/>
    <w:rsid w:val="004D74A5"/>
    <w:rsid w:val="004E227B"/>
    <w:rsid w:val="004E45C0"/>
    <w:rsid w:val="004E5E4B"/>
    <w:rsid w:val="004E6B6A"/>
    <w:rsid w:val="004E78CB"/>
    <w:rsid w:val="004E7B43"/>
    <w:rsid w:val="004F4CF6"/>
    <w:rsid w:val="00501324"/>
    <w:rsid w:val="00502A3E"/>
    <w:rsid w:val="00504E54"/>
    <w:rsid w:val="00505D65"/>
    <w:rsid w:val="00506E67"/>
    <w:rsid w:val="00507696"/>
    <w:rsid w:val="005106FA"/>
    <w:rsid w:val="00511C21"/>
    <w:rsid w:val="00517A80"/>
    <w:rsid w:val="005206C7"/>
    <w:rsid w:val="005210D5"/>
    <w:rsid w:val="005214E6"/>
    <w:rsid w:val="005226B4"/>
    <w:rsid w:val="00522E69"/>
    <w:rsid w:val="005246A2"/>
    <w:rsid w:val="00524F49"/>
    <w:rsid w:val="005266A0"/>
    <w:rsid w:val="00530A3C"/>
    <w:rsid w:val="00532866"/>
    <w:rsid w:val="00533795"/>
    <w:rsid w:val="0053525B"/>
    <w:rsid w:val="00537424"/>
    <w:rsid w:val="00540B8F"/>
    <w:rsid w:val="005412E6"/>
    <w:rsid w:val="00542821"/>
    <w:rsid w:val="00543515"/>
    <w:rsid w:val="00543EEE"/>
    <w:rsid w:val="00544AF2"/>
    <w:rsid w:val="00544CAA"/>
    <w:rsid w:val="00545C3B"/>
    <w:rsid w:val="00547069"/>
    <w:rsid w:val="0054731D"/>
    <w:rsid w:val="00552266"/>
    <w:rsid w:val="005530E9"/>
    <w:rsid w:val="00553EA6"/>
    <w:rsid w:val="00555670"/>
    <w:rsid w:val="00556A44"/>
    <w:rsid w:val="00556AA1"/>
    <w:rsid w:val="00560CE2"/>
    <w:rsid w:val="005650D8"/>
    <w:rsid w:val="00566495"/>
    <w:rsid w:val="00566EF9"/>
    <w:rsid w:val="005704A7"/>
    <w:rsid w:val="005705FD"/>
    <w:rsid w:val="00571BFD"/>
    <w:rsid w:val="00573064"/>
    <w:rsid w:val="0057308A"/>
    <w:rsid w:val="00574291"/>
    <w:rsid w:val="00574F8F"/>
    <w:rsid w:val="00575A1C"/>
    <w:rsid w:val="005770C9"/>
    <w:rsid w:val="0058248F"/>
    <w:rsid w:val="00582B08"/>
    <w:rsid w:val="0058341E"/>
    <w:rsid w:val="005879E5"/>
    <w:rsid w:val="00587CF1"/>
    <w:rsid w:val="005926A3"/>
    <w:rsid w:val="005931AC"/>
    <w:rsid w:val="005946EA"/>
    <w:rsid w:val="00594B1E"/>
    <w:rsid w:val="00594C60"/>
    <w:rsid w:val="0059537C"/>
    <w:rsid w:val="00595E52"/>
    <w:rsid w:val="005973B2"/>
    <w:rsid w:val="00597948"/>
    <w:rsid w:val="005A0CEA"/>
    <w:rsid w:val="005A44E6"/>
    <w:rsid w:val="005A4A21"/>
    <w:rsid w:val="005A57A4"/>
    <w:rsid w:val="005A6E23"/>
    <w:rsid w:val="005B02A3"/>
    <w:rsid w:val="005B0705"/>
    <w:rsid w:val="005B3952"/>
    <w:rsid w:val="005B4001"/>
    <w:rsid w:val="005B4AA7"/>
    <w:rsid w:val="005B65C4"/>
    <w:rsid w:val="005B6E0C"/>
    <w:rsid w:val="005B6ECD"/>
    <w:rsid w:val="005C202A"/>
    <w:rsid w:val="005C3603"/>
    <w:rsid w:val="005C365F"/>
    <w:rsid w:val="005C3A19"/>
    <w:rsid w:val="005C4E96"/>
    <w:rsid w:val="005C70DB"/>
    <w:rsid w:val="005C7616"/>
    <w:rsid w:val="005D0C3D"/>
    <w:rsid w:val="005D0DFD"/>
    <w:rsid w:val="005D3833"/>
    <w:rsid w:val="005D60F1"/>
    <w:rsid w:val="005D7801"/>
    <w:rsid w:val="005E305C"/>
    <w:rsid w:val="005E4965"/>
    <w:rsid w:val="005E5EC9"/>
    <w:rsid w:val="005E7A2E"/>
    <w:rsid w:val="005F1CAF"/>
    <w:rsid w:val="005F2A89"/>
    <w:rsid w:val="005F394E"/>
    <w:rsid w:val="005F4787"/>
    <w:rsid w:val="005F51B1"/>
    <w:rsid w:val="005F5260"/>
    <w:rsid w:val="005F5CD9"/>
    <w:rsid w:val="005F6955"/>
    <w:rsid w:val="005F70D6"/>
    <w:rsid w:val="00601353"/>
    <w:rsid w:val="0060323B"/>
    <w:rsid w:val="00604197"/>
    <w:rsid w:val="0060463D"/>
    <w:rsid w:val="006050F1"/>
    <w:rsid w:val="00605A8C"/>
    <w:rsid w:val="00606F5E"/>
    <w:rsid w:val="006100D3"/>
    <w:rsid w:val="00610481"/>
    <w:rsid w:val="006105F5"/>
    <w:rsid w:val="006110AD"/>
    <w:rsid w:val="00611CF7"/>
    <w:rsid w:val="006132C1"/>
    <w:rsid w:val="006161A0"/>
    <w:rsid w:val="00624939"/>
    <w:rsid w:val="006315D2"/>
    <w:rsid w:val="00631DDE"/>
    <w:rsid w:val="006353FC"/>
    <w:rsid w:val="00636937"/>
    <w:rsid w:val="00642510"/>
    <w:rsid w:val="00645A28"/>
    <w:rsid w:val="006479AA"/>
    <w:rsid w:val="00647BE5"/>
    <w:rsid w:val="00647E14"/>
    <w:rsid w:val="00657AA2"/>
    <w:rsid w:val="00661354"/>
    <w:rsid w:val="006614CD"/>
    <w:rsid w:val="006625EF"/>
    <w:rsid w:val="006626D6"/>
    <w:rsid w:val="00664314"/>
    <w:rsid w:val="00664440"/>
    <w:rsid w:val="00665D4A"/>
    <w:rsid w:val="006666C0"/>
    <w:rsid w:val="006701CD"/>
    <w:rsid w:val="0067117E"/>
    <w:rsid w:val="0067202A"/>
    <w:rsid w:val="00672EDC"/>
    <w:rsid w:val="00674246"/>
    <w:rsid w:val="0067496A"/>
    <w:rsid w:val="00676C2B"/>
    <w:rsid w:val="00676F59"/>
    <w:rsid w:val="00677BFB"/>
    <w:rsid w:val="00681AA4"/>
    <w:rsid w:val="006829E0"/>
    <w:rsid w:val="00685491"/>
    <w:rsid w:val="00685C78"/>
    <w:rsid w:val="0068751F"/>
    <w:rsid w:val="00687819"/>
    <w:rsid w:val="00690E40"/>
    <w:rsid w:val="0069191A"/>
    <w:rsid w:val="00693DA4"/>
    <w:rsid w:val="00697C05"/>
    <w:rsid w:val="006A1C4B"/>
    <w:rsid w:val="006A20A6"/>
    <w:rsid w:val="006A43E6"/>
    <w:rsid w:val="006A4AA9"/>
    <w:rsid w:val="006A563B"/>
    <w:rsid w:val="006A64A2"/>
    <w:rsid w:val="006B0150"/>
    <w:rsid w:val="006B0DD9"/>
    <w:rsid w:val="006B16A0"/>
    <w:rsid w:val="006B3735"/>
    <w:rsid w:val="006B58CD"/>
    <w:rsid w:val="006B6B54"/>
    <w:rsid w:val="006C0445"/>
    <w:rsid w:val="006C18AF"/>
    <w:rsid w:val="006C3FD9"/>
    <w:rsid w:val="006C4502"/>
    <w:rsid w:val="006C7C10"/>
    <w:rsid w:val="006C7D43"/>
    <w:rsid w:val="006D2A81"/>
    <w:rsid w:val="006D4DC4"/>
    <w:rsid w:val="006D62EB"/>
    <w:rsid w:val="006D67FC"/>
    <w:rsid w:val="006D799C"/>
    <w:rsid w:val="006E12BB"/>
    <w:rsid w:val="006E1B17"/>
    <w:rsid w:val="006E25F7"/>
    <w:rsid w:val="006E58FB"/>
    <w:rsid w:val="006E6652"/>
    <w:rsid w:val="006E6868"/>
    <w:rsid w:val="006E6BDD"/>
    <w:rsid w:val="006F0CC3"/>
    <w:rsid w:val="006F0CDE"/>
    <w:rsid w:val="006F10E1"/>
    <w:rsid w:val="006F256A"/>
    <w:rsid w:val="006F304B"/>
    <w:rsid w:val="006F54B5"/>
    <w:rsid w:val="006F625E"/>
    <w:rsid w:val="006F7187"/>
    <w:rsid w:val="00700001"/>
    <w:rsid w:val="0070119D"/>
    <w:rsid w:val="007014BA"/>
    <w:rsid w:val="007042F1"/>
    <w:rsid w:val="00706C3F"/>
    <w:rsid w:val="007105E3"/>
    <w:rsid w:val="00713C1C"/>
    <w:rsid w:val="00715A02"/>
    <w:rsid w:val="007161F8"/>
    <w:rsid w:val="00716814"/>
    <w:rsid w:val="0072010B"/>
    <w:rsid w:val="00720837"/>
    <w:rsid w:val="00720E04"/>
    <w:rsid w:val="00721089"/>
    <w:rsid w:val="007212D1"/>
    <w:rsid w:val="00722209"/>
    <w:rsid w:val="00722FE5"/>
    <w:rsid w:val="00723427"/>
    <w:rsid w:val="00724FC0"/>
    <w:rsid w:val="007256B9"/>
    <w:rsid w:val="00731FD1"/>
    <w:rsid w:val="0073236B"/>
    <w:rsid w:val="00732678"/>
    <w:rsid w:val="00732A3D"/>
    <w:rsid w:val="00735C8D"/>
    <w:rsid w:val="00737462"/>
    <w:rsid w:val="00740802"/>
    <w:rsid w:val="00741329"/>
    <w:rsid w:val="00741CF7"/>
    <w:rsid w:val="007439F1"/>
    <w:rsid w:val="00746562"/>
    <w:rsid w:val="00746763"/>
    <w:rsid w:val="00746E67"/>
    <w:rsid w:val="00747F2B"/>
    <w:rsid w:val="007501C4"/>
    <w:rsid w:val="00750353"/>
    <w:rsid w:val="0075103B"/>
    <w:rsid w:val="00752116"/>
    <w:rsid w:val="00753F0D"/>
    <w:rsid w:val="00755037"/>
    <w:rsid w:val="007552DB"/>
    <w:rsid w:val="00755572"/>
    <w:rsid w:val="00760065"/>
    <w:rsid w:val="00766245"/>
    <w:rsid w:val="00766321"/>
    <w:rsid w:val="00766707"/>
    <w:rsid w:val="0076718F"/>
    <w:rsid w:val="0077137E"/>
    <w:rsid w:val="007715BF"/>
    <w:rsid w:val="00775249"/>
    <w:rsid w:val="007764C7"/>
    <w:rsid w:val="00777311"/>
    <w:rsid w:val="007777C5"/>
    <w:rsid w:val="00777F61"/>
    <w:rsid w:val="00780401"/>
    <w:rsid w:val="0078131D"/>
    <w:rsid w:val="007818C5"/>
    <w:rsid w:val="00782682"/>
    <w:rsid w:val="007826CD"/>
    <w:rsid w:val="00782EA4"/>
    <w:rsid w:val="0078437B"/>
    <w:rsid w:val="00785AE7"/>
    <w:rsid w:val="00786C15"/>
    <w:rsid w:val="0078744C"/>
    <w:rsid w:val="007913BA"/>
    <w:rsid w:val="007924B1"/>
    <w:rsid w:val="007934DB"/>
    <w:rsid w:val="00795511"/>
    <w:rsid w:val="00796976"/>
    <w:rsid w:val="007970E4"/>
    <w:rsid w:val="007A131E"/>
    <w:rsid w:val="007A164D"/>
    <w:rsid w:val="007A16BA"/>
    <w:rsid w:val="007A20A1"/>
    <w:rsid w:val="007A20C7"/>
    <w:rsid w:val="007A461F"/>
    <w:rsid w:val="007A66B6"/>
    <w:rsid w:val="007A7E3E"/>
    <w:rsid w:val="007B1806"/>
    <w:rsid w:val="007B2550"/>
    <w:rsid w:val="007B3B0D"/>
    <w:rsid w:val="007B6389"/>
    <w:rsid w:val="007C1346"/>
    <w:rsid w:val="007C209F"/>
    <w:rsid w:val="007C27BD"/>
    <w:rsid w:val="007C4D0C"/>
    <w:rsid w:val="007C5FC5"/>
    <w:rsid w:val="007C699C"/>
    <w:rsid w:val="007D0FDB"/>
    <w:rsid w:val="007D16BD"/>
    <w:rsid w:val="007D259C"/>
    <w:rsid w:val="007D352C"/>
    <w:rsid w:val="007D4C7A"/>
    <w:rsid w:val="007D597F"/>
    <w:rsid w:val="007D5A32"/>
    <w:rsid w:val="007D7DC3"/>
    <w:rsid w:val="007E06AC"/>
    <w:rsid w:val="007E4689"/>
    <w:rsid w:val="007E52E8"/>
    <w:rsid w:val="007E67CC"/>
    <w:rsid w:val="007E6E17"/>
    <w:rsid w:val="007F34B4"/>
    <w:rsid w:val="007F5B14"/>
    <w:rsid w:val="00804CAF"/>
    <w:rsid w:val="008054AB"/>
    <w:rsid w:val="0080570C"/>
    <w:rsid w:val="00805A22"/>
    <w:rsid w:val="008061A5"/>
    <w:rsid w:val="0081078B"/>
    <w:rsid w:val="00811FF2"/>
    <w:rsid w:val="00812260"/>
    <w:rsid w:val="00814817"/>
    <w:rsid w:val="00814BF6"/>
    <w:rsid w:val="00815BC6"/>
    <w:rsid w:val="008179C9"/>
    <w:rsid w:val="00821180"/>
    <w:rsid w:val="00822987"/>
    <w:rsid w:val="00822D4E"/>
    <w:rsid w:val="0082346F"/>
    <w:rsid w:val="00830380"/>
    <w:rsid w:val="008305DC"/>
    <w:rsid w:val="008320B4"/>
    <w:rsid w:val="00834848"/>
    <w:rsid w:val="00834A86"/>
    <w:rsid w:val="00834C53"/>
    <w:rsid w:val="00834C92"/>
    <w:rsid w:val="00840C76"/>
    <w:rsid w:val="00840F8E"/>
    <w:rsid w:val="008427A7"/>
    <w:rsid w:val="00842EAC"/>
    <w:rsid w:val="00844C00"/>
    <w:rsid w:val="00850E8A"/>
    <w:rsid w:val="0085177A"/>
    <w:rsid w:val="0085282E"/>
    <w:rsid w:val="00855066"/>
    <w:rsid w:val="00856DA2"/>
    <w:rsid w:val="00857485"/>
    <w:rsid w:val="00857E0A"/>
    <w:rsid w:val="0086036E"/>
    <w:rsid w:val="00860AEF"/>
    <w:rsid w:val="00860E8D"/>
    <w:rsid w:val="00864D12"/>
    <w:rsid w:val="00865543"/>
    <w:rsid w:val="00865CE2"/>
    <w:rsid w:val="00865DDD"/>
    <w:rsid w:val="008673A6"/>
    <w:rsid w:val="0086766A"/>
    <w:rsid w:val="008709D2"/>
    <w:rsid w:val="008731DC"/>
    <w:rsid w:val="00875866"/>
    <w:rsid w:val="00876DAA"/>
    <w:rsid w:val="00877BC4"/>
    <w:rsid w:val="00881EA8"/>
    <w:rsid w:val="00882666"/>
    <w:rsid w:val="00882A2D"/>
    <w:rsid w:val="00883DF8"/>
    <w:rsid w:val="00884F99"/>
    <w:rsid w:val="00885F39"/>
    <w:rsid w:val="00890DE4"/>
    <w:rsid w:val="0089129C"/>
    <w:rsid w:val="0089224B"/>
    <w:rsid w:val="008931C9"/>
    <w:rsid w:val="008941BA"/>
    <w:rsid w:val="00895670"/>
    <w:rsid w:val="00897868"/>
    <w:rsid w:val="008A0EC9"/>
    <w:rsid w:val="008A4959"/>
    <w:rsid w:val="008A5380"/>
    <w:rsid w:val="008A758F"/>
    <w:rsid w:val="008A7D47"/>
    <w:rsid w:val="008A7E23"/>
    <w:rsid w:val="008B015B"/>
    <w:rsid w:val="008B1D09"/>
    <w:rsid w:val="008B34D3"/>
    <w:rsid w:val="008B3C52"/>
    <w:rsid w:val="008B5B02"/>
    <w:rsid w:val="008B7E6B"/>
    <w:rsid w:val="008C1851"/>
    <w:rsid w:val="008C1D76"/>
    <w:rsid w:val="008C7CE9"/>
    <w:rsid w:val="008D0685"/>
    <w:rsid w:val="008D07F5"/>
    <w:rsid w:val="008D0897"/>
    <w:rsid w:val="008D0EB5"/>
    <w:rsid w:val="008D1B6D"/>
    <w:rsid w:val="008D349C"/>
    <w:rsid w:val="008D3E8A"/>
    <w:rsid w:val="008D4742"/>
    <w:rsid w:val="008D4A2E"/>
    <w:rsid w:val="008D572E"/>
    <w:rsid w:val="008D7820"/>
    <w:rsid w:val="008E1C47"/>
    <w:rsid w:val="008E33C7"/>
    <w:rsid w:val="008E5895"/>
    <w:rsid w:val="008E6979"/>
    <w:rsid w:val="008E73A2"/>
    <w:rsid w:val="008F34D9"/>
    <w:rsid w:val="008F5999"/>
    <w:rsid w:val="008F6728"/>
    <w:rsid w:val="008F6C08"/>
    <w:rsid w:val="008F724F"/>
    <w:rsid w:val="00901B40"/>
    <w:rsid w:val="0090276B"/>
    <w:rsid w:val="00903FBC"/>
    <w:rsid w:val="0090408A"/>
    <w:rsid w:val="009049C3"/>
    <w:rsid w:val="00904FD9"/>
    <w:rsid w:val="009065A2"/>
    <w:rsid w:val="00910421"/>
    <w:rsid w:val="00912C37"/>
    <w:rsid w:val="00913386"/>
    <w:rsid w:val="00913A93"/>
    <w:rsid w:val="00915254"/>
    <w:rsid w:val="00915463"/>
    <w:rsid w:val="00915DD5"/>
    <w:rsid w:val="009164D1"/>
    <w:rsid w:val="009220FD"/>
    <w:rsid w:val="00922276"/>
    <w:rsid w:val="00924BA8"/>
    <w:rsid w:val="009255CE"/>
    <w:rsid w:val="0092666D"/>
    <w:rsid w:val="009268BF"/>
    <w:rsid w:val="00926EC7"/>
    <w:rsid w:val="009270FA"/>
    <w:rsid w:val="009310A7"/>
    <w:rsid w:val="009335B3"/>
    <w:rsid w:val="00935574"/>
    <w:rsid w:val="00936585"/>
    <w:rsid w:val="009416DF"/>
    <w:rsid w:val="009446D0"/>
    <w:rsid w:val="00944851"/>
    <w:rsid w:val="009509C1"/>
    <w:rsid w:val="00951716"/>
    <w:rsid w:val="00951967"/>
    <w:rsid w:val="0095216F"/>
    <w:rsid w:val="00953161"/>
    <w:rsid w:val="00954AB6"/>
    <w:rsid w:val="00955316"/>
    <w:rsid w:val="00956264"/>
    <w:rsid w:val="00956F78"/>
    <w:rsid w:val="00957F54"/>
    <w:rsid w:val="0096024F"/>
    <w:rsid w:val="009649C4"/>
    <w:rsid w:val="0096526A"/>
    <w:rsid w:val="0096528C"/>
    <w:rsid w:val="00965540"/>
    <w:rsid w:val="00971662"/>
    <w:rsid w:val="009720E5"/>
    <w:rsid w:val="00972CE1"/>
    <w:rsid w:val="00972E33"/>
    <w:rsid w:val="009733AD"/>
    <w:rsid w:val="00975061"/>
    <w:rsid w:val="009771D7"/>
    <w:rsid w:val="0097730C"/>
    <w:rsid w:val="009807E6"/>
    <w:rsid w:val="00982689"/>
    <w:rsid w:val="009838E7"/>
    <w:rsid w:val="00986396"/>
    <w:rsid w:val="00986D3C"/>
    <w:rsid w:val="0098730B"/>
    <w:rsid w:val="00987A95"/>
    <w:rsid w:val="009912ED"/>
    <w:rsid w:val="00992EF4"/>
    <w:rsid w:val="00995679"/>
    <w:rsid w:val="0099677B"/>
    <w:rsid w:val="00997D0F"/>
    <w:rsid w:val="009A0188"/>
    <w:rsid w:val="009A1F25"/>
    <w:rsid w:val="009A3E20"/>
    <w:rsid w:val="009A49F3"/>
    <w:rsid w:val="009A648C"/>
    <w:rsid w:val="009A7B92"/>
    <w:rsid w:val="009A7D5D"/>
    <w:rsid w:val="009B0A42"/>
    <w:rsid w:val="009B0CD7"/>
    <w:rsid w:val="009B0E1E"/>
    <w:rsid w:val="009B1BCB"/>
    <w:rsid w:val="009B3C95"/>
    <w:rsid w:val="009B3DD6"/>
    <w:rsid w:val="009B40CE"/>
    <w:rsid w:val="009B48F9"/>
    <w:rsid w:val="009B59C0"/>
    <w:rsid w:val="009B728D"/>
    <w:rsid w:val="009C3630"/>
    <w:rsid w:val="009C3FFE"/>
    <w:rsid w:val="009C5F06"/>
    <w:rsid w:val="009D19AF"/>
    <w:rsid w:val="009D2748"/>
    <w:rsid w:val="009D6FD9"/>
    <w:rsid w:val="009E17DF"/>
    <w:rsid w:val="009E1A76"/>
    <w:rsid w:val="009E2E7B"/>
    <w:rsid w:val="009E3D14"/>
    <w:rsid w:val="009E3E2A"/>
    <w:rsid w:val="009E4FB4"/>
    <w:rsid w:val="009E665D"/>
    <w:rsid w:val="009F0FA0"/>
    <w:rsid w:val="009F370F"/>
    <w:rsid w:val="009F3FAE"/>
    <w:rsid w:val="009F5A28"/>
    <w:rsid w:val="00A0017B"/>
    <w:rsid w:val="00A02DEA"/>
    <w:rsid w:val="00A03A2D"/>
    <w:rsid w:val="00A049B5"/>
    <w:rsid w:val="00A07251"/>
    <w:rsid w:val="00A117DF"/>
    <w:rsid w:val="00A11F0C"/>
    <w:rsid w:val="00A11F2A"/>
    <w:rsid w:val="00A131CF"/>
    <w:rsid w:val="00A14CD3"/>
    <w:rsid w:val="00A15054"/>
    <w:rsid w:val="00A171C8"/>
    <w:rsid w:val="00A24105"/>
    <w:rsid w:val="00A255DC"/>
    <w:rsid w:val="00A26DE2"/>
    <w:rsid w:val="00A27873"/>
    <w:rsid w:val="00A32F2F"/>
    <w:rsid w:val="00A3597F"/>
    <w:rsid w:val="00A35B59"/>
    <w:rsid w:val="00A36C5E"/>
    <w:rsid w:val="00A37809"/>
    <w:rsid w:val="00A403E5"/>
    <w:rsid w:val="00A40E5A"/>
    <w:rsid w:val="00A4156F"/>
    <w:rsid w:val="00A4483B"/>
    <w:rsid w:val="00A448A3"/>
    <w:rsid w:val="00A453EA"/>
    <w:rsid w:val="00A46069"/>
    <w:rsid w:val="00A466D1"/>
    <w:rsid w:val="00A52C20"/>
    <w:rsid w:val="00A536D1"/>
    <w:rsid w:val="00A53D9F"/>
    <w:rsid w:val="00A54C08"/>
    <w:rsid w:val="00A55B75"/>
    <w:rsid w:val="00A56080"/>
    <w:rsid w:val="00A57333"/>
    <w:rsid w:val="00A578B6"/>
    <w:rsid w:val="00A57E9F"/>
    <w:rsid w:val="00A601BF"/>
    <w:rsid w:val="00A61112"/>
    <w:rsid w:val="00A613F3"/>
    <w:rsid w:val="00A6551F"/>
    <w:rsid w:val="00A662A4"/>
    <w:rsid w:val="00A67EF5"/>
    <w:rsid w:val="00A70043"/>
    <w:rsid w:val="00A718BE"/>
    <w:rsid w:val="00A72381"/>
    <w:rsid w:val="00A7360F"/>
    <w:rsid w:val="00A739BD"/>
    <w:rsid w:val="00A73D5F"/>
    <w:rsid w:val="00A74900"/>
    <w:rsid w:val="00A769E6"/>
    <w:rsid w:val="00A770E9"/>
    <w:rsid w:val="00A77465"/>
    <w:rsid w:val="00A80265"/>
    <w:rsid w:val="00A80BB9"/>
    <w:rsid w:val="00A80CA4"/>
    <w:rsid w:val="00A8135E"/>
    <w:rsid w:val="00A84222"/>
    <w:rsid w:val="00A87C5F"/>
    <w:rsid w:val="00A90867"/>
    <w:rsid w:val="00A90985"/>
    <w:rsid w:val="00A90BFF"/>
    <w:rsid w:val="00A91566"/>
    <w:rsid w:val="00A94333"/>
    <w:rsid w:val="00A955F4"/>
    <w:rsid w:val="00A959B8"/>
    <w:rsid w:val="00A9633A"/>
    <w:rsid w:val="00A96E9A"/>
    <w:rsid w:val="00A96EE1"/>
    <w:rsid w:val="00A972E3"/>
    <w:rsid w:val="00AA01F2"/>
    <w:rsid w:val="00AA0513"/>
    <w:rsid w:val="00AA09E6"/>
    <w:rsid w:val="00AA11E8"/>
    <w:rsid w:val="00AA1A47"/>
    <w:rsid w:val="00AA1EDB"/>
    <w:rsid w:val="00AA2D7F"/>
    <w:rsid w:val="00AA3334"/>
    <w:rsid w:val="00AA5B10"/>
    <w:rsid w:val="00AA61B7"/>
    <w:rsid w:val="00AA78D2"/>
    <w:rsid w:val="00AA7972"/>
    <w:rsid w:val="00AB12D2"/>
    <w:rsid w:val="00AB2D7A"/>
    <w:rsid w:val="00AB62C1"/>
    <w:rsid w:val="00AC25EB"/>
    <w:rsid w:val="00AC3D05"/>
    <w:rsid w:val="00AC3DEA"/>
    <w:rsid w:val="00AC44D3"/>
    <w:rsid w:val="00AC4857"/>
    <w:rsid w:val="00AC6C38"/>
    <w:rsid w:val="00AD0555"/>
    <w:rsid w:val="00AD092B"/>
    <w:rsid w:val="00AD28BB"/>
    <w:rsid w:val="00AD2B3C"/>
    <w:rsid w:val="00AD41CA"/>
    <w:rsid w:val="00AD4F93"/>
    <w:rsid w:val="00AD5689"/>
    <w:rsid w:val="00AD5EA6"/>
    <w:rsid w:val="00AD65D9"/>
    <w:rsid w:val="00AD68A0"/>
    <w:rsid w:val="00AD72E4"/>
    <w:rsid w:val="00AD773B"/>
    <w:rsid w:val="00AD7E14"/>
    <w:rsid w:val="00AE1F8D"/>
    <w:rsid w:val="00AE3D53"/>
    <w:rsid w:val="00AE5387"/>
    <w:rsid w:val="00AE6543"/>
    <w:rsid w:val="00AE716C"/>
    <w:rsid w:val="00AF0F73"/>
    <w:rsid w:val="00AF1102"/>
    <w:rsid w:val="00AF4348"/>
    <w:rsid w:val="00AF4BA8"/>
    <w:rsid w:val="00AF6218"/>
    <w:rsid w:val="00AF62D6"/>
    <w:rsid w:val="00AF6615"/>
    <w:rsid w:val="00AF73A6"/>
    <w:rsid w:val="00AF74CE"/>
    <w:rsid w:val="00B00B4F"/>
    <w:rsid w:val="00B015B0"/>
    <w:rsid w:val="00B03FF4"/>
    <w:rsid w:val="00B05F23"/>
    <w:rsid w:val="00B07314"/>
    <w:rsid w:val="00B07AFA"/>
    <w:rsid w:val="00B10650"/>
    <w:rsid w:val="00B10A39"/>
    <w:rsid w:val="00B10B32"/>
    <w:rsid w:val="00B131AB"/>
    <w:rsid w:val="00B1382A"/>
    <w:rsid w:val="00B14E21"/>
    <w:rsid w:val="00B243FC"/>
    <w:rsid w:val="00B24703"/>
    <w:rsid w:val="00B24FD3"/>
    <w:rsid w:val="00B32DC7"/>
    <w:rsid w:val="00B33021"/>
    <w:rsid w:val="00B35C55"/>
    <w:rsid w:val="00B376B8"/>
    <w:rsid w:val="00B37AC4"/>
    <w:rsid w:val="00B507CC"/>
    <w:rsid w:val="00B510A3"/>
    <w:rsid w:val="00B513D1"/>
    <w:rsid w:val="00B52205"/>
    <w:rsid w:val="00B544C4"/>
    <w:rsid w:val="00B5521D"/>
    <w:rsid w:val="00B55251"/>
    <w:rsid w:val="00B561CC"/>
    <w:rsid w:val="00B5626A"/>
    <w:rsid w:val="00B57DBA"/>
    <w:rsid w:val="00B6024F"/>
    <w:rsid w:val="00B61D37"/>
    <w:rsid w:val="00B61FAE"/>
    <w:rsid w:val="00B62666"/>
    <w:rsid w:val="00B62CA2"/>
    <w:rsid w:val="00B63C56"/>
    <w:rsid w:val="00B64C2F"/>
    <w:rsid w:val="00B64D39"/>
    <w:rsid w:val="00B6632D"/>
    <w:rsid w:val="00B67862"/>
    <w:rsid w:val="00B70518"/>
    <w:rsid w:val="00B706C4"/>
    <w:rsid w:val="00B7231D"/>
    <w:rsid w:val="00B74DF2"/>
    <w:rsid w:val="00B75916"/>
    <w:rsid w:val="00B764F2"/>
    <w:rsid w:val="00B77D3A"/>
    <w:rsid w:val="00B80638"/>
    <w:rsid w:val="00B8085E"/>
    <w:rsid w:val="00B838E4"/>
    <w:rsid w:val="00B87058"/>
    <w:rsid w:val="00B876CF"/>
    <w:rsid w:val="00B95470"/>
    <w:rsid w:val="00B96DEF"/>
    <w:rsid w:val="00BA0C89"/>
    <w:rsid w:val="00BA3DA4"/>
    <w:rsid w:val="00BA4D0A"/>
    <w:rsid w:val="00BA5544"/>
    <w:rsid w:val="00BA7EA8"/>
    <w:rsid w:val="00BB0387"/>
    <w:rsid w:val="00BB0E17"/>
    <w:rsid w:val="00BB2589"/>
    <w:rsid w:val="00BB30ED"/>
    <w:rsid w:val="00BB3BB7"/>
    <w:rsid w:val="00BB48F5"/>
    <w:rsid w:val="00BB5745"/>
    <w:rsid w:val="00BB6376"/>
    <w:rsid w:val="00BB6BF6"/>
    <w:rsid w:val="00BB6E19"/>
    <w:rsid w:val="00BB703F"/>
    <w:rsid w:val="00BB7469"/>
    <w:rsid w:val="00BC09F6"/>
    <w:rsid w:val="00BC0B27"/>
    <w:rsid w:val="00BC0D8D"/>
    <w:rsid w:val="00BC1259"/>
    <w:rsid w:val="00BC2B07"/>
    <w:rsid w:val="00BC7388"/>
    <w:rsid w:val="00BC7966"/>
    <w:rsid w:val="00BD08BC"/>
    <w:rsid w:val="00BD0907"/>
    <w:rsid w:val="00BD2529"/>
    <w:rsid w:val="00BD40B4"/>
    <w:rsid w:val="00BD593C"/>
    <w:rsid w:val="00BD7D3A"/>
    <w:rsid w:val="00BE01A1"/>
    <w:rsid w:val="00BE1717"/>
    <w:rsid w:val="00BE1A03"/>
    <w:rsid w:val="00BE1FCD"/>
    <w:rsid w:val="00BE24F1"/>
    <w:rsid w:val="00BE4992"/>
    <w:rsid w:val="00BE4B8E"/>
    <w:rsid w:val="00BE4FE0"/>
    <w:rsid w:val="00BE5BFD"/>
    <w:rsid w:val="00BF01AA"/>
    <w:rsid w:val="00BF39F3"/>
    <w:rsid w:val="00BF51DA"/>
    <w:rsid w:val="00BF6393"/>
    <w:rsid w:val="00BF7DA5"/>
    <w:rsid w:val="00C01C53"/>
    <w:rsid w:val="00C027A7"/>
    <w:rsid w:val="00C02E22"/>
    <w:rsid w:val="00C02F1B"/>
    <w:rsid w:val="00C04E3E"/>
    <w:rsid w:val="00C0506E"/>
    <w:rsid w:val="00C1028A"/>
    <w:rsid w:val="00C10836"/>
    <w:rsid w:val="00C116E2"/>
    <w:rsid w:val="00C11DEF"/>
    <w:rsid w:val="00C12BCD"/>
    <w:rsid w:val="00C13B8B"/>
    <w:rsid w:val="00C13FF2"/>
    <w:rsid w:val="00C147E8"/>
    <w:rsid w:val="00C14B44"/>
    <w:rsid w:val="00C14F7A"/>
    <w:rsid w:val="00C15167"/>
    <w:rsid w:val="00C1565F"/>
    <w:rsid w:val="00C210A6"/>
    <w:rsid w:val="00C2240D"/>
    <w:rsid w:val="00C2264C"/>
    <w:rsid w:val="00C229AF"/>
    <w:rsid w:val="00C2316A"/>
    <w:rsid w:val="00C23291"/>
    <w:rsid w:val="00C23419"/>
    <w:rsid w:val="00C24A55"/>
    <w:rsid w:val="00C27BD7"/>
    <w:rsid w:val="00C313DB"/>
    <w:rsid w:val="00C3265E"/>
    <w:rsid w:val="00C3599B"/>
    <w:rsid w:val="00C41C57"/>
    <w:rsid w:val="00C42002"/>
    <w:rsid w:val="00C43414"/>
    <w:rsid w:val="00C46B3A"/>
    <w:rsid w:val="00C50FC3"/>
    <w:rsid w:val="00C52666"/>
    <w:rsid w:val="00C540C8"/>
    <w:rsid w:val="00C573A0"/>
    <w:rsid w:val="00C632D7"/>
    <w:rsid w:val="00C64343"/>
    <w:rsid w:val="00C66E34"/>
    <w:rsid w:val="00C70884"/>
    <w:rsid w:val="00C72D40"/>
    <w:rsid w:val="00C73B56"/>
    <w:rsid w:val="00C80D6F"/>
    <w:rsid w:val="00C8276D"/>
    <w:rsid w:val="00C835B0"/>
    <w:rsid w:val="00C83CE1"/>
    <w:rsid w:val="00C87162"/>
    <w:rsid w:val="00C8772D"/>
    <w:rsid w:val="00C90C1E"/>
    <w:rsid w:val="00C9115F"/>
    <w:rsid w:val="00C9245A"/>
    <w:rsid w:val="00C924B0"/>
    <w:rsid w:val="00C93E39"/>
    <w:rsid w:val="00C94922"/>
    <w:rsid w:val="00C949D2"/>
    <w:rsid w:val="00C950BA"/>
    <w:rsid w:val="00C9526F"/>
    <w:rsid w:val="00C952A8"/>
    <w:rsid w:val="00C9683A"/>
    <w:rsid w:val="00CA03AF"/>
    <w:rsid w:val="00CA1FFC"/>
    <w:rsid w:val="00CA2BC7"/>
    <w:rsid w:val="00CA5A90"/>
    <w:rsid w:val="00CA6979"/>
    <w:rsid w:val="00CB084E"/>
    <w:rsid w:val="00CB199D"/>
    <w:rsid w:val="00CB4F45"/>
    <w:rsid w:val="00CC03EF"/>
    <w:rsid w:val="00CC1C8B"/>
    <w:rsid w:val="00CC21E1"/>
    <w:rsid w:val="00CC25E5"/>
    <w:rsid w:val="00CC2763"/>
    <w:rsid w:val="00CC293D"/>
    <w:rsid w:val="00CC35ED"/>
    <w:rsid w:val="00CC407C"/>
    <w:rsid w:val="00CC436A"/>
    <w:rsid w:val="00CC7B0B"/>
    <w:rsid w:val="00CD2552"/>
    <w:rsid w:val="00CD2D46"/>
    <w:rsid w:val="00CD31E3"/>
    <w:rsid w:val="00CD576F"/>
    <w:rsid w:val="00CD586B"/>
    <w:rsid w:val="00CD5D32"/>
    <w:rsid w:val="00CD648A"/>
    <w:rsid w:val="00CE041D"/>
    <w:rsid w:val="00CE215F"/>
    <w:rsid w:val="00CE2A43"/>
    <w:rsid w:val="00CE2AE4"/>
    <w:rsid w:val="00CE3358"/>
    <w:rsid w:val="00CE445A"/>
    <w:rsid w:val="00CE6C1E"/>
    <w:rsid w:val="00CF4688"/>
    <w:rsid w:val="00CF797E"/>
    <w:rsid w:val="00D00935"/>
    <w:rsid w:val="00D026A2"/>
    <w:rsid w:val="00D03D89"/>
    <w:rsid w:val="00D0404A"/>
    <w:rsid w:val="00D1017E"/>
    <w:rsid w:val="00D108A2"/>
    <w:rsid w:val="00D12B92"/>
    <w:rsid w:val="00D144DA"/>
    <w:rsid w:val="00D17041"/>
    <w:rsid w:val="00D2067B"/>
    <w:rsid w:val="00D206C0"/>
    <w:rsid w:val="00D23948"/>
    <w:rsid w:val="00D23CCA"/>
    <w:rsid w:val="00D26EA0"/>
    <w:rsid w:val="00D31AC4"/>
    <w:rsid w:val="00D3227F"/>
    <w:rsid w:val="00D35F14"/>
    <w:rsid w:val="00D35F3C"/>
    <w:rsid w:val="00D3654F"/>
    <w:rsid w:val="00D370D7"/>
    <w:rsid w:val="00D40E95"/>
    <w:rsid w:val="00D41023"/>
    <w:rsid w:val="00D43C6C"/>
    <w:rsid w:val="00D4621F"/>
    <w:rsid w:val="00D47AA2"/>
    <w:rsid w:val="00D53B7F"/>
    <w:rsid w:val="00D5503C"/>
    <w:rsid w:val="00D56AEC"/>
    <w:rsid w:val="00D57199"/>
    <w:rsid w:val="00D622FF"/>
    <w:rsid w:val="00D627AD"/>
    <w:rsid w:val="00D63C70"/>
    <w:rsid w:val="00D65FCB"/>
    <w:rsid w:val="00D662A1"/>
    <w:rsid w:val="00D66E9F"/>
    <w:rsid w:val="00D71E71"/>
    <w:rsid w:val="00D72830"/>
    <w:rsid w:val="00D72B2C"/>
    <w:rsid w:val="00D75F69"/>
    <w:rsid w:val="00D77EAA"/>
    <w:rsid w:val="00D77F02"/>
    <w:rsid w:val="00D82500"/>
    <w:rsid w:val="00D8460F"/>
    <w:rsid w:val="00D84B2D"/>
    <w:rsid w:val="00D8612E"/>
    <w:rsid w:val="00D8615B"/>
    <w:rsid w:val="00D922DC"/>
    <w:rsid w:val="00D928B1"/>
    <w:rsid w:val="00D946BF"/>
    <w:rsid w:val="00D97648"/>
    <w:rsid w:val="00DA170D"/>
    <w:rsid w:val="00DA3B88"/>
    <w:rsid w:val="00DA5CFE"/>
    <w:rsid w:val="00DA728F"/>
    <w:rsid w:val="00DA7EC5"/>
    <w:rsid w:val="00DB03FF"/>
    <w:rsid w:val="00DB167F"/>
    <w:rsid w:val="00DB245E"/>
    <w:rsid w:val="00DB427B"/>
    <w:rsid w:val="00DB4688"/>
    <w:rsid w:val="00DB5628"/>
    <w:rsid w:val="00DB618D"/>
    <w:rsid w:val="00DB7CD1"/>
    <w:rsid w:val="00DC3BEE"/>
    <w:rsid w:val="00DC591D"/>
    <w:rsid w:val="00DC5E5E"/>
    <w:rsid w:val="00DC65F8"/>
    <w:rsid w:val="00DD0022"/>
    <w:rsid w:val="00DD00E2"/>
    <w:rsid w:val="00DD0A51"/>
    <w:rsid w:val="00DD0B57"/>
    <w:rsid w:val="00DD275C"/>
    <w:rsid w:val="00DD4472"/>
    <w:rsid w:val="00DD45E7"/>
    <w:rsid w:val="00DD4BD3"/>
    <w:rsid w:val="00DD4F05"/>
    <w:rsid w:val="00DD54C8"/>
    <w:rsid w:val="00DD5836"/>
    <w:rsid w:val="00DD6CD4"/>
    <w:rsid w:val="00DE017B"/>
    <w:rsid w:val="00DE10BD"/>
    <w:rsid w:val="00DE1996"/>
    <w:rsid w:val="00DE273F"/>
    <w:rsid w:val="00DE2B20"/>
    <w:rsid w:val="00DE4ECA"/>
    <w:rsid w:val="00DE5998"/>
    <w:rsid w:val="00DE5E29"/>
    <w:rsid w:val="00DE5E59"/>
    <w:rsid w:val="00DE7484"/>
    <w:rsid w:val="00DE7BB8"/>
    <w:rsid w:val="00DE7EDF"/>
    <w:rsid w:val="00DF0975"/>
    <w:rsid w:val="00DF11C7"/>
    <w:rsid w:val="00DF4491"/>
    <w:rsid w:val="00DF5656"/>
    <w:rsid w:val="00DF56ED"/>
    <w:rsid w:val="00DF5887"/>
    <w:rsid w:val="00DF6A90"/>
    <w:rsid w:val="00DF6EC7"/>
    <w:rsid w:val="00E0239A"/>
    <w:rsid w:val="00E02687"/>
    <w:rsid w:val="00E029A4"/>
    <w:rsid w:val="00E03047"/>
    <w:rsid w:val="00E03871"/>
    <w:rsid w:val="00E0484C"/>
    <w:rsid w:val="00E10688"/>
    <w:rsid w:val="00E10AF1"/>
    <w:rsid w:val="00E11D94"/>
    <w:rsid w:val="00E122B3"/>
    <w:rsid w:val="00E12F5F"/>
    <w:rsid w:val="00E13E28"/>
    <w:rsid w:val="00E14093"/>
    <w:rsid w:val="00E14BD8"/>
    <w:rsid w:val="00E15F52"/>
    <w:rsid w:val="00E16D0C"/>
    <w:rsid w:val="00E176C4"/>
    <w:rsid w:val="00E17B5A"/>
    <w:rsid w:val="00E20269"/>
    <w:rsid w:val="00E20BEA"/>
    <w:rsid w:val="00E22814"/>
    <w:rsid w:val="00E22DAD"/>
    <w:rsid w:val="00E23601"/>
    <w:rsid w:val="00E23CFE"/>
    <w:rsid w:val="00E24133"/>
    <w:rsid w:val="00E27C0C"/>
    <w:rsid w:val="00E307BF"/>
    <w:rsid w:val="00E30882"/>
    <w:rsid w:val="00E332F6"/>
    <w:rsid w:val="00E33F9D"/>
    <w:rsid w:val="00E34AFA"/>
    <w:rsid w:val="00E360F4"/>
    <w:rsid w:val="00E4000F"/>
    <w:rsid w:val="00E402E6"/>
    <w:rsid w:val="00E403DE"/>
    <w:rsid w:val="00E43B9D"/>
    <w:rsid w:val="00E43DE5"/>
    <w:rsid w:val="00E46A74"/>
    <w:rsid w:val="00E47205"/>
    <w:rsid w:val="00E5003E"/>
    <w:rsid w:val="00E53835"/>
    <w:rsid w:val="00E566D5"/>
    <w:rsid w:val="00E56CD6"/>
    <w:rsid w:val="00E63837"/>
    <w:rsid w:val="00E64654"/>
    <w:rsid w:val="00E658F3"/>
    <w:rsid w:val="00E67100"/>
    <w:rsid w:val="00E67DCD"/>
    <w:rsid w:val="00E70632"/>
    <w:rsid w:val="00E73F0A"/>
    <w:rsid w:val="00E745F8"/>
    <w:rsid w:val="00E749A5"/>
    <w:rsid w:val="00E76207"/>
    <w:rsid w:val="00E76DD8"/>
    <w:rsid w:val="00E77732"/>
    <w:rsid w:val="00E77D89"/>
    <w:rsid w:val="00E801BC"/>
    <w:rsid w:val="00E80F9C"/>
    <w:rsid w:val="00E81F63"/>
    <w:rsid w:val="00E82ADF"/>
    <w:rsid w:val="00E82F12"/>
    <w:rsid w:val="00E87477"/>
    <w:rsid w:val="00E87548"/>
    <w:rsid w:val="00E9026D"/>
    <w:rsid w:val="00E9048E"/>
    <w:rsid w:val="00E93F63"/>
    <w:rsid w:val="00E9601B"/>
    <w:rsid w:val="00E9787D"/>
    <w:rsid w:val="00EA3A52"/>
    <w:rsid w:val="00EA4174"/>
    <w:rsid w:val="00EA465F"/>
    <w:rsid w:val="00EA4EC0"/>
    <w:rsid w:val="00EA51AA"/>
    <w:rsid w:val="00EA6134"/>
    <w:rsid w:val="00EB009D"/>
    <w:rsid w:val="00EB0EC5"/>
    <w:rsid w:val="00EB3611"/>
    <w:rsid w:val="00EB3B43"/>
    <w:rsid w:val="00EB4D3F"/>
    <w:rsid w:val="00EB7559"/>
    <w:rsid w:val="00EC1F30"/>
    <w:rsid w:val="00EC2332"/>
    <w:rsid w:val="00EC2FDC"/>
    <w:rsid w:val="00EC49F6"/>
    <w:rsid w:val="00ED2164"/>
    <w:rsid w:val="00ED25C5"/>
    <w:rsid w:val="00ED3555"/>
    <w:rsid w:val="00ED3788"/>
    <w:rsid w:val="00ED633D"/>
    <w:rsid w:val="00ED7B08"/>
    <w:rsid w:val="00EE21A4"/>
    <w:rsid w:val="00EE2AC6"/>
    <w:rsid w:val="00EE61E6"/>
    <w:rsid w:val="00EF50B3"/>
    <w:rsid w:val="00EF62E1"/>
    <w:rsid w:val="00EF77C4"/>
    <w:rsid w:val="00EF79EF"/>
    <w:rsid w:val="00F01165"/>
    <w:rsid w:val="00F030E5"/>
    <w:rsid w:val="00F0329C"/>
    <w:rsid w:val="00F03DFC"/>
    <w:rsid w:val="00F054FA"/>
    <w:rsid w:val="00F075BF"/>
    <w:rsid w:val="00F07A6C"/>
    <w:rsid w:val="00F10364"/>
    <w:rsid w:val="00F1088E"/>
    <w:rsid w:val="00F1137E"/>
    <w:rsid w:val="00F14FCB"/>
    <w:rsid w:val="00F16AB0"/>
    <w:rsid w:val="00F235DB"/>
    <w:rsid w:val="00F246B3"/>
    <w:rsid w:val="00F27053"/>
    <w:rsid w:val="00F306AC"/>
    <w:rsid w:val="00F30753"/>
    <w:rsid w:val="00F335E3"/>
    <w:rsid w:val="00F35F7D"/>
    <w:rsid w:val="00F375E7"/>
    <w:rsid w:val="00F407A2"/>
    <w:rsid w:val="00F4218D"/>
    <w:rsid w:val="00F43D87"/>
    <w:rsid w:val="00F46EB8"/>
    <w:rsid w:val="00F51778"/>
    <w:rsid w:val="00F5290E"/>
    <w:rsid w:val="00F53762"/>
    <w:rsid w:val="00F540B0"/>
    <w:rsid w:val="00F55EBD"/>
    <w:rsid w:val="00F57950"/>
    <w:rsid w:val="00F62198"/>
    <w:rsid w:val="00F627D6"/>
    <w:rsid w:val="00F62D2B"/>
    <w:rsid w:val="00F63155"/>
    <w:rsid w:val="00F6342D"/>
    <w:rsid w:val="00F65CF1"/>
    <w:rsid w:val="00F6675A"/>
    <w:rsid w:val="00F67D7A"/>
    <w:rsid w:val="00F70FA4"/>
    <w:rsid w:val="00F71C2B"/>
    <w:rsid w:val="00F74378"/>
    <w:rsid w:val="00F76EA2"/>
    <w:rsid w:val="00F82608"/>
    <w:rsid w:val="00F830F6"/>
    <w:rsid w:val="00F83723"/>
    <w:rsid w:val="00F869EC"/>
    <w:rsid w:val="00F909A4"/>
    <w:rsid w:val="00F90D34"/>
    <w:rsid w:val="00F9189B"/>
    <w:rsid w:val="00F9276B"/>
    <w:rsid w:val="00F9408B"/>
    <w:rsid w:val="00F96B0A"/>
    <w:rsid w:val="00FA07A5"/>
    <w:rsid w:val="00FA0B1C"/>
    <w:rsid w:val="00FA1482"/>
    <w:rsid w:val="00FA1F48"/>
    <w:rsid w:val="00FA2026"/>
    <w:rsid w:val="00FA2EC1"/>
    <w:rsid w:val="00FA66D3"/>
    <w:rsid w:val="00FA67E8"/>
    <w:rsid w:val="00FA6A2C"/>
    <w:rsid w:val="00FA7D34"/>
    <w:rsid w:val="00FB004D"/>
    <w:rsid w:val="00FB2174"/>
    <w:rsid w:val="00FB21E4"/>
    <w:rsid w:val="00FB43DB"/>
    <w:rsid w:val="00FB45BA"/>
    <w:rsid w:val="00FB4B05"/>
    <w:rsid w:val="00FB5D44"/>
    <w:rsid w:val="00FB605E"/>
    <w:rsid w:val="00FB638D"/>
    <w:rsid w:val="00FB662C"/>
    <w:rsid w:val="00FB6A5C"/>
    <w:rsid w:val="00FC200A"/>
    <w:rsid w:val="00FC28AA"/>
    <w:rsid w:val="00FC35A0"/>
    <w:rsid w:val="00FC3B6C"/>
    <w:rsid w:val="00FC5335"/>
    <w:rsid w:val="00FC6F9F"/>
    <w:rsid w:val="00FD1495"/>
    <w:rsid w:val="00FD1E6D"/>
    <w:rsid w:val="00FD20EC"/>
    <w:rsid w:val="00FD2398"/>
    <w:rsid w:val="00FD4975"/>
    <w:rsid w:val="00FD4F0B"/>
    <w:rsid w:val="00FD543B"/>
    <w:rsid w:val="00FD6AF8"/>
    <w:rsid w:val="00FD74C6"/>
    <w:rsid w:val="00FE2217"/>
    <w:rsid w:val="00FE2FD9"/>
    <w:rsid w:val="00FE7C4A"/>
    <w:rsid w:val="00FF001A"/>
    <w:rsid w:val="00FF01B0"/>
    <w:rsid w:val="00FF141D"/>
    <w:rsid w:val="00FF16B9"/>
    <w:rsid w:val="00FF7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FF605"/>
  <w15:docId w15:val="{BA3C088E-BD3C-4013-8874-4F206F40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99"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uiPriority="99"/>
    <w:lsdException w:name="List Continue 3" w:uiPriority="99"/>
    <w:lsdException w:name="List Continue 4" w:uiPriority="99"/>
    <w:lsdException w:name="List Continue 5" w:uiPriority="99"/>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99"/>
    <w:lsdException w:name="Table Grid" w:locked="0"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40"/>
    <w:pPr>
      <w:spacing w:before="120" w:after="120" w:line="276" w:lineRule="auto"/>
    </w:pPr>
    <w:rPr>
      <w:rFonts w:ascii="Arial" w:eastAsiaTheme="minorEastAsia" w:hAnsi="Arial" w:cstheme="minorBidi"/>
      <w:sz w:val="22"/>
      <w:szCs w:val="22"/>
    </w:rPr>
  </w:style>
  <w:style w:type="paragraph" w:styleId="Heading1">
    <w:name w:val="heading 1"/>
    <w:basedOn w:val="Normal"/>
    <w:next w:val="Normal"/>
    <w:link w:val="Heading1Char"/>
    <w:qFormat/>
    <w:rsid w:val="00C72D40"/>
    <w:pPr>
      <w:keepNext/>
      <w:keepLines/>
      <w:pageBreakBefore/>
      <w:widowControl w:val="0"/>
      <w:numPr>
        <w:numId w:val="8"/>
      </w:numPr>
      <w:tabs>
        <w:tab w:val="left" w:pos="851"/>
      </w:tabs>
      <w:overflowPunct w:val="0"/>
      <w:autoSpaceDE w:val="0"/>
      <w:autoSpaceDN w:val="0"/>
      <w:adjustRightInd w:val="0"/>
      <w:spacing w:before="0"/>
      <w:textAlignment w:val="baseline"/>
      <w:outlineLvl w:val="0"/>
    </w:pPr>
    <w:rPr>
      <w:rFonts w:eastAsia="Times New Roman" w:cs="Arial"/>
      <w:b/>
      <w:color w:val="1F497D" w:themeColor="text2"/>
      <w:kern w:val="32"/>
      <w:sz w:val="34"/>
      <w:szCs w:val="20"/>
      <w:lang w:eastAsia="en-US"/>
    </w:rPr>
  </w:style>
  <w:style w:type="paragraph" w:styleId="Heading2">
    <w:name w:val="heading 2"/>
    <w:basedOn w:val="Heading1"/>
    <w:next w:val="Normal"/>
    <w:link w:val="Heading2Char"/>
    <w:qFormat/>
    <w:rsid w:val="00C72D40"/>
    <w:pPr>
      <w:pageBreakBefore w:val="0"/>
      <w:numPr>
        <w:ilvl w:val="1"/>
      </w:numPr>
      <w:tabs>
        <w:tab w:val="clear" w:pos="794"/>
        <w:tab w:val="num" w:pos="851"/>
      </w:tabs>
      <w:spacing w:before="360"/>
      <w:outlineLvl w:val="1"/>
    </w:pPr>
    <w:rPr>
      <w:sz w:val="28"/>
    </w:rPr>
  </w:style>
  <w:style w:type="paragraph" w:styleId="Heading3">
    <w:name w:val="heading 3"/>
    <w:basedOn w:val="Heading2"/>
    <w:next w:val="Normal"/>
    <w:link w:val="Heading3Char"/>
    <w:qFormat/>
    <w:rsid w:val="00C72D40"/>
    <w:pPr>
      <w:numPr>
        <w:ilvl w:val="2"/>
      </w:numPr>
      <w:tabs>
        <w:tab w:val="clear" w:pos="794"/>
        <w:tab w:val="num" w:pos="851"/>
      </w:tabs>
      <w:spacing w:before="240" w:after="60"/>
      <w:outlineLvl w:val="2"/>
    </w:pPr>
    <w:rPr>
      <w:bCs/>
      <w:sz w:val="24"/>
      <w:szCs w:val="26"/>
    </w:rPr>
  </w:style>
  <w:style w:type="paragraph" w:styleId="Heading4">
    <w:name w:val="heading 4"/>
    <w:basedOn w:val="Heading3"/>
    <w:next w:val="Normal"/>
    <w:link w:val="Heading4Char"/>
    <w:rsid w:val="00C72D40"/>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unhideWhenUsed/>
    <w:rsid w:val="00C72D40"/>
    <w:pPr>
      <w:keepNext/>
      <w:keepLines/>
      <w:numPr>
        <w:ilvl w:val="4"/>
        <w:numId w:val="8"/>
      </w:numPr>
      <w:tabs>
        <w:tab w:val="left" w:pos="851"/>
      </w:tab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C72D40"/>
    <w:pPr>
      <w:numPr>
        <w:ilvl w:val="5"/>
        <w:numId w:val="8"/>
      </w:numPr>
      <w:jc w:val="center"/>
      <w:outlineLvl w:val="5"/>
    </w:pPr>
    <w:rPr>
      <w:rFonts w:eastAsia="Times New Roman" w:cs="Arial"/>
      <w:b/>
      <w:sz w:val="40"/>
      <w:szCs w:val="20"/>
      <w:lang w:eastAsia="en-US"/>
    </w:rPr>
  </w:style>
  <w:style w:type="paragraph" w:styleId="Heading7">
    <w:name w:val="heading 7"/>
    <w:basedOn w:val="Heading2"/>
    <w:next w:val="Normal"/>
    <w:link w:val="Heading7Char"/>
    <w:uiPriority w:val="9"/>
    <w:qFormat/>
    <w:rsid w:val="00C72D40"/>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C72D40"/>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
    <w:qFormat/>
    <w:rsid w:val="00C72D40"/>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exampletext">
    <w:name w:val="Author example text"/>
    <w:uiPriority w:val="1"/>
    <w:qFormat/>
    <w:locked/>
    <w:rsid w:val="00C72D40"/>
    <w:rPr>
      <w:color w:val="0070C0"/>
    </w:rPr>
  </w:style>
  <w:style w:type="character" w:customStyle="1" w:styleId="Authorinstruction">
    <w:name w:val="Author instruction"/>
    <w:uiPriority w:val="1"/>
    <w:qFormat/>
    <w:locked/>
    <w:rsid w:val="00C02F1B"/>
    <w:rPr>
      <w:color w:val="FF0000"/>
    </w:rPr>
  </w:style>
  <w:style w:type="paragraph" w:styleId="BalloonText">
    <w:name w:val="Balloon Text"/>
    <w:basedOn w:val="Normal"/>
    <w:link w:val="BalloonTextChar"/>
    <w:uiPriority w:val="99"/>
    <w:unhideWhenUsed/>
    <w:rsid w:val="00C72D40"/>
    <w:pPr>
      <w:spacing w:after="0" w:line="240" w:lineRule="auto"/>
    </w:pPr>
    <w:rPr>
      <w:rFonts w:ascii="Tahoma" w:hAnsi="Tahoma" w:cs="Tahoma"/>
      <w:sz w:val="16"/>
      <w:szCs w:val="16"/>
    </w:rPr>
  </w:style>
  <w:style w:type="paragraph" w:customStyle="1" w:styleId="blockquote">
    <w:name w:val="block quote"/>
    <w:basedOn w:val="Normal"/>
    <w:qFormat/>
    <w:rsid w:val="00C72D40"/>
    <w:pPr>
      <w:ind w:left="851" w:right="851"/>
    </w:pPr>
    <w:rPr>
      <w:rFonts w:eastAsiaTheme="minorHAnsi"/>
      <w:sz w:val="20"/>
      <w:lang w:eastAsia="en-US"/>
    </w:rPr>
  </w:style>
  <w:style w:type="character" w:customStyle="1" w:styleId="bold">
    <w:name w:val="bold"/>
    <w:uiPriority w:val="1"/>
    <w:qFormat/>
    <w:rsid w:val="00C72D40"/>
    <w:rPr>
      <w:b/>
    </w:rPr>
  </w:style>
  <w:style w:type="paragraph" w:customStyle="1" w:styleId="tablelistAC1">
    <w:name w:val="table list AC1"/>
    <w:basedOn w:val="Tabletext"/>
    <w:qFormat/>
    <w:rsid w:val="00C72D40"/>
    <w:pPr>
      <w:numPr>
        <w:numId w:val="5"/>
      </w:numPr>
    </w:pPr>
    <w:rPr>
      <w:vanish/>
    </w:rPr>
  </w:style>
  <w:style w:type="paragraph" w:customStyle="1" w:styleId="tablelistAC2">
    <w:name w:val="table list AC2"/>
    <w:basedOn w:val="tablelistAC1"/>
    <w:qFormat/>
    <w:rsid w:val="00C72D40"/>
    <w:pPr>
      <w:numPr>
        <w:ilvl w:val="1"/>
      </w:numPr>
      <w:spacing w:before="40" w:after="40"/>
    </w:pPr>
    <w:rPr>
      <w:vanish w:val="0"/>
    </w:rPr>
  </w:style>
  <w:style w:type="paragraph" w:customStyle="1" w:styleId="Caption1">
    <w:name w:val="Caption1"/>
    <w:basedOn w:val="Normal"/>
    <w:qFormat/>
    <w:rsid w:val="00C72D40"/>
    <w:pPr>
      <w:spacing w:before="240" w:after="360"/>
      <w:jc w:val="center"/>
    </w:pPr>
    <w:rPr>
      <w:rFonts w:eastAsiaTheme="minorHAnsi"/>
      <w:b/>
      <w:sz w:val="20"/>
      <w:lang w:eastAsia="en-US"/>
    </w:rPr>
  </w:style>
  <w:style w:type="character" w:customStyle="1" w:styleId="BalloonTextChar">
    <w:name w:val="Balloon Text Char"/>
    <w:basedOn w:val="DefaultParagraphFont"/>
    <w:link w:val="BalloonText"/>
    <w:uiPriority w:val="99"/>
    <w:rsid w:val="00C72D40"/>
    <w:rPr>
      <w:rFonts w:ascii="Tahoma" w:eastAsiaTheme="minorEastAsia" w:hAnsi="Tahoma" w:cs="Tahoma"/>
      <w:sz w:val="16"/>
      <w:szCs w:val="16"/>
    </w:rPr>
  </w:style>
  <w:style w:type="paragraph" w:customStyle="1" w:styleId="tablelistAC3">
    <w:name w:val="table list AC3"/>
    <w:basedOn w:val="tablelistAC2"/>
    <w:qFormat/>
    <w:rsid w:val="00C72D40"/>
    <w:pPr>
      <w:numPr>
        <w:ilvl w:val="2"/>
      </w:numPr>
    </w:pPr>
  </w:style>
  <w:style w:type="paragraph" w:customStyle="1" w:styleId="tablelistAC4">
    <w:name w:val="table list AC4"/>
    <w:basedOn w:val="tablelistAC3"/>
    <w:qFormat/>
    <w:rsid w:val="00C72D40"/>
    <w:pPr>
      <w:numPr>
        <w:ilvl w:val="3"/>
      </w:numPr>
    </w:pPr>
  </w:style>
  <w:style w:type="paragraph" w:styleId="TOC4">
    <w:name w:val="toc 4"/>
    <w:basedOn w:val="Normal"/>
    <w:next w:val="Normal"/>
    <w:autoRedefine/>
    <w:uiPriority w:val="39"/>
    <w:semiHidden/>
    <w:unhideWhenUsed/>
    <w:locked/>
    <w:rsid w:val="00E64654"/>
    <w:pPr>
      <w:spacing w:after="100"/>
      <w:ind w:left="660"/>
    </w:pPr>
  </w:style>
  <w:style w:type="paragraph" w:customStyle="1" w:styleId="Documentidentifier">
    <w:name w:val="Document identifier"/>
    <w:basedOn w:val="Normal"/>
    <w:rsid w:val="00C72D40"/>
    <w:pPr>
      <w:widowControl w:val="0"/>
      <w:overflowPunct w:val="0"/>
      <w:autoSpaceDE w:val="0"/>
      <w:autoSpaceDN w:val="0"/>
      <w:adjustRightInd w:val="0"/>
      <w:jc w:val="center"/>
      <w:textAlignment w:val="baseline"/>
    </w:pPr>
    <w:rPr>
      <w:rFonts w:ascii="Arial Black" w:eastAsia="Times New Roman" w:hAnsi="Arial Black" w:cs="Arial"/>
      <w:b/>
      <w:caps/>
      <w:sz w:val="48"/>
      <w:szCs w:val="20"/>
      <w:lang w:eastAsia="en-US"/>
    </w:rPr>
  </w:style>
  <w:style w:type="paragraph" w:customStyle="1" w:styleId="Figure">
    <w:name w:val="Figure"/>
    <w:basedOn w:val="Normal"/>
    <w:qFormat/>
    <w:rsid w:val="00C72D40"/>
    <w:pPr>
      <w:widowControl w:val="0"/>
      <w:overflowPunct w:val="0"/>
      <w:autoSpaceDE w:val="0"/>
      <w:autoSpaceDN w:val="0"/>
      <w:adjustRightInd w:val="0"/>
      <w:jc w:val="center"/>
      <w:textAlignment w:val="baseline"/>
    </w:pPr>
    <w:rPr>
      <w:rFonts w:eastAsia="Times New Roman" w:cs="Arial"/>
      <w:szCs w:val="20"/>
      <w:lang w:eastAsia="en-US"/>
    </w:rPr>
  </w:style>
  <w:style w:type="paragraph" w:styleId="Footer">
    <w:name w:val="footer"/>
    <w:basedOn w:val="Normal"/>
    <w:link w:val="FooterChar"/>
    <w:uiPriority w:val="99"/>
    <w:unhideWhenUsed/>
    <w:rsid w:val="00C72D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2D40"/>
    <w:rPr>
      <w:rFonts w:ascii="Arial" w:eastAsiaTheme="minorEastAsia" w:hAnsi="Arial" w:cstheme="minorBidi"/>
      <w:sz w:val="22"/>
      <w:szCs w:val="22"/>
    </w:rPr>
  </w:style>
  <w:style w:type="paragraph" w:customStyle="1" w:styleId="Footer-frontpage">
    <w:name w:val="Footer - frontpage"/>
    <w:basedOn w:val="Normal"/>
    <w:rsid w:val="00C72D40"/>
    <w:pPr>
      <w:widowControl w:val="0"/>
      <w:overflowPunct w:val="0"/>
      <w:autoSpaceDE w:val="0"/>
      <w:autoSpaceDN w:val="0"/>
      <w:adjustRightInd w:val="0"/>
      <w:jc w:val="center"/>
      <w:textAlignment w:val="baseline"/>
    </w:pPr>
    <w:rPr>
      <w:rFonts w:eastAsia="Times New Roman" w:cs="Arial"/>
      <w:sz w:val="18"/>
      <w:szCs w:val="20"/>
      <w:lang w:eastAsia="en-US"/>
    </w:rPr>
  </w:style>
  <w:style w:type="paragraph" w:customStyle="1" w:styleId="Footer-frontpage2">
    <w:name w:val="Footer - frontpage2"/>
    <w:basedOn w:val="Footer-frontpage"/>
    <w:rsid w:val="00C72D40"/>
    <w:rPr>
      <w:b/>
      <w:bCs/>
      <w:sz w:val="20"/>
    </w:rPr>
  </w:style>
  <w:style w:type="paragraph" w:customStyle="1" w:styleId="Footer-frontpage3">
    <w:name w:val="Footer - frontpage3"/>
    <w:basedOn w:val="Normal"/>
    <w:rsid w:val="00C72D40"/>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lang w:eastAsia="en-US"/>
    </w:rPr>
  </w:style>
  <w:style w:type="paragraph" w:customStyle="1" w:styleId="Footer-section2">
    <w:name w:val="Footer - section 2"/>
    <w:basedOn w:val="Normal"/>
    <w:rsid w:val="00C72D40"/>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lang w:eastAsia="en-US"/>
    </w:rPr>
  </w:style>
  <w:style w:type="paragraph" w:styleId="Header">
    <w:name w:val="header"/>
    <w:basedOn w:val="Normal"/>
    <w:link w:val="HeaderChar"/>
    <w:rsid w:val="00C72D40"/>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sz w:val="20"/>
      <w:szCs w:val="20"/>
      <w:lang w:eastAsia="en-US"/>
    </w:rPr>
  </w:style>
  <w:style w:type="character" w:customStyle="1" w:styleId="HeaderChar">
    <w:name w:val="Header Char"/>
    <w:basedOn w:val="DefaultParagraphFont"/>
    <w:link w:val="Header"/>
    <w:rsid w:val="00C72D40"/>
    <w:rPr>
      <w:rFonts w:ascii="Arial" w:hAnsi="Arial" w:cs="Arial"/>
      <w:caps/>
      <w:lang w:eastAsia="en-US"/>
    </w:rPr>
  </w:style>
  <w:style w:type="character" w:customStyle="1" w:styleId="Heading1Char">
    <w:name w:val="Heading 1 Char"/>
    <w:basedOn w:val="DefaultParagraphFont"/>
    <w:link w:val="Heading1"/>
    <w:rsid w:val="00C72D40"/>
    <w:rPr>
      <w:rFonts w:ascii="Arial" w:hAnsi="Arial" w:cs="Arial"/>
      <w:b/>
      <w:color w:val="1F497D" w:themeColor="text2"/>
      <w:kern w:val="32"/>
      <w:sz w:val="34"/>
      <w:lang w:eastAsia="en-US"/>
    </w:rPr>
  </w:style>
  <w:style w:type="character" w:customStyle="1" w:styleId="Heading2Char">
    <w:name w:val="Heading 2 Char"/>
    <w:basedOn w:val="DefaultParagraphFont"/>
    <w:link w:val="Heading2"/>
    <w:rsid w:val="00C72D40"/>
    <w:rPr>
      <w:rFonts w:ascii="Arial" w:hAnsi="Arial" w:cs="Arial"/>
      <w:b/>
      <w:color w:val="1F497D" w:themeColor="text2"/>
      <w:kern w:val="32"/>
      <w:sz w:val="28"/>
      <w:lang w:eastAsia="en-US"/>
    </w:rPr>
  </w:style>
  <w:style w:type="character" w:customStyle="1" w:styleId="Heading3Char">
    <w:name w:val="Heading 3 Char"/>
    <w:basedOn w:val="DefaultParagraphFont"/>
    <w:link w:val="Heading3"/>
    <w:rsid w:val="00C72D40"/>
    <w:rPr>
      <w:rFonts w:ascii="Arial" w:hAnsi="Arial" w:cs="Arial"/>
      <w:b/>
      <w:bCs/>
      <w:color w:val="1F497D" w:themeColor="text2"/>
      <w:kern w:val="32"/>
      <w:sz w:val="24"/>
      <w:szCs w:val="26"/>
      <w:lang w:eastAsia="en-US"/>
    </w:rPr>
  </w:style>
  <w:style w:type="character" w:customStyle="1" w:styleId="Heading4Char">
    <w:name w:val="Heading 4 Char"/>
    <w:basedOn w:val="DefaultParagraphFont"/>
    <w:link w:val="Heading4"/>
    <w:rsid w:val="00C72D40"/>
    <w:rPr>
      <w:rFonts w:ascii="Arial" w:eastAsiaTheme="majorEastAsia" w:hAnsi="Arial" w:cstheme="majorBidi"/>
      <w:b/>
      <w:iCs/>
      <w:color w:val="1F497D" w:themeColor="text2"/>
      <w:kern w:val="32"/>
      <w:sz w:val="22"/>
      <w:szCs w:val="26"/>
      <w:lang w:eastAsia="en-US"/>
    </w:rPr>
  </w:style>
  <w:style w:type="character" w:styleId="Hyperlink">
    <w:name w:val="Hyperlink"/>
    <w:basedOn w:val="DefaultParagraphFont"/>
    <w:uiPriority w:val="99"/>
    <w:unhideWhenUsed/>
    <w:rsid w:val="00C72D40"/>
    <w:rPr>
      <w:color w:val="0000FF" w:themeColor="hyperlink"/>
      <w:u w:val="single"/>
    </w:rPr>
  </w:style>
  <w:style w:type="character" w:customStyle="1" w:styleId="italics">
    <w:name w:val="italics"/>
    <w:uiPriority w:val="1"/>
    <w:qFormat/>
    <w:rsid w:val="00C72D40"/>
    <w:rPr>
      <w:i/>
    </w:rPr>
  </w:style>
  <w:style w:type="paragraph" w:styleId="ListParagraph">
    <w:name w:val="List Paragraph"/>
    <w:basedOn w:val="Normal"/>
    <w:uiPriority w:val="34"/>
    <w:qFormat/>
    <w:rsid w:val="003836FF"/>
    <w:pPr>
      <w:ind w:left="720"/>
      <w:contextualSpacing/>
    </w:pPr>
  </w:style>
  <w:style w:type="paragraph" w:customStyle="1" w:styleId="normalafterlisttable">
    <w:name w:val="normal after list/table"/>
    <w:basedOn w:val="Normal"/>
    <w:qFormat/>
    <w:rsid w:val="00C72D40"/>
    <w:pPr>
      <w:widowControl w:val="0"/>
      <w:overflowPunct w:val="0"/>
      <w:autoSpaceDE w:val="0"/>
      <w:autoSpaceDN w:val="0"/>
      <w:adjustRightInd w:val="0"/>
      <w:spacing w:before="240"/>
      <w:textAlignment w:val="baseline"/>
    </w:pPr>
    <w:rPr>
      <w:rFonts w:eastAsia="Times New Roman" w:cs="Arial"/>
      <w:szCs w:val="20"/>
      <w:lang w:eastAsia="en-US"/>
    </w:rPr>
  </w:style>
  <w:style w:type="paragraph" w:customStyle="1" w:styleId="normalcentred">
    <w:name w:val="normal centred"/>
    <w:basedOn w:val="Normal"/>
    <w:qFormat/>
    <w:rsid w:val="00C72D40"/>
    <w:pPr>
      <w:widowControl w:val="0"/>
      <w:overflowPunct w:val="0"/>
      <w:autoSpaceDE w:val="0"/>
      <w:autoSpaceDN w:val="0"/>
      <w:adjustRightInd w:val="0"/>
      <w:jc w:val="center"/>
      <w:textAlignment w:val="baseline"/>
    </w:pPr>
    <w:rPr>
      <w:rFonts w:eastAsia="Times New Roman" w:cs="Arial"/>
      <w:szCs w:val="20"/>
      <w:lang w:eastAsia="en-US"/>
    </w:rPr>
  </w:style>
  <w:style w:type="table" w:customStyle="1" w:styleId="SD-generalcontent">
    <w:name w:val="SD - general content"/>
    <w:basedOn w:val="TableNormal"/>
    <w:uiPriority w:val="99"/>
    <w:rsid w:val="00C72D40"/>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table" w:customStyle="1" w:styleId="SDadvisory">
    <w:name w:val="SD advisory"/>
    <w:basedOn w:val="TableNormal"/>
    <w:uiPriority w:val="99"/>
    <w:rsid w:val="00C72D40"/>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spacer">
    <w:name w:val="spacer"/>
    <w:basedOn w:val="Normal"/>
    <w:qFormat/>
    <w:rsid w:val="00C72D40"/>
    <w:rPr>
      <w:rFonts w:eastAsiaTheme="minorHAnsi"/>
      <w:sz w:val="12"/>
      <w:lang w:eastAsia="en-US"/>
    </w:rPr>
  </w:style>
  <w:style w:type="numbering" w:customStyle="1" w:styleId="Style1">
    <w:name w:val="Style1"/>
    <w:uiPriority w:val="99"/>
    <w:locked/>
    <w:rsid w:val="003836FF"/>
    <w:pPr>
      <w:numPr>
        <w:numId w:val="1"/>
      </w:numPr>
    </w:pPr>
  </w:style>
  <w:style w:type="numbering" w:customStyle="1" w:styleId="Style2">
    <w:name w:val="Style2"/>
    <w:uiPriority w:val="99"/>
    <w:locked/>
    <w:rsid w:val="003836FF"/>
    <w:pPr>
      <w:numPr>
        <w:numId w:val="2"/>
      </w:numPr>
    </w:pPr>
  </w:style>
  <w:style w:type="numbering" w:customStyle="1" w:styleId="Style3">
    <w:name w:val="Style3"/>
    <w:uiPriority w:val="99"/>
    <w:locked/>
    <w:rsid w:val="003836FF"/>
    <w:pPr>
      <w:numPr>
        <w:numId w:val="3"/>
      </w:numPr>
    </w:pPr>
  </w:style>
  <w:style w:type="paragraph" w:customStyle="1" w:styleId="subNormal">
    <w:name w:val="subNormal"/>
    <w:basedOn w:val="Normal"/>
    <w:rsid w:val="00C72D40"/>
    <w:pPr>
      <w:widowControl w:val="0"/>
      <w:overflowPunct w:val="0"/>
      <w:autoSpaceDE w:val="0"/>
      <w:autoSpaceDN w:val="0"/>
      <w:adjustRightInd w:val="0"/>
      <w:textAlignment w:val="baseline"/>
    </w:pPr>
    <w:rPr>
      <w:rFonts w:eastAsia="Times New Roman" w:cs="Arial"/>
      <w:sz w:val="18"/>
      <w:szCs w:val="20"/>
      <w:lang w:eastAsia="en-US"/>
    </w:rPr>
  </w:style>
  <w:style w:type="paragraph" w:styleId="Subtitle">
    <w:name w:val="Subtitle"/>
    <w:basedOn w:val="Normal"/>
    <w:next w:val="Normal"/>
    <w:link w:val="SubtitleChar"/>
    <w:qFormat/>
    <w:rsid w:val="00C72D40"/>
    <w:pPr>
      <w:widowControl w:val="0"/>
      <w:overflowPunct w:val="0"/>
      <w:autoSpaceDE w:val="0"/>
      <w:autoSpaceDN w:val="0"/>
      <w:adjustRightInd w:val="0"/>
      <w:spacing w:before="240" w:after="240"/>
      <w:jc w:val="center"/>
      <w:textAlignment w:val="baseline"/>
    </w:pPr>
    <w:rPr>
      <w:rFonts w:eastAsia="Times New Roman" w:cs="Arial"/>
      <w:sz w:val="36"/>
      <w:szCs w:val="20"/>
      <w:lang w:eastAsia="en-US"/>
    </w:rPr>
  </w:style>
  <w:style w:type="character" w:customStyle="1" w:styleId="SubtitleChar">
    <w:name w:val="Subtitle Char"/>
    <w:basedOn w:val="DefaultParagraphFont"/>
    <w:link w:val="Subtitle"/>
    <w:rsid w:val="00C72D40"/>
    <w:rPr>
      <w:rFonts w:ascii="Arial" w:hAnsi="Arial" w:cs="Arial"/>
      <w:sz w:val="36"/>
      <w:lang w:eastAsia="en-US"/>
    </w:rPr>
  </w:style>
  <w:style w:type="table" w:customStyle="1" w:styleId="Table-SD">
    <w:name w:val="Table - SD"/>
    <w:basedOn w:val="TableNormal"/>
    <w:uiPriority w:val="99"/>
    <w:rsid w:val="00C72D40"/>
    <w:rPr>
      <w:rFonts w:ascii="Arial" w:hAnsi="Arial"/>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C72D40"/>
    <w:pPr>
      <w:widowControl w:val="0"/>
      <w:overflowPunct w:val="0"/>
      <w:autoSpaceDE w:val="0"/>
      <w:autoSpaceDN w:val="0"/>
      <w:adjustRightInd w:val="0"/>
      <w:spacing w:before="0" w:after="0" w:line="240" w:lineRule="auto"/>
      <w:textAlignment w:val="baseline"/>
    </w:pPr>
    <w:rPr>
      <w:rFonts w:eastAsia="Times New Roman" w:cs="Arial"/>
      <w:sz w:val="20"/>
      <w:szCs w:val="20"/>
      <w:lang w:eastAsia="en-US"/>
    </w:rPr>
  </w:style>
  <w:style w:type="paragraph" w:customStyle="1" w:styleId="Tablebullet">
    <w:name w:val="Table bullet"/>
    <w:basedOn w:val="Tabletext"/>
    <w:qFormat/>
    <w:rsid w:val="00C72D40"/>
    <w:pPr>
      <w:numPr>
        <w:numId w:val="4"/>
      </w:numPr>
      <w:ind w:left="340" w:hanging="227"/>
    </w:pPr>
  </w:style>
  <w:style w:type="table" w:styleId="TableGrid">
    <w:name w:val="Table Grid"/>
    <w:basedOn w:val="TableNormal"/>
    <w:uiPriority w:val="59"/>
    <w:locked/>
    <w:rsid w:val="003836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72D40"/>
    <w:pPr>
      <w:widowControl w:val="0"/>
      <w:overflowPunct w:val="0"/>
      <w:autoSpaceDE w:val="0"/>
      <w:autoSpaceDN w:val="0"/>
      <w:adjustRightInd w:val="0"/>
      <w:spacing w:before="360" w:after="360"/>
      <w:jc w:val="center"/>
      <w:textAlignment w:val="baseline"/>
    </w:pPr>
    <w:rPr>
      <w:rFonts w:eastAsia="Times New Roman" w:cs="Arial"/>
      <w:b/>
      <w:sz w:val="48"/>
      <w:szCs w:val="20"/>
      <w:lang w:eastAsia="en-US"/>
    </w:rPr>
  </w:style>
  <w:style w:type="character" w:customStyle="1" w:styleId="TitleChar">
    <w:name w:val="Title Char"/>
    <w:basedOn w:val="DefaultParagraphFont"/>
    <w:link w:val="Title"/>
    <w:rsid w:val="00C72D40"/>
    <w:rPr>
      <w:rFonts w:ascii="Arial" w:hAnsi="Arial" w:cs="Arial"/>
      <w:b/>
      <w:sz w:val="48"/>
      <w:lang w:eastAsia="en-US"/>
    </w:rPr>
  </w:style>
  <w:style w:type="paragraph" w:styleId="TOC1">
    <w:name w:val="toc 1"/>
    <w:basedOn w:val="Normal"/>
    <w:next w:val="Normal"/>
    <w:uiPriority w:val="39"/>
    <w:rsid w:val="00C72D40"/>
    <w:pPr>
      <w:tabs>
        <w:tab w:val="left" w:pos="426"/>
        <w:tab w:val="right" w:pos="9412"/>
      </w:tabs>
      <w:spacing w:after="60"/>
      <w:ind w:left="425" w:right="567" w:hanging="425"/>
    </w:pPr>
    <w:rPr>
      <w:rFonts w:eastAsiaTheme="minorHAnsi"/>
      <w:b/>
      <w:noProof/>
      <w:lang w:eastAsia="en-US"/>
    </w:rPr>
  </w:style>
  <w:style w:type="paragraph" w:styleId="TOC2">
    <w:name w:val="toc 2"/>
    <w:basedOn w:val="Normal"/>
    <w:next w:val="Normal"/>
    <w:uiPriority w:val="39"/>
    <w:rsid w:val="00C72D40"/>
    <w:pPr>
      <w:tabs>
        <w:tab w:val="left" w:pos="993"/>
        <w:tab w:val="right" w:pos="9412"/>
      </w:tabs>
      <w:spacing w:after="60"/>
      <w:ind w:left="993" w:right="567" w:hanging="567"/>
    </w:pPr>
    <w:rPr>
      <w:rFonts w:eastAsiaTheme="minorHAnsi"/>
      <w:noProof/>
      <w:lang w:eastAsia="en-US"/>
    </w:rPr>
  </w:style>
  <w:style w:type="paragraph" w:customStyle="1" w:styleId="unHeading1">
    <w:name w:val="unHeading1"/>
    <w:basedOn w:val="Heading1"/>
    <w:next w:val="Normal"/>
    <w:qFormat/>
    <w:rsid w:val="00C72D40"/>
    <w:pPr>
      <w:numPr>
        <w:numId w:val="0"/>
      </w:numPr>
    </w:pPr>
  </w:style>
  <w:style w:type="paragraph" w:customStyle="1" w:styleId="unHeading2">
    <w:name w:val="unHeading2"/>
    <w:basedOn w:val="Heading2"/>
    <w:next w:val="Normal"/>
    <w:qFormat/>
    <w:rsid w:val="00C72D40"/>
    <w:pPr>
      <w:numPr>
        <w:ilvl w:val="0"/>
        <w:numId w:val="0"/>
      </w:numPr>
    </w:pPr>
  </w:style>
  <w:style w:type="paragraph" w:customStyle="1" w:styleId="unHeading3">
    <w:name w:val="unHeading3"/>
    <w:basedOn w:val="Heading3"/>
    <w:next w:val="Normal"/>
    <w:qFormat/>
    <w:rsid w:val="00C72D40"/>
    <w:pPr>
      <w:numPr>
        <w:ilvl w:val="0"/>
        <w:numId w:val="0"/>
      </w:numPr>
    </w:pPr>
  </w:style>
  <w:style w:type="paragraph" w:customStyle="1" w:styleId="unHeading4">
    <w:name w:val="unHeading4"/>
    <w:basedOn w:val="Heading4"/>
    <w:next w:val="Normal"/>
    <w:qFormat/>
    <w:rsid w:val="00C72D40"/>
    <w:pPr>
      <w:numPr>
        <w:ilvl w:val="0"/>
        <w:numId w:val="0"/>
      </w:numPr>
    </w:pPr>
    <w:rPr>
      <w:bCs/>
      <w:color w:val="auto"/>
    </w:rPr>
  </w:style>
  <w:style w:type="paragraph" w:customStyle="1" w:styleId="Annexidentifier">
    <w:name w:val="Annex identifier"/>
    <w:qFormat/>
    <w:rsid w:val="00C72D40"/>
    <w:pPr>
      <w:spacing w:after="200" w:line="276" w:lineRule="auto"/>
      <w:jc w:val="center"/>
    </w:pPr>
    <w:rPr>
      <w:rFonts w:ascii="Arial Black" w:hAnsi="Arial Black" w:cs="Arial"/>
      <w:b/>
      <w:caps/>
      <w:sz w:val="40"/>
      <w:lang w:eastAsia="en-US"/>
    </w:rPr>
  </w:style>
  <w:style w:type="paragraph" w:customStyle="1" w:styleId="Annextitle">
    <w:name w:val="Annex title"/>
    <w:basedOn w:val="Normal"/>
    <w:qFormat/>
    <w:rsid w:val="00C72D40"/>
    <w:pPr>
      <w:spacing w:before="360" w:after="360"/>
      <w:jc w:val="center"/>
    </w:pPr>
    <w:rPr>
      <w:rFonts w:eastAsia="Times New Roman" w:cs="Arial"/>
      <w:b/>
      <w:sz w:val="40"/>
      <w:szCs w:val="20"/>
      <w:lang w:eastAsia="en-US"/>
    </w:rPr>
  </w:style>
  <w:style w:type="character" w:customStyle="1" w:styleId="Heading5Char">
    <w:name w:val="Heading 5 Char"/>
    <w:basedOn w:val="DefaultParagraphFont"/>
    <w:link w:val="Heading5"/>
    <w:uiPriority w:val="9"/>
    <w:rsid w:val="00C72D40"/>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C72D40"/>
    <w:rPr>
      <w:rFonts w:ascii="Arial" w:hAnsi="Arial" w:cs="Arial"/>
      <w:b/>
      <w:sz w:val="40"/>
      <w:lang w:eastAsia="en-US"/>
    </w:rPr>
  </w:style>
  <w:style w:type="character" w:customStyle="1" w:styleId="Heading7Char">
    <w:name w:val="Heading 7 Char"/>
    <w:basedOn w:val="DefaultParagraphFont"/>
    <w:link w:val="Heading7"/>
    <w:uiPriority w:val="9"/>
    <w:rsid w:val="00C72D40"/>
    <w:rPr>
      <w:rFonts w:ascii="Arial" w:eastAsiaTheme="majorEastAsia" w:hAnsi="Arial" w:cstheme="majorBidi"/>
      <w:b/>
      <w:iCs/>
      <w:color w:val="1F497D" w:themeColor="text2"/>
      <w:kern w:val="32"/>
      <w:sz w:val="26"/>
      <w:lang w:eastAsia="en-US"/>
    </w:rPr>
  </w:style>
  <w:style w:type="character" w:customStyle="1" w:styleId="Heading8Char">
    <w:name w:val="Heading 8 Char"/>
    <w:basedOn w:val="DefaultParagraphFont"/>
    <w:link w:val="Heading8"/>
    <w:uiPriority w:val="9"/>
    <w:rsid w:val="00C72D40"/>
    <w:rPr>
      <w:rFonts w:ascii="Arial" w:eastAsiaTheme="majorEastAsia" w:hAnsi="Arial" w:cstheme="majorBidi"/>
      <w:b/>
      <w:bCs/>
      <w:color w:val="1F497D" w:themeColor="text2"/>
      <w:kern w:val="32"/>
      <w:sz w:val="22"/>
      <w:lang w:eastAsia="en-US"/>
    </w:rPr>
  </w:style>
  <w:style w:type="character" w:customStyle="1" w:styleId="Heading9Char">
    <w:name w:val="Heading 9 Char"/>
    <w:basedOn w:val="DefaultParagraphFont"/>
    <w:link w:val="Heading9"/>
    <w:uiPriority w:val="9"/>
    <w:rsid w:val="00C72D40"/>
    <w:rPr>
      <w:rFonts w:ascii="Arial" w:eastAsiaTheme="majorEastAsia" w:hAnsi="Arial" w:cstheme="majorBidi"/>
      <w:i/>
      <w:color w:val="1F497D" w:themeColor="text2"/>
      <w:kern w:val="32"/>
      <w:sz w:val="22"/>
      <w:lang w:eastAsia="en-US"/>
    </w:rPr>
  </w:style>
  <w:style w:type="paragraph" w:styleId="FootnoteText">
    <w:name w:val="footnote text"/>
    <w:basedOn w:val="Normal"/>
    <w:link w:val="FootnoteTextChar"/>
    <w:uiPriority w:val="99"/>
    <w:unhideWhenUsed/>
    <w:rsid w:val="00C72D40"/>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C72D40"/>
    <w:rPr>
      <w:rFonts w:ascii="Arial" w:eastAsiaTheme="minorHAnsi" w:hAnsi="Arial" w:cstheme="minorBidi"/>
      <w:lang w:eastAsia="en-US"/>
    </w:rPr>
  </w:style>
  <w:style w:type="character" w:styleId="FootnoteReference">
    <w:name w:val="footnote reference"/>
    <w:basedOn w:val="DefaultParagraphFont"/>
    <w:uiPriority w:val="99"/>
    <w:unhideWhenUsed/>
    <w:rsid w:val="00C72D40"/>
    <w:rPr>
      <w:vertAlign w:val="superscript"/>
    </w:rPr>
  </w:style>
  <w:style w:type="table" w:customStyle="1" w:styleId="SD-reference">
    <w:name w:val="SD - reference"/>
    <w:basedOn w:val="TableNormal"/>
    <w:uiPriority w:val="99"/>
    <w:rsid w:val="00C72D40"/>
    <w:rPr>
      <w:rFonts w:ascii="Arial" w:eastAsiaTheme="minorHAnsi" w:hAnsi="Arial" w:cstheme="minorBidi"/>
      <w:sz w:val="22"/>
      <w:szCs w:val="22"/>
      <w:lang w:eastAsia="en-US"/>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table" w:customStyle="1" w:styleId="SD-MOStable">
    <w:name w:val="SD - MOS table"/>
    <w:basedOn w:val="TableNormal"/>
    <w:uiPriority w:val="99"/>
    <w:rsid w:val="00C72D40"/>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styleId="TOC3">
    <w:name w:val="toc 3"/>
    <w:basedOn w:val="Normal"/>
    <w:next w:val="Normal"/>
    <w:autoRedefine/>
    <w:uiPriority w:val="39"/>
    <w:unhideWhenUsed/>
    <w:qFormat/>
    <w:rsid w:val="00C72D40"/>
    <w:pPr>
      <w:tabs>
        <w:tab w:val="left" w:pos="1701"/>
        <w:tab w:val="right" w:pos="9412"/>
      </w:tabs>
      <w:spacing w:before="360" w:after="0"/>
      <w:ind w:left="1701" w:right="567" w:hanging="1701"/>
      <w:contextualSpacing/>
    </w:pPr>
    <w:rPr>
      <w:rFonts w:eastAsiaTheme="minorHAnsi"/>
      <w:b/>
      <w:noProof/>
      <w:lang w:eastAsia="en-US"/>
      <w14:scene3d>
        <w14:camera w14:prst="orthographicFront"/>
        <w14:lightRig w14:rig="threePt" w14:dir="t">
          <w14:rot w14:lat="0" w14:lon="0" w14:rev="0"/>
        </w14:lightRig>
      </w14:scene3d>
    </w:rPr>
  </w:style>
  <w:style w:type="paragraph" w:customStyle="1" w:styleId="Heading3normal">
    <w:name w:val="Heading 3 normal"/>
    <w:basedOn w:val="Heading3"/>
    <w:qFormat/>
    <w:rsid w:val="00C72D40"/>
    <w:pPr>
      <w:keepNext w:val="0"/>
      <w:keepLines w:val="0"/>
      <w:widowControl/>
      <w:tabs>
        <w:tab w:val="left" w:pos="851"/>
      </w:tabs>
      <w:spacing w:before="120" w:after="120"/>
    </w:pPr>
    <w:rPr>
      <w:b w:val="0"/>
      <w:color w:val="auto"/>
      <w:sz w:val="22"/>
    </w:rPr>
  </w:style>
  <w:style w:type="paragraph" w:customStyle="1" w:styleId="Heading4normal">
    <w:name w:val="Heading 4 normal"/>
    <w:basedOn w:val="Heading4"/>
    <w:qFormat/>
    <w:rsid w:val="00C72D40"/>
    <w:pPr>
      <w:keepNext w:val="0"/>
      <w:keepLines w:val="0"/>
      <w:widowControl/>
      <w:spacing w:before="120" w:after="120"/>
    </w:pPr>
    <w:rPr>
      <w:b w:val="0"/>
      <w:color w:val="auto"/>
    </w:rPr>
  </w:style>
  <w:style w:type="paragraph" w:customStyle="1" w:styleId="Heading8normal">
    <w:name w:val="Heading 8 normal"/>
    <w:basedOn w:val="Heading8"/>
    <w:qFormat/>
    <w:rsid w:val="00C72D40"/>
    <w:pPr>
      <w:keepNext w:val="0"/>
      <w:keepLines w:val="0"/>
      <w:widowControl/>
      <w:spacing w:before="120" w:after="120"/>
    </w:pPr>
    <w:rPr>
      <w:b w:val="0"/>
      <w:color w:val="auto"/>
    </w:rPr>
  </w:style>
  <w:style w:type="paragraph" w:customStyle="1" w:styleId="Heading9normal">
    <w:name w:val="Heading 9 normal"/>
    <w:basedOn w:val="Heading9"/>
    <w:qFormat/>
    <w:rsid w:val="00C72D40"/>
    <w:pPr>
      <w:keepNext w:val="0"/>
      <w:keepLines w:val="0"/>
      <w:widowControl/>
      <w:spacing w:before="120" w:after="120"/>
    </w:pPr>
    <w:rPr>
      <w:i w:val="0"/>
      <w:color w:val="auto"/>
    </w:rPr>
  </w:style>
  <w:style w:type="paragraph" w:customStyle="1" w:styleId="superscript">
    <w:name w:val="superscript"/>
    <w:basedOn w:val="Normal"/>
    <w:next w:val="Normal"/>
    <w:qFormat/>
    <w:rsid w:val="006F0CDE"/>
    <w:rPr>
      <w:vertAlign w:val="superscript"/>
    </w:rPr>
  </w:style>
  <w:style w:type="paragraph" w:customStyle="1" w:styleId="subscript">
    <w:name w:val="subscript"/>
    <w:basedOn w:val="Normal"/>
    <w:qFormat/>
    <w:rsid w:val="006F0CDE"/>
    <w:rPr>
      <w:vertAlign w:val="subscript"/>
    </w:rPr>
  </w:style>
  <w:style w:type="paragraph" w:customStyle="1" w:styleId="Note">
    <w:name w:val="Note"/>
    <w:qFormat/>
    <w:rsid w:val="00C72D40"/>
    <w:pPr>
      <w:tabs>
        <w:tab w:val="left" w:pos="1418"/>
      </w:tabs>
      <w:spacing w:before="120"/>
      <w:ind w:left="992" w:hanging="567"/>
    </w:pPr>
    <w:rPr>
      <w:rFonts w:ascii="Arial" w:hAnsi="Arial" w:cs="Arial"/>
      <w:sz w:val="18"/>
      <w:lang w:eastAsia="en-US"/>
    </w:rPr>
  </w:style>
  <w:style w:type="paragraph" w:styleId="TOC5">
    <w:name w:val="toc 5"/>
    <w:basedOn w:val="Normal"/>
    <w:next w:val="Normal"/>
    <w:autoRedefine/>
    <w:uiPriority w:val="39"/>
    <w:semiHidden/>
    <w:unhideWhenUsed/>
    <w:locked/>
    <w:rsid w:val="00E64654"/>
    <w:pPr>
      <w:spacing w:after="100"/>
      <w:ind w:left="880"/>
    </w:pPr>
  </w:style>
  <w:style w:type="character" w:customStyle="1" w:styleId="underline">
    <w:name w:val="underline"/>
    <w:uiPriority w:val="1"/>
    <w:rsid w:val="00C72D40"/>
    <w:rPr>
      <w:u w:val="single"/>
    </w:rPr>
  </w:style>
  <w:style w:type="numbering" w:customStyle="1" w:styleId="AClist">
    <w:name w:val="AC list"/>
    <w:basedOn w:val="NoList"/>
    <w:uiPriority w:val="99"/>
    <w:rsid w:val="00C72D40"/>
    <w:pPr>
      <w:numPr>
        <w:numId w:val="6"/>
      </w:numPr>
    </w:pPr>
  </w:style>
  <w:style w:type="paragraph" w:styleId="List">
    <w:name w:val="List"/>
    <w:basedOn w:val="Normal"/>
    <w:uiPriority w:val="99"/>
    <w:unhideWhenUsed/>
    <w:rsid w:val="00C72D40"/>
    <w:pPr>
      <w:numPr>
        <w:numId w:val="9"/>
      </w:numPr>
      <w:contextualSpacing/>
    </w:pPr>
    <w:rPr>
      <w:vanish/>
    </w:rPr>
  </w:style>
  <w:style w:type="paragraph" w:styleId="List2">
    <w:name w:val="List 2"/>
    <w:basedOn w:val="Normal"/>
    <w:uiPriority w:val="99"/>
    <w:unhideWhenUsed/>
    <w:rsid w:val="00C72D40"/>
    <w:pPr>
      <w:numPr>
        <w:ilvl w:val="1"/>
        <w:numId w:val="9"/>
      </w:numPr>
      <w:spacing w:before="0" w:after="0" w:line="300" w:lineRule="auto"/>
      <w:contextualSpacing/>
    </w:pPr>
  </w:style>
  <w:style w:type="paragraph" w:styleId="List3">
    <w:name w:val="List 3"/>
    <w:basedOn w:val="ListNumber2"/>
    <w:uiPriority w:val="99"/>
    <w:unhideWhenUsed/>
    <w:rsid w:val="00C72D40"/>
    <w:pPr>
      <w:numPr>
        <w:ilvl w:val="2"/>
        <w:numId w:val="9"/>
      </w:numPr>
      <w:spacing w:line="300" w:lineRule="auto"/>
    </w:pPr>
  </w:style>
  <w:style w:type="paragraph" w:styleId="List4">
    <w:name w:val="List 4"/>
    <w:basedOn w:val="List3"/>
    <w:uiPriority w:val="99"/>
    <w:unhideWhenUsed/>
    <w:rsid w:val="00C72D40"/>
    <w:pPr>
      <w:numPr>
        <w:ilvl w:val="3"/>
      </w:numPr>
    </w:pPr>
  </w:style>
  <w:style w:type="paragraph" w:styleId="List5">
    <w:name w:val="List 5"/>
    <w:basedOn w:val="List4"/>
    <w:uiPriority w:val="99"/>
    <w:unhideWhenUsed/>
    <w:rsid w:val="00C72D40"/>
    <w:pPr>
      <w:numPr>
        <w:ilvl w:val="4"/>
      </w:numPr>
    </w:pPr>
  </w:style>
  <w:style w:type="paragraph" w:styleId="ListNumber2">
    <w:name w:val="List Number 2"/>
    <w:basedOn w:val="Normal"/>
    <w:uiPriority w:val="99"/>
    <w:rsid w:val="00C72D40"/>
    <w:pPr>
      <w:numPr>
        <w:ilvl w:val="1"/>
        <w:numId w:val="13"/>
      </w:numPr>
      <w:spacing w:before="0" w:after="0"/>
      <w:contextualSpacing/>
    </w:pPr>
  </w:style>
  <w:style w:type="paragraph" w:styleId="ListContinue3">
    <w:name w:val="List Continue 3"/>
    <w:basedOn w:val="ListContinue2"/>
    <w:uiPriority w:val="99"/>
    <w:unhideWhenUsed/>
    <w:rsid w:val="00C72D40"/>
    <w:pPr>
      <w:ind w:left="1276"/>
    </w:pPr>
  </w:style>
  <w:style w:type="paragraph" w:styleId="ListContinue4">
    <w:name w:val="List Continue 4"/>
    <w:basedOn w:val="ListContinue3"/>
    <w:uiPriority w:val="99"/>
    <w:unhideWhenUsed/>
    <w:rsid w:val="00C72D40"/>
    <w:pPr>
      <w:ind w:left="1701"/>
    </w:pPr>
  </w:style>
  <w:style w:type="paragraph" w:styleId="ListContinue5">
    <w:name w:val="List Continue 5"/>
    <w:basedOn w:val="ListContinue4"/>
    <w:uiPriority w:val="99"/>
    <w:unhideWhenUsed/>
    <w:rsid w:val="00C72D40"/>
    <w:pPr>
      <w:ind w:left="2126"/>
    </w:pPr>
  </w:style>
  <w:style w:type="paragraph" w:styleId="ListContinue">
    <w:name w:val="List Continue"/>
    <w:basedOn w:val="Normal"/>
    <w:uiPriority w:val="99"/>
    <w:unhideWhenUsed/>
    <w:rsid w:val="00C72D40"/>
    <w:pPr>
      <w:spacing w:before="60" w:after="0"/>
      <w:ind w:left="425"/>
      <w:contextualSpacing/>
    </w:pPr>
  </w:style>
  <w:style w:type="paragraph" w:styleId="ListContinue2">
    <w:name w:val="List Continue 2"/>
    <w:basedOn w:val="ListContinue"/>
    <w:uiPriority w:val="99"/>
    <w:unhideWhenUsed/>
    <w:rsid w:val="00C72D40"/>
    <w:pPr>
      <w:ind w:left="851"/>
    </w:pPr>
  </w:style>
  <w:style w:type="numbering" w:customStyle="1" w:styleId="DONOTUSE">
    <w:name w:val="DO NOT USE"/>
    <w:uiPriority w:val="99"/>
    <w:locked/>
    <w:rsid w:val="00C72D40"/>
    <w:pPr>
      <w:numPr>
        <w:numId w:val="7"/>
      </w:numPr>
    </w:pPr>
  </w:style>
  <w:style w:type="numbering" w:customStyle="1" w:styleId="SDbulletlist">
    <w:name w:val="SD bullet list"/>
    <w:uiPriority w:val="99"/>
    <w:rsid w:val="00C72D40"/>
    <w:pPr>
      <w:numPr>
        <w:numId w:val="11"/>
      </w:numPr>
    </w:pPr>
  </w:style>
  <w:style w:type="paragraph" w:styleId="ListBullet">
    <w:name w:val="List Bullet"/>
    <w:basedOn w:val="Normal"/>
    <w:uiPriority w:val="99"/>
    <w:unhideWhenUsed/>
    <w:rsid w:val="00C72D40"/>
    <w:pPr>
      <w:numPr>
        <w:numId w:val="14"/>
      </w:numPr>
      <w:spacing w:before="0" w:after="0"/>
      <w:contextualSpacing/>
    </w:pPr>
  </w:style>
  <w:style w:type="paragraph" w:styleId="ListBullet2">
    <w:name w:val="List Bullet 2"/>
    <w:basedOn w:val="Normal"/>
    <w:uiPriority w:val="99"/>
    <w:unhideWhenUsed/>
    <w:rsid w:val="00C72D40"/>
    <w:pPr>
      <w:numPr>
        <w:ilvl w:val="1"/>
        <w:numId w:val="14"/>
      </w:numPr>
      <w:spacing w:before="0" w:after="0"/>
      <w:contextualSpacing/>
    </w:pPr>
  </w:style>
  <w:style w:type="paragraph" w:styleId="ListBullet3">
    <w:name w:val="List Bullet 3"/>
    <w:basedOn w:val="Normal"/>
    <w:uiPriority w:val="99"/>
    <w:unhideWhenUsed/>
    <w:rsid w:val="00C72D40"/>
    <w:pPr>
      <w:numPr>
        <w:ilvl w:val="2"/>
        <w:numId w:val="14"/>
      </w:numPr>
      <w:spacing w:before="0" w:after="0"/>
      <w:contextualSpacing/>
    </w:pPr>
  </w:style>
  <w:style w:type="paragraph" w:styleId="ListNumber">
    <w:name w:val="List Number"/>
    <w:basedOn w:val="Normal"/>
    <w:uiPriority w:val="99"/>
    <w:rsid w:val="00C72D40"/>
    <w:pPr>
      <w:numPr>
        <w:numId w:val="13"/>
      </w:numPr>
      <w:contextualSpacing/>
    </w:pPr>
    <w:rPr>
      <w:vanish/>
    </w:rPr>
  </w:style>
  <w:style w:type="paragraph" w:styleId="ListNumber3">
    <w:name w:val="List Number 3"/>
    <w:basedOn w:val="Normal"/>
    <w:uiPriority w:val="99"/>
    <w:rsid w:val="00C72D40"/>
    <w:pPr>
      <w:numPr>
        <w:ilvl w:val="2"/>
        <w:numId w:val="13"/>
      </w:numPr>
      <w:spacing w:before="0" w:after="0"/>
      <w:ind w:left="1276"/>
      <w:contextualSpacing/>
    </w:pPr>
  </w:style>
  <w:style w:type="paragraph" w:styleId="ListNumber4">
    <w:name w:val="List Number 4"/>
    <w:basedOn w:val="Normal"/>
    <w:uiPriority w:val="99"/>
    <w:rsid w:val="00C72D40"/>
    <w:pPr>
      <w:numPr>
        <w:ilvl w:val="3"/>
        <w:numId w:val="13"/>
      </w:numPr>
      <w:spacing w:before="0" w:after="0"/>
      <w:ind w:left="1701"/>
      <w:contextualSpacing/>
    </w:pPr>
  </w:style>
  <w:style w:type="paragraph" w:styleId="ListNumber5">
    <w:name w:val="List Number 5"/>
    <w:basedOn w:val="Normal"/>
    <w:uiPriority w:val="99"/>
    <w:rsid w:val="00C72D40"/>
    <w:pPr>
      <w:numPr>
        <w:ilvl w:val="4"/>
        <w:numId w:val="13"/>
      </w:numPr>
      <w:spacing w:before="0" w:after="0"/>
      <w:ind w:left="2126"/>
      <w:contextualSpacing/>
    </w:pPr>
  </w:style>
  <w:style w:type="character" w:styleId="PlaceholderText">
    <w:name w:val="Placeholder Text"/>
    <w:basedOn w:val="DefaultParagraphFont"/>
    <w:uiPriority w:val="99"/>
    <w:semiHidden/>
    <w:locked/>
    <w:rsid w:val="00C72D40"/>
    <w:rPr>
      <w:color w:val="808080"/>
    </w:rPr>
  </w:style>
  <w:style w:type="paragraph" w:customStyle="1" w:styleId="unHeading5">
    <w:name w:val="unHeading5"/>
    <w:basedOn w:val="unHeading4"/>
    <w:qFormat/>
    <w:rsid w:val="00C72D40"/>
    <w:pPr>
      <w:ind w:left="1702" w:hanging="851"/>
    </w:pPr>
    <w:rPr>
      <w:color w:val="1F497D" w:themeColor="text2"/>
    </w:rPr>
  </w:style>
  <w:style w:type="character" w:customStyle="1" w:styleId="DRAFT">
    <w:name w:val="DRAFT"/>
    <w:uiPriority w:val="1"/>
    <w:qFormat/>
    <w:rsid w:val="00C72D40"/>
    <w:rPr>
      <w:color w:val="FF0000"/>
    </w:rPr>
  </w:style>
  <w:style w:type="character" w:customStyle="1" w:styleId="AUTHORTOREVIEW">
    <w:name w:val="AUTHOR TO REVIEW"/>
    <w:basedOn w:val="DefaultParagraphFont"/>
    <w:uiPriority w:val="1"/>
    <w:qFormat/>
    <w:rsid w:val="00C72D40"/>
    <w:rPr>
      <w:bdr w:val="none" w:sz="0" w:space="0" w:color="auto"/>
      <w:shd w:val="clear" w:color="auto" w:fill="FFFF00"/>
      <w14:textOutline w14:w="9525" w14:cap="rnd" w14:cmpd="sng" w14:algn="ctr">
        <w14:noFill/>
        <w14:prstDash w14:val="solid"/>
        <w14:bevel/>
      </w14:textOutline>
    </w:rPr>
  </w:style>
  <w:style w:type="character" w:customStyle="1" w:styleId="Changeshading">
    <w:name w:val="Change shading"/>
    <w:basedOn w:val="AUTHORTOREVIEW"/>
    <w:uiPriority w:val="1"/>
    <w:qFormat/>
    <w:rsid w:val="00C72D40"/>
    <w:rPr>
      <w:bdr w:val="none" w:sz="0" w:space="0" w:color="auto"/>
      <w:shd w:val="clear" w:color="auto" w:fill="D9D9D9" w:themeFill="background1" w:themeFillShade="D9"/>
      <w14:textOutline w14:w="9525" w14:cap="rnd" w14:cmpd="sng" w14:algn="ctr">
        <w14:noFill/>
        <w14:prstDash w14:val="solid"/>
        <w14:bevel/>
      </w14:textOutline>
    </w:rPr>
  </w:style>
  <w:style w:type="paragraph" w:customStyle="1" w:styleId="Tablebullet2">
    <w:name w:val="Table bullet2"/>
    <w:basedOn w:val="Tablebullet"/>
    <w:qFormat/>
    <w:rsid w:val="00C72D40"/>
    <w:pPr>
      <w:numPr>
        <w:ilvl w:val="1"/>
      </w:numPr>
      <w:ind w:left="567" w:hanging="227"/>
    </w:pPr>
  </w:style>
  <w:style w:type="numbering" w:customStyle="1" w:styleId="SDtablelist">
    <w:name w:val="SD table list"/>
    <w:uiPriority w:val="99"/>
    <w:rsid w:val="00C72D40"/>
    <w:pPr>
      <w:numPr>
        <w:numId w:val="12"/>
      </w:numPr>
    </w:pPr>
  </w:style>
  <w:style w:type="paragraph" w:customStyle="1" w:styleId="ACdocID">
    <w:name w:val="AC doc ID"/>
    <w:basedOn w:val="Normal"/>
    <w:qFormat/>
    <w:rsid w:val="00C72D40"/>
    <w:rPr>
      <w:sz w:val="28"/>
      <w:szCs w:val="28"/>
    </w:rPr>
  </w:style>
  <w:style w:type="paragraph" w:customStyle="1" w:styleId="ACtitle">
    <w:name w:val="AC title"/>
    <w:rsid w:val="00C72D40"/>
    <w:pPr>
      <w:spacing w:after="200" w:line="276" w:lineRule="auto"/>
    </w:pPr>
    <w:rPr>
      <w:rFonts w:ascii="Arial" w:eastAsiaTheme="minorEastAsia" w:hAnsi="Arial" w:cs="Arial"/>
      <w:b/>
      <w:bCs/>
      <w:color w:val="272726"/>
      <w:sz w:val="48"/>
      <w:szCs w:val="48"/>
    </w:rPr>
  </w:style>
  <w:style w:type="paragraph" w:styleId="CommentSubject">
    <w:name w:val="annotation subject"/>
    <w:basedOn w:val="Normal"/>
    <w:next w:val="Normal"/>
    <w:link w:val="CommentSubjectChar"/>
    <w:semiHidden/>
    <w:unhideWhenUsed/>
    <w:locked/>
    <w:rsid w:val="00E13E28"/>
    <w:pPr>
      <w:spacing w:line="240" w:lineRule="auto"/>
    </w:pPr>
    <w:rPr>
      <w:b/>
      <w:bCs/>
      <w:szCs w:val="20"/>
    </w:rPr>
  </w:style>
  <w:style w:type="character" w:customStyle="1" w:styleId="CommentSubjectChar">
    <w:name w:val="Comment Subject Char"/>
    <w:basedOn w:val="DefaultParagraphFont"/>
    <w:link w:val="CommentSubject"/>
    <w:semiHidden/>
    <w:rsid w:val="00E13E28"/>
    <w:rPr>
      <w:rFonts w:ascii="Arial" w:eastAsiaTheme="minorEastAsia" w:hAnsi="Arial" w:cstheme="minorBidi"/>
      <w:b/>
      <w:bCs/>
      <w:szCs w:val="22"/>
      <w:lang w:eastAsia="en-US"/>
    </w:rPr>
  </w:style>
  <w:style w:type="paragraph" w:styleId="TOCHeading">
    <w:name w:val="TOC Heading"/>
    <w:basedOn w:val="Heading1"/>
    <w:next w:val="Normal"/>
    <w:uiPriority w:val="39"/>
    <w:unhideWhenUsed/>
    <w:qFormat/>
    <w:locked/>
    <w:rsid w:val="00D43C6C"/>
    <w:pPr>
      <w:pageBreakBefore w:val="0"/>
      <w:widowControl/>
      <w:numPr>
        <w:numId w:val="0"/>
      </w:numPr>
      <w:tabs>
        <w:tab w:val="clear" w:pos="851"/>
      </w:tabs>
      <w:overflowPunct/>
      <w:autoSpaceDE/>
      <w:autoSpaceDN/>
      <w:adjustRightInd/>
      <w:spacing w:before="480" w:after="0"/>
      <w:textAlignment w:val="auto"/>
      <w:outlineLvl w:val="9"/>
    </w:pPr>
    <w:rPr>
      <w:rFonts w:eastAsiaTheme="majorEastAsia" w:cstheme="majorBidi"/>
      <w:bCs/>
      <w:color w:val="365F91" w:themeColor="accent1" w:themeShade="BF"/>
      <w:kern w:val="0"/>
      <w:sz w:val="28"/>
      <w:szCs w:val="28"/>
      <w:lang w:val="en-US"/>
    </w:rPr>
  </w:style>
  <w:style w:type="paragraph" w:styleId="TOC6">
    <w:name w:val="toc 6"/>
    <w:basedOn w:val="Normal"/>
    <w:next w:val="Normal"/>
    <w:autoRedefine/>
    <w:uiPriority w:val="39"/>
    <w:semiHidden/>
    <w:unhideWhenUsed/>
    <w:locked/>
    <w:rsid w:val="00E64654"/>
    <w:pPr>
      <w:spacing w:after="100"/>
      <w:ind w:left="1100"/>
    </w:pPr>
  </w:style>
  <w:style w:type="paragraph" w:styleId="TOC7">
    <w:name w:val="toc 7"/>
    <w:basedOn w:val="Normal"/>
    <w:next w:val="Normal"/>
    <w:autoRedefine/>
    <w:uiPriority w:val="39"/>
    <w:semiHidden/>
    <w:unhideWhenUsed/>
    <w:locked/>
    <w:rsid w:val="00E64654"/>
    <w:pPr>
      <w:spacing w:after="100"/>
      <w:ind w:left="1320"/>
    </w:pPr>
  </w:style>
  <w:style w:type="paragraph" w:styleId="TOC8">
    <w:name w:val="toc 8"/>
    <w:basedOn w:val="Normal"/>
    <w:next w:val="Normal"/>
    <w:autoRedefine/>
    <w:uiPriority w:val="39"/>
    <w:semiHidden/>
    <w:unhideWhenUsed/>
    <w:locked/>
    <w:rsid w:val="00E64654"/>
    <w:pPr>
      <w:spacing w:after="100"/>
      <w:ind w:left="1540"/>
    </w:pPr>
  </w:style>
  <w:style w:type="paragraph" w:styleId="TOC9">
    <w:name w:val="toc 9"/>
    <w:basedOn w:val="Normal"/>
    <w:next w:val="Normal"/>
    <w:autoRedefine/>
    <w:uiPriority w:val="39"/>
    <w:semiHidden/>
    <w:unhideWhenUsed/>
    <w:locked/>
    <w:rsid w:val="00E64654"/>
    <w:pPr>
      <w:spacing w:after="100"/>
      <w:ind w:left="1760"/>
    </w:pPr>
  </w:style>
  <w:style w:type="character" w:styleId="UnresolvedMention">
    <w:name w:val="Unresolved Mention"/>
    <w:basedOn w:val="DefaultParagraphFont"/>
    <w:uiPriority w:val="99"/>
    <w:semiHidden/>
    <w:unhideWhenUsed/>
    <w:locked/>
    <w:rsid w:val="00E64654"/>
    <w:rPr>
      <w:color w:val="605E5C"/>
      <w:shd w:val="clear" w:color="auto" w:fill="E1DFDD"/>
    </w:rPr>
  </w:style>
  <w:style w:type="paragraph" w:styleId="Revision">
    <w:name w:val="Revision"/>
    <w:hidden/>
    <w:uiPriority w:val="99"/>
    <w:semiHidden/>
    <w:rsid w:val="009065A2"/>
    <w:rPr>
      <w:rFonts w:ascii="Arial" w:eastAsiaTheme="minorEastAsia" w:hAnsi="Arial" w:cstheme="minorBidi"/>
      <w:sz w:val="22"/>
      <w:szCs w:val="22"/>
    </w:rPr>
  </w:style>
  <w:style w:type="numbering" w:customStyle="1" w:styleId="SDbulletlist1">
    <w:name w:val="SD bullet list1"/>
    <w:uiPriority w:val="99"/>
    <w:rsid w:val="00DD0A51"/>
  </w:style>
  <w:style w:type="numbering" w:customStyle="1" w:styleId="NPRMlist">
    <w:name w:val="NPRM list"/>
    <w:uiPriority w:val="99"/>
    <w:rsid w:val="00C72D40"/>
    <w:pPr>
      <w:numPr>
        <w:numId w:val="10"/>
      </w:numPr>
    </w:pPr>
  </w:style>
  <w:style w:type="character" w:styleId="FollowedHyperlink">
    <w:name w:val="FollowedHyperlink"/>
    <w:basedOn w:val="DefaultParagraphFont"/>
    <w:semiHidden/>
    <w:unhideWhenUsed/>
    <w:locked/>
    <w:rsid w:val="00DE7EDF"/>
    <w:rPr>
      <w:color w:val="800080" w:themeColor="followedHyperlink"/>
      <w:u w:val="single"/>
    </w:rPr>
  </w:style>
  <w:style w:type="character" w:styleId="CommentReference">
    <w:name w:val="annotation reference"/>
    <w:basedOn w:val="DefaultParagraphFont"/>
    <w:semiHidden/>
    <w:unhideWhenUsed/>
    <w:rsid w:val="00144A14"/>
    <w:rPr>
      <w:sz w:val="16"/>
      <w:szCs w:val="16"/>
    </w:rPr>
  </w:style>
  <w:style w:type="paragraph" w:styleId="CommentText">
    <w:name w:val="annotation text"/>
    <w:basedOn w:val="Normal"/>
    <w:link w:val="CommentTextChar"/>
    <w:unhideWhenUsed/>
    <w:rsid w:val="00144A14"/>
    <w:pPr>
      <w:spacing w:line="240" w:lineRule="auto"/>
    </w:pPr>
    <w:rPr>
      <w:sz w:val="20"/>
      <w:szCs w:val="20"/>
    </w:rPr>
  </w:style>
  <w:style w:type="character" w:customStyle="1" w:styleId="CommentTextChar">
    <w:name w:val="Comment Text Char"/>
    <w:basedOn w:val="DefaultParagraphFont"/>
    <w:link w:val="CommentText"/>
    <w:rsid w:val="00144A14"/>
    <w:rPr>
      <w:rFonts w:ascii="Arial" w:eastAsiaTheme="minorEastAsia" w:hAnsi="Arial" w:cstheme="minorBidi"/>
    </w:rPr>
  </w:style>
  <w:style w:type="paragraph" w:styleId="BodyText">
    <w:name w:val="Body Text"/>
    <w:basedOn w:val="Normal"/>
    <w:link w:val="BodyTextChar"/>
    <w:uiPriority w:val="1"/>
    <w:semiHidden/>
    <w:unhideWhenUsed/>
    <w:qFormat/>
    <w:locked/>
    <w:rsid w:val="00304CA9"/>
    <w:pPr>
      <w:spacing w:before="0" w:line="240" w:lineRule="auto"/>
    </w:pPr>
    <w:rPr>
      <w:rFonts w:ascii="Calibri" w:eastAsiaTheme="minorHAnsi" w:hAnsi="Calibri"/>
      <w:lang w:eastAsia="en-US"/>
    </w:rPr>
  </w:style>
  <w:style w:type="character" w:customStyle="1" w:styleId="BodyTextChar">
    <w:name w:val="Body Text Char"/>
    <w:basedOn w:val="DefaultParagraphFont"/>
    <w:link w:val="BodyText"/>
    <w:uiPriority w:val="1"/>
    <w:semiHidden/>
    <w:rsid w:val="00304CA9"/>
    <w:rPr>
      <w:rFonts w:ascii="Calibri" w:eastAsiaTheme="minorHAnsi" w:hAnsi="Calibri" w:cstheme="minorBidi"/>
      <w:sz w:val="22"/>
      <w:szCs w:val="22"/>
      <w:lang w:eastAsia="en-US"/>
    </w:rPr>
  </w:style>
  <w:style w:type="character" w:customStyle="1" w:styleId="HotLinksChar">
    <w:name w:val="HotLinks Char"/>
    <w:basedOn w:val="DefaultParagraphFont"/>
    <w:link w:val="HotLinks"/>
    <w:locked/>
    <w:rsid w:val="00304CA9"/>
    <w:rPr>
      <w:rFonts w:ascii="Calibri" w:hAnsi="Calibri" w:cs="Arial"/>
      <w:b/>
      <w:bCs/>
      <w:color w:val="0000FF"/>
      <w:u w:val="single"/>
    </w:rPr>
  </w:style>
  <w:style w:type="paragraph" w:customStyle="1" w:styleId="HotLinks">
    <w:name w:val="HotLinks"/>
    <w:basedOn w:val="Normal"/>
    <w:link w:val="HotLinksChar"/>
    <w:qFormat/>
    <w:rsid w:val="00304CA9"/>
    <w:pPr>
      <w:spacing w:before="200" w:after="0" w:line="240" w:lineRule="auto"/>
    </w:pPr>
    <w:rPr>
      <w:rFonts w:ascii="Calibri" w:eastAsia="Times New Roman" w:hAnsi="Calibri" w:cs="Arial"/>
      <w:b/>
      <w:bCs/>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2245">
      <w:bodyDiv w:val="1"/>
      <w:marLeft w:val="0"/>
      <w:marRight w:val="0"/>
      <w:marTop w:val="0"/>
      <w:marBottom w:val="0"/>
      <w:divBdr>
        <w:top w:val="none" w:sz="0" w:space="0" w:color="auto"/>
        <w:left w:val="none" w:sz="0" w:space="0" w:color="auto"/>
        <w:bottom w:val="none" w:sz="0" w:space="0" w:color="auto"/>
        <w:right w:val="none" w:sz="0" w:space="0" w:color="auto"/>
      </w:divBdr>
    </w:div>
    <w:div w:id="399795684">
      <w:bodyDiv w:val="1"/>
      <w:marLeft w:val="0"/>
      <w:marRight w:val="0"/>
      <w:marTop w:val="0"/>
      <w:marBottom w:val="0"/>
      <w:divBdr>
        <w:top w:val="none" w:sz="0" w:space="0" w:color="auto"/>
        <w:left w:val="none" w:sz="0" w:space="0" w:color="auto"/>
        <w:bottom w:val="none" w:sz="0" w:space="0" w:color="auto"/>
        <w:right w:val="none" w:sz="0" w:space="0" w:color="auto"/>
      </w:divBdr>
    </w:div>
    <w:div w:id="1364137092">
      <w:bodyDiv w:val="1"/>
      <w:marLeft w:val="0"/>
      <w:marRight w:val="0"/>
      <w:marTop w:val="0"/>
      <w:marBottom w:val="0"/>
      <w:divBdr>
        <w:top w:val="none" w:sz="0" w:space="0" w:color="auto"/>
        <w:left w:val="none" w:sz="0" w:space="0" w:color="auto"/>
        <w:bottom w:val="none" w:sz="0" w:space="0" w:color="auto"/>
        <w:right w:val="none" w:sz="0" w:space="0" w:color="auto"/>
      </w:divBdr>
    </w:div>
    <w:div w:id="14220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6EDEC18B135043A61601416711C945" ma:contentTypeVersion="12" ma:contentTypeDescription="Create a new document." ma:contentTypeScope="" ma:versionID="2c35f75e11ffb6fa471522be69461e78">
  <xsd:schema xmlns:xsd="http://www.w3.org/2001/XMLSchema" xmlns:xs="http://www.w3.org/2001/XMLSchema" xmlns:p="http://schemas.microsoft.com/office/2006/metadata/properties" xmlns:ns3="ebaeb7b4-df54-49af-9fa5-c1e5991bf303" xmlns:ns4="9e0a6ad1-7f21-4009-8d23-40adbe657d11" targetNamespace="http://schemas.microsoft.com/office/2006/metadata/properties" ma:root="true" ma:fieldsID="54c6dfde724b025db9a74fff747d41b7" ns3:_="" ns4:_="">
    <xsd:import namespace="ebaeb7b4-df54-49af-9fa5-c1e5991bf303"/>
    <xsd:import namespace="9e0a6ad1-7f21-4009-8d23-40adbe657d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eb7b4-df54-49af-9fa5-c1e5991bf3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a6ad1-7f21-4009-8d23-40adbe657d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D79C8-B061-4C7C-8614-7CEEEB544F0A}">
  <ds:schemaRefs>
    <ds:schemaRef ds:uri="http://schemas.openxmlformats.org/officeDocument/2006/bibliography"/>
  </ds:schemaRefs>
</ds:datastoreItem>
</file>

<file path=customXml/itemProps2.xml><?xml version="1.0" encoding="utf-8"?>
<ds:datastoreItem xmlns:ds="http://schemas.openxmlformats.org/officeDocument/2006/customXml" ds:itemID="{A146C559-FB40-4CE0-ABDC-A68AFE06E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eb7b4-df54-49af-9fa5-c1e5991bf303"/>
    <ds:schemaRef ds:uri="9e0a6ad1-7f21-4009-8d23-40adbe657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A133A-6EB3-4668-9C82-210B3921BB54}">
  <ds:schemaRefs>
    <ds:schemaRef ds:uri="http://schemas.microsoft.com/sharepoint/v3/contenttype/forms"/>
  </ds:schemaRefs>
</ds:datastoreItem>
</file>

<file path=customXml/itemProps4.xml><?xml version="1.0" encoding="utf-8"?>
<ds:datastoreItem xmlns:ds="http://schemas.openxmlformats.org/officeDocument/2006/customXml" ds:itemID="{6146E8EB-1B0A-49E8-9937-485625BF76C2}">
  <ds:schemaRefs>
    <ds:schemaRef ds:uri="http://schemas.openxmlformats.org/package/2006/metadata/core-properties"/>
    <ds:schemaRef ds:uri="http://purl.org/dc/elements/1.1/"/>
    <ds:schemaRef ds:uri="http://schemas.microsoft.com/office/infopath/2007/PartnerControls"/>
    <ds:schemaRef ds:uri="9e0a6ad1-7f21-4009-8d23-40adbe657d11"/>
    <ds:schemaRef ds:uri="http://purl.org/dc/terms/"/>
    <ds:schemaRef ds:uri="ebaeb7b4-df54-49af-9fa5-c1e5991bf303"/>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1848</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Annex A to Multi-Part AC 119-07 and AC 138-03 - Version 2.4 - Management of change for aviation organisations</vt:lpstr>
    </vt:vector>
  </TitlesOfParts>
  <Company>Civil Aviation Safety Authority</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to Multi-Part AC 119-07 and AC 138-03 - Version 2.4 - Management of change for aviation organisations</dc:title>
  <dc:creator>Civil Aviation Safety Authority</dc:creator>
  <cp:keywords>CASA-04-5510</cp:keywords>
  <cp:lastModifiedBy>Brewer, Carlie</cp:lastModifiedBy>
  <cp:revision>16</cp:revision>
  <cp:lastPrinted>2021-07-19T23:41:00Z</cp:lastPrinted>
  <dcterms:created xsi:type="dcterms:W3CDTF">2022-08-15T04:38:00Z</dcterms:created>
  <dcterms:modified xsi:type="dcterms:W3CDTF">2025-04-09T00:22:00Z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Annex A to AC 119-07 v2.4</vt:lpwstr>
  </property>
  <property fmtid="{D5CDD505-2E9C-101B-9397-08002B2CF9AE}" pid="3" name="Annex title">
    <vt:lpwstr>Management of change for aviation organisations</vt:lpwstr>
  </property>
  <property fmtid="{D5CDD505-2E9C-101B-9397-08002B2CF9AE}" pid="4" name="TRIM record">
    <vt:lpwstr>D25/77104</vt:lpwstr>
  </property>
</Properties>
</file>