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292D" w:rsidRDefault="008E292D" w:rsidP="006A21F2">
      <w:pPr>
        <w:pStyle w:val="Heading1"/>
      </w:pPr>
    </w:p>
    <w:tbl>
      <w:tblPr>
        <w:tblStyle w:val="TableGrid1"/>
        <w:tblW w:w="10916" w:type="dxa"/>
        <w:tblInd w:w="-227" w:type="dxa"/>
        <w:tblCellMar>
          <w:top w:w="57" w:type="dxa"/>
          <w:bottom w:w="57" w:type="dxa"/>
        </w:tblCellMar>
        <w:tblLook w:val="04A0" w:firstRow="1" w:lastRow="0" w:firstColumn="1" w:lastColumn="0" w:noHBand="0" w:noVBand="1"/>
      </w:tblPr>
      <w:tblGrid>
        <w:gridCol w:w="2694"/>
        <w:gridCol w:w="2126"/>
        <w:gridCol w:w="1701"/>
        <w:gridCol w:w="2268"/>
        <w:gridCol w:w="2127"/>
      </w:tblGrid>
      <w:tr w:rsidR="008E292D" w:rsidRPr="008E292D" w:rsidTr="00F53F63">
        <w:trPr>
          <w:trHeight w:val="300"/>
        </w:trPr>
        <w:tc>
          <w:tcPr>
            <w:tcW w:w="2694" w:type="dxa"/>
            <w:tcBorders>
              <w:bottom w:val="single" w:sz="4" w:space="0" w:color="auto"/>
            </w:tcBorders>
            <w:shd w:val="clear" w:color="auto" w:fill="F2F2F2" w:themeFill="background1" w:themeFillShade="F2"/>
            <w:vAlign w:val="center"/>
          </w:tcPr>
          <w:p w:rsidR="008E292D" w:rsidRPr="003007EE" w:rsidRDefault="00264873" w:rsidP="00D14C5B">
            <w:pPr>
              <w:keepNext/>
              <w:keepLines/>
              <w:outlineLvl w:val="0"/>
              <w:rPr>
                <w:rFonts w:ascii="Arial Bold" w:eastAsiaTheme="majorEastAsia" w:hAnsi="Arial Bold" w:cstheme="majorBidi"/>
                <w:b/>
                <w:bCs/>
                <w:caps/>
                <w:sz w:val="20"/>
                <w:szCs w:val="20"/>
              </w:rPr>
            </w:pPr>
            <w:r w:rsidRPr="003007EE">
              <w:rPr>
                <w:rFonts w:ascii="Arial Bold" w:eastAsiaTheme="majorEastAsia" w:hAnsi="Arial Bold" w:cstheme="majorBidi"/>
                <w:b/>
                <w:bCs/>
                <w:caps/>
                <w:sz w:val="20"/>
                <w:szCs w:val="20"/>
              </w:rPr>
              <w:t>Trainee Name</w:t>
            </w:r>
            <w:r w:rsidR="008E292D" w:rsidRPr="003007EE">
              <w:rPr>
                <w:rFonts w:ascii="Arial Bold" w:eastAsiaTheme="majorEastAsia" w:hAnsi="Arial Bold" w:cstheme="majorBidi"/>
                <w:b/>
                <w:bCs/>
                <w:caps/>
                <w:sz w:val="20"/>
                <w:szCs w:val="20"/>
              </w:rPr>
              <w:t>:</w:t>
            </w:r>
          </w:p>
        </w:tc>
        <w:tc>
          <w:tcPr>
            <w:tcW w:w="3827" w:type="dxa"/>
            <w:gridSpan w:val="2"/>
            <w:tcBorders>
              <w:bottom w:val="single" w:sz="4" w:space="0" w:color="auto"/>
            </w:tcBorders>
            <w:vAlign w:val="center"/>
          </w:tcPr>
          <w:p w:rsidR="008E292D" w:rsidRPr="003007EE" w:rsidRDefault="008E292D" w:rsidP="003007EE">
            <w:pPr>
              <w:rPr>
                <w:sz w:val="20"/>
                <w:szCs w:val="20"/>
              </w:rPr>
            </w:pPr>
          </w:p>
        </w:tc>
        <w:tc>
          <w:tcPr>
            <w:tcW w:w="2268" w:type="dxa"/>
            <w:tcBorders>
              <w:bottom w:val="single" w:sz="4" w:space="0" w:color="auto"/>
            </w:tcBorders>
            <w:shd w:val="clear" w:color="auto" w:fill="F2F2F2" w:themeFill="background1" w:themeFillShade="F2"/>
            <w:vAlign w:val="center"/>
          </w:tcPr>
          <w:p w:rsidR="008E292D" w:rsidRPr="003007EE" w:rsidRDefault="008E292D" w:rsidP="00D14C5B">
            <w:pPr>
              <w:keepNext/>
              <w:keepLines/>
              <w:outlineLvl w:val="0"/>
              <w:rPr>
                <w:rFonts w:ascii="Arial Bold" w:eastAsiaTheme="majorEastAsia" w:hAnsi="Arial Bold" w:cstheme="majorBidi"/>
                <w:b/>
                <w:bCs/>
                <w:caps/>
                <w:sz w:val="20"/>
                <w:szCs w:val="20"/>
              </w:rPr>
            </w:pPr>
            <w:r w:rsidRPr="003007EE">
              <w:rPr>
                <w:rFonts w:ascii="Arial Bold" w:eastAsiaTheme="majorEastAsia" w:hAnsi="Arial Bold" w:cstheme="majorBidi"/>
                <w:b/>
                <w:bCs/>
                <w:caps/>
                <w:sz w:val="20"/>
                <w:szCs w:val="20"/>
              </w:rPr>
              <w:t>t</w:t>
            </w:r>
            <w:r w:rsidR="00D14C5B">
              <w:rPr>
                <w:rFonts w:ascii="Arial Bold" w:eastAsiaTheme="majorEastAsia" w:hAnsi="Arial Bold" w:cstheme="majorBidi"/>
                <w:b/>
                <w:bCs/>
                <w:sz w:val="20"/>
                <w:szCs w:val="20"/>
              </w:rPr>
              <w:t>RAINEE</w:t>
            </w:r>
            <w:r w:rsidRPr="003007EE">
              <w:rPr>
                <w:rFonts w:ascii="Arial Bold" w:eastAsiaTheme="majorEastAsia" w:hAnsi="Arial Bold" w:cstheme="majorBidi"/>
                <w:b/>
                <w:bCs/>
                <w:caps/>
                <w:sz w:val="20"/>
                <w:szCs w:val="20"/>
              </w:rPr>
              <w:t xml:space="preserve"> </w:t>
            </w:r>
            <w:r w:rsidR="00264873" w:rsidRPr="003007EE">
              <w:rPr>
                <w:rFonts w:ascii="Arial Bold" w:eastAsiaTheme="majorEastAsia" w:hAnsi="Arial Bold" w:cstheme="majorBidi"/>
                <w:b/>
                <w:bCs/>
                <w:caps/>
                <w:sz w:val="20"/>
                <w:szCs w:val="20"/>
              </w:rPr>
              <w:t>A</w:t>
            </w:r>
            <w:r w:rsidRPr="003007EE">
              <w:rPr>
                <w:rFonts w:ascii="Arial Bold" w:eastAsiaTheme="majorEastAsia" w:hAnsi="Arial Bold" w:cstheme="majorBidi"/>
                <w:b/>
                <w:bCs/>
                <w:caps/>
                <w:sz w:val="20"/>
                <w:szCs w:val="20"/>
              </w:rPr>
              <w:t>rn:</w:t>
            </w:r>
          </w:p>
        </w:tc>
        <w:tc>
          <w:tcPr>
            <w:tcW w:w="2127" w:type="dxa"/>
            <w:tcBorders>
              <w:bottom w:val="single" w:sz="4" w:space="0" w:color="auto"/>
            </w:tcBorders>
            <w:vAlign w:val="center"/>
          </w:tcPr>
          <w:p w:rsidR="008E292D" w:rsidRPr="003007EE" w:rsidRDefault="008E292D" w:rsidP="003007EE">
            <w:pPr>
              <w:rPr>
                <w:sz w:val="20"/>
                <w:szCs w:val="20"/>
              </w:rPr>
            </w:pPr>
          </w:p>
        </w:tc>
      </w:tr>
      <w:tr w:rsidR="009D5A41" w:rsidRPr="008E292D" w:rsidTr="00F53F63">
        <w:tc>
          <w:tcPr>
            <w:tcW w:w="2694" w:type="dxa"/>
            <w:tcBorders>
              <w:top w:val="single" w:sz="4" w:space="0" w:color="auto"/>
              <w:bottom w:val="single" w:sz="4" w:space="0" w:color="auto"/>
            </w:tcBorders>
            <w:shd w:val="clear" w:color="auto" w:fill="F2F2F2" w:themeFill="background1" w:themeFillShade="F2"/>
          </w:tcPr>
          <w:p w:rsidR="009D5A41" w:rsidRPr="003007EE" w:rsidRDefault="009D5A41" w:rsidP="007A5BD4">
            <w:pPr>
              <w:keepNext/>
              <w:keepLines/>
              <w:outlineLvl w:val="0"/>
              <w:rPr>
                <w:rFonts w:ascii="Arial Bold" w:eastAsiaTheme="majorEastAsia" w:hAnsi="Arial Bold" w:cstheme="majorBidi"/>
                <w:b/>
                <w:bCs/>
                <w:caps/>
                <w:sz w:val="20"/>
                <w:szCs w:val="20"/>
              </w:rPr>
            </w:pPr>
            <w:r w:rsidRPr="003007EE">
              <w:rPr>
                <w:rFonts w:ascii="Arial Bold" w:eastAsiaTheme="majorEastAsia" w:hAnsi="Arial Bold" w:cstheme="majorBidi"/>
                <w:b/>
                <w:bCs/>
                <w:caps/>
                <w:sz w:val="20"/>
                <w:szCs w:val="20"/>
              </w:rPr>
              <w:t xml:space="preserve">Instructor </w:t>
            </w:r>
          </w:p>
          <w:p w:rsidR="009D5A41" w:rsidRPr="003007EE" w:rsidRDefault="009D5A41" w:rsidP="007A5BD4">
            <w:pPr>
              <w:keepNext/>
              <w:keepLines/>
              <w:outlineLvl w:val="0"/>
              <w:rPr>
                <w:rFonts w:ascii="Arial Bold" w:eastAsiaTheme="majorEastAsia" w:hAnsi="Arial Bold" w:cstheme="majorBidi"/>
                <w:b/>
                <w:bCs/>
                <w:caps/>
                <w:sz w:val="20"/>
                <w:szCs w:val="20"/>
              </w:rPr>
            </w:pPr>
            <w:r w:rsidRPr="003007EE">
              <w:rPr>
                <w:rFonts w:ascii="Arial Bold" w:eastAsiaTheme="majorEastAsia" w:hAnsi="Arial Bold" w:cstheme="majorBidi"/>
                <w:b/>
                <w:bCs/>
                <w:caps/>
                <w:sz w:val="20"/>
                <w:szCs w:val="20"/>
              </w:rPr>
              <w:t xml:space="preserve">Demonstration  Date: </w:t>
            </w:r>
          </w:p>
        </w:tc>
        <w:tc>
          <w:tcPr>
            <w:tcW w:w="2126" w:type="dxa"/>
            <w:tcBorders>
              <w:top w:val="single" w:sz="4" w:space="0" w:color="auto"/>
              <w:bottom w:val="single" w:sz="4" w:space="0" w:color="auto"/>
            </w:tcBorders>
            <w:vAlign w:val="center"/>
          </w:tcPr>
          <w:p w:rsidR="009D5A41" w:rsidRPr="003007EE" w:rsidRDefault="004F3108" w:rsidP="003007EE">
            <w:pPr>
              <w:rPr>
                <w:sz w:val="20"/>
                <w:szCs w:val="20"/>
              </w:rPr>
            </w:pPr>
            <w:r>
              <w:rPr>
                <w:sz w:val="20"/>
                <w:szCs w:val="20"/>
              </w:rPr>
              <w:t xml:space="preserve"> </w:t>
            </w:r>
          </w:p>
        </w:tc>
        <w:tc>
          <w:tcPr>
            <w:tcW w:w="1701" w:type="dxa"/>
            <w:tcBorders>
              <w:top w:val="single" w:sz="4" w:space="0" w:color="auto"/>
              <w:bottom w:val="single" w:sz="4" w:space="0" w:color="auto"/>
            </w:tcBorders>
            <w:shd w:val="clear" w:color="auto" w:fill="F2F2F2" w:themeFill="background1" w:themeFillShade="F2"/>
            <w:vAlign w:val="center"/>
          </w:tcPr>
          <w:p w:rsidR="009D5A41" w:rsidRPr="003007EE" w:rsidRDefault="009D5A41" w:rsidP="003007EE">
            <w:pPr>
              <w:rPr>
                <w:sz w:val="20"/>
                <w:szCs w:val="20"/>
              </w:rPr>
            </w:pPr>
            <w:r w:rsidRPr="003007EE">
              <w:rPr>
                <w:rFonts w:ascii="Arial Bold" w:eastAsiaTheme="majorEastAsia" w:hAnsi="Arial Bold" w:cstheme="majorBidi"/>
                <w:b/>
                <w:bCs/>
                <w:caps/>
                <w:sz w:val="20"/>
                <w:szCs w:val="20"/>
              </w:rPr>
              <w:t>Trainee Read back Date (s):</w:t>
            </w:r>
          </w:p>
        </w:tc>
        <w:tc>
          <w:tcPr>
            <w:tcW w:w="2268" w:type="dxa"/>
            <w:tcBorders>
              <w:top w:val="single" w:sz="4" w:space="0" w:color="auto"/>
              <w:bottom w:val="single" w:sz="4" w:space="0" w:color="auto"/>
            </w:tcBorders>
            <w:vAlign w:val="center"/>
          </w:tcPr>
          <w:p w:rsidR="009D5A41" w:rsidRPr="003007EE" w:rsidRDefault="009D5A41" w:rsidP="003007EE">
            <w:pPr>
              <w:rPr>
                <w:sz w:val="20"/>
                <w:szCs w:val="20"/>
              </w:rPr>
            </w:pPr>
          </w:p>
        </w:tc>
        <w:tc>
          <w:tcPr>
            <w:tcW w:w="2127" w:type="dxa"/>
            <w:tcBorders>
              <w:top w:val="single" w:sz="4" w:space="0" w:color="auto"/>
              <w:bottom w:val="single" w:sz="4" w:space="0" w:color="auto"/>
            </w:tcBorders>
            <w:vAlign w:val="center"/>
          </w:tcPr>
          <w:p w:rsidR="009D5A41" w:rsidRPr="003007EE" w:rsidRDefault="009D5A41" w:rsidP="003007EE">
            <w:pPr>
              <w:rPr>
                <w:sz w:val="20"/>
                <w:szCs w:val="20"/>
              </w:rPr>
            </w:pPr>
          </w:p>
        </w:tc>
      </w:tr>
    </w:tbl>
    <w:tbl>
      <w:tblPr>
        <w:tblStyle w:val="COURSEtable"/>
        <w:tblW w:w="0" w:type="auto"/>
        <w:tblInd w:w="-227" w:type="dxa"/>
        <w:tblCellMar>
          <w:top w:w="28" w:type="dxa"/>
          <w:bottom w:w="28" w:type="dxa"/>
        </w:tblCellMar>
        <w:tblLook w:val="04A0" w:firstRow="1" w:lastRow="0" w:firstColumn="1" w:lastColumn="0" w:noHBand="0" w:noVBand="1"/>
      </w:tblPr>
      <w:tblGrid>
        <w:gridCol w:w="3666"/>
        <w:gridCol w:w="3439"/>
        <w:gridCol w:w="3812"/>
      </w:tblGrid>
      <w:tr w:rsidR="001943F0" w:rsidRPr="00BB6E67" w:rsidTr="00F53F63">
        <w:trPr>
          <w:cnfStyle w:val="100000000000" w:firstRow="1" w:lastRow="0" w:firstColumn="0" w:lastColumn="0" w:oddVBand="0" w:evenVBand="0" w:oddHBand="0" w:evenHBand="0" w:firstRowFirstColumn="0" w:firstRowLastColumn="0" w:lastRowFirstColumn="0" w:lastRowLastColumn="0"/>
        </w:trPr>
        <w:tc>
          <w:tcPr>
            <w:tcW w:w="10917" w:type="dxa"/>
            <w:gridSpan w:val="3"/>
          </w:tcPr>
          <w:p w:rsidR="001943F0" w:rsidRPr="00D14C5B" w:rsidRDefault="001943F0" w:rsidP="001943F0">
            <w:pPr>
              <w:pStyle w:val="Normalcentred"/>
              <w:rPr>
                <w:sz w:val="20"/>
                <w:szCs w:val="20"/>
              </w:rPr>
            </w:pPr>
            <w:r w:rsidRPr="00D14C5B">
              <w:rPr>
                <w:sz w:val="20"/>
                <w:szCs w:val="20"/>
              </w:rPr>
              <w:t>Performance Standard</w:t>
            </w:r>
          </w:p>
        </w:tc>
      </w:tr>
      <w:tr w:rsidR="001943F0" w:rsidRPr="00BB6E67" w:rsidTr="00F53F63">
        <w:tc>
          <w:tcPr>
            <w:tcW w:w="3666" w:type="dxa"/>
          </w:tcPr>
          <w:p w:rsidR="001943F0" w:rsidRPr="00BB6E67" w:rsidRDefault="001943F0" w:rsidP="001943F0">
            <w:pPr>
              <w:pStyle w:val="tabletextcentred"/>
              <w:rPr>
                <w:rStyle w:val="Strong"/>
              </w:rPr>
            </w:pPr>
            <w:r w:rsidRPr="00BB6E67">
              <w:rPr>
                <w:rStyle w:val="Strong"/>
              </w:rPr>
              <w:t>3</w:t>
            </w:r>
          </w:p>
        </w:tc>
        <w:tc>
          <w:tcPr>
            <w:tcW w:w="3439" w:type="dxa"/>
          </w:tcPr>
          <w:p w:rsidR="001943F0" w:rsidRPr="00BB6E67" w:rsidRDefault="001943F0" w:rsidP="001943F0">
            <w:pPr>
              <w:pStyle w:val="tabletextcentred"/>
              <w:rPr>
                <w:rStyle w:val="Strong"/>
              </w:rPr>
            </w:pPr>
            <w:r w:rsidRPr="00BB6E67">
              <w:rPr>
                <w:rStyle w:val="Strong"/>
              </w:rPr>
              <w:t>2</w:t>
            </w:r>
          </w:p>
        </w:tc>
        <w:tc>
          <w:tcPr>
            <w:tcW w:w="3812" w:type="dxa"/>
          </w:tcPr>
          <w:p w:rsidR="001943F0" w:rsidRPr="00BB6E67" w:rsidRDefault="001943F0" w:rsidP="001943F0">
            <w:pPr>
              <w:pStyle w:val="tabletextcentred"/>
              <w:rPr>
                <w:rStyle w:val="Strong"/>
              </w:rPr>
            </w:pPr>
            <w:r w:rsidRPr="00BB6E67">
              <w:rPr>
                <w:rStyle w:val="Strong"/>
              </w:rPr>
              <w:t>1</w:t>
            </w:r>
          </w:p>
        </w:tc>
      </w:tr>
      <w:tr w:rsidR="00F53F63" w:rsidRPr="00BB6E67" w:rsidTr="00F53F63">
        <w:trPr>
          <w:trHeight w:val="865"/>
        </w:trPr>
        <w:tc>
          <w:tcPr>
            <w:tcW w:w="3666" w:type="dxa"/>
          </w:tcPr>
          <w:p w:rsidR="00F53F63" w:rsidRPr="00F53F63" w:rsidRDefault="00F53F63" w:rsidP="00D13951">
            <w:pPr>
              <w:pStyle w:val="Tabletext"/>
            </w:pPr>
            <w:r w:rsidRPr="00F53F63">
              <w:t xml:space="preserve">Has received training in the element, however is not able to consistently demonstrate competency to the standard required for the grant of the authorisation </w:t>
            </w:r>
          </w:p>
        </w:tc>
        <w:tc>
          <w:tcPr>
            <w:tcW w:w="3439" w:type="dxa"/>
          </w:tcPr>
          <w:p w:rsidR="00F53F63" w:rsidRPr="00F53F63" w:rsidRDefault="00F53F63" w:rsidP="00D13951">
            <w:pPr>
              <w:pStyle w:val="Tabletext"/>
            </w:pPr>
            <w:r w:rsidRPr="00F53F63">
              <w:t>Is able to achieve competency to the standard required for the grant of the authorisation on the majority of occasions.</w:t>
            </w:r>
          </w:p>
        </w:tc>
        <w:tc>
          <w:tcPr>
            <w:tcW w:w="3812" w:type="dxa"/>
          </w:tcPr>
          <w:p w:rsidR="00F53F63" w:rsidRPr="00F53F63" w:rsidRDefault="00F53F63" w:rsidP="00D13951">
            <w:pPr>
              <w:pStyle w:val="Tabletext"/>
            </w:pPr>
            <w:r w:rsidRPr="00F53F63">
              <w:t>Achieves competency to the standard required for the grant of the authorisation.</w:t>
            </w:r>
          </w:p>
        </w:tc>
      </w:tr>
      <w:tr w:rsidR="004F488E" w:rsidRPr="004F488E" w:rsidTr="004D1622">
        <w:tblPrEx>
          <w:tblLook w:val="06A0" w:firstRow="1" w:lastRow="0" w:firstColumn="1" w:lastColumn="0" w:noHBand="1" w:noVBand="1"/>
        </w:tblPrEx>
        <w:trPr>
          <w:trHeight w:val="720"/>
          <w:tblHeader/>
        </w:trPr>
        <w:tc>
          <w:tcPr>
            <w:tcW w:w="10917" w:type="dxa"/>
            <w:gridSpan w:val="3"/>
            <w:shd w:val="clear" w:color="auto" w:fill="auto"/>
          </w:tcPr>
          <w:p w:rsidR="004F488E" w:rsidRPr="009D5A41" w:rsidRDefault="004F488E" w:rsidP="004F488E">
            <w:pPr>
              <w:rPr>
                <w:b/>
              </w:rPr>
            </w:pPr>
            <w:r w:rsidRPr="009D5A41">
              <w:rPr>
                <w:b/>
              </w:rPr>
              <w:t>L</w:t>
            </w:r>
            <w:r w:rsidR="00477090" w:rsidRPr="009D5A41">
              <w:rPr>
                <w:b/>
              </w:rPr>
              <w:t>esson</w:t>
            </w:r>
            <w:r w:rsidRPr="009D5A41">
              <w:rPr>
                <w:b/>
              </w:rPr>
              <w:t xml:space="preserve"> </w:t>
            </w:r>
            <w:r w:rsidR="00AC5A6B" w:rsidRPr="009D5A41">
              <w:rPr>
                <w:b/>
              </w:rPr>
              <w:t>Overview</w:t>
            </w:r>
          </w:p>
          <w:p w:rsidR="007A5BD4" w:rsidRPr="00D220D6" w:rsidRDefault="004F3108" w:rsidP="00477090">
            <w:pPr>
              <w:pStyle w:val="ListParagraph"/>
              <w:numPr>
                <w:ilvl w:val="0"/>
                <w:numId w:val="5"/>
              </w:numPr>
              <w:rPr>
                <w:sz w:val="18"/>
                <w:szCs w:val="18"/>
              </w:rPr>
            </w:pPr>
            <w:r>
              <w:rPr>
                <w:sz w:val="18"/>
                <w:szCs w:val="18"/>
              </w:rPr>
              <w:t>Demo</w:t>
            </w:r>
            <w:r w:rsidR="00C31415">
              <w:rPr>
                <w:sz w:val="18"/>
                <w:szCs w:val="18"/>
              </w:rPr>
              <w:t>nstratio</w:t>
            </w:r>
            <w:r w:rsidR="00756527">
              <w:rPr>
                <w:sz w:val="18"/>
                <w:szCs w:val="18"/>
              </w:rPr>
              <w:t>n</w:t>
            </w:r>
            <w:r w:rsidR="007A5BD4" w:rsidRPr="00D220D6">
              <w:rPr>
                <w:sz w:val="18"/>
                <w:szCs w:val="18"/>
              </w:rPr>
              <w:t xml:space="preserve"> </w:t>
            </w:r>
            <w:r w:rsidR="00EE5E9B">
              <w:rPr>
                <w:sz w:val="18"/>
                <w:szCs w:val="18"/>
              </w:rPr>
              <w:t>briefing and practical lesson</w:t>
            </w:r>
            <w:r w:rsidR="007A5BD4" w:rsidRPr="00D220D6">
              <w:rPr>
                <w:sz w:val="18"/>
                <w:szCs w:val="18"/>
              </w:rPr>
              <w:t xml:space="preserve"> for </w:t>
            </w:r>
            <w:r w:rsidRPr="004F3108">
              <w:rPr>
                <w:b/>
                <w:sz w:val="18"/>
                <w:szCs w:val="18"/>
              </w:rPr>
              <w:t>Pre-flight Actions and Procedures</w:t>
            </w:r>
          </w:p>
          <w:p w:rsidR="004F488E" w:rsidRPr="004F3108" w:rsidRDefault="00BF160E" w:rsidP="00477090">
            <w:pPr>
              <w:pStyle w:val="ListParagraph"/>
              <w:numPr>
                <w:ilvl w:val="0"/>
                <w:numId w:val="5"/>
              </w:numPr>
              <w:rPr>
                <w:sz w:val="18"/>
                <w:szCs w:val="18"/>
              </w:rPr>
            </w:pPr>
            <w:r>
              <w:rPr>
                <w:sz w:val="18"/>
                <w:szCs w:val="18"/>
              </w:rPr>
              <w:t>Read</w:t>
            </w:r>
            <w:r w:rsidR="00264873" w:rsidRPr="00D220D6">
              <w:rPr>
                <w:sz w:val="18"/>
                <w:szCs w:val="18"/>
              </w:rPr>
              <w:t xml:space="preserve"> back of </w:t>
            </w:r>
            <w:r w:rsidR="00EE5E9B">
              <w:rPr>
                <w:sz w:val="18"/>
                <w:szCs w:val="18"/>
              </w:rPr>
              <w:t>briefing and practical lesson</w:t>
            </w:r>
            <w:r w:rsidR="00264873" w:rsidRPr="00D220D6">
              <w:rPr>
                <w:sz w:val="18"/>
                <w:szCs w:val="18"/>
              </w:rPr>
              <w:t xml:space="preserve"> for </w:t>
            </w:r>
            <w:r w:rsidR="004F3108" w:rsidRPr="004F3108">
              <w:rPr>
                <w:b/>
                <w:sz w:val="18"/>
                <w:szCs w:val="18"/>
              </w:rPr>
              <w:t>Pre-flight Actions and Procedures</w:t>
            </w:r>
          </w:p>
          <w:p w:rsidR="004F3108" w:rsidRPr="00D220D6" w:rsidRDefault="004F3108" w:rsidP="004F3108">
            <w:pPr>
              <w:pStyle w:val="ListParagraph"/>
              <w:numPr>
                <w:ilvl w:val="0"/>
                <w:numId w:val="5"/>
              </w:numPr>
              <w:rPr>
                <w:sz w:val="18"/>
                <w:szCs w:val="18"/>
              </w:rPr>
            </w:pPr>
            <w:r>
              <w:rPr>
                <w:sz w:val="18"/>
                <w:szCs w:val="18"/>
              </w:rPr>
              <w:t>Demonstration</w:t>
            </w:r>
            <w:r w:rsidRPr="00D220D6">
              <w:rPr>
                <w:sz w:val="18"/>
                <w:szCs w:val="18"/>
              </w:rPr>
              <w:t xml:space="preserve"> </w:t>
            </w:r>
            <w:r>
              <w:rPr>
                <w:sz w:val="18"/>
                <w:szCs w:val="18"/>
              </w:rPr>
              <w:t xml:space="preserve">briefing and practical lesson </w:t>
            </w:r>
            <w:r w:rsidR="00113958">
              <w:rPr>
                <w:sz w:val="18"/>
                <w:szCs w:val="18"/>
              </w:rPr>
              <w:t>of a</w:t>
            </w:r>
            <w:r>
              <w:rPr>
                <w:sz w:val="18"/>
                <w:szCs w:val="18"/>
              </w:rPr>
              <w:t xml:space="preserve"> P</w:t>
            </w:r>
            <w:r w:rsidRPr="004F3108">
              <w:rPr>
                <w:b/>
                <w:sz w:val="18"/>
                <w:szCs w:val="18"/>
              </w:rPr>
              <w:t>re-flight Inspection</w:t>
            </w:r>
          </w:p>
          <w:p w:rsidR="004F3108" w:rsidRDefault="00BF160E" w:rsidP="00C21940">
            <w:pPr>
              <w:pStyle w:val="ListParagraph"/>
              <w:numPr>
                <w:ilvl w:val="0"/>
                <w:numId w:val="5"/>
              </w:numPr>
              <w:rPr>
                <w:sz w:val="18"/>
                <w:szCs w:val="18"/>
              </w:rPr>
            </w:pPr>
            <w:r>
              <w:rPr>
                <w:sz w:val="18"/>
                <w:szCs w:val="18"/>
              </w:rPr>
              <w:t>Read</w:t>
            </w:r>
            <w:r w:rsidR="004F3108" w:rsidRPr="00D220D6">
              <w:rPr>
                <w:sz w:val="18"/>
                <w:szCs w:val="18"/>
              </w:rPr>
              <w:t xml:space="preserve"> back of </w:t>
            </w:r>
            <w:r w:rsidR="004F3108">
              <w:rPr>
                <w:sz w:val="18"/>
                <w:szCs w:val="18"/>
              </w:rPr>
              <w:t xml:space="preserve">briefing and practical lesson </w:t>
            </w:r>
            <w:r w:rsidR="00113958">
              <w:rPr>
                <w:sz w:val="18"/>
                <w:szCs w:val="18"/>
              </w:rPr>
              <w:t>of a</w:t>
            </w:r>
            <w:r w:rsidR="004F3108">
              <w:rPr>
                <w:sz w:val="18"/>
                <w:szCs w:val="18"/>
              </w:rPr>
              <w:t xml:space="preserve"> P</w:t>
            </w:r>
            <w:r w:rsidR="004F3108" w:rsidRPr="004F3108">
              <w:rPr>
                <w:b/>
                <w:sz w:val="18"/>
                <w:szCs w:val="18"/>
              </w:rPr>
              <w:t>re-flight Inspection</w:t>
            </w:r>
            <w:r w:rsidR="004F3108" w:rsidRPr="00D220D6">
              <w:rPr>
                <w:sz w:val="18"/>
                <w:szCs w:val="18"/>
              </w:rPr>
              <w:t xml:space="preserve"> </w:t>
            </w:r>
          </w:p>
          <w:p w:rsidR="007A5BD4" w:rsidRPr="00D220D6" w:rsidRDefault="007A5BD4" w:rsidP="00C21940">
            <w:pPr>
              <w:pStyle w:val="ListParagraph"/>
              <w:numPr>
                <w:ilvl w:val="0"/>
                <w:numId w:val="5"/>
              </w:numPr>
              <w:rPr>
                <w:sz w:val="18"/>
                <w:szCs w:val="18"/>
              </w:rPr>
            </w:pPr>
            <w:r w:rsidRPr="00D220D6">
              <w:rPr>
                <w:sz w:val="18"/>
                <w:szCs w:val="18"/>
              </w:rPr>
              <w:t xml:space="preserve">The blueprint for this long brief is the operator’s approved lesson from their </w:t>
            </w:r>
            <w:r w:rsidR="00B123DF" w:rsidRPr="00D220D6">
              <w:rPr>
                <w:sz w:val="18"/>
                <w:szCs w:val="18"/>
              </w:rPr>
              <w:t>RPL</w:t>
            </w:r>
            <w:r w:rsidRPr="00D220D6">
              <w:rPr>
                <w:sz w:val="18"/>
                <w:szCs w:val="18"/>
              </w:rPr>
              <w:t xml:space="preserve"> syllabus</w:t>
            </w:r>
          </w:p>
          <w:p w:rsidR="004F488E" w:rsidRPr="004F488E" w:rsidRDefault="007A5BD4" w:rsidP="007A5BD4">
            <w:pPr>
              <w:pStyle w:val="ListParagraph"/>
              <w:numPr>
                <w:ilvl w:val="0"/>
                <w:numId w:val="5"/>
              </w:numPr>
            </w:pPr>
            <w:r w:rsidRPr="00D220D6">
              <w:rPr>
                <w:sz w:val="18"/>
                <w:szCs w:val="18"/>
              </w:rPr>
              <w:t>Lesson objectives and u</w:t>
            </w:r>
            <w:r w:rsidR="001943F0" w:rsidRPr="00D220D6">
              <w:rPr>
                <w:sz w:val="18"/>
                <w:szCs w:val="18"/>
              </w:rPr>
              <w:t>nderpinning knowledge to be demonstrated as applicable during long briefing</w:t>
            </w:r>
          </w:p>
        </w:tc>
      </w:tr>
      <w:tr w:rsidR="00F655DB" w:rsidRPr="004F488E" w:rsidTr="004D1622">
        <w:tblPrEx>
          <w:tblLook w:val="06A0" w:firstRow="1" w:lastRow="0" w:firstColumn="1" w:lastColumn="0" w:noHBand="1" w:noVBand="1"/>
        </w:tblPrEx>
        <w:trPr>
          <w:trHeight w:val="720"/>
          <w:tblHeader/>
        </w:trPr>
        <w:tc>
          <w:tcPr>
            <w:tcW w:w="10917" w:type="dxa"/>
            <w:gridSpan w:val="3"/>
            <w:shd w:val="clear" w:color="auto" w:fill="auto"/>
          </w:tcPr>
          <w:p w:rsidR="00F655DB" w:rsidRPr="007A5BD4" w:rsidRDefault="00F655DB" w:rsidP="00F655DB">
            <w:pPr>
              <w:ind w:left="85"/>
              <w:rPr>
                <w:b/>
                <w:sz w:val="18"/>
                <w:szCs w:val="18"/>
              </w:rPr>
            </w:pPr>
            <w:r w:rsidRPr="007A5BD4">
              <w:rPr>
                <w:b/>
                <w:sz w:val="18"/>
                <w:szCs w:val="18"/>
              </w:rPr>
              <w:t>Training Notes</w:t>
            </w:r>
          </w:p>
          <w:p w:rsidR="00F655DB" w:rsidRDefault="00F655DB" w:rsidP="00F655DB">
            <w:pPr>
              <w:pStyle w:val="SubNormal"/>
              <w:numPr>
                <w:ilvl w:val="0"/>
                <w:numId w:val="41"/>
              </w:numPr>
              <w:ind w:left="511"/>
              <w:rPr>
                <w:rStyle w:val="Emphasis"/>
                <w:i w:val="0"/>
              </w:rPr>
            </w:pPr>
            <w:r>
              <w:rPr>
                <w:rStyle w:val="Emphasis"/>
                <w:i w:val="0"/>
              </w:rPr>
              <w:t>The content of this lesson should focus on the introduction of the basics of these topics to the student with the understanding that they will be repeated/re-enforced in each subsequent flight lesson.</w:t>
            </w:r>
          </w:p>
          <w:p w:rsidR="00F655DB" w:rsidRDefault="00F655DB" w:rsidP="00F655DB">
            <w:pPr>
              <w:pStyle w:val="SubNormal"/>
              <w:numPr>
                <w:ilvl w:val="0"/>
                <w:numId w:val="41"/>
              </w:numPr>
              <w:ind w:left="511"/>
              <w:rPr>
                <w:rStyle w:val="Emphasis"/>
                <w:i w:val="0"/>
              </w:rPr>
            </w:pPr>
            <w:r w:rsidRPr="0074380E">
              <w:rPr>
                <w:rStyle w:val="Emphasis"/>
                <w:i w:val="0"/>
              </w:rPr>
              <w:t>The lesson is broken into two parts, the administration aspects and the practical introduction to the aircraft</w:t>
            </w:r>
            <w:r>
              <w:rPr>
                <w:rStyle w:val="Emphasis"/>
                <w:i w:val="0"/>
              </w:rPr>
              <w:t xml:space="preserve"> with pre-flight inspection</w:t>
            </w:r>
            <w:r w:rsidRPr="0074380E">
              <w:rPr>
                <w:rStyle w:val="Emphasis"/>
                <w:i w:val="0"/>
              </w:rPr>
              <w:t xml:space="preserve">. </w:t>
            </w:r>
          </w:p>
          <w:p w:rsidR="00F655DB" w:rsidRDefault="00F655DB" w:rsidP="00F655DB">
            <w:pPr>
              <w:pStyle w:val="SubNormal"/>
              <w:numPr>
                <w:ilvl w:val="0"/>
                <w:numId w:val="41"/>
              </w:numPr>
              <w:ind w:left="511"/>
              <w:rPr>
                <w:rStyle w:val="Emphasis"/>
                <w:i w:val="0"/>
              </w:rPr>
            </w:pPr>
            <w:r>
              <w:rPr>
                <w:rStyle w:val="Emphasis"/>
                <w:i w:val="0"/>
              </w:rPr>
              <w:t xml:space="preserve">The lessons should be a mix of classroom briefing and aircraft contact. </w:t>
            </w:r>
          </w:p>
          <w:p w:rsidR="00F655DB" w:rsidRDefault="00F655DB" w:rsidP="00F655DB">
            <w:pPr>
              <w:pStyle w:val="SubNormal"/>
              <w:numPr>
                <w:ilvl w:val="0"/>
                <w:numId w:val="41"/>
              </w:numPr>
              <w:ind w:left="511"/>
              <w:rPr>
                <w:rStyle w:val="Emphasis"/>
                <w:i w:val="0"/>
              </w:rPr>
            </w:pPr>
            <w:r>
              <w:rPr>
                <w:rStyle w:val="Emphasis"/>
                <w:i w:val="0"/>
              </w:rPr>
              <w:t>The two parts of the lesson should be delivered separately to enable the student to be introduced to the aircraft before being briefed and demonstrated the pre-flight inspection.</w:t>
            </w:r>
          </w:p>
          <w:p w:rsidR="00F655DB" w:rsidRDefault="00F655DB" w:rsidP="00F655DB">
            <w:pPr>
              <w:pStyle w:val="SubNormal"/>
              <w:numPr>
                <w:ilvl w:val="0"/>
                <w:numId w:val="41"/>
              </w:numPr>
              <w:ind w:left="511"/>
              <w:rPr>
                <w:rStyle w:val="Emphasis"/>
                <w:i w:val="0"/>
              </w:rPr>
            </w:pPr>
            <w:r>
              <w:rPr>
                <w:rStyle w:val="Emphasis"/>
                <w:i w:val="0"/>
              </w:rPr>
              <w:t>An introduction to basic HF/NTS considerations require for safe flight in the context of this lesson with emphasis on the meaning and importance of human factors and thereat and error management, where appropriate</w:t>
            </w:r>
          </w:p>
          <w:p w:rsidR="00F655DB" w:rsidRPr="0074380E" w:rsidRDefault="00F655DB" w:rsidP="00F655DB">
            <w:pPr>
              <w:pStyle w:val="SubNormal"/>
              <w:numPr>
                <w:ilvl w:val="0"/>
                <w:numId w:val="41"/>
              </w:numPr>
              <w:ind w:left="511"/>
              <w:rPr>
                <w:rStyle w:val="Emphasis"/>
                <w:i w:val="0"/>
              </w:rPr>
            </w:pPr>
            <w:r w:rsidRPr="0074380E">
              <w:rPr>
                <w:rStyle w:val="Emphasis"/>
                <w:i w:val="0"/>
              </w:rPr>
              <w:t>The pre-flight actions and procedures briefing should introduce</w:t>
            </w:r>
          </w:p>
          <w:p w:rsidR="00F655DB" w:rsidRDefault="00F655DB" w:rsidP="00F655DB">
            <w:pPr>
              <w:pStyle w:val="SubNormal"/>
              <w:numPr>
                <w:ilvl w:val="0"/>
                <w:numId w:val="46"/>
              </w:numPr>
              <w:ind w:left="511"/>
              <w:rPr>
                <w:rStyle w:val="Emphasis"/>
                <w:i w:val="0"/>
              </w:rPr>
            </w:pPr>
            <w:r>
              <w:rPr>
                <w:rStyle w:val="Emphasis"/>
                <w:i w:val="0"/>
              </w:rPr>
              <w:t>Fitness to fly</w:t>
            </w:r>
          </w:p>
          <w:p w:rsidR="00F655DB" w:rsidRDefault="00F655DB" w:rsidP="00F655DB">
            <w:pPr>
              <w:pStyle w:val="SubNormal"/>
              <w:numPr>
                <w:ilvl w:val="0"/>
                <w:numId w:val="46"/>
              </w:numPr>
              <w:ind w:left="511"/>
              <w:rPr>
                <w:rStyle w:val="Emphasis"/>
                <w:i w:val="0"/>
              </w:rPr>
            </w:pPr>
            <w:r>
              <w:rPr>
                <w:rStyle w:val="Emphasis"/>
                <w:i w:val="0"/>
              </w:rPr>
              <w:t>Administration documentation</w:t>
            </w:r>
          </w:p>
          <w:p w:rsidR="00F655DB" w:rsidRDefault="00F655DB" w:rsidP="00F655DB">
            <w:pPr>
              <w:pStyle w:val="SubNormal"/>
              <w:numPr>
                <w:ilvl w:val="0"/>
                <w:numId w:val="46"/>
              </w:numPr>
              <w:ind w:left="511"/>
              <w:rPr>
                <w:rStyle w:val="Emphasis"/>
                <w:i w:val="0"/>
              </w:rPr>
            </w:pPr>
            <w:r>
              <w:rPr>
                <w:rStyle w:val="Emphasis"/>
                <w:i w:val="0"/>
              </w:rPr>
              <w:t>Operational/aircraft documentation</w:t>
            </w:r>
          </w:p>
          <w:p w:rsidR="00F655DB" w:rsidRDefault="00F655DB" w:rsidP="00F655DB">
            <w:pPr>
              <w:pStyle w:val="SubNormal"/>
              <w:numPr>
                <w:ilvl w:val="0"/>
                <w:numId w:val="46"/>
              </w:numPr>
              <w:ind w:left="511"/>
              <w:rPr>
                <w:rStyle w:val="Emphasis"/>
                <w:i w:val="0"/>
              </w:rPr>
            </w:pPr>
            <w:r>
              <w:rPr>
                <w:rStyle w:val="Emphasis"/>
                <w:i w:val="0"/>
              </w:rPr>
              <w:t>Introduction to the aircraft such as structure, cockpit layout</w:t>
            </w:r>
          </w:p>
          <w:p w:rsidR="00F655DB" w:rsidRDefault="00F655DB" w:rsidP="00F655DB">
            <w:pPr>
              <w:pStyle w:val="SubNormal"/>
              <w:numPr>
                <w:ilvl w:val="0"/>
                <w:numId w:val="46"/>
              </w:numPr>
              <w:ind w:left="511"/>
              <w:rPr>
                <w:rStyle w:val="Emphasis"/>
                <w:i w:val="0"/>
              </w:rPr>
            </w:pPr>
            <w:r>
              <w:rPr>
                <w:rStyle w:val="Emphasis"/>
                <w:i w:val="0"/>
              </w:rPr>
              <w:t xml:space="preserve">Safety on the aerodrome apron such as the meaning of rotating beacon or </w:t>
            </w:r>
            <w:proofErr w:type="spellStart"/>
            <w:r>
              <w:rPr>
                <w:rStyle w:val="Emphasis"/>
                <w:i w:val="0"/>
              </w:rPr>
              <w:t>nav</w:t>
            </w:r>
            <w:proofErr w:type="spellEnd"/>
            <w:r>
              <w:rPr>
                <w:rStyle w:val="Emphasis"/>
                <w:i w:val="0"/>
              </w:rPr>
              <w:t xml:space="preserve"> lights when illuminated on a parked aircraft, aircraft position, approaching aircraft</w:t>
            </w:r>
          </w:p>
          <w:p w:rsidR="00F655DB" w:rsidRDefault="00F655DB" w:rsidP="00F655DB">
            <w:pPr>
              <w:pStyle w:val="SubNormal"/>
              <w:numPr>
                <w:ilvl w:val="0"/>
                <w:numId w:val="46"/>
              </w:numPr>
              <w:ind w:left="511"/>
              <w:rPr>
                <w:rStyle w:val="Emphasis"/>
                <w:i w:val="0"/>
              </w:rPr>
            </w:pPr>
            <w:r>
              <w:rPr>
                <w:rStyle w:val="Emphasis"/>
                <w:i w:val="0"/>
              </w:rPr>
              <w:t>Aircraft seating arrangements, cockpit organisation</w:t>
            </w:r>
          </w:p>
          <w:p w:rsidR="00F655DB" w:rsidRDefault="00F655DB" w:rsidP="00F655DB">
            <w:pPr>
              <w:pStyle w:val="SubNormal"/>
              <w:numPr>
                <w:ilvl w:val="0"/>
                <w:numId w:val="41"/>
              </w:numPr>
              <w:ind w:left="511"/>
              <w:rPr>
                <w:rStyle w:val="Emphasis"/>
                <w:i w:val="0"/>
              </w:rPr>
            </w:pPr>
            <w:r>
              <w:rPr>
                <w:rStyle w:val="Emphasis"/>
                <w:i w:val="0"/>
              </w:rPr>
              <w:t>The pre-flight inspection briefing should introduce</w:t>
            </w:r>
          </w:p>
          <w:p w:rsidR="00F655DB" w:rsidRDefault="00F655DB" w:rsidP="00F655DB">
            <w:pPr>
              <w:pStyle w:val="SubNormal"/>
              <w:numPr>
                <w:ilvl w:val="0"/>
                <w:numId w:val="47"/>
              </w:numPr>
              <w:ind w:left="511"/>
              <w:rPr>
                <w:rStyle w:val="Emphasis"/>
                <w:i w:val="0"/>
              </w:rPr>
            </w:pPr>
            <w:r>
              <w:rPr>
                <w:rStyle w:val="Emphasis"/>
                <w:i w:val="0"/>
              </w:rPr>
              <w:t>Requirement and responsibility</w:t>
            </w:r>
          </w:p>
          <w:p w:rsidR="00F655DB" w:rsidRDefault="00F655DB" w:rsidP="00F655DB">
            <w:pPr>
              <w:pStyle w:val="SubNormal"/>
              <w:numPr>
                <w:ilvl w:val="0"/>
                <w:numId w:val="47"/>
              </w:numPr>
              <w:ind w:left="511"/>
              <w:rPr>
                <w:rStyle w:val="Emphasis"/>
                <w:i w:val="0"/>
              </w:rPr>
            </w:pPr>
            <w:r>
              <w:rPr>
                <w:rStyle w:val="Emphasis"/>
                <w:i w:val="0"/>
              </w:rPr>
              <w:t>Equipment security</w:t>
            </w:r>
          </w:p>
          <w:p w:rsidR="00F655DB" w:rsidRDefault="00F655DB" w:rsidP="00F655DB">
            <w:pPr>
              <w:pStyle w:val="SubNormal"/>
              <w:numPr>
                <w:ilvl w:val="0"/>
                <w:numId w:val="47"/>
              </w:numPr>
              <w:ind w:left="511"/>
              <w:rPr>
                <w:rStyle w:val="Emphasis"/>
                <w:i w:val="0"/>
              </w:rPr>
            </w:pPr>
            <w:r>
              <w:rPr>
                <w:rStyle w:val="Emphasis"/>
                <w:i w:val="0"/>
              </w:rPr>
              <w:t>Internal and external aircraft check</w:t>
            </w:r>
          </w:p>
          <w:p w:rsidR="00F655DB" w:rsidRDefault="00F655DB" w:rsidP="00F655DB">
            <w:pPr>
              <w:pStyle w:val="SubNormal"/>
              <w:numPr>
                <w:ilvl w:val="0"/>
                <w:numId w:val="47"/>
              </w:numPr>
              <w:ind w:left="511"/>
              <w:rPr>
                <w:rStyle w:val="Emphasis"/>
                <w:i w:val="0"/>
              </w:rPr>
            </w:pPr>
            <w:r>
              <w:rPr>
                <w:rStyle w:val="Emphasis"/>
                <w:i w:val="0"/>
              </w:rPr>
              <w:t>Identification of defects and action to be taken</w:t>
            </w:r>
          </w:p>
          <w:p w:rsidR="00F655DB" w:rsidRPr="00F655DB" w:rsidRDefault="00F655DB" w:rsidP="00F655DB">
            <w:pPr>
              <w:pStyle w:val="SubNormal"/>
              <w:numPr>
                <w:ilvl w:val="0"/>
                <w:numId w:val="47"/>
              </w:numPr>
              <w:ind w:left="511"/>
              <w:rPr>
                <w:rStyle w:val="Emphasis"/>
                <w:b/>
                <w:i w:val="0"/>
                <w:iCs w:val="0"/>
              </w:rPr>
            </w:pPr>
            <w:r>
              <w:rPr>
                <w:rStyle w:val="Emphasis"/>
                <w:i w:val="0"/>
              </w:rPr>
              <w:t xml:space="preserve">Removal of aircraft securing items and covers </w:t>
            </w:r>
          </w:p>
          <w:p w:rsidR="00F655DB" w:rsidRPr="009D5A41" w:rsidRDefault="00F655DB" w:rsidP="00F655DB">
            <w:pPr>
              <w:pStyle w:val="SubNormal"/>
              <w:numPr>
                <w:ilvl w:val="0"/>
                <w:numId w:val="47"/>
              </w:numPr>
              <w:ind w:left="511"/>
              <w:rPr>
                <w:b/>
              </w:rPr>
            </w:pPr>
            <w:bookmarkStart w:id="0" w:name="_GoBack"/>
            <w:bookmarkEnd w:id="0"/>
            <w:r>
              <w:rPr>
                <w:rStyle w:val="Emphasis"/>
                <w:i w:val="0"/>
              </w:rPr>
              <w:t>Certification in aircraft documents, including entry of defects and endorsements</w:t>
            </w:r>
          </w:p>
        </w:tc>
      </w:tr>
    </w:tbl>
    <w:p w:rsidR="006A21F2" w:rsidRDefault="006A21F2" w:rsidP="00F6601C"/>
    <w:tbl>
      <w:tblPr>
        <w:tblStyle w:val="COURSEtable"/>
        <w:tblW w:w="5108" w:type="pct"/>
        <w:tblInd w:w="-256" w:type="dxa"/>
        <w:tblLayout w:type="fixed"/>
        <w:tblCellMar>
          <w:top w:w="28" w:type="dxa"/>
          <w:left w:w="28" w:type="dxa"/>
          <w:bottom w:w="28" w:type="dxa"/>
          <w:right w:w="28" w:type="dxa"/>
        </w:tblCellMar>
        <w:tblLook w:val="06A0" w:firstRow="1" w:lastRow="0" w:firstColumn="1" w:lastColumn="0" w:noHBand="1" w:noVBand="1"/>
      </w:tblPr>
      <w:tblGrid>
        <w:gridCol w:w="29"/>
        <w:gridCol w:w="964"/>
        <w:gridCol w:w="142"/>
        <w:gridCol w:w="8648"/>
        <w:gridCol w:w="568"/>
        <w:gridCol w:w="566"/>
      </w:tblGrid>
      <w:tr w:rsidR="00121F4A" w:rsidRPr="002F49DE" w:rsidTr="00F53F63">
        <w:trPr>
          <w:gridBefore w:val="1"/>
          <w:cnfStyle w:val="100000000000" w:firstRow="1" w:lastRow="0" w:firstColumn="0" w:lastColumn="0" w:oddVBand="0" w:evenVBand="0" w:oddHBand="0" w:evenHBand="0" w:firstRowFirstColumn="0" w:firstRowLastColumn="0" w:lastRowFirstColumn="0" w:lastRowLastColumn="0"/>
          <w:wBefore w:w="29" w:type="dxa"/>
          <w:trHeight w:val="188"/>
          <w:tblHeader/>
        </w:trPr>
        <w:tc>
          <w:tcPr>
            <w:tcW w:w="1106" w:type="dxa"/>
            <w:gridSpan w:val="2"/>
            <w:vMerge w:val="restart"/>
            <w:shd w:val="clear" w:color="auto" w:fill="F2F2F2" w:themeFill="background1" w:themeFillShade="F2"/>
            <w:textDirection w:val="btLr"/>
            <w:vAlign w:val="center"/>
          </w:tcPr>
          <w:p w:rsidR="00121F4A" w:rsidRPr="00F53F63" w:rsidRDefault="00121F4A" w:rsidP="00D14C5B">
            <w:pPr>
              <w:pStyle w:val="Table-subheader"/>
              <w:keepNext/>
              <w:jc w:val="center"/>
              <w:rPr>
                <w:sz w:val="18"/>
                <w:szCs w:val="18"/>
              </w:rPr>
            </w:pPr>
            <w:r w:rsidRPr="00F53F63">
              <w:rPr>
                <w:sz w:val="18"/>
                <w:szCs w:val="18"/>
              </w:rPr>
              <w:t>MOS Reference</w:t>
            </w:r>
          </w:p>
        </w:tc>
        <w:tc>
          <w:tcPr>
            <w:tcW w:w="8648" w:type="dxa"/>
            <w:vMerge w:val="restart"/>
            <w:shd w:val="clear" w:color="auto" w:fill="F2F2F2" w:themeFill="background1" w:themeFillShade="F2"/>
          </w:tcPr>
          <w:p w:rsidR="00121F4A" w:rsidRPr="00F53F63" w:rsidRDefault="00121F4A" w:rsidP="0021460D">
            <w:pPr>
              <w:pStyle w:val="Table-subheader"/>
              <w:keepNext/>
            </w:pPr>
          </w:p>
          <w:p w:rsidR="00121F4A" w:rsidRPr="00F53F63" w:rsidRDefault="00121F4A" w:rsidP="0021460D">
            <w:pPr>
              <w:pStyle w:val="Table-subheader"/>
              <w:keepNext/>
            </w:pPr>
          </w:p>
          <w:p w:rsidR="00121F4A" w:rsidRPr="00F53F63" w:rsidRDefault="00121F4A" w:rsidP="0021460D">
            <w:pPr>
              <w:pStyle w:val="Table-subheader"/>
              <w:keepNext/>
            </w:pPr>
          </w:p>
          <w:p w:rsidR="00121F4A" w:rsidRPr="00F53F63" w:rsidRDefault="00121F4A" w:rsidP="0021460D">
            <w:pPr>
              <w:pStyle w:val="Table-subheader"/>
              <w:keepNext/>
            </w:pPr>
          </w:p>
          <w:p w:rsidR="00121F4A" w:rsidRPr="00F53F63" w:rsidRDefault="00121F4A" w:rsidP="003E570F">
            <w:pPr>
              <w:pStyle w:val="SubNormal"/>
            </w:pPr>
            <w:r w:rsidRPr="00F53F63">
              <w:t xml:space="preserve">Lesson Content </w:t>
            </w:r>
            <w:r w:rsidRPr="00F53F63">
              <w:rPr>
                <w:b w:val="0"/>
                <w:i/>
                <w:sz w:val="20"/>
                <w:szCs w:val="20"/>
              </w:rPr>
              <w:t>(Elements &amp; Performance Criteria)</w:t>
            </w:r>
          </w:p>
        </w:tc>
        <w:tc>
          <w:tcPr>
            <w:tcW w:w="1134" w:type="dxa"/>
            <w:gridSpan w:val="2"/>
            <w:shd w:val="clear" w:color="auto" w:fill="F2F2F2" w:themeFill="background1" w:themeFillShade="F2"/>
          </w:tcPr>
          <w:p w:rsidR="00121F4A" w:rsidRPr="00F53F63" w:rsidRDefault="00121F4A" w:rsidP="00D36794">
            <w:pPr>
              <w:rPr>
                <w:sz w:val="16"/>
                <w:szCs w:val="16"/>
              </w:rPr>
            </w:pPr>
            <w:r w:rsidRPr="00F53F63">
              <w:rPr>
                <w:sz w:val="16"/>
                <w:szCs w:val="16"/>
              </w:rPr>
              <w:t>Performance</w:t>
            </w:r>
          </w:p>
          <w:p w:rsidR="00121F4A" w:rsidRPr="00F53F63" w:rsidRDefault="00121F4A" w:rsidP="00D36794">
            <w:pPr>
              <w:rPr>
                <w:sz w:val="18"/>
                <w:szCs w:val="18"/>
              </w:rPr>
            </w:pPr>
            <w:r w:rsidRPr="00F53F63">
              <w:rPr>
                <w:sz w:val="16"/>
                <w:szCs w:val="16"/>
              </w:rPr>
              <w:t>Standard</w:t>
            </w:r>
          </w:p>
        </w:tc>
      </w:tr>
      <w:tr w:rsidR="00822EEB" w:rsidRPr="002F49DE" w:rsidTr="00F53F63">
        <w:trPr>
          <w:gridBefore w:val="1"/>
          <w:cnfStyle w:val="100000000000" w:firstRow="1" w:lastRow="0" w:firstColumn="0" w:lastColumn="0" w:oddVBand="0" w:evenVBand="0" w:oddHBand="0" w:evenHBand="0" w:firstRowFirstColumn="0" w:firstRowLastColumn="0" w:lastRowFirstColumn="0" w:lastRowLastColumn="0"/>
          <w:wBefore w:w="29" w:type="dxa"/>
          <w:trHeight w:val="732"/>
          <w:tblHeader/>
        </w:trPr>
        <w:tc>
          <w:tcPr>
            <w:tcW w:w="1106" w:type="dxa"/>
            <w:gridSpan w:val="2"/>
            <w:vMerge/>
            <w:tcBorders>
              <w:bottom w:val="single" w:sz="4" w:space="0" w:color="auto"/>
            </w:tcBorders>
            <w:shd w:val="clear" w:color="auto" w:fill="F2F2F2" w:themeFill="background1" w:themeFillShade="F2"/>
            <w:textDirection w:val="btLr"/>
          </w:tcPr>
          <w:p w:rsidR="00121F4A" w:rsidRPr="00F53F63" w:rsidRDefault="00121F4A" w:rsidP="003E570F">
            <w:pPr>
              <w:pStyle w:val="Table-subheader"/>
              <w:keepNext/>
              <w:rPr>
                <w:sz w:val="18"/>
                <w:szCs w:val="18"/>
              </w:rPr>
            </w:pPr>
          </w:p>
        </w:tc>
        <w:tc>
          <w:tcPr>
            <w:tcW w:w="8648" w:type="dxa"/>
            <w:vMerge/>
            <w:tcBorders>
              <w:bottom w:val="single" w:sz="4" w:space="0" w:color="auto"/>
            </w:tcBorders>
            <w:shd w:val="clear" w:color="auto" w:fill="F2F2F2" w:themeFill="background1" w:themeFillShade="F2"/>
          </w:tcPr>
          <w:p w:rsidR="00121F4A" w:rsidRPr="00F53F63" w:rsidRDefault="00121F4A" w:rsidP="003E570F">
            <w:pPr>
              <w:pStyle w:val="SubNormal"/>
            </w:pPr>
          </w:p>
        </w:tc>
        <w:tc>
          <w:tcPr>
            <w:tcW w:w="568" w:type="dxa"/>
            <w:tcBorders>
              <w:bottom w:val="single" w:sz="4" w:space="0" w:color="auto"/>
            </w:tcBorders>
            <w:shd w:val="clear" w:color="auto" w:fill="F2F2F2" w:themeFill="background1" w:themeFillShade="F2"/>
            <w:textDirection w:val="btLr"/>
            <w:vAlign w:val="center"/>
          </w:tcPr>
          <w:p w:rsidR="00121F4A" w:rsidRPr="00F53F63" w:rsidRDefault="004D1622" w:rsidP="00A81C95">
            <w:pPr>
              <w:pStyle w:val="SubNormal"/>
              <w:jc w:val="center"/>
            </w:pPr>
            <w:r w:rsidRPr="00F53F63">
              <w:t>Required</w:t>
            </w:r>
          </w:p>
        </w:tc>
        <w:tc>
          <w:tcPr>
            <w:tcW w:w="566" w:type="dxa"/>
            <w:tcBorders>
              <w:bottom w:val="single" w:sz="4" w:space="0" w:color="auto"/>
            </w:tcBorders>
            <w:shd w:val="clear" w:color="auto" w:fill="F2F2F2" w:themeFill="background1" w:themeFillShade="F2"/>
            <w:textDirection w:val="btLr"/>
            <w:vAlign w:val="center"/>
          </w:tcPr>
          <w:p w:rsidR="00121F4A" w:rsidRPr="00F53F63" w:rsidRDefault="009D58BC" w:rsidP="00D14C5B">
            <w:pPr>
              <w:spacing w:after="200"/>
              <w:jc w:val="center"/>
              <w:rPr>
                <w:sz w:val="16"/>
                <w:szCs w:val="16"/>
              </w:rPr>
            </w:pPr>
            <w:r w:rsidRPr="00F53F63">
              <w:rPr>
                <w:sz w:val="16"/>
                <w:szCs w:val="16"/>
              </w:rPr>
              <w:t>Achieved</w:t>
            </w:r>
          </w:p>
        </w:tc>
      </w:tr>
      <w:tr w:rsidR="00D220D6" w:rsidTr="004D1622">
        <w:trPr>
          <w:gridBefore w:val="1"/>
          <w:wBefore w:w="29" w:type="dxa"/>
        </w:trPr>
        <w:tc>
          <w:tcPr>
            <w:tcW w:w="1106" w:type="dxa"/>
            <w:gridSpan w:val="2"/>
          </w:tcPr>
          <w:p w:rsidR="00B11F33" w:rsidRPr="00384DE2" w:rsidRDefault="00B11F33" w:rsidP="001C389E">
            <w:pPr>
              <w:jc w:val="center"/>
              <w:rPr>
                <w:rStyle w:val="Strong"/>
                <w:sz w:val="18"/>
                <w:szCs w:val="18"/>
              </w:rPr>
            </w:pPr>
            <w:r w:rsidRPr="00384DE2">
              <w:rPr>
                <w:rStyle w:val="Strong"/>
                <w:sz w:val="18"/>
                <w:szCs w:val="18"/>
              </w:rPr>
              <w:t>FIR-TE</w:t>
            </w:r>
            <w:r w:rsidR="001C389E" w:rsidRPr="00384DE2">
              <w:rPr>
                <w:rStyle w:val="Strong"/>
                <w:sz w:val="18"/>
                <w:szCs w:val="18"/>
              </w:rPr>
              <w:t>3</w:t>
            </w:r>
            <w:r w:rsidRPr="00384DE2">
              <w:rPr>
                <w:rStyle w:val="Strong"/>
                <w:sz w:val="18"/>
                <w:szCs w:val="18"/>
              </w:rPr>
              <w:t>.2</w:t>
            </w:r>
          </w:p>
        </w:tc>
        <w:tc>
          <w:tcPr>
            <w:tcW w:w="8648" w:type="dxa"/>
          </w:tcPr>
          <w:p w:rsidR="00B11F33" w:rsidRPr="00CD5C73" w:rsidRDefault="00B11F33" w:rsidP="006675B2">
            <w:pPr>
              <w:pStyle w:val="tablebullet1"/>
              <w:numPr>
                <w:ilvl w:val="0"/>
                <w:numId w:val="0"/>
              </w:numPr>
              <w:rPr>
                <w:rStyle w:val="Strong"/>
                <w:sz w:val="18"/>
                <w:szCs w:val="18"/>
              </w:rPr>
            </w:pPr>
            <w:r w:rsidRPr="00CD5C73">
              <w:rPr>
                <w:rStyle w:val="Strong"/>
                <w:sz w:val="18"/>
                <w:szCs w:val="18"/>
              </w:rPr>
              <w:t>Demonstrate understanding of principles and methods of instruction</w:t>
            </w:r>
          </w:p>
        </w:tc>
        <w:tc>
          <w:tcPr>
            <w:tcW w:w="568" w:type="dxa"/>
            <w:shd w:val="clear" w:color="auto" w:fill="F2F2F2" w:themeFill="background1" w:themeFillShade="F2"/>
            <w:vAlign w:val="center"/>
          </w:tcPr>
          <w:p w:rsidR="00B11F33" w:rsidRDefault="00B11F33" w:rsidP="00A81C95">
            <w:pPr>
              <w:pStyle w:val="tablebullet1"/>
              <w:numPr>
                <w:ilvl w:val="0"/>
                <w:numId w:val="0"/>
              </w:numPr>
              <w:jc w:val="center"/>
            </w:pPr>
          </w:p>
        </w:tc>
        <w:tc>
          <w:tcPr>
            <w:tcW w:w="566" w:type="dxa"/>
          </w:tcPr>
          <w:p w:rsidR="00B11F33" w:rsidRDefault="00B11F33" w:rsidP="006675B2">
            <w:pPr>
              <w:pStyle w:val="tablebullet1"/>
              <w:numPr>
                <w:ilvl w:val="0"/>
                <w:numId w:val="0"/>
              </w:numPr>
            </w:pPr>
          </w:p>
        </w:tc>
      </w:tr>
      <w:tr w:rsidR="00D220D6" w:rsidTr="004D1622">
        <w:trPr>
          <w:gridBefore w:val="1"/>
          <w:wBefore w:w="29" w:type="dxa"/>
        </w:trPr>
        <w:tc>
          <w:tcPr>
            <w:tcW w:w="1106" w:type="dxa"/>
            <w:gridSpan w:val="2"/>
            <w:vAlign w:val="center"/>
          </w:tcPr>
          <w:p w:rsidR="00B11F33" w:rsidRPr="00384DE2" w:rsidRDefault="00B11F33" w:rsidP="00344DCA">
            <w:pPr>
              <w:pStyle w:val="LDP1a"/>
              <w:rPr>
                <w:rStyle w:val="Strong"/>
                <w:b w:val="0"/>
                <w:sz w:val="18"/>
                <w:szCs w:val="18"/>
              </w:rPr>
            </w:pPr>
            <w:r w:rsidRPr="00384DE2">
              <w:rPr>
                <w:rStyle w:val="Strong"/>
                <w:b w:val="0"/>
                <w:sz w:val="18"/>
                <w:szCs w:val="18"/>
              </w:rPr>
              <w:t>)</w:t>
            </w:r>
          </w:p>
        </w:tc>
        <w:tc>
          <w:tcPr>
            <w:tcW w:w="8648" w:type="dxa"/>
          </w:tcPr>
          <w:p w:rsidR="00B11F33" w:rsidRPr="00CD5C73" w:rsidRDefault="00CC0B0D" w:rsidP="00CC0B0D">
            <w:pPr>
              <w:pStyle w:val="tablebullet1"/>
              <w:numPr>
                <w:ilvl w:val="0"/>
                <w:numId w:val="0"/>
              </w:numPr>
              <w:rPr>
                <w:rStyle w:val="Strong"/>
                <w:sz w:val="18"/>
                <w:szCs w:val="18"/>
              </w:rPr>
            </w:pPr>
            <w:r w:rsidRPr="00CD5C73">
              <w:rPr>
                <w:rFonts w:cs="Arial"/>
                <w:color w:val="000000"/>
                <w:sz w:val="18"/>
                <w:szCs w:val="18"/>
              </w:rPr>
              <w:t>appl</w:t>
            </w:r>
            <w:r>
              <w:rPr>
                <w:rFonts w:cs="Arial"/>
                <w:color w:val="000000"/>
                <w:sz w:val="18"/>
                <w:szCs w:val="18"/>
              </w:rPr>
              <w:t>y</w:t>
            </w:r>
            <w:r w:rsidRPr="00CD5C73">
              <w:rPr>
                <w:rFonts w:cs="Arial"/>
                <w:color w:val="000000"/>
                <w:sz w:val="18"/>
                <w:szCs w:val="18"/>
              </w:rPr>
              <w:t xml:space="preserve"> </w:t>
            </w:r>
            <w:r w:rsidR="00B11F33" w:rsidRPr="00CD5C73">
              <w:rPr>
                <w:rFonts w:cs="Arial"/>
                <w:color w:val="000000"/>
                <w:sz w:val="18"/>
                <w:szCs w:val="18"/>
              </w:rPr>
              <w:t>knowledge and application of element 3, principles and methods of instruction, described in unit FIRC (instructor rating common) in schedule 3 of Part 61 MOS</w:t>
            </w:r>
            <w:r w:rsidR="007F4C5D">
              <w:rPr>
                <w:rFonts w:cs="Arial"/>
                <w:color w:val="000000"/>
                <w:sz w:val="18"/>
                <w:szCs w:val="18"/>
              </w:rPr>
              <w:t>.</w:t>
            </w:r>
          </w:p>
        </w:tc>
        <w:tc>
          <w:tcPr>
            <w:tcW w:w="568" w:type="dxa"/>
            <w:shd w:val="clear" w:color="auto" w:fill="F2F2F2" w:themeFill="background1" w:themeFillShade="F2"/>
            <w:vAlign w:val="center"/>
          </w:tcPr>
          <w:p w:rsidR="00B11F33" w:rsidRPr="00CD5C73" w:rsidRDefault="004F3108" w:rsidP="00CD5C73">
            <w:pPr>
              <w:pStyle w:val="tablebullet1"/>
              <w:numPr>
                <w:ilvl w:val="0"/>
                <w:numId w:val="0"/>
              </w:numPr>
              <w:jc w:val="center"/>
              <w:rPr>
                <w:sz w:val="18"/>
                <w:szCs w:val="18"/>
              </w:rPr>
            </w:pPr>
            <w:r>
              <w:rPr>
                <w:sz w:val="18"/>
                <w:szCs w:val="18"/>
              </w:rPr>
              <w:t>3</w:t>
            </w:r>
          </w:p>
        </w:tc>
        <w:tc>
          <w:tcPr>
            <w:tcW w:w="566" w:type="dxa"/>
          </w:tcPr>
          <w:p w:rsidR="00B11F33" w:rsidRDefault="00B11F33" w:rsidP="006675B2">
            <w:pPr>
              <w:pStyle w:val="tablebullet1"/>
              <w:numPr>
                <w:ilvl w:val="0"/>
                <w:numId w:val="0"/>
              </w:numPr>
            </w:pPr>
          </w:p>
        </w:tc>
      </w:tr>
      <w:tr w:rsidR="00D220D6" w:rsidTr="004D1622">
        <w:trPr>
          <w:gridBefore w:val="1"/>
          <w:wBefore w:w="29" w:type="dxa"/>
        </w:trPr>
        <w:tc>
          <w:tcPr>
            <w:tcW w:w="1106" w:type="dxa"/>
            <w:gridSpan w:val="2"/>
            <w:vAlign w:val="center"/>
          </w:tcPr>
          <w:p w:rsidR="008C117C" w:rsidRPr="00384DE2" w:rsidRDefault="008C117C" w:rsidP="001C389E">
            <w:pPr>
              <w:jc w:val="center"/>
              <w:rPr>
                <w:rStyle w:val="Strong"/>
                <w:sz w:val="18"/>
                <w:szCs w:val="18"/>
              </w:rPr>
            </w:pPr>
            <w:r w:rsidRPr="00384DE2">
              <w:rPr>
                <w:rStyle w:val="Strong"/>
                <w:sz w:val="18"/>
                <w:szCs w:val="18"/>
              </w:rPr>
              <w:t>FIR-TE3.3</w:t>
            </w:r>
          </w:p>
        </w:tc>
        <w:tc>
          <w:tcPr>
            <w:tcW w:w="8648" w:type="dxa"/>
          </w:tcPr>
          <w:p w:rsidR="008C117C" w:rsidRPr="00CD5C73" w:rsidRDefault="008C117C" w:rsidP="006675B2">
            <w:pPr>
              <w:pStyle w:val="tablebullet1"/>
              <w:numPr>
                <w:ilvl w:val="0"/>
                <w:numId w:val="0"/>
              </w:numPr>
              <w:rPr>
                <w:rStyle w:val="Strong"/>
                <w:sz w:val="18"/>
                <w:szCs w:val="18"/>
              </w:rPr>
            </w:pPr>
            <w:r w:rsidRPr="00CD5C73">
              <w:rPr>
                <w:rStyle w:val="Strong"/>
                <w:sz w:val="18"/>
                <w:szCs w:val="18"/>
              </w:rPr>
              <w:t>Demonstrate Competencies of a grade 3 training endorsement</w:t>
            </w:r>
          </w:p>
        </w:tc>
        <w:tc>
          <w:tcPr>
            <w:tcW w:w="568" w:type="dxa"/>
            <w:shd w:val="clear" w:color="auto" w:fill="F2F2F2" w:themeFill="background1" w:themeFillShade="F2"/>
            <w:vAlign w:val="center"/>
          </w:tcPr>
          <w:p w:rsidR="008C117C" w:rsidRPr="00CD5C73" w:rsidRDefault="008C117C" w:rsidP="00CD5C73">
            <w:pPr>
              <w:pStyle w:val="tablebullet1"/>
              <w:numPr>
                <w:ilvl w:val="0"/>
                <w:numId w:val="0"/>
              </w:numPr>
              <w:jc w:val="center"/>
              <w:rPr>
                <w:sz w:val="18"/>
                <w:szCs w:val="18"/>
              </w:rPr>
            </w:pPr>
          </w:p>
        </w:tc>
        <w:tc>
          <w:tcPr>
            <w:tcW w:w="566" w:type="dxa"/>
          </w:tcPr>
          <w:p w:rsidR="008C117C" w:rsidRDefault="008C117C" w:rsidP="006675B2">
            <w:pPr>
              <w:pStyle w:val="tablebullet1"/>
              <w:numPr>
                <w:ilvl w:val="0"/>
                <w:numId w:val="0"/>
              </w:numPr>
            </w:pPr>
          </w:p>
        </w:tc>
      </w:tr>
      <w:tr w:rsidR="00D220D6" w:rsidTr="004D1622">
        <w:trPr>
          <w:gridBefore w:val="1"/>
          <w:wBefore w:w="29" w:type="dxa"/>
        </w:trPr>
        <w:tc>
          <w:tcPr>
            <w:tcW w:w="1106" w:type="dxa"/>
            <w:gridSpan w:val="2"/>
            <w:vAlign w:val="center"/>
          </w:tcPr>
          <w:p w:rsidR="008C117C" w:rsidRPr="00384DE2" w:rsidRDefault="008C117C" w:rsidP="008C117C">
            <w:pPr>
              <w:pStyle w:val="ListParagraph"/>
              <w:numPr>
                <w:ilvl w:val="0"/>
                <w:numId w:val="28"/>
              </w:numPr>
              <w:jc w:val="right"/>
              <w:rPr>
                <w:rStyle w:val="Strong"/>
                <w:b w:val="0"/>
                <w:sz w:val="18"/>
                <w:szCs w:val="18"/>
              </w:rPr>
            </w:pPr>
          </w:p>
        </w:tc>
        <w:tc>
          <w:tcPr>
            <w:tcW w:w="8648" w:type="dxa"/>
          </w:tcPr>
          <w:p w:rsidR="008C117C" w:rsidRPr="00CD5C73" w:rsidRDefault="00CC0B0D" w:rsidP="00CC0B0D">
            <w:pPr>
              <w:pStyle w:val="tablebullet1"/>
              <w:numPr>
                <w:ilvl w:val="0"/>
                <w:numId w:val="0"/>
              </w:numPr>
              <w:rPr>
                <w:rStyle w:val="Strong"/>
                <w:b w:val="0"/>
                <w:sz w:val="18"/>
                <w:szCs w:val="18"/>
              </w:rPr>
            </w:pPr>
            <w:r w:rsidRPr="00CD5C73">
              <w:rPr>
                <w:rStyle w:val="Strong"/>
                <w:b w:val="0"/>
                <w:sz w:val="18"/>
                <w:szCs w:val="18"/>
              </w:rPr>
              <w:t>appl</w:t>
            </w:r>
            <w:r>
              <w:rPr>
                <w:rStyle w:val="Strong"/>
                <w:b w:val="0"/>
                <w:sz w:val="18"/>
                <w:szCs w:val="18"/>
              </w:rPr>
              <w:t>y</w:t>
            </w:r>
            <w:r w:rsidRPr="00CD5C73">
              <w:rPr>
                <w:rStyle w:val="Strong"/>
                <w:b w:val="0"/>
                <w:sz w:val="18"/>
                <w:szCs w:val="18"/>
              </w:rPr>
              <w:t xml:space="preserve">  </w:t>
            </w:r>
            <w:r w:rsidR="008C117C" w:rsidRPr="00CD5C73">
              <w:rPr>
                <w:rStyle w:val="Strong"/>
                <w:b w:val="0"/>
                <w:sz w:val="18"/>
                <w:szCs w:val="18"/>
              </w:rPr>
              <w:t xml:space="preserve">good knowledge of the aeronautical knowledge units of competency for the RPL, PPL and CPL </w:t>
            </w:r>
            <w:r w:rsidR="00D63853" w:rsidRPr="00CD5C73">
              <w:rPr>
                <w:rStyle w:val="Strong"/>
                <w:b w:val="0"/>
                <w:sz w:val="18"/>
                <w:szCs w:val="18"/>
              </w:rPr>
              <w:t>to the standard required for the issue of a CPL;</w:t>
            </w:r>
          </w:p>
        </w:tc>
        <w:tc>
          <w:tcPr>
            <w:tcW w:w="568" w:type="dxa"/>
            <w:shd w:val="clear" w:color="auto" w:fill="F2F2F2" w:themeFill="background1" w:themeFillShade="F2"/>
            <w:vAlign w:val="center"/>
          </w:tcPr>
          <w:p w:rsidR="008C117C" w:rsidRPr="00CD5C73" w:rsidRDefault="004F3108" w:rsidP="00CD5C73">
            <w:pPr>
              <w:pStyle w:val="tablebullet1"/>
              <w:numPr>
                <w:ilvl w:val="0"/>
                <w:numId w:val="0"/>
              </w:numPr>
              <w:jc w:val="center"/>
              <w:rPr>
                <w:sz w:val="18"/>
                <w:szCs w:val="18"/>
              </w:rPr>
            </w:pPr>
            <w:r>
              <w:rPr>
                <w:sz w:val="18"/>
                <w:szCs w:val="18"/>
              </w:rPr>
              <w:t>3</w:t>
            </w:r>
          </w:p>
        </w:tc>
        <w:tc>
          <w:tcPr>
            <w:tcW w:w="566" w:type="dxa"/>
          </w:tcPr>
          <w:p w:rsidR="008C117C" w:rsidRDefault="008C117C" w:rsidP="006675B2">
            <w:pPr>
              <w:pStyle w:val="tablebullet1"/>
              <w:numPr>
                <w:ilvl w:val="0"/>
                <w:numId w:val="0"/>
              </w:numPr>
            </w:pPr>
          </w:p>
        </w:tc>
      </w:tr>
      <w:tr w:rsidR="00D220D6" w:rsidTr="004D1622">
        <w:trPr>
          <w:gridBefore w:val="1"/>
          <w:wBefore w:w="29" w:type="dxa"/>
        </w:trPr>
        <w:tc>
          <w:tcPr>
            <w:tcW w:w="1106" w:type="dxa"/>
            <w:gridSpan w:val="2"/>
            <w:vAlign w:val="center"/>
          </w:tcPr>
          <w:p w:rsidR="00D63853" w:rsidRPr="00384DE2" w:rsidRDefault="00D63853" w:rsidP="00D63853">
            <w:pPr>
              <w:pStyle w:val="ListParagraph"/>
              <w:numPr>
                <w:ilvl w:val="0"/>
                <w:numId w:val="33"/>
              </w:numPr>
              <w:jc w:val="right"/>
              <w:rPr>
                <w:rStyle w:val="Strong"/>
                <w:b w:val="0"/>
                <w:sz w:val="18"/>
                <w:szCs w:val="18"/>
              </w:rPr>
            </w:pPr>
          </w:p>
        </w:tc>
        <w:tc>
          <w:tcPr>
            <w:tcW w:w="8648" w:type="dxa"/>
          </w:tcPr>
          <w:p w:rsidR="00D63853" w:rsidRPr="00CD5C73" w:rsidRDefault="00CC0B0D" w:rsidP="00D63853">
            <w:pPr>
              <w:pStyle w:val="tablebullet1"/>
              <w:numPr>
                <w:ilvl w:val="0"/>
                <w:numId w:val="0"/>
              </w:numPr>
              <w:rPr>
                <w:rStyle w:val="Strong"/>
                <w:b w:val="0"/>
                <w:sz w:val="18"/>
                <w:szCs w:val="18"/>
              </w:rPr>
            </w:pPr>
            <w:r>
              <w:rPr>
                <w:rStyle w:val="Strong"/>
                <w:b w:val="0"/>
                <w:sz w:val="18"/>
                <w:szCs w:val="18"/>
              </w:rPr>
              <w:t>p</w:t>
            </w:r>
            <w:r w:rsidRPr="00CD5C73">
              <w:rPr>
                <w:rStyle w:val="Strong"/>
                <w:b w:val="0"/>
                <w:sz w:val="18"/>
                <w:szCs w:val="18"/>
              </w:rPr>
              <w:t xml:space="preserve">erform </w:t>
            </w:r>
            <w:r w:rsidR="00D63853" w:rsidRPr="00CD5C73">
              <w:rPr>
                <w:rStyle w:val="Strong"/>
                <w:b w:val="0"/>
                <w:sz w:val="18"/>
                <w:szCs w:val="18"/>
              </w:rPr>
              <w:t>consistent management of lessons safely, efficiently and confidently;</w:t>
            </w:r>
          </w:p>
        </w:tc>
        <w:tc>
          <w:tcPr>
            <w:tcW w:w="568" w:type="dxa"/>
            <w:shd w:val="clear" w:color="auto" w:fill="F2F2F2" w:themeFill="background1" w:themeFillShade="F2"/>
            <w:vAlign w:val="center"/>
          </w:tcPr>
          <w:p w:rsidR="00D63853" w:rsidRPr="00CD5C73" w:rsidRDefault="004F3108" w:rsidP="00CD5C73">
            <w:pPr>
              <w:pStyle w:val="tablebullet1"/>
              <w:numPr>
                <w:ilvl w:val="0"/>
                <w:numId w:val="0"/>
              </w:numPr>
              <w:jc w:val="center"/>
              <w:rPr>
                <w:sz w:val="18"/>
                <w:szCs w:val="18"/>
              </w:rPr>
            </w:pPr>
            <w:r>
              <w:rPr>
                <w:sz w:val="18"/>
                <w:szCs w:val="18"/>
              </w:rPr>
              <w:t>3</w:t>
            </w:r>
          </w:p>
        </w:tc>
        <w:tc>
          <w:tcPr>
            <w:tcW w:w="566" w:type="dxa"/>
          </w:tcPr>
          <w:p w:rsidR="00D63853" w:rsidRDefault="00D63853" w:rsidP="006675B2">
            <w:pPr>
              <w:pStyle w:val="tablebullet1"/>
              <w:numPr>
                <w:ilvl w:val="0"/>
                <w:numId w:val="0"/>
              </w:numPr>
            </w:pPr>
          </w:p>
        </w:tc>
      </w:tr>
      <w:tr w:rsidR="00D220D6" w:rsidTr="004D1622">
        <w:trPr>
          <w:gridBefore w:val="1"/>
          <w:wBefore w:w="29" w:type="dxa"/>
        </w:trPr>
        <w:tc>
          <w:tcPr>
            <w:tcW w:w="1106" w:type="dxa"/>
            <w:gridSpan w:val="2"/>
          </w:tcPr>
          <w:p w:rsidR="009C227B" w:rsidRPr="00384DE2" w:rsidRDefault="009C227B" w:rsidP="00D628DD">
            <w:pPr>
              <w:jc w:val="center"/>
              <w:rPr>
                <w:rStyle w:val="Strong"/>
                <w:sz w:val="18"/>
                <w:szCs w:val="18"/>
              </w:rPr>
            </w:pPr>
            <w:r w:rsidRPr="00384DE2">
              <w:rPr>
                <w:rStyle w:val="Strong"/>
                <w:sz w:val="18"/>
                <w:szCs w:val="18"/>
              </w:rPr>
              <w:t>FIR-TE</w:t>
            </w:r>
            <w:r w:rsidR="00D628DD" w:rsidRPr="00384DE2">
              <w:rPr>
                <w:rStyle w:val="Strong"/>
                <w:sz w:val="18"/>
                <w:szCs w:val="18"/>
              </w:rPr>
              <w:t>3.5</w:t>
            </w:r>
          </w:p>
        </w:tc>
        <w:tc>
          <w:tcPr>
            <w:tcW w:w="8648" w:type="dxa"/>
          </w:tcPr>
          <w:p w:rsidR="009C227B" w:rsidRPr="00CD5C73" w:rsidRDefault="00D628DD" w:rsidP="00A81C95">
            <w:pPr>
              <w:pStyle w:val="tablebullet1"/>
              <w:numPr>
                <w:ilvl w:val="0"/>
                <w:numId w:val="0"/>
              </w:numPr>
              <w:rPr>
                <w:rStyle w:val="Strong"/>
                <w:sz w:val="18"/>
                <w:szCs w:val="18"/>
              </w:rPr>
            </w:pPr>
            <w:r w:rsidRPr="00CD5C73">
              <w:rPr>
                <w:rStyle w:val="Strong"/>
                <w:sz w:val="18"/>
                <w:szCs w:val="18"/>
              </w:rPr>
              <w:t xml:space="preserve">Develop Briefings and </w:t>
            </w:r>
            <w:r w:rsidR="009C227B" w:rsidRPr="00CD5C73">
              <w:rPr>
                <w:rStyle w:val="Strong"/>
                <w:sz w:val="18"/>
                <w:szCs w:val="18"/>
              </w:rPr>
              <w:t>Plan flight training</w:t>
            </w:r>
          </w:p>
        </w:tc>
        <w:tc>
          <w:tcPr>
            <w:tcW w:w="568" w:type="dxa"/>
            <w:shd w:val="clear" w:color="auto" w:fill="F2F2F2" w:themeFill="background1" w:themeFillShade="F2"/>
            <w:vAlign w:val="center"/>
          </w:tcPr>
          <w:p w:rsidR="009C227B" w:rsidRPr="00CD5C73" w:rsidRDefault="009C227B" w:rsidP="00CD5C73">
            <w:pPr>
              <w:jc w:val="center"/>
              <w:rPr>
                <w:sz w:val="18"/>
                <w:szCs w:val="18"/>
              </w:rPr>
            </w:pPr>
          </w:p>
        </w:tc>
        <w:tc>
          <w:tcPr>
            <w:tcW w:w="566" w:type="dxa"/>
          </w:tcPr>
          <w:p w:rsidR="009C227B" w:rsidRDefault="009C227B" w:rsidP="00A619A2"/>
        </w:tc>
      </w:tr>
      <w:tr w:rsidR="00D220D6" w:rsidTr="004D1622">
        <w:trPr>
          <w:gridBefore w:val="1"/>
          <w:wBefore w:w="29" w:type="dxa"/>
        </w:trPr>
        <w:tc>
          <w:tcPr>
            <w:tcW w:w="1106" w:type="dxa"/>
            <w:gridSpan w:val="2"/>
          </w:tcPr>
          <w:p w:rsidR="00D628DD" w:rsidRPr="00384DE2" w:rsidRDefault="00D628DD" w:rsidP="0096549B">
            <w:pPr>
              <w:pStyle w:val="List-element"/>
              <w:contextualSpacing/>
              <w:rPr>
                <w:sz w:val="18"/>
                <w:szCs w:val="18"/>
              </w:rPr>
            </w:pPr>
          </w:p>
        </w:tc>
        <w:tc>
          <w:tcPr>
            <w:tcW w:w="8648" w:type="dxa"/>
          </w:tcPr>
          <w:p w:rsidR="00D628DD" w:rsidRPr="00CD5C73" w:rsidRDefault="00CC0B0D" w:rsidP="00CC0B0D">
            <w:pPr>
              <w:contextualSpacing/>
              <w:rPr>
                <w:rFonts w:cs="Arial"/>
                <w:sz w:val="18"/>
                <w:szCs w:val="18"/>
              </w:rPr>
            </w:pPr>
            <w:proofErr w:type="gramStart"/>
            <w:r>
              <w:rPr>
                <w:rFonts w:cs="Arial"/>
                <w:sz w:val="18"/>
                <w:szCs w:val="18"/>
              </w:rPr>
              <w:t>prepare</w:t>
            </w:r>
            <w:proofErr w:type="gramEnd"/>
            <w:r>
              <w:rPr>
                <w:rFonts w:cs="Arial"/>
                <w:sz w:val="18"/>
                <w:szCs w:val="18"/>
              </w:rPr>
              <w:t xml:space="preserve"> </w:t>
            </w:r>
            <w:r w:rsidR="0096549B" w:rsidRPr="00CD5C73">
              <w:rPr>
                <w:rFonts w:cs="Arial"/>
                <w:sz w:val="18"/>
                <w:szCs w:val="18"/>
              </w:rPr>
              <w:t>a</w:t>
            </w:r>
            <w:r w:rsidR="00D628DD" w:rsidRPr="00CD5C73">
              <w:rPr>
                <w:rFonts w:cs="Arial"/>
                <w:sz w:val="18"/>
                <w:szCs w:val="18"/>
              </w:rPr>
              <w:t xml:space="preserve"> training plan </w:t>
            </w:r>
            <w:r>
              <w:rPr>
                <w:rFonts w:cs="Arial"/>
                <w:sz w:val="18"/>
                <w:szCs w:val="18"/>
              </w:rPr>
              <w:t xml:space="preserve"> </w:t>
            </w:r>
            <w:r w:rsidR="00D628DD" w:rsidRPr="00CD5C73">
              <w:rPr>
                <w:rFonts w:cs="Arial"/>
                <w:sz w:val="18"/>
                <w:szCs w:val="18"/>
              </w:rPr>
              <w:t xml:space="preserve"> that identifies each ground briefing and flight exercise required to achieve the standards for the issue of an RPL, PPL and CPL (including training required for the issue of an endorsement on an RPL)</w:t>
            </w:r>
            <w:r w:rsidR="0096549B" w:rsidRPr="00CD5C73">
              <w:rPr>
                <w:rFonts w:cs="Arial"/>
                <w:sz w:val="18"/>
                <w:szCs w:val="18"/>
              </w:rPr>
              <w:t>. The following units and elements are to be addressed:</w:t>
            </w:r>
          </w:p>
        </w:tc>
        <w:tc>
          <w:tcPr>
            <w:tcW w:w="568" w:type="dxa"/>
            <w:shd w:val="clear" w:color="auto" w:fill="F2F2F2" w:themeFill="background1" w:themeFillShade="F2"/>
            <w:vAlign w:val="center"/>
          </w:tcPr>
          <w:p w:rsidR="00D628DD" w:rsidRPr="00CD5C73" w:rsidRDefault="00D628DD" w:rsidP="00CD5C73">
            <w:pPr>
              <w:contextualSpacing/>
              <w:jc w:val="center"/>
              <w:rPr>
                <w:sz w:val="18"/>
                <w:szCs w:val="18"/>
              </w:rPr>
            </w:pPr>
          </w:p>
        </w:tc>
        <w:tc>
          <w:tcPr>
            <w:tcW w:w="566" w:type="dxa"/>
          </w:tcPr>
          <w:p w:rsidR="00D628DD" w:rsidRDefault="00D628DD" w:rsidP="00E55C6E">
            <w:pPr>
              <w:contextualSpacing/>
            </w:pPr>
          </w:p>
        </w:tc>
      </w:tr>
      <w:tr w:rsidR="00D220D6" w:rsidTr="004D1622">
        <w:trPr>
          <w:gridBefore w:val="1"/>
          <w:wBefore w:w="29" w:type="dxa"/>
        </w:trPr>
        <w:tc>
          <w:tcPr>
            <w:tcW w:w="1106" w:type="dxa"/>
            <w:gridSpan w:val="2"/>
          </w:tcPr>
          <w:p w:rsidR="009C227B" w:rsidRPr="00FB4DB3" w:rsidRDefault="009C227B" w:rsidP="0096549B">
            <w:pPr>
              <w:pStyle w:val="List-element"/>
              <w:numPr>
                <w:ilvl w:val="0"/>
                <w:numId w:val="0"/>
              </w:numPr>
              <w:ind w:left="710"/>
              <w:contextualSpacing/>
            </w:pPr>
          </w:p>
        </w:tc>
        <w:tc>
          <w:tcPr>
            <w:tcW w:w="8648" w:type="dxa"/>
          </w:tcPr>
          <w:p w:rsidR="009C227B" w:rsidRPr="00CD5C73" w:rsidRDefault="0096549B" w:rsidP="00E55C6E">
            <w:pPr>
              <w:contextualSpacing/>
              <w:rPr>
                <w:rFonts w:cs="Arial"/>
                <w:sz w:val="18"/>
                <w:szCs w:val="18"/>
              </w:rPr>
            </w:pPr>
            <w:r w:rsidRPr="00CD5C73">
              <w:rPr>
                <w:rFonts w:cs="Arial"/>
                <w:sz w:val="18"/>
                <w:szCs w:val="18"/>
              </w:rPr>
              <w:t>for aeroplanes</w:t>
            </w:r>
          </w:p>
        </w:tc>
        <w:tc>
          <w:tcPr>
            <w:tcW w:w="568" w:type="dxa"/>
            <w:shd w:val="clear" w:color="auto" w:fill="F2F2F2" w:themeFill="background1" w:themeFillShade="F2"/>
            <w:vAlign w:val="center"/>
          </w:tcPr>
          <w:p w:rsidR="009C227B" w:rsidRPr="00CD5C73" w:rsidRDefault="009C227B" w:rsidP="00CD5C73">
            <w:pPr>
              <w:contextualSpacing/>
              <w:jc w:val="center"/>
              <w:rPr>
                <w:sz w:val="18"/>
                <w:szCs w:val="18"/>
              </w:rPr>
            </w:pPr>
          </w:p>
        </w:tc>
        <w:tc>
          <w:tcPr>
            <w:tcW w:w="566" w:type="dxa"/>
          </w:tcPr>
          <w:p w:rsidR="009C227B" w:rsidRDefault="009C227B" w:rsidP="00E55C6E">
            <w:pPr>
              <w:contextualSpacing/>
            </w:pPr>
          </w:p>
        </w:tc>
      </w:tr>
      <w:tr w:rsidR="00D220D6" w:rsidTr="004D1622">
        <w:trPr>
          <w:gridBefore w:val="1"/>
          <w:wBefore w:w="29" w:type="dxa"/>
        </w:trPr>
        <w:tc>
          <w:tcPr>
            <w:tcW w:w="1106" w:type="dxa"/>
            <w:gridSpan w:val="2"/>
          </w:tcPr>
          <w:p w:rsidR="00C17D91" w:rsidRPr="00FB4DB3" w:rsidRDefault="00C17D91" w:rsidP="00E55C6E">
            <w:pPr>
              <w:pStyle w:val="List-element"/>
              <w:numPr>
                <w:ilvl w:val="0"/>
                <w:numId w:val="0"/>
              </w:numPr>
              <w:ind w:left="710"/>
              <w:contextualSpacing/>
            </w:pPr>
          </w:p>
        </w:tc>
        <w:tc>
          <w:tcPr>
            <w:tcW w:w="8648" w:type="dxa"/>
          </w:tcPr>
          <w:p w:rsidR="00C17D91" w:rsidRPr="00CD5C73" w:rsidRDefault="00C17D91" w:rsidP="00E55C6E">
            <w:pPr>
              <w:ind w:left="-51"/>
              <w:contextualSpacing/>
              <w:rPr>
                <w:rFonts w:cs="Arial"/>
                <w:sz w:val="18"/>
                <w:szCs w:val="18"/>
              </w:rPr>
            </w:pPr>
            <w:r w:rsidRPr="00CD5C73">
              <w:rPr>
                <w:rFonts w:cs="Arial"/>
                <w:sz w:val="18"/>
                <w:szCs w:val="18"/>
              </w:rPr>
              <w:t xml:space="preserve"> Ground briefings and flight exercises prepared for</w:t>
            </w:r>
          </w:p>
        </w:tc>
        <w:tc>
          <w:tcPr>
            <w:tcW w:w="568" w:type="dxa"/>
            <w:shd w:val="clear" w:color="auto" w:fill="F2F2F2" w:themeFill="background1" w:themeFillShade="F2"/>
            <w:vAlign w:val="center"/>
          </w:tcPr>
          <w:p w:rsidR="00C17D91" w:rsidRPr="00CD5C73" w:rsidRDefault="00C17D91" w:rsidP="00CD5C73">
            <w:pPr>
              <w:contextualSpacing/>
              <w:jc w:val="center"/>
              <w:rPr>
                <w:sz w:val="18"/>
                <w:szCs w:val="18"/>
              </w:rPr>
            </w:pPr>
          </w:p>
        </w:tc>
        <w:tc>
          <w:tcPr>
            <w:tcW w:w="566" w:type="dxa"/>
          </w:tcPr>
          <w:p w:rsidR="00C17D91" w:rsidRDefault="00C17D91" w:rsidP="00E55C6E">
            <w:pPr>
              <w:contextualSpacing/>
            </w:pPr>
          </w:p>
        </w:tc>
      </w:tr>
      <w:tr w:rsidR="004F3108" w:rsidTr="004D1622">
        <w:trPr>
          <w:gridBefore w:val="1"/>
          <w:wBefore w:w="29" w:type="dxa"/>
        </w:trPr>
        <w:tc>
          <w:tcPr>
            <w:tcW w:w="1106" w:type="dxa"/>
            <w:gridSpan w:val="2"/>
          </w:tcPr>
          <w:p w:rsidR="004F3108" w:rsidRPr="00FB4DB3" w:rsidRDefault="004F3108" w:rsidP="00E55C6E">
            <w:pPr>
              <w:contextualSpacing/>
              <w:rPr>
                <w:sz w:val="18"/>
                <w:szCs w:val="18"/>
              </w:rPr>
            </w:pPr>
          </w:p>
        </w:tc>
        <w:tc>
          <w:tcPr>
            <w:tcW w:w="8648" w:type="dxa"/>
          </w:tcPr>
          <w:p w:rsidR="004F3108" w:rsidRPr="00431080" w:rsidRDefault="004F3108" w:rsidP="00431080">
            <w:pPr>
              <w:pStyle w:val="List-subelement"/>
              <w:numPr>
                <w:ilvl w:val="1"/>
                <w:numId w:val="48"/>
              </w:numPr>
              <w:ind w:left="397"/>
              <w:contextualSpacing/>
              <w:rPr>
                <w:sz w:val="18"/>
                <w:szCs w:val="18"/>
              </w:rPr>
            </w:pPr>
            <w:r w:rsidRPr="00431080">
              <w:rPr>
                <w:sz w:val="18"/>
                <w:szCs w:val="18"/>
              </w:rPr>
              <w:t>C2.1 – pre-flight actions and procedures – introduction (ground only)</w:t>
            </w:r>
          </w:p>
        </w:tc>
        <w:tc>
          <w:tcPr>
            <w:tcW w:w="568" w:type="dxa"/>
            <w:shd w:val="clear" w:color="auto" w:fill="F2F2F2" w:themeFill="background1" w:themeFillShade="F2"/>
            <w:vAlign w:val="center"/>
          </w:tcPr>
          <w:p w:rsidR="004F3108" w:rsidRPr="00CD5C73" w:rsidRDefault="004F3108" w:rsidP="00940E93">
            <w:pPr>
              <w:pStyle w:val="tablebullet1"/>
              <w:numPr>
                <w:ilvl w:val="0"/>
                <w:numId w:val="0"/>
              </w:numPr>
              <w:jc w:val="center"/>
              <w:rPr>
                <w:sz w:val="18"/>
                <w:szCs w:val="18"/>
              </w:rPr>
            </w:pPr>
            <w:r>
              <w:rPr>
                <w:sz w:val="18"/>
                <w:szCs w:val="18"/>
              </w:rPr>
              <w:t>3</w:t>
            </w:r>
          </w:p>
        </w:tc>
        <w:tc>
          <w:tcPr>
            <w:tcW w:w="566" w:type="dxa"/>
          </w:tcPr>
          <w:p w:rsidR="004F3108" w:rsidRDefault="004F3108" w:rsidP="00E55C6E">
            <w:pPr>
              <w:contextualSpacing/>
            </w:pPr>
          </w:p>
        </w:tc>
      </w:tr>
      <w:tr w:rsidR="004F3108" w:rsidTr="004D1622">
        <w:trPr>
          <w:gridBefore w:val="1"/>
          <w:wBefore w:w="29" w:type="dxa"/>
        </w:trPr>
        <w:tc>
          <w:tcPr>
            <w:tcW w:w="1106" w:type="dxa"/>
            <w:gridSpan w:val="2"/>
          </w:tcPr>
          <w:p w:rsidR="004F3108" w:rsidRPr="00FB4DB3" w:rsidRDefault="004F3108" w:rsidP="00E55C6E">
            <w:pPr>
              <w:contextualSpacing/>
              <w:rPr>
                <w:sz w:val="18"/>
                <w:szCs w:val="18"/>
              </w:rPr>
            </w:pPr>
          </w:p>
        </w:tc>
        <w:tc>
          <w:tcPr>
            <w:tcW w:w="8648" w:type="dxa"/>
          </w:tcPr>
          <w:p w:rsidR="004F3108" w:rsidRDefault="004F3108" w:rsidP="000C0D33">
            <w:pPr>
              <w:pStyle w:val="List-subelement"/>
              <w:ind w:left="397"/>
              <w:contextualSpacing/>
              <w:rPr>
                <w:sz w:val="18"/>
                <w:szCs w:val="18"/>
              </w:rPr>
            </w:pPr>
            <w:r>
              <w:rPr>
                <w:sz w:val="18"/>
                <w:szCs w:val="18"/>
              </w:rPr>
              <w:t>C2.2 – pre-flight inspection (ground only)</w:t>
            </w:r>
          </w:p>
        </w:tc>
        <w:tc>
          <w:tcPr>
            <w:tcW w:w="568" w:type="dxa"/>
            <w:shd w:val="clear" w:color="auto" w:fill="F2F2F2" w:themeFill="background1" w:themeFillShade="F2"/>
            <w:vAlign w:val="center"/>
          </w:tcPr>
          <w:p w:rsidR="004F3108" w:rsidRPr="00CD5C73" w:rsidRDefault="004F3108" w:rsidP="00940E93">
            <w:pPr>
              <w:pStyle w:val="tablebullet1"/>
              <w:numPr>
                <w:ilvl w:val="0"/>
                <w:numId w:val="0"/>
              </w:numPr>
              <w:jc w:val="center"/>
              <w:rPr>
                <w:sz w:val="18"/>
                <w:szCs w:val="18"/>
              </w:rPr>
            </w:pPr>
            <w:r>
              <w:rPr>
                <w:sz w:val="18"/>
                <w:szCs w:val="18"/>
              </w:rPr>
              <w:t>3</w:t>
            </w:r>
          </w:p>
        </w:tc>
        <w:tc>
          <w:tcPr>
            <w:tcW w:w="566" w:type="dxa"/>
          </w:tcPr>
          <w:p w:rsidR="004F3108" w:rsidRDefault="004F3108" w:rsidP="00E55C6E">
            <w:pPr>
              <w:contextualSpacing/>
            </w:pPr>
          </w:p>
        </w:tc>
      </w:tr>
      <w:tr w:rsidR="00597D4B" w:rsidRPr="00564EC3" w:rsidTr="00F53F63">
        <w:tblPrEx>
          <w:tblCellMar>
            <w:top w:w="57" w:type="dxa"/>
            <w:left w:w="57" w:type="dxa"/>
            <w:bottom w:w="57" w:type="dxa"/>
            <w:right w:w="57" w:type="dxa"/>
          </w:tblCellMar>
        </w:tblPrEx>
        <w:trPr>
          <w:cantSplit w:val="0"/>
          <w:trHeight w:val="30"/>
          <w:tblHeader/>
        </w:trPr>
        <w:tc>
          <w:tcPr>
            <w:tcW w:w="993" w:type="dxa"/>
            <w:gridSpan w:val="2"/>
            <w:shd w:val="clear" w:color="auto" w:fill="F2F2F2" w:themeFill="background1" w:themeFillShade="F2"/>
          </w:tcPr>
          <w:p w:rsidR="00597D4B" w:rsidRPr="00F53F63" w:rsidRDefault="00597D4B" w:rsidP="00FF1F0B">
            <w:pPr>
              <w:pStyle w:val="Table-subheader"/>
              <w:keepNext/>
              <w:rPr>
                <w:b/>
                <w:szCs w:val="20"/>
              </w:rPr>
            </w:pPr>
            <w:r w:rsidRPr="00F53F63">
              <w:rPr>
                <w:b/>
                <w:szCs w:val="20"/>
              </w:rPr>
              <w:t>MOS Ref</w:t>
            </w:r>
          </w:p>
        </w:tc>
        <w:tc>
          <w:tcPr>
            <w:tcW w:w="9924" w:type="dxa"/>
            <w:gridSpan w:val="4"/>
            <w:shd w:val="clear" w:color="auto" w:fill="F2F2F2" w:themeFill="background1" w:themeFillShade="F2"/>
          </w:tcPr>
          <w:p w:rsidR="00597D4B" w:rsidRPr="00F53F63" w:rsidRDefault="00597D4B" w:rsidP="00597D4B">
            <w:pPr>
              <w:pStyle w:val="Table-subheader"/>
              <w:keepNext/>
              <w:rPr>
                <w:b/>
                <w:szCs w:val="20"/>
              </w:rPr>
            </w:pPr>
            <w:r w:rsidRPr="00F53F63">
              <w:rPr>
                <w:b/>
                <w:szCs w:val="20"/>
              </w:rPr>
              <w:t>Underpinning knowledge</w:t>
            </w:r>
          </w:p>
        </w:tc>
      </w:tr>
      <w:tr w:rsidR="000546D9" w:rsidRPr="003F2DAA" w:rsidTr="004D1622">
        <w:tblPrEx>
          <w:tblCellMar>
            <w:top w:w="57" w:type="dxa"/>
            <w:left w:w="57" w:type="dxa"/>
            <w:bottom w:w="57" w:type="dxa"/>
            <w:right w:w="57" w:type="dxa"/>
          </w:tblCellMar>
        </w:tblPrEx>
        <w:trPr>
          <w:cantSplit w:val="0"/>
        </w:trPr>
        <w:tc>
          <w:tcPr>
            <w:tcW w:w="993" w:type="dxa"/>
            <w:gridSpan w:val="2"/>
          </w:tcPr>
          <w:p w:rsidR="000546D9" w:rsidRPr="00CD5C73" w:rsidRDefault="000546D9" w:rsidP="00E0748F">
            <w:pPr>
              <w:pStyle w:val="tablebullet1"/>
              <w:numPr>
                <w:ilvl w:val="0"/>
                <w:numId w:val="0"/>
              </w:numPr>
              <w:ind w:left="85"/>
              <w:jc w:val="center"/>
              <w:rPr>
                <w:b/>
                <w:sz w:val="18"/>
                <w:szCs w:val="18"/>
              </w:rPr>
            </w:pPr>
            <w:r w:rsidRPr="00CD5C73">
              <w:rPr>
                <w:b/>
                <w:sz w:val="18"/>
                <w:szCs w:val="18"/>
              </w:rPr>
              <w:t>FIR-TE</w:t>
            </w:r>
            <w:r w:rsidR="00E0748F" w:rsidRPr="00CD5C73">
              <w:rPr>
                <w:b/>
                <w:sz w:val="18"/>
                <w:szCs w:val="18"/>
              </w:rPr>
              <w:t>3</w:t>
            </w:r>
          </w:p>
        </w:tc>
        <w:tc>
          <w:tcPr>
            <w:tcW w:w="9924" w:type="dxa"/>
            <w:gridSpan w:val="4"/>
          </w:tcPr>
          <w:p w:rsidR="000546D9" w:rsidRPr="00CD5C73" w:rsidRDefault="00E0748F" w:rsidP="00597D4B">
            <w:pPr>
              <w:pStyle w:val="tablebullet1"/>
              <w:numPr>
                <w:ilvl w:val="0"/>
                <w:numId w:val="0"/>
              </w:numPr>
              <w:ind w:left="85"/>
              <w:rPr>
                <w:b/>
                <w:sz w:val="18"/>
                <w:szCs w:val="18"/>
              </w:rPr>
            </w:pPr>
            <w:r w:rsidRPr="00CD5C73">
              <w:rPr>
                <w:b/>
                <w:sz w:val="18"/>
                <w:szCs w:val="18"/>
              </w:rPr>
              <w:t>Grade 3</w:t>
            </w:r>
            <w:r w:rsidR="000546D9" w:rsidRPr="00CD5C73">
              <w:rPr>
                <w:b/>
                <w:sz w:val="18"/>
                <w:szCs w:val="18"/>
              </w:rPr>
              <w:t xml:space="preserve"> training endorsement</w:t>
            </w:r>
          </w:p>
        </w:tc>
      </w:tr>
      <w:tr w:rsidR="000546D9" w:rsidRPr="003F2DAA" w:rsidTr="004D1622">
        <w:tblPrEx>
          <w:tblCellMar>
            <w:top w:w="57" w:type="dxa"/>
            <w:left w:w="57" w:type="dxa"/>
            <w:bottom w:w="57" w:type="dxa"/>
            <w:right w:w="57" w:type="dxa"/>
          </w:tblCellMar>
        </w:tblPrEx>
        <w:trPr>
          <w:cantSplit w:val="0"/>
        </w:trPr>
        <w:tc>
          <w:tcPr>
            <w:tcW w:w="993" w:type="dxa"/>
            <w:gridSpan w:val="2"/>
          </w:tcPr>
          <w:p w:rsidR="000546D9" w:rsidRPr="00CD5C73" w:rsidRDefault="000546D9" w:rsidP="000546D9">
            <w:pPr>
              <w:pStyle w:val="tablebullet1"/>
              <w:numPr>
                <w:ilvl w:val="0"/>
                <w:numId w:val="0"/>
              </w:numPr>
              <w:ind w:left="85"/>
              <w:jc w:val="center"/>
              <w:rPr>
                <w:b/>
                <w:sz w:val="18"/>
                <w:szCs w:val="18"/>
              </w:rPr>
            </w:pPr>
          </w:p>
        </w:tc>
        <w:tc>
          <w:tcPr>
            <w:tcW w:w="9924" w:type="dxa"/>
            <w:gridSpan w:val="4"/>
            <w:shd w:val="clear" w:color="auto" w:fill="auto"/>
          </w:tcPr>
          <w:p w:rsidR="000546D9" w:rsidRPr="00CD5C73" w:rsidRDefault="001433B3" w:rsidP="00CD5C73">
            <w:pPr>
              <w:pStyle w:val="ListParagraph"/>
              <w:numPr>
                <w:ilvl w:val="0"/>
                <w:numId w:val="36"/>
              </w:numPr>
              <w:ind w:left="510"/>
              <w:rPr>
                <w:sz w:val="18"/>
                <w:szCs w:val="18"/>
              </w:rPr>
            </w:pPr>
            <w:r w:rsidRPr="00CD5C73">
              <w:rPr>
                <w:sz w:val="18"/>
                <w:szCs w:val="18"/>
              </w:rPr>
              <w:t>P</w:t>
            </w:r>
            <w:r w:rsidR="000546D9" w:rsidRPr="00CD5C73">
              <w:rPr>
                <w:sz w:val="18"/>
                <w:szCs w:val="18"/>
              </w:rPr>
              <w:t>rinciples</w:t>
            </w:r>
            <w:r>
              <w:rPr>
                <w:sz w:val="18"/>
                <w:szCs w:val="18"/>
              </w:rPr>
              <w:t xml:space="preserve"> and methods</w:t>
            </w:r>
            <w:r w:rsidR="000546D9" w:rsidRPr="00CD5C73">
              <w:rPr>
                <w:sz w:val="18"/>
                <w:szCs w:val="18"/>
              </w:rPr>
              <w:t xml:space="preserve"> of instruction (</w:t>
            </w:r>
            <w:r w:rsidR="00E0767B">
              <w:rPr>
                <w:sz w:val="18"/>
                <w:szCs w:val="18"/>
              </w:rPr>
              <w:t>see</w:t>
            </w:r>
            <w:r w:rsidR="005A5379" w:rsidRPr="00CD5C73">
              <w:rPr>
                <w:sz w:val="18"/>
                <w:szCs w:val="18"/>
              </w:rPr>
              <w:t xml:space="preserve"> unit FIRC</w:t>
            </w:r>
            <w:r w:rsidR="000546D9" w:rsidRPr="00CD5C73">
              <w:rPr>
                <w:sz w:val="18"/>
                <w:szCs w:val="18"/>
              </w:rPr>
              <w:t>);</w:t>
            </w:r>
          </w:p>
          <w:p w:rsidR="000546D9" w:rsidRPr="00CD5C73" w:rsidRDefault="000546D9" w:rsidP="001433B3">
            <w:pPr>
              <w:pStyle w:val="ListParagraph"/>
              <w:numPr>
                <w:ilvl w:val="0"/>
                <w:numId w:val="36"/>
              </w:numPr>
              <w:ind w:left="510"/>
            </w:pPr>
            <w:r w:rsidRPr="00CD5C73">
              <w:rPr>
                <w:sz w:val="18"/>
                <w:szCs w:val="18"/>
              </w:rPr>
              <w:t xml:space="preserve">underpinning knowledge included </w:t>
            </w:r>
            <w:r w:rsidR="00AE0AC9" w:rsidRPr="00CD5C73">
              <w:rPr>
                <w:sz w:val="18"/>
                <w:szCs w:val="18"/>
              </w:rPr>
              <w:t>for the applicable units</w:t>
            </w:r>
            <w:r w:rsidR="001433B3">
              <w:rPr>
                <w:sz w:val="18"/>
                <w:szCs w:val="18"/>
              </w:rPr>
              <w:t xml:space="preserve"> (for </w:t>
            </w:r>
            <w:r w:rsidR="001433B3" w:rsidRPr="00CD5C73">
              <w:rPr>
                <w:sz w:val="18"/>
                <w:szCs w:val="18"/>
              </w:rPr>
              <w:t>RPL, PPL and CPL and aircraft class rating</w:t>
            </w:r>
            <w:r w:rsidR="001433B3">
              <w:rPr>
                <w:sz w:val="18"/>
                <w:szCs w:val="18"/>
              </w:rPr>
              <w:t>)</w:t>
            </w:r>
            <w:r w:rsidR="00AE0AC9" w:rsidRPr="00CD5C73">
              <w:rPr>
                <w:sz w:val="18"/>
                <w:szCs w:val="18"/>
              </w:rPr>
              <w:t xml:space="preserve"> required for</w:t>
            </w:r>
            <w:r w:rsidR="001433B3">
              <w:rPr>
                <w:sz w:val="18"/>
                <w:szCs w:val="18"/>
              </w:rPr>
              <w:t xml:space="preserve"> the lesson</w:t>
            </w:r>
            <w:r w:rsidR="00E76023" w:rsidRPr="00CD5C73">
              <w:rPr>
                <w:sz w:val="18"/>
                <w:szCs w:val="18"/>
              </w:rPr>
              <w:t>;</w:t>
            </w:r>
          </w:p>
        </w:tc>
      </w:tr>
    </w:tbl>
    <w:p w:rsidR="00AD0BEC" w:rsidRDefault="00AD0BEC" w:rsidP="00F655DB">
      <w:pPr>
        <w:pStyle w:val="SubNormal"/>
        <w:ind w:left="709"/>
        <w:rPr>
          <w:rStyle w:val="Emphasis"/>
          <w:i w:val="0"/>
        </w:rPr>
      </w:pPr>
    </w:p>
    <w:p w:rsidR="00AD0BEC" w:rsidRPr="000C0D33" w:rsidRDefault="00AD0BEC" w:rsidP="00AD0BEC">
      <w:pPr>
        <w:pStyle w:val="SubNormal"/>
        <w:ind w:left="142"/>
        <w:rPr>
          <w:rStyle w:val="Emphasis"/>
          <w:i w:val="0"/>
        </w:rPr>
      </w:pPr>
    </w:p>
    <w:tbl>
      <w:tblPr>
        <w:tblStyle w:val="COURSEtable"/>
        <w:tblW w:w="5080" w:type="pct"/>
        <w:tblInd w:w="-227" w:type="dxa"/>
        <w:tblLayout w:type="fixed"/>
        <w:tblCellMar>
          <w:top w:w="57" w:type="dxa"/>
          <w:bottom w:w="57" w:type="dxa"/>
        </w:tblCellMar>
        <w:tblLook w:val="06A0" w:firstRow="1" w:lastRow="0" w:firstColumn="1" w:lastColumn="0" w:noHBand="1" w:noVBand="1"/>
      </w:tblPr>
      <w:tblGrid>
        <w:gridCol w:w="10916"/>
      </w:tblGrid>
      <w:tr w:rsidR="00E0475E" w:rsidTr="00F53F63">
        <w:trPr>
          <w:cnfStyle w:val="100000000000" w:firstRow="1" w:lastRow="0" w:firstColumn="0" w:lastColumn="0" w:oddVBand="0" w:evenVBand="0" w:oddHBand="0" w:evenHBand="0" w:firstRowFirstColumn="0" w:firstRowLastColumn="0" w:lastRowFirstColumn="0" w:lastRowLastColumn="0"/>
          <w:tblHeader/>
        </w:trPr>
        <w:tc>
          <w:tcPr>
            <w:tcW w:w="10916" w:type="dxa"/>
            <w:shd w:val="clear" w:color="auto" w:fill="F2F2F2" w:themeFill="background1" w:themeFillShade="F2"/>
          </w:tcPr>
          <w:p w:rsidR="00E0475E" w:rsidRPr="00F53F63" w:rsidRDefault="00F53F63" w:rsidP="00F53F63">
            <w:pPr>
              <w:keepNext/>
              <w:jc w:val="center"/>
              <w:rPr>
                <w:b w:val="0"/>
                <w:sz w:val="20"/>
                <w:szCs w:val="20"/>
              </w:rPr>
            </w:pPr>
            <w:r w:rsidRPr="00F53F63">
              <w:rPr>
                <w:sz w:val="20"/>
                <w:szCs w:val="20"/>
              </w:rPr>
              <w:t>COMMENTS AND OUTCOME (INCLUDING ELEMENTS &amp; PERFORMANCE CRITERIA THAT REQUIRE CONSOLIDATION AND/OR REMEDIAL TRAINING)</w:t>
            </w:r>
          </w:p>
        </w:tc>
      </w:tr>
      <w:tr w:rsidR="00E0475E" w:rsidTr="00113958">
        <w:trPr>
          <w:trHeight w:val="1486"/>
        </w:trPr>
        <w:tc>
          <w:tcPr>
            <w:tcW w:w="10916" w:type="dxa"/>
          </w:tcPr>
          <w:p w:rsidR="00E0475E" w:rsidRDefault="00E0475E" w:rsidP="00CD5C73">
            <w:pPr>
              <w:pStyle w:val="tabletextcentred"/>
              <w:jc w:val="left"/>
            </w:pPr>
          </w:p>
          <w:p w:rsidR="00834751" w:rsidRDefault="00834751" w:rsidP="00CD5C73">
            <w:pPr>
              <w:pStyle w:val="tabletextcentred"/>
              <w:jc w:val="left"/>
            </w:pPr>
          </w:p>
          <w:p w:rsidR="00113958" w:rsidRDefault="00113958" w:rsidP="00CD5C73">
            <w:pPr>
              <w:pStyle w:val="tabletextcentred"/>
              <w:jc w:val="left"/>
            </w:pPr>
          </w:p>
          <w:p w:rsidR="00113958" w:rsidRDefault="00113958" w:rsidP="00CD5C73">
            <w:pPr>
              <w:pStyle w:val="tabletextcentred"/>
              <w:jc w:val="left"/>
            </w:pPr>
          </w:p>
          <w:p w:rsidR="00EE5E9B" w:rsidRDefault="00EE5E9B" w:rsidP="00CD5C73">
            <w:pPr>
              <w:pStyle w:val="tabletextcentred"/>
              <w:jc w:val="left"/>
            </w:pPr>
          </w:p>
          <w:p w:rsidR="00EE5E9B" w:rsidRDefault="00EE5E9B" w:rsidP="00CD5C73">
            <w:pPr>
              <w:pStyle w:val="tabletextcentred"/>
              <w:jc w:val="left"/>
            </w:pPr>
          </w:p>
          <w:p w:rsidR="00EE5E9B" w:rsidRDefault="00EE5E9B" w:rsidP="00CD5C73">
            <w:pPr>
              <w:pStyle w:val="tabletextcentred"/>
              <w:jc w:val="left"/>
            </w:pPr>
          </w:p>
          <w:p w:rsidR="00EE5E9B" w:rsidRDefault="00EE5E9B" w:rsidP="00CD5C73">
            <w:pPr>
              <w:pStyle w:val="tabletextcentred"/>
              <w:jc w:val="left"/>
            </w:pPr>
          </w:p>
          <w:p w:rsidR="00EE5E9B" w:rsidRDefault="00EE5E9B" w:rsidP="00CD5C73">
            <w:pPr>
              <w:pStyle w:val="tabletextcentred"/>
              <w:jc w:val="left"/>
            </w:pPr>
          </w:p>
          <w:p w:rsidR="00EE5E9B" w:rsidRDefault="00EE5E9B" w:rsidP="00CD5C73">
            <w:pPr>
              <w:pStyle w:val="tabletextcentred"/>
              <w:jc w:val="left"/>
            </w:pPr>
          </w:p>
          <w:p w:rsidR="00EE5E9B" w:rsidRDefault="00EE5E9B" w:rsidP="00CD5C73">
            <w:pPr>
              <w:pStyle w:val="tabletextcentred"/>
              <w:jc w:val="left"/>
            </w:pPr>
          </w:p>
          <w:p w:rsidR="00F53F63" w:rsidRDefault="00F53F63" w:rsidP="00CD5C73">
            <w:pPr>
              <w:pStyle w:val="tabletextcentred"/>
              <w:jc w:val="left"/>
            </w:pPr>
          </w:p>
          <w:p w:rsidR="00F53F63" w:rsidRDefault="00F53F63" w:rsidP="00CD5C73">
            <w:pPr>
              <w:pStyle w:val="tabletextcentred"/>
              <w:jc w:val="left"/>
            </w:pPr>
          </w:p>
          <w:p w:rsidR="00F53F63" w:rsidRDefault="00F53F63" w:rsidP="00CD5C73">
            <w:pPr>
              <w:pStyle w:val="tabletextcentred"/>
              <w:jc w:val="left"/>
            </w:pPr>
          </w:p>
          <w:p w:rsidR="00F53F63" w:rsidRDefault="00F53F63" w:rsidP="00CD5C73">
            <w:pPr>
              <w:pStyle w:val="tabletextcentred"/>
              <w:jc w:val="left"/>
            </w:pPr>
          </w:p>
          <w:p w:rsidR="00EE5E9B" w:rsidRDefault="00EE5E9B" w:rsidP="00CD5C73">
            <w:pPr>
              <w:pStyle w:val="tabletextcentred"/>
              <w:jc w:val="left"/>
            </w:pPr>
          </w:p>
          <w:p w:rsidR="00EE5E9B" w:rsidRDefault="00EE5E9B" w:rsidP="00CD5C73">
            <w:pPr>
              <w:pStyle w:val="tabletextcentred"/>
              <w:jc w:val="left"/>
            </w:pPr>
          </w:p>
          <w:p w:rsidR="00113958" w:rsidRDefault="00113958" w:rsidP="00CD5C73">
            <w:pPr>
              <w:pStyle w:val="tabletextcentred"/>
              <w:jc w:val="left"/>
            </w:pPr>
          </w:p>
          <w:p w:rsidR="00113958" w:rsidRDefault="00113958" w:rsidP="00CD5C73">
            <w:pPr>
              <w:pStyle w:val="tabletextcentred"/>
              <w:jc w:val="left"/>
            </w:pPr>
          </w:p>
          <w:p w:rsidR="00113958" w:rsidRPr="00B77655" w:rsidRDefault="00113958" w:rsidP="00CD5C73">
            <w:pPr>
              <w:pStyle w:val="tabletextcentred"/>
              <w:jc w:val="left"/>
            </w:pPr>
          </w:p>
        </w:tc>
      </w:tr>
    </w:tbl>
    <w:tbl>
      <w:tblPr>
        <w:tblStyle w:val="COURSEtable1"/>
        <w:tblW w:w="5080" w:type="pct"/>
        <w:tblInd w:w="-227" w:type="dxa"/>
        <w:tblLayout w:type="fixed"/>
        <w:tblCellMar>
          <w:top w:w="0" w:type="dxa"/>
          <w:bottom w:w="0" w:type="dxa"/>
        </w:tblCellMar>
        <w:tblLook w:val="06A0" w:firstRow="1" w:lastRow="0" w:firstColumn="1" w:lastColumn="0" w:noHBand="1" w:noVBand="1"/>
      </w:tblPr>
      <w:tblGrid>
        <w:gridCol w:w="5629"/>
        <w:gridCol w:w="5287"/>
      </w:tblGrid>
      <w:tr w:rsidR="00E0475E" w:rsidRPr="00B335AB" w:rsidTr="00F53F63">
        <w:trPr>
          <w:cnfStyle w:val="100000000000" w:firstRow="1" w:lastRow="0" w:firstColumn="0" w:lastColumn="0" w:oddVBand="0" w:evenVBand="0" w:oddHBand="0" w:evenHBand="0" w:firstRowFirstColumn="0" w:firstRowLastColumn="0" w:lastRowFirstColumn="0" w:lastRowLastColumn="0"/>
          <w:tblHeader/>
        </w:trPr>
        <w:tc>
          <w:tcPr>
            <w:tcW w:w="5629" w:type="dxa"/>
            <w:shd w:val="clear" w:color="auto" w:fill="F2F2F2" w:themeFill="background1" w:themeFillShade="F2"/>
          </w:tcPr>
          <w:p w:rsidR="00E0475E" w:rsidRPr="00F53F63" w:rsidRDefault="00E0475E" w:rsidP="00A619A2">
            <w:pPr>
              <w:rPr>
                <w:sz w:val="20"/>
                <w:szCs w:val="20"/>
              </w:rPr>
            </w:pPr>
            <w:r w:rsidRPr="00F53F63">
              <w:rPr>
                <w:sz w:val="20"/>
                <w:szCs w:val="20"/>
              </w:rPr>
              <w:t>I</w:t>
            </w:r>
            <w:r w:rsidR="00527343" w:rsidRPr="00F53F63">
              <w:rPr>
                <w:sz w:val="20"/>
                <w:szCs w:val="20"/>
              </w:rPr>
              <w:t>nstructor’s</w:t>
            </w:r>
            <w:r w:rsidRPr="00F53F63">
              <w:rPr>
                <w:sz w:val="20"/>
                <w:szCs w:val="20"/>
              </w:rPr>
              <w:t xml:space="preserve"> S</w:t>
            </w:r>
            <w:r w:rsidR="00527343" w:rsidRPr="00F53F63">
              <w:rPr>
                <w:sz w:val="20"/>
                <w:szCs w:val="20"/>
              </w:rPr>
              <w:t>ignature</w:t>
            </w:r>
            <w:r w:rsidR="00CF6151" w:rsidRPr="00F53F63">
              <w:rPr>
                <w:sz w:val="20"/>
                <w:szCs w:val="20"/>
              </w:rPr>
              <w:t xml:space="preserve"> &amp; D</w:t>
            </w:r>
            <w:r w:rsidR="00527343" w:rsidRPr="00F53F63">
              <w:rPr>
                <w:sz w:val="20"/>
                <w:szCs w:val="20"/>
              </w:rPr>
              <w:t>ate</w:t>
            </w:r>
          </w:p>
        </w:tc>
        <w:tc>
          <w:tcPr>
            <w:tcW w:w="5287" w:type="dxa"/>
            <w:shd w:val="clear" w:color="auto" w:fill="F2F2F2" w:themeFill="background1" w:themeFillShade="F2"/>
          </w:tcPr>
          <w:p w:rsidR="00E0475E" w:rsidRPr="00F53F63" w:rsidRDefault="00E0475E" w:rsidP="00A619A2">
            <w:pPr>
              <w:rPr>
                <w:sz w:val="20"/>
                <w:szCs w:val="20"/>
              </w:rPr>
            </w:pPr>
            <w:r w:rsidRPr="00F53F63">
              <w:rPr>
                <w:sz w:val="20"/>
                <w:szCs w:val="20"/>
              </w:rPr>
              <w:t>T</w:t>
            </w:r>
            <w:r w:rsidR="00527343" w:rsidRPr="00F53F63">
              <w:rPr>
                <w:sz w:val="20"/>
                <w:szCs w:val="20"/>
              </w:rPr>
              <w:t>rainee’s</w:t>
            </w:r>
            <w:r w:rsidRPr="00F53F63">
              <w:rPr>
                <w:sz w:val="20"/>
                <w:szCs w:val="20"/>
              </w:rPr>
              <w:t xml:space="preserve"> S</w:t>
            </w:r>
            <w:r w:rsidR="00527343" w:rsidRPr="00F53F63">
              <w:rPr>
                <w:sz w:val="20"/>
                <w:szCs w:val="20"/>
              </w:rPr>
              <w:t>ignature</w:t>
            </w:r>
            <w:r w:rsidR="00CF6151" w:rsidRPr="00F53F63">
              <w:rPr>
                <w:sz w:val="20"/>
                <w:szCs w:val="20"/>
              </w:rPr>
              <w:t xml:space="preserve"> &amp; D</w:t>
            </w:r>
            <w:r w:rsidR="00527343" w:rsidRPr="00F53F63">
              <w:rPr>
                <w:sz w:val="20"/>
                <w:szCs w:val="20"/>
              </w:rPr>
              <w:t>ate</w:t>
            </w:r>
          </w:p>
        </w:tc>
      </w:tr>
      <w:tr w:rsidR="00E0475E" w:rsidRPr="00B335AB" w:rsidTr="00F53F63">
        <w:trPr>
          <w:cnfStyle w:val="100000000000" w:firstRow="1" w:lastRow="0" w:firstColumn="0" w:lastColumn="0" w:oddVBand="0" w:evenVBand="0" w:oddHBand="0" w:evenHBand="0" w:firstRowFirstColumn="0" w:firstRowLastColumn="0" w:lastRowFirstColumn="0" w:lastRowLastColumn="0"/>
          <w:trHeight w:val="496"/>
          <w:tblHeader/>
        </w:trPr>
        <w:tc>
          <w:tcPr>
            <w:tcW w:w="5629" w:type="dxa"/>
            <w:shd w:val="clear" w:color="auto" w:fill="auto"/>
          </w:tcPr>
          <w:p w:rsidR="00E0475E" w:rsidRPr="00B335AB" w:rsidRDefault="00E0475E" w:rsidP="00A619A2">
            <w:pPr>
              <w:keepNext/>
              <w:rPr>
                <w:b w:val="0"/>
              </w:rPr>
            </w:pPr>
          </w:p>
        </w:tc>
        <w:tc>
          <w:tcPr>
            <w:tcW w:w="5287" w:type="dxa"/>
            <w:shd w:val="clear" w:color="auto" w:fill="auto"/>
          </w:tcPr>
          <w:p w:rsidR="00E0475E" w:rsidRPr="00B335AB" w:rsidRDefault="00E0475E" w:rsidP="00A619A2">
            <w:pPr>
              <w:keepNext/>
              <w:rPr>
                <w:b w:val="0"/>
              </w:rPr>
            </w:pPr>
          </w:p>
        </w:tc>
      </w:tr>
    </w:tbl>
    <w:p w:rsidR="002F7C8A" w:rsidRPr="00F6601C" w:rsidRDefault="002F7C8A" w:rsidP="00F6601C"/>
    <w:sectPr w:rsidR="002F7C8A" w:rsidRPr="00F6601C" w:rsidSect="00D179EC">
      <w:headerReference w:type="default" r:id="rId9"/>
      <w:footerReference w:type="default" r:id="rId10"/>
      <w:headerReference w:type="first" r:id="rId11"/>
      <w:footerReference w:type="first" r:id="rId12"/>
      <w:pgSz w:w="11906" w:h="16838" w:code="9"/>
      <w:pgMar w:top="851" w:right="425" w:bottom="851" w:left="851" w:header="567" w:footer="45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748F" w:rsidRDefault="00E0748F" w:rsidP="00061457">
      <w:r>
        <w:separator/>
      </w:r>
    </w:p>
  </w:endnote>
  <w:endnote w:type="continuationSeparator" w:id="0">
    <w:p w:rsidR="00E0748F" w:rsidRDefault="00E0748F" w:rsidP="000614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old">
    <w:panose1 w:val="020B07040202020202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48F" w:rsidRDefault="00E0748F">
    <w:pPr>
      <w:pStyle w:val="Footer"/>
    </w:pPr>
    <w:r>
      <w:t>FIR-TE3-</w:t>
    </w:r>
    <w:r w:rsidR="00CC0B0D">
      <w:t>8</w:t>
    </w:r>
    <w:r>
      <w:tab/>
    </w:r>
    <w:r w:rsidRPr="00200FF0">
      <w:fldChar w:fldCharType="begin"/>
    </w:r>
    <w:r w:rsidRPr="00200FF0">
      <w:instrText xml:space="preserve"> DATE  \@ "MMMM yyyy" </w:instrText>
    </w:r>
    <w:r w:rsidRPr="00200FF0">
      <w:fldChar w:fldCharType="separate"/>
    </w:r>
    <w:r w:rsidR="00F655DB">
      <w:rPr>
        <w:noProof/>
      </w:rPr>
      <w:t>October 2017</w:t>
    </w:r>
    <w:r w:rsidRPr="00200FF0">
      <w:fldChar w:fldCharType="end"/>
    </w:r>
    <w:r>
      <w:tab/>
      <w:t xml:space="preserve">Page </w:t>
    </w:r>
    <w:r>
      <w:fldChar w:fldCharType="begin"/>
    </w:r>
    <w:r>
      <w:instrText xml:space="preserve"> PAGE </w:instrText>
    </w:r>
    <w:r>
      <w:fldChar w:fldCharType="separate"/>
    </w:r>
    <w:r w:rsidR="00F655DB">
      <w:rPr>
        <w:noProof/>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48F" w:rsidRPr="00AB198B" w:rsidRDefault="00E0748F" w:rsidP="00B00FCD">
    <w:pPr>
      <w:pStyle w:val="Footer"/>
    </w:pPr>
    <w:r>
      <w:t>FIR-TE3-</w:t>
    </w:r>
    <w:r w:rsidR="00CC0B0D">
      <w:t>8</w:t>
    </w:r>
    <w:r>
      <w:tab/>
    </w:r>
    <w:r w:rsidRPr="00200FF0">
      <w:fldChar w:fldCharType="begin"/>
    </w:r>
    <w:r w:rsidRPr="00200FF0">
      <w:instrText xml:space="preserve"> DATE  \@ "MMMM yyyy" </w:instrText>
    </w:r>
    <w:r w:rsidRPr="00200FF0">
      <w:fldChar w:fldCharType="separate"/>
    </w:r>
    <w:r w:rsidR="00F655DB">
      <w:rPr>
        <w:noProof/>
      </w:rPr>
      <w:t>October 2017</w:t>
    </w:r>
    <w:r w:rsidRPr="00200FF0">
      <w:fldChar w:fldCharType="end"/>
    </w:r>
    <w:r>
      <w:tab/>
      <w:t xml:space="preserve">Page </w:t>
    </w:r>
    <w:r>
      <w:fldChar w:fldCharType="begin"/>
    </w:r>
    <w:r>
      <w:instrText xml:space="preserve"> PAGE </w:instrText>
    </w:r>
    <w:r>
      <w:fldChar w:fldCharType="separate"/>
    </w:r>
    <w:r w:rsidR="00F655DB">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748F" w:rsidRDefault="00E0748F" w:rsidP="00061457">
      <w:r>
        <w:separator/>
      </w:r>
    </w:p>
  </w:footnote>
  <w:footnote w:type="continuationSeparator" w:id="0">
    <w:p w:rsidR="00E0748F" w:rsidRDefault="00E0748F" w:rsidP="000614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3108" w:rsidRPr="00F53F63" w:rsidRDefault="00D8532E" w:rsidP="00F53F63">
    <w:pPr>
      <w:pStyle w:val="Syllabuslessonplan"/>
      <w:shd w:val="clear" w:color="auto" w:fill="F2F2F2" w:themeFill="background1" w:themeFillShade="F2"/>
      <w:ind w:left="-284"/>
      <w:rPr>
        <w:sz w:val="20"/>
        <w:szCs w:val="20"/>
      </w:rPr>
    </w:pPr>
    <w:r w:rsidRPr="00F53F63">
      <w:rPr>
        <w:sz w:val="20"/>
        <w:szCs w:val="20"/>
      </w:rPr>
      <w:t xml:space="preserve">lesson </w:t>
    </w:r>
    <w:r w:rsidR="004F3108" w:rsidRPr="00F53F63">
      <w:rPr>
        <w:sz w:val="20"/>
        <w:szCs w:val="20"/>
      </w:rPr>
      <w:t>TE3-</w:t>
    </w:r>
    <w:r w:rsidR="00CC0B0D" w:rsidRPr="00F53F63">
      <w:rPr>
        <w:sz w:val="20"/>
        <w:szCs w:val="20"/>
      </w:rPr>
      <w:t>8</w:t>
    </w:r>
    <w:r w:rsidR="004F3108" w:rsidRPr="00F53F63">
      <w:rPr>
        <w:sz w:val="20"/>
        <w:szCs w:val="20"/>
      </w:rPr>
      <w:t xml:space="preserve">: Pre-flight actions &amp; Procedures and Pre-flight Inspection   </w:t>
    </w:r>
  </w:p>
  <w:p w:rsidR="00E0748F" w:rsidRPr="00324A25" w:rsidRDefault="00E0748F" w:rsidP="00324A2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48F" w:rsidRDefault="00E0748F" w:rsidP="004D1622">
    <w:pPr>
      <w:pStyle w:val="TrainingCoursetitle"/>
      <w:pBdr>
        <w:top w:val="single" w:sz="4" w:space="3" w:color="auto"/>
        <w:left w:val="single" w:sz="4" w:space="12" w:color="auto"/>
        <w:bottom w:val="single" w:sz="4" w:space="0" w:color="auto"/>
      </w:pBdr>
      <w:ind w:left="-57"/>
    </w:pPr>
    <w:r>
      <w:t>FLIGHT INSTRUCTOR RATING – GRADE 3 TRAINING ENDORSEMENT (Aeroplane)</w:t>
    </w:r>
  </w:p>
  <w:p w:rsidR="004D1622" w:rsidRDefault="004D1622" w:rsidP="004D1622">
    <w:pPr>
      <w:pStyle w:val="TrainingCoursetitle"/>
      <w:pBdr>
        <w:top w:val="single" w:sz="4" w:space="3" w:color="auto"/>
        <w:left w:val="single" w:sz="4" w:space="12" w:color="auto"/>
        <w:bottom w:val="single" w:sz="4" w:space="0" w:color="auto"/>
      </w:pBdr>
      <w:ind w:left="-57"/>
    </w:pPr>
    <w:r>
      <w:t>LESSON PLAN &amp; TRAINING RECORD</w:t>
    </w:r>
  </w:p>
  <w:p w:rsidR="00E0748F" w:rsidRPr="00F53F63" w:rsidRDefault="00D8532E" w:rsidP="00F53F63">
    <w:pPr>
      <w:pStyle w:val="Syllabuslessonplan"/>
      <w:shd w:val="clear" w:color="auto" w:fill="F2F2F2" w:themeFill="background1" w:themeFillShade="F2"/>
      <w:ind w:left="-284"/>
      <w:rPr>
        <w:sz w:val="20"/>
        <w:szCs w:val="20"/>
      </w:rPr>
    </w:pPr>
    <w:r w:rsidRPr="00F53F63">
      <w:rPr>
        <w:sz w:val="20"/>
        <w:szCs w:val="20"/>
      </w:rPr>
      <w:t xml:space="preserve">lesson </w:t>
    </w:r>
    <w:r w:rsidR="00E0748F" w:rsidRPr="00F53F63">
      <w:rPr>
        <w:sz w:val="20"/>
        <w:szCs w:val="20"/>
      </w:rPr>
      <w:t>TE3-</w:t>
    </w:r>
    <w:r w:rsidR="00CC0B0D" w:rsidRPr="00F53F63">
      <w:rPr>
        <w:sz w:val="20"/>
        <w:szCs w:val="20"/>
      </w:rPr>
      <w:t>8</w:t>
    </w:r>
    <w:r w:rsidR="00E0748F" w:rsidRPr="00F53F63">
      <w:rPr>
        <w:sz w:val="20"/>
        <w:szCs w:val="20"/>
      </w:rPr>
      <w:t xml:space="preserve">: </w:t>
    </w:r>
    <w:r w:rsidR="004F3108" w:rsidRPr="00F53F63">
      <w:rPr>
        <w:sz w:val="20"/>
        <w:szCs w:val="20"/>
      </w:rPr>
      <w:t>Pre-flight actions &amp; Procedures and Pre-flight Inspection</w:t>
    </w:r>
    <w:r w:rsidR="00E0748F" w:rsidRPr="00F53F63">
      <w:rPr>
        <w:sz w:val="20"/>
        <w:szCs w:val="20"/>
      </w:rPr>
      <w:t xml:space="preserve"> </w:t>
    </w:r>
    <w:r w:rsidR="004F3108" w:rsidRPr="00F53F63">
      <w:rPr>
        <w:sz w:val="20"/>
        <w:szCs w:val="20"/>
      </w:rPr>
      <w:t xml:space="preserve"> </w:t>
    </w:r>
    <w:r w:rsidR="00756527" w:rsidRPr="00F53F63">
      <w:rPr>
        <w:sz w:val="20"/>
        <w:szCs w:val="20"/>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E6145"/>
    <w:multiLevelType w:val="hybridMultilevel"/>
    <w:tmpl w:val="68E44D98"/>
    <w:lvl w:ilvl="0" w:tplc="1B2CC2B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8F25D44"/>
    <w:multiLevelType w:val="hybridMultilevel"/>
    <w:tmpl w:val="784EE8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E443B87"/>
    <w:multiLevelType w:val="hybridMultilevel"/>
    <w:tmpl w:val="D4CA054C"/>
    <w:lvl w:ilvl="0" w:tplc="1B2CC2B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205757D1"/>
    <w:multiLevelType w:val="multilevel"/>
    <w:tmpl w:val="62722056"/>
    <w:lvl w:ilvl="0">
      <w:start w:val="1"/>
      <w:numFmt w:val="bullet"/>
      <w:pStyle w:val="tablebullet1"/>
      <w:lvlText w:val=""/>
      <w:lvlJc w:val="left"/>
      <w:pPr>
        <w:ind w:left="284" w:hanging="227"/>
      </w:pPr>
      <w:rPr>
        <w:rFonts w:ascii="Symbol" w:hAnsi="Symbol" w:hint="default"/>
      </w:rPr>
    </w:lvl>
    <w:lvl w:ilvl="1">
      <w:start w:val="1"/>
      <w:numFmt w:val="bullet"/>
      <w:pStyle w:val="tablebullet2"/>
      <w:lvlText w:val="-"/>
      <w:lvlJc w:val="left"/>
      <w:pPr>
        <w:ind w:left="510" w:hanging="226"/>
      </w:pPr>
      <w:rPr>
        <w:rFonts w:ascii="Courier New" w:hAnsi="Courier New" w:hint="default"/>
      </w:rPr>
    </w:lvl>
    <w:lvl w:ilvl="2">
      <w:start w:val="1"/>
      <w:numFmt w:val="bullet"/>
      <w:pStyle w:val="tablebullet3"/>
      <w:lvlText w:val=""/>
      <w:lvlJc w:val="left"/>
      <w:pPr>
        <w:ind w:left="737" w:hanging="227"/>
      </w:pPr>
      <w:rPr>
        <w:rFonts w:ascii="Symbol" w:hAnsi="Symbol" w:hint="default"/>
      </w:rPr>
    </w:lvl>
    <w:lvl w:ilvl="3">
      <w:start w:val="1"/>
      <w:numFmt w:val="bullet"/>
      <w:lvlText w:val=""/>
      <w:lvlJc w:val="left"/>
      <w:pPr>
        <w:ind w:left="2823" w:hanging="360"/>
      </w:pPr>
      <w:rPr>
        <w:rFonts w:ascii="Symbol" w:hAnsi="Symbol" w:hint="default"/>
      </w:rPr>
    </w:lvl>
    <w:lvl w:ilvl="4">
      <w:start w:val="1"/>
      <w:numFmt w:val="bullet"/>
      <w:lvlText w:val="o"/>
      <w:lvlJc w:val="left"/>
      <w:pPr>
        <w:ind w:left="3543" w:hanging="360"/>
      </w:pPr>
      <w:rPr>
        <w:rFonts w:ascii="Courier New" w:hAnsi="Courier New" w:cs="Courier New" w:hint="default"/>
      </w:rPr>
    </w:lvl>
    <w:lvl w:ilvl="5">
      <w:start w:val="1"/>
      <w:numFmt w:val="bullet"/>
      <w:lvlText w:val=""/>
      <w:lvlJc w:val="left"/>
      <w:pPr>
        <w:ind w:left="4263" w:hanging="360"/>
      </w:pPr>
      <w:rPr>
        <w:rFonts w:ascii="Wingdings" w:hAnsi="Wingdings" w:hint="default"/>
      </w:rPr>
    </w:lvl>
    <w:lvl w:ilvl="6">
      <w:start w:val="1"/>
      <w:numFmt w:val="bullet"/>
      <w:lvlText w:val=""/>
      <w:lvlJc w:val="left"/>
      <w:pPr>
        <w:ind w:left="4983" w:hanging="360"/>
      </w:pPr>
      <w:rPr>
        <w:rFonts w:ascii="Symbol" w:hAnsi="Symbol" w:hint="default"/>
      </w:rPr>
    </w:lvl>
    <w:lvl w:ilvl="7">
      <w:start w:val="1"/>
      <w:numFmt w:val="bullet"/>
      <w:lvlText w:val="o"/>
      <w:lvlJc w:val="left"/>
      <w:pPr>
        <w:ind w:left="5703" w:hanging="360"/>
      </w:pPr>
      <w:rPr>
        <w:rFonts w:ascii="Courier New" w:hAnsi="Courier New" w:cs="Courier New" w:hint="default"/>
      </w:rPr>
    </w:lvl>
    <w:lvl w:ilvl="8">
      <w:start w:val="1"/>
      <w:numFmt w:val="bullet"/>
      <w:lvlText w:val=""/>
      <w:lvlJc w:val="left"/>
      <w:pPr>
        <w:ind w:left="6423" w:hanging="360"/>
      </w:pPr>
      <w:rPr>
        <w:rFonts w:ascii="Wingdings" w:hAnsi="Wingdings" w:hint="default"/>
      </w:rPr>
    </w:lvl>
  </w:abstractNum>
  <w:abstractNum w:abstractNumId="4">
    <w:nsid w:val="22764456"/>
    <w:multiLevelType w:val="hybridMultilevel"/>
    <w:tmpl w:val="F7AAD2E6"/>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23791DF7"/>
    <w:multiLevelType w:val="hybridMultilevel"/>
    <w:tmpl w:val="979A8A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26944303"/>
    <w:multiLevelType w:val="hybridMultilevel"/>
    <w:tmpl w:val="DB1AF75E"/>
    <w:lvl w:ilvl="0" w:tplc="1B2CC2B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3C0D76A8"/>
    <w:multiLevelType w:val="hybridMultilevel"/>
    <w:tmpl w:val="AD8669D8"/>
    <w:lvl w:ilvl="0" w:tplc="77B24A58">
      <w:start w:val="7"/>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436A7F97"/>
    <w:multiLevelType w:val="multilevel"/>
    <w:tmpl w:val="53B608D4"/>
    <w:name w:val="Legal Numbering"/>
    <w:lvl w:ilvl="0">
      <w:start w:val="1"/>
      <w:numFmt w:val="decimal"/>
      <w:pStyle w:val="LDClauseHeading"/>
      <w:lvlText w:val="%1"/>
      <w:lvlJc w:val="left"/>
      <w:pPr>
        <w:ind w:left="680" w:hanging="680"/>
      </w:pPr>
      <w:rPr>
        <w:rFonts w:hint="default"/>
      </w:rPr>
    </w:lvl>
    <w:lvl w:ilvl="1">
      <w:start w:val="1"/>
      <w:numFmt w:val="decimal"/>
      <w:pStyle w:val="LDClause"/>
      <w:isLgl/>
      <w:lvlText w:val="%1.%2"/>
      <w:lvlJc w:val="left"/>
      <w:pPr>
        <w:ind w:left="680" w:hanging="68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LDSubClause"/>
      <w:lvlText w:val="%1.%2.%3"/>
      <w:lvlJc w:val="left"/>
      <w:pPr>
        <w:ind w:left="680" w:hanging="680"/>
      </w:pPr>
      <w:rPr>
        <w:rFonts w:hint="default"/>
      </w:rPr>
    </w:lvl>
    <w:lvl w:ilvl="3">
      <w:start w:val="1"/>
      <w:numFmt w:val="lowerLetter"/>
      <w:pStyle w:val="LDP1a"/>
      <w:lvlText w:val="(%4)"/>
      <w:lvlJc w:val="left"/>
      <w:pPr>
        <w:ind w:left="1589" w:hanging="454"/>
      </w:pPr>
      <w:rPr>
        <w:rFonts w:hint="default"/>
      </w:rPr>
    </w:lvl>
    <w:lvl w:ilvl="4">
      <w:start w:val="1"/>
      <w:numFmt w:val="lowerRoman"/>
      <w:pStyle w:val="LDP2i"/>
      <w:lvlText w:val="(%5)"/>
      <w:lvlJc w:val="left"/>
      <w:pPr>
        <w:ind w:left="1588" w:hanging="454"/>
      </w:pPr>
      <w:rPr>
        <w:rFonts w:ascii="Arial" w:hAnsi="Arial" w:cs="Arial" w:hint="default"/>
        <w:sz w:val="20"/>
        <w:szCs w:val="20"/>
      </w:rPr>
    </w:lvl>
    <w:lvl w:ilvl="5">
      <w:start w:val="1"/>
      <w:numFmt w:val="upperLetter"/>
      <w:pStyle w:val="LDP3A"/>
      <w:lvlText w:val="(%6)"/>
      <w:lvlJc w:val="left"/>
      <w:pPr>
        <w:ind w:left="2041" w:hanging="453"/>
      </w:pPr>
      <w:rPr>
        <w:rFonts w:hint="default"/>
      </w:rPr>
    </w:lvl>
    <w:lvl w:ilvl="6">
      <w:start w:val="1"/>
      <w:numFmt w:val="decimal"/>
      <w:isLgl/>
      <w:lvlText w:val="%1.%2.%3.%4.%5.%6.%7"/>
      <w:lvlJc w:val="left"/>
      <w:pPr>
        <w:ind w:left="2608" w:hanging="453"/>
      </w:pPr>
      <w:rPr>
        <w:rFonts w:hint="default"/>
      </w:rPr>
    </w:lvl>
    <w:lvl w:ilvl="7">
      <w:start w:val="1"/>
      <w:numFmt w:val="decimal"/>
      <w:isLgl/>
      <w:lvlText w:val="%1.%2.%3.%4.%5.%6.%7.%8"/>
      <w:lvlJc w:val="left"/>
      <w:pPr>
        <w:ind w:left="-1604" w:hanging="1440"/>
      </w:pPr>
      <w:rPr>
        <w:rFonts w:hint="default"/>
      </w:rPr>
    </w:lvl>
    <w:lvl w:ilvl="8">
      <w:start w:val="1"/>
      <w:numFmt w:val="decimal"/>
      <w:isLgl/>
      <w:lvlText w:val="%1.%2.%3.%4.%5.%6.%7.%8.%9"/>
      <w:lvlJc w:val="left"/>
      <w:pPr>
        <w:ind w:left="-1244" w:hanging="1800"/>
      </w:pPr>
      <w:rPr>
        <w:rFonts w:hint="default"/>
      </w:rPr>
    </w:lvl>
  </w:abstractNum>
  <w:abstractNum w:abstractNumId="9">
    <w:nsid w:val="4A3D4228"/>
    <w:multiLevelType w:val="multilevel"/>
    <w:tmpl w:val="6324BA2C"/>
    <w:lvl w:ilvl="0">
      <w:start w:val="3"/>
      <w:numFmt w:val="lowerLetter"/>
      <w:pStyle w:val="List-element"/>
      <w:suff w:val="nothing"/>
      <w:lvlText w:val="(%1)"/>
      <w:lvlJc w:val="right"/>
      <w:pPr>
        <w:ind w:left="422" w:firstLine="288"/>
      </w:pPr>
      <w:rPr>
        <w:rFonts w:hint="default"/>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21"/>
      <w:numFmt w:val="lowerRoman"/>
      <w:pStyle w:val="List-subelement"/>
      <w:suff w:val="space"/>
      <w:lvlText w:val="(%2)"/>
      <w:lvlJc w:val="left"/>
      <w:pPr>
        <w:ind w:left="0" w:firstLine="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4A944F26"/>
    <w:multiLevelType w:val="hybridMultilevel"/>
    <w:tmpl w:val="2632D5B6"/>
    <w:lvl w:ilvl="0" w:tplc="15C45FAA">
      <w:start w:val="1"/>
      <w:numFmt w:val="lowerRoman"/>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4BD31A3E"/>
    <w:multiLevelType w:val="hybridMultilevel"/>
    <w:tmpl w:val="CDB41B26"/>
    <w:lvl w:ilvl="0" w:tplc="1B2CC2B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4CB922DA"/>
    <w:multiLevelType w:val="hybridMultilevel"/>
    <w:tmpl w:val="234EADFC"/>
    <w:lvl w:ilvl="0" w:tplc="0C090001">
      <w:start w:val="1"/>
      <w:numFmt w:val="bullet"/>
      <w:lvlText w:val=""/>
      <w:lvlJc w:val="left"/>
      <w:pPr>
        <w:ind w:left="1440" w:hanging="360"/>
      </w:pPr>
      <w:rPr>
        <w:rFonts w:ascii="Symbol" w:hAnsi="Symbol" w:hint="default"/>
      </w:rPr>
    </w:lvl>
    <w:lvl w:ilvl="1" w:tplc="325C84B4">
      <w:start w:val="1"/>
      <w:numFmt w:val="bullet"/>
      <w:lvlText w:val="-"/>
      <w:lvlJc w:val="left"/>
      <w:pPr>
        <w:ind w:left="2160" w:hanging="360"/>
      </w:pPr>
      <w:rPr>
        <w:rFonts w:ascii="Courier New" w:hAnsi="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3">
    <w:nsid w:val="4F1B7E43"/>
    <w:multiLevelType w:val="hybridMultilevel"/>
    <w:tmpl w:val="5838C45C"/>
    <w:lvl w:ilvl="0" w:tplc="1B2CC2B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54E2179E"/>
    <w:multiLevelType w:val="hybridMultilevel"/>
    <w:tmpl w:val="96D28830"/>
    <w:lvl w:ilvl="0" w:tplc="1B2CC2B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589401AE"/>
    <w:multiLevelType w:val="hybridMultilevel"/>
    <w:tmpl w:val="5AA60F9A"/>
    <w:lvl w:ilvl="0" w:tplc="8050FE20">
      <w:start w:val="3"/>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5BEB1791"/>
    <w:multiLevelType w:val="hybridMultilevel"/>
    <w:tmpl w:val="79B47E56"/>
    <w:lvl w:ilvl="0" w:tplc="1B2CC2B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602A7D4C"/>
    <w:multiLevelType w:val="hybridMultilevel"/>
    <w:tmpl w:val="31444C9E"/>
    <w:lvl w:ilvl="0" w:tplc="0C090001">
      <w:start w:val="1"/>
      <w:numFmt w:val="bullet"/>
      <w:lvlText w:val=""/>
      <w:lvlJc w:val="left"/>
      <w:pPr>
        <w:ind w:left="862" w:hanging="360"/>
      </w:pPr>
      <w:rPr>
        <w:rFonts w:ascii="Symbol" w:hAnsi="Symbol" w:hint="default"/>
      </w:rPr>
    </w:lvl>
    <w:lvl w:ilvl="1" w:tplc="0C090003" w:tentative="1">
      <w:start w:val="1"/>
      <w:numFmt w:val="bullet"/>
      <w:lvlText w:val="o"/>
      <w:lvlJc w:val="left"/>
      <w:pPr>
        <w:ind w:left="1582" w:hanging="360"/>
      </w:pPr>
      <w:rPr>
        <w:rFonts w:ascii="Courier New" w:hAnsi="Courier New" w:cs="Courier New" w:hint="default"/>
      </w:rPr>
    </w:lvl>
    <w:lvl w:ilvl="2" w:tplc="0C090005" w:tentative="1">
      <w:start w:val="1"/>
      <w:numFmt w:val="bullet"/>
      <w:lvlText w:val=""/>
      <w:lvlJc w:val="left"/>
      <w:pPr>
        <w:ind w:left="2302" w:hanging="360"/>
      </w:pPr>
      <w:rPr>
        <w:rFonts w:ascii="Wingdings" w:hAnsi="Wingdings" w:hint="default"/>
      </w:rPr>
    </w:lvl>
    <w:lvl w:ilvl="3" w:tplc="0C090001" w:tentative="1">
      <w:start w:val="1"/>
      <w:numFmt w:val="bullet"/>
      <w:lvlText w:val=""/>
      <w:lvlJc w:val="left"/>
      <w:pPr>
        <w:ind w:left="3022" w:hanging="360"/>
      </w:pPr>
      <w:rPr>
        <w:rFonts w:ascii="Symbol" w:hAnsi="Symbol" w:hint="default"/>
      </w:rPr>
    </w:lvl>
    <w:lvl w:ilvl="4" w:tplc="0C090003" w:tentative="1">
      <w:start w:val="1"/>
      <w:numFmt w:val="bullet"/>
      <w:lvlText w:val="o"/>
      <w:lvlJc w:val="left"/>
      <w:pPr>
        <w:ind w:left="3742" w:hanging="360"/>
      </w:pPr>
      <w:rPr>
        <w:rFonts w:ascii="Courier New" w:hAnsi="Courier New" w:cs="Courier New" w:hint="default"/>
      </w:rPr>
    </w:lvl>
    <w:lvl w:ilvl="5" w:tplc="0C090005" w:tentative="1">
      <w:start w:val="1"/>
      <w:numFmt w:val="bullet"/>
      <w:lvlText w:val=""/>
      <w:lvlJc w:val="left"/>
      <w:pPr>
        <w:ind w:left="4462" w:hanging="360"/>
      </w:pPr>
      <w:rPr>
        <w:rFonts w:ascii="Wingdings" w:hAnsi="Wingdings" w:hint="default"/>
      </w:rPr>
    </w:lvl>
    <w:lvl w:ilvl="6" w:tplc="0C090001" w:tentative="1">
      <w:start w:val="1"/>
      <w:numFmt w:val="bullet"/>
      <w:lvlText w:val=""/>
      <w:lvlJc w:val="left"/>
      <w:pPr>
        <w:ind w:left="5182" w:hanging="360"/>
      </w:pPr>
      <w:rPr>
        <w:rFonts w:ascii="Symbol" w:hAnsi="Symbol" w:hint="default"/>
      </w:rPr>
    </w:lvl>
    <w:lvl w:ilvl="7" w:tplc="0C090003" w:tentative="1">
      <w:start w:val="1"/>
      <w:numFmt w:val="bullet"/>
      <w:lvlText w:val="o"/>
      <w:lvlJc w:val="left"/>
      <w:pPr>
        <w:ind w:left="5902" w:hanging="360"/>
      </w:pPr>
      <w:rPr>
        <w:rFonts w:ascii="Courier New" w:hAnsi="Courier New" w:cs="Courier New" w:hint="default"/>
      </w:rPr>
    </w:lvl>
    <w:lvl w:ilvl="8" w:tplc="0C090005" w:tentative="1">
      <w:start w:val="1"/>
      <w:numFmt w:val="bullet"/>
      <w:lvlText w:val=""/>
      <w:lvlJc w:val="left"/>
      <w:pPr>
        <w:ind w:left="6622" w:hanging="360"/>
      </w:pPr>
      <w:rPr>
        <w:rFonts w:ascii="Wingdings" w:hAnsi="Wingdings" w:hint="default"/>
      </w:rPr>
    </w:lvl>
  </w:abstractNum>
  <w:abstractNum w:abstractNumId="18">
    <w:nsid w:val="604218FE"/>
    <w:multiLevelType w:val="hybridMultilevel"/>
    <w:tmpl w:val="14C07E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61B76B3E"/>
    <w:multiLevelType w:val="hybridMultilevel"/>
    <w:tmpl w:val="F9E0B654"/>
    <w:lvl w:ilvl="0" w:tplc="EC40D0B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6BAB4D94"/>
    <w:multiLevelType w:val="hybridMultilevel"/>
    <w:tmpl w:val="F2E6230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nsid w:val="6BEB5C60"/>
    <w:multiLevelType w:val="hybridMultilevel"/>
    <w:tmpl w:val="5186D3E0"/>
    <w:lvl w:ilvl="0" w:tplc="6212A71E">
      <w:start w:val="3"/>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nsid w:val="78465914"/>
    <w:multiLevelType w:val="hybridMultilevel"/>
    <w:tmpl w:val="4E8E2FCE"/>
    <w:lvl w:ilvl="0" w:tplc="0C090001">
      <w:start w:val="1"/>
      <w:numFmt w:val="bullet"/>
      <w:lvlText w:val=""/>
      <w:lvlJc w:val="left"/>
      <w:pPr>
        <w:ind w:left="862" w:hanging="360"/>
      </w:pPr>
      <w:rPr>
        <w:rFonts w:ascii="Symbol" w:hAnsi="Symbol" w:hint="default"/>
      </w:rPr>
    </w:lvl>
    <w:lvl w:ilvl="1" w:tplc="0C090003" w:tentative="1">
      <w:start w:val="1"/>
      <w:numFmt w:val="bullet"/>
      <w:lvlText w:val="o"/>
      <w:lvlJc w:val="left"/>
      <w:pPr>
        <w:ind w:left="1582" w:hanging="360"/>
      </w:pPr>
      <w:rPr>
        <w:rFonts w:ascii="Courier New" w:hAnsi="Courier New" w:cs="Courier New" w:hint="default"/>
      </w:rPr>
    </w:lvl>
    <w:lvl w:ilvl="2" w:tplc="0C090005" w:tentative="1">
      <w:start w:val="1"/>
      <w:numFmt w:val="bullet"/>
      <w:lvlText w:val=""/>
      <w:lvlJc w:val="left"/>
      <w:pPr>
        <w:ind w:left="2302" w:hanging="360"/>
      </w:pPr>
      <w:rPr>
        <w:rFonts w:ascii="Wingdings" w:hAnsi="Wingdings" w:hint="default"/>
      </w:rPr>
    </w:lvl>
    <w:lvl w:ilvl="3" w:tplc="0C090001" w:tentative="1">
      <w:start w:val="1"/>
      <w:numFmt w:val="bullet"/>
      <w:lvlText w:val=""/>
      <w:lvlJc w:val="left"/>
      <w:pPr>
        <w:ind w:left="3022" w:hanging="360"/>
      </w:pPr>
      <w:rPr>
        <w:rFonts w:ascii="Symbol" w:hAnsi="Symbol" w:hint="default"/>
      </w:rPr>
    </w:lvl>
    <w:lvl w:ilvl="4" w:tplc="0C090003" w:tentative="1">
      <w:start w:val="1"/>
      <w:numFmt w:val="bullet"/>
      <w:lvlText w:val="o"/>
      <w:lvlJc w:val="left"/>
      <w:pPr>
        <w:ind w:left="3742" w:hanging="360"/>
      </w:pPr>
      <w:rPr>
        <w:rFonts w:ascii="Courier New" w:hAnsi="Courier New" w:cs="Courier New" w:hint="default"/>
      </w:rPr>
    </w:lvl>
    <w:lvl w:ilvl="5" w:tplc="0C090005" w:tentative="1">
      <w:start w:val="1"/>
      <w:numFmt w:val="bullet"/>
      <w:lvlText w:val=""/>
      <w:lvlJc w:val="left"/>
      <w:pPr>
        <w:ind w:left="4462" w:hanging="360"/>
      </w:pPr>
      <w:rPr>
        <w:rFonts w:ascii="Wingdings" w:hAnsi="Wingdings" w:hint="default"/>
      </w:rPr>
    </w:lvl>
    <w:lvl w:ilvl="6" w:tplc="0C090001" w:tentative="1">
      <w:start w:val="1"/>
      <w:numFmt w:val="bullet"/>
      <w:lvlText w:val=""/>
      <w:lvlJc w:val="left"/>
      <w:pPr>
        <w:ind w:left="5182" w:hanging="360"/>
      </w:pPr>
      <w:rPr>
        <w:rFonts w:ascii="Symbol" w:hAnsi="Symbol" w:hint="default"/>
      </w:rPr>
    </w:lvl>
    <w:lvl w:ilvl="7" w:tplc="0C090003" w:tentative="1">
      <w:start w:val="1"/>
      <w:numFmt w:val="bullet"/>
      <w:lvlText w:val="o"/>
      <w:lvlJc w:val="left"/>
      <w:pPr>
        <w:ind w:left="5902" w:hanging="360"/>
      </w:pPr>
      <w:rPr>
        <w:rFonts w:ascii="Courier New" w:hAnsi="Courier New" w:cs="Courier New" w:hint="default"/>
      </w:rPr>
    </w:lvl>
    <w:lvl w:ilvl="8" w:tplc="0C090005" w:tentative="1">
      <w:start w:val="1"/>
      <w:numFmt w:val="bullet"/>
      <w:lvlText w:val=""/>
      <w:lvlJc w:val="left"/>
      <w:pPr>
        <w:ind w:left="6622" w:hanging="360"/>
      </w:pPr>
      <w:rPr>
        <w:rFonts w:ascii="Wingdings" w:hAnsi="Wingdings" w:hint="default"/>
      </w:rPr>
    </w:lvl>
  </w:abstractNum>
  <w:abstractNum w:abstractNumId="23">
    <w:nsid w:val="78CC066C"/>
    <w:multiLevelType w:val="hybridMultilevel"/>
    <w:tmpl w:val="C58C0058"/>
    <w:lvl w:ilvl="0" w:tplc="0C090001">
      <w:start w:val="1"/>
      <w:numFmt w:val="bullet"/>
      <w:lvlText w:val=""/>
      <w:lvlJc w:val="left"/>
      <w:pPr>
        <w:ind w:left="720" w:hanging="360"/>
      </w:pPr>
      <w:rPr>
        <w:rFonts w:ascii="Symbol" w:hAnsi="Symbol" w:hint="default"/>
      </w:rPr>
    </w:lvl>
    <w:lvl w:ilvl="1" w:tplc="325C84B4">
      <w:start w:val="1"/>
      <w:numFmt w:val="bullet"/>
      <w:lvlText w:val="-"/>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7D643E54"/>
    <w:multiLevelType w:val="hybridMultilevel"/>
    <w:tmpl w:val="E0861E0E"/>
    <w:lvl w:ilvl="0" w:tplc="1B2CC2B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nsid w:val="7D6612F2"/>
    <w:multiLevelType w:val="hybridMultilevel"/>
    <w:tmpl w:val="F41A1E8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
  </w:num>
  <w:num w:numId="2">
    <w:abstractNumId w:val="23"/>
  </w:num>
  <w:num w:numId="3">
    <w:abstractNumId w:val="12"/>
  </w:num>
  <w:num w:numId="4">
    <w:abstractNumId w:val="5"/>
  </w:num>
  <w:num w:numId="5">
    <w:abstractNumId w:val="18"/>
  </w:num>
  <w:num w:numId="6">
    <w:abstractNumId w:val="9"/>
  </w:num>
  <w:num w:numId="7">
    <w:abstractNumId w:val="9"/>
  </w:num>
  <w:num w:numId="8">
    <w:abstractNumId w:val="9"/>
  </w:num>
  <w:num w:numId="9">
    <w:abstractNumId w:val="9"/>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9"/>
  </w:num>
  <w:num w:numId="19">
    <w:abstractNumId w:val="9"/>
  </w:num>
  <w:num w:numId="20">
    <w:abstractNumId w:val="13"/>
  </w:num>
  <w:num w:numId="21">
    <w:abstractNumId w:val="6"/>
  </w:num>
  <w:num w:numId="22">
    <w:abstractNumId w:val="2"/>
  </w:num>
  <w:num w:numId="23">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num>
  <w:num w:numId="25">
    <w:abstractNumId w:val="9"/>
  </w:num>
  <w:num w:numId="26">
    <w:abstractNumId w:val="0"/>
  </w:num>
  <w:num w:numId="27">
    <w:abstractNumId w:val="16"/>
  </w:num>
  <w:num w:numId="28">
    <w:abstractNumId w:val="14"/>
  </w:num>
  <w:num w:numId="29">
    <w:abstractNumId w:val="9"/>
  </w:num>
  <w:num w:numId="30">
    <w:abstractNumId w:val="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num>
  <w:num w:numId="33">
    <w:abstractNumId w:val="15"/>
  </w:num>
  <w:num w:numId="34">
    <w:abstractNumId w:val="7"/>
  </w:num>
  <w:num w:numId="35">
    <w:abstractNumId w:val="9"/>
  </w:num>
  <w:num w:numId="36">
    <w:abstractNumId w:val="11"/>
  </w:num>
  <w:num w:numId="37">
    <w:abstractNumId w:val="19"/>
  </w:num>
  <w:num w:numId="38">
    <w:abstractNumId w:val="24"/>
  </w:num>
  <w:num w:numId="39">
    <w:abstractNumId w:val="21"/>
  </w:num>
  <w:num w:numId="40">
    <w:abstractNumId w:val="9"/>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0"/>
  </w:num>
  <w:num w:numId="42">
    <w:abstractNumId w:val="9"/>
  </w:num>
  <w:num w:numId="43">
    <w:abstractNumId w:val="1"/>
  </w:num>
  <w:num w:numId="44">
    <w:abstractNumId w:val="9"/>
  </w:num>
  <w:num w:numId="45">
    <w:abstractNumId w:val="25"/>
  </w:num>
  <w:num w:numId="46">
    <w:abstractNumId w:val="22"/>
  </w:num>
  <w:num w:numId="47">
    <w:abstractNumId w:val="17"/>
  </w:num>
  <w:num w:numId="48">
    <w:abstractNumId w:val="9"/>
    <w:lvlOverride w:ilvl="0">
      <w:startOverride w:val="5"/>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9625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048"/>
    <w:rsid w:val="00031C6B"/>
    <w:rsid w:val="000546D9"/>
    <w:rsid w:val="00057A6F"/>
    <w:rsid w:val="00061457"/>
    <w:rsid w:val="00075130"/>
    <w:rsid w:val="00080E49"/>
    <w:rsid w:val="00086B71"/>
    <w:rsid w:val="00093C54"/>
    <w:rsid w:val="00096A4D"/>
    <w:rsid w:val="000C0D33"/>
    <w:rsid w:val="000E1D15"/>
    <w:rsid w:val="00103BEC"/>
    <w:rsid w:val="00106AEF"/>
    <w:rsid w:val="00113958"/>
    <w:rsid w:val="00121F4A"/>
    <w:rsid w:val="001433B3"/>
    <w:rsid w:val="001725A5"/>
    <w:rsid w:val="00184E7B"/>
    <w:rsid w:val="00193518"/>
    <w:rsid w:val="001943F0"/>
    <w:rsid w:val="001A3594"/>
    <w:rsid w:val="001B5CC8"/>
    <w:rsid w:val="001C389E"/>
    <w:rsid w:val="001F453B"/>
    <w:rsid w:val="0020144A"/>
    <w:rsid w:val="0021460D"/>
    <w:rsid w:val="00225D4E"/>
    <w:rsid w:val="00237154"/>
    <w:rsid w:val="002437EC"/>
    <w:rsid w:val="002561EF"/>
    <w:rsid w:val="00261477"/>
    <w:rsid w:val="00263A28"/>
    <w:rsid w:val="00264417"/>
    <w:rsid w:val="00264873"/>
    <w:rsid w:val="002675A6"/>
    <w:rsid w:val="00267729"/>
    <w:rsid w:val="0027347C"/>
    <w:rsid w:val="002B40B5"/>
    <w:rsid w:val="002C5E7F"/>
    <w:rsid w:val="002C6917"/>
    <w:rsid w:val="002C7232"/>
    <w:rsid w:val="002D09C4"/>
    <w:rsid w:val="002D428E"/>
    <w:rsid w:val="002F49DE"/>
    <w:rsid w:val="002F7C8A"/>
    <w:rsid w:val="003007EE"/>
    <w:rsid w:val="00304595"/>
    <w:rsid w:val="00306A8B"/>
    <w:rsid w:val="00324A25"/>
    <w:rsid w:val="00344DCA"/>
    <w:rsid w:val="00353C30"/>
    <w:rsid w:val="00374E67"/>
    <w:rsid w:val="00380EFF"/>
    <w:rsid w:val="00384DE2"/>
    <w:rsid w:val="00396070"/>
    <w:rsid w:val="003A1D7C"/>
    <w:rsid w:val="003B5678"/>
    <w:rsid w:val="003C2792"/>
    <w:rsid w:val="003C6E9E"/>
    <w:rsid w:val="003D15AC"/>
    <w:rsid w:val="003E570F"/>
    <w:rsid w:val="003F2DAA"/>
    <w:rsid w:val="003F5DFB"/>
    <w:rsid w:val="004036DD"/>
    <w:rsid w:val="004156FE"/>
    <w:rsid w:val="00431080"/>
    <w:rsid w:val="00462D42"/>
    <w:rsid w:val="00467294"/>
    <w:rsid w:val="0047082B"/>
    <w:rsid w:val="00477090"/>
    <w:rsid w:val="00477776"/>
    <w:rsid w:val="00485108"/>
    <w:rsid w:val="004A0603"/>
    <w:rsid w:val="004D1622"/>
    <w:rsid w:val="004D1B17"/>
    <w:rsid w:val="004E4069"/>
    <w:rsid w:val="004F3108"/>
    <w:rsid w:val="004F488E"/>
    <w:rsid w:val="005215EB"/>
    <w:rsid w:val="00527343"/>
    <w:rsid w:val="005363AE"/>
    <w:rsid w:val="00537B95"/>
    <w:rsid w:val="00562F6A"/>
    <w:rsid w:val="00564EC3"/>
    <w:rsid w:val="00570E7F"/>
    <w:rsid w:val="00581D2F"/>
    <w:rsid w:val="00596722"/>
    <w:rsid w:val="00597D4B"/>
    <w:rsid w:val="005A5379"/>
    <w:rsid w:val="005A6415"/>
    <w:rsid w:val="005E32A2"/>
    <w:rsid w:val="00605D28"/>
    <w:rsid w:val="00614EA9"/>
    <w:rsid w:val="006457E5"/>
    <w:rsid w:val="006675B2"/>
    <w:rsid w:val="00672934"/>
    <w:rsid w:val="006816A0"/>
    <w:rsid w:val="00692468"/>
    <w:rsid w:val="006A21F2"/>
    <w:rsid w:val="006A53F6"/>
    <w:rsid w:val="006C3994"/>
    <w:rsid w:val="006D2B64"/>
    <w:rsid w:val="006F162F"/>
    <w:rsid w:val="006F4C50"/>
    <w:rsid w:val="00706119"/>
    <w:rsid w:val="00711982"/>
    <w:rsid w:val="00712660"/>
    <w:rsid w:val="007142E5"/>
    <w:rsid w:val="00715A2B"/>
    <w:rsid w:val="00725AA5"/>
    <w:rsid w:val="007321AE"/>
    <w:rsid w:val="007333CA"/>
    <w:rsid w:val="0074380E"/>
    <w:rsid w:val="00756527"/>
    <w:rsid w:val="00763714"/>
    <w:rsid w:val="00790FAE"/>
    <w:rsid w:val="007A3AE7"/>
    <w:rsid w:val="007A5BD4"/>
    <w:rsid w:val="007A6D64"/>
    <w:rsid w:val="007C29A8"/>
    <w:rsid w:val="007E73EC"/>
    <w:rsid w:val="007F0B46"/>
    <w:rsid w:val="007F4C5D"/>
    <w:rsid w:val="008037D1"/>
    <w:rsid w:val="008158E1"/>
    <w:rsid w:val="00822EEB"/>
    <w:rsid w:val="00834751"/>
    <w:rsid w:val="00842D61"/>
    <w:rsid w:val="00872FBE"/>
    <w:rsid w:val="00873407"/>
    <w:rsid w:val="00874431"/>
    <w:rsid w:val="008C117C"/>
    <w:rsid w:val="008D0118"/>
    <w:rsid w:val="008E292D"/>
    <w:rsid w:val="008E4D1F"/>
    <w:rsid w:val="008E6BDF"/>
    <w:rsid w:val="009010A3"/>
    <w:rsid w:val="0091715F"/>
    <w:rsid w:val="0092487A"/>
    <w:rsid w:val="00930032"/>
    <w:rsid w:val="00937EA8"/>
    <w:rsid w:val="00946672"/>
    <w:rsid w:val="009535A8"/>
    <w:rsid w:val="00954DF4"/>
    <w:rsid w:val="0096549B"/>
    <w:rsid w:val="00981612"/>
    <w:rsid w:val="009863ED"/>
    <w:rsid w:val="00987416"/>
    <w:rsid w:val="009B3C00"/>
    <w:rsid w:val="009C227B"/>
    <w:rsid w:val="009D58BC"/>
    <w:rsid w:val="009D5A41"/>
    <w:rsid w:val="009D6209"/>
    <w:rsid w:val="009E4E04"/>
    <w:rsid w:val="009E6D94"/>
    <w:rsid w:val="009F7265"/>
    <w:rsid w:val="00A10B2A"/>
    <w:rsid w:val="00A450D4"/>
    <w:rsid w:val="00A47AE5"/>
    <w:rsid w:val="00A57BFC"/>
    <w:rsid w:val="00A619A2"/>
    <w:rsid w:val="00A7737D"/>
    <w:rsid w:val="00A81C95"/>
    <w:rsid w:val="00AB198B"/>
    <w:rsid w:val="00AB5E25"/>
    <w:rsid w:val="00AC5A6B"/>
    <w:rsid w:val="00AD08B7"/>
    <w:rsid w:val="00AD0ACB"/>
    <w:rsid w:val="00AD0BEC"/>
    <w:rsid w:val="00AD3C85"/>
    <w:rsid w:val="00AE0AC9"/>
    <w:rsid w:val="00AE0B99"/>
    <w:rsid w:val="00B00FCD"/>
    <w:rsid w:val="00B03DC1"/>
    <w:rsid w:val="00B06884"/>
    <w:rsid w:val="00B11F33"/>
    <w:rsid w:val="00B123DF"/>
    <w:rsid w:val="00B17FAD"/>
    <w:rsid w:val="00B21390"/>
    <w:rsid w:val="00B266EA"/>
    <w:rsid w:val="00B27364"/>
    <w:rsid w:val="00B3661F"/>
    <w:rsid w:val="00B379BF"/>
    <w:rsid w:val="00B9136F"/>
    <w:rsid w:val="00BA0FBE"/>
    <w:rsid w:val="00BA5E82"/>
    <w:rsid w:val="00BA766E"/>
    <w:rsid w:val="00BA7E24"/>
    <w:rsid w:val="00BB40D6"/>
    <w:rsid w:val="00BB58A2"/>
    <w:rsid w:val="00BB6033"/>
    <w:rsid w:val="00BD7553"/>
    <w:rsid w:val="00BE11C9"/>
    <w:rsid w:val="00BF1048"/>
    <w:rsid w:val="00BF160E"/>
    <w:rsid w:val="00C17D91"/>
    <w:rsid w:val="00C21940"/>
    <w:rsid w:val="00C250F6"/>
    <w:rsid w:val="00C254B4"/>
    <w:rsid w:val="00C31415"/>
    <w:rsid w:val="00C35FAB"/>
    <w:rsid w:val="00C60E41"/>
    <w:rsid w:val="00CA2014"/>
    <w:rsid w:val="00CB3EA1"/>
    <w:rsid w:val="00CC0B0D"/>
    <w:rsid w:val="00CC31B3"/>
    <w:rsid w:val="00CD5C73"/>
    <w:rsid w:val="00CF6151"/>
    <w:rsid w:val="00D03D76"/>
    <w:rsid w:val="00D125CE"/>
    <w:rsid w:val="00D13262"/>
    <w:rsid w:val="00D13CED"/>
    <w:rsid w:val="00D14C5B"/>
    <w:rsid w:val="00D157CA"/>
    <w:rsid w:val="00D179EC"/>
    <w:rsid w:val="00D220D6"/>
    <w:rsid w:val="00D36794"/>
    <w:rsid w:val="00D36AA2"/>
    <w:rsid w:val="00D628DD"/>
    <w:rsid w:val="00D63853"/>
    <w:rsid w:val="00D8532E"/>
    <w:rsid w:val="00D95970"/>
    <w:rsid w:val="00D9681B"/>
    <w:rsid w:val="00DA67EF"/>
    <w:rsid w:val="00DC10FB"/>
    <w:rsid w:val="00DC7EAC"/>
    <w:rsid w:val="00DE18F5"/>
    <w:rsid w:val="00DE742B"/>
    <w:rsid w:val="00DF1DC4"/>
    <w:rsid w:val="00E0475E"/>
    <w:rsid w:val="00E0748F"/>
    <w:rsid w:val="00E0767B"/>
    <w:rsid w:val="00E21AFC"/>
    <w:rsid w:val="00E33F2A"/>
    <w:rsid w:val="00E368E3"/>
    <w:rsid w:val="00E55C6E"/>
    <w:rsid w:val="00E76023"/>
    <w:rsid w:val="00E85526"/>
    <w:rsid w:val="00E86C68"/>
    <w:rsid w:val="00E97D5A"/>
    <w:rsid w:val="00EA38A5"/>
    <w:rsid w:val="00EB6B47"/>
    <w:rsid w:val="00EC5BAC"/>
    <w:rsid w:val="00EE20E9"/>
    <w:rsid w:val="00EE5E9B"/>
    <w:rsid w:val="00EE6D8A"/>
    <w:rsid w:val="00EE773C"/>
    <w:rsid w:val="00EE7FDD"/>
    <w:rsid w:val="00F04DE8"/>
    <w:rsid w:val="00F17425"/>
    <w:rsid w:val="00F4618D"/>
    <w:rsid w:val="00F53F63"/>
    <w:rsid w:val="00F64518"/>
    <w:rsid w:val="00F655DB"/>
    <w:rsid w:val="00F6601C"/>
    <w:rsid w:val="00F84AC0"/>
    <w:rsid w:val="00FB352C"/>
    <w:rsid w:val="00FD2EF2"/>
    <w:rsid w:val="00FE41EC"/>
    <w:rsid w:val="00FF1F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962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25A5"/>
    <w:pPr>
      <w:spacing w:after="0" w:line="240" w:lineRule="auto"/>
    </w:pPr>
    <w:rPr>
      <w:rFonts w:ascii="Arial" w:hAnsi="Arial"/>
    </w:rPr>
  </w:style>
  <w:style w:type="paragraph" w:styleId="Heading1">
    <w:name w:val="heading 1"/>
    <w:basedOn w:val="Normal"/>
    <w:next w:val="Normal"/>
    <w:link w:val="Heading1Char"/>
    <w:uiPriority w:val="9"/>
    <w:qFormat/>
    <w:rsid w:val="007E73EC"/>
    <w:pPr>
      <w:keepNext/>
      <w:keepLines/>
      <w:outlineLvl w:val="0"/>
    </w:pPr>
    <w:rPr>
      <w:rFonts w:ascii="Arial Bold" w:eastAsiaTheme="majorEastAsia" w:hAnsi="Arial Bold" w:cstheme="majorBidi"/>
      <w:b/>
      <w:bCs/>
      <w:caps/>
      <w:szCs w:val="28"/>
    </w:rPr>
  </w:style>
  <w:style w:type="paragraph" w:styleId="Heading3">
    <w:name w:val="heading 3"/>
    <w:basedOn w:val="Normal"/>
    <w:next w:val="Normal"/>
    <w:link w:val="Heading3Char"/>
    <w:uiPriority w:val="9"/>
    <w:semiHidden/>
    <w:unhideWhenUsed/>
    <w:qFormat/>
    <w:rsid w:val="009C227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rainingCoursetitle">
    <w:name w:val="Training Course title"/>
    <w:basedOn w:val="Normal"/>
    <w:qFormat/>
    <w:rsid w:val="003D15AC"/>
    <w:pPr>
      <w:pBdr>
        <w:top w:val="single" w:sz="4" w:space="12" w:color="auto"/>
        <w:left w:val="single" w:sz="4" w:space="0" w:color="auto"/>
        <w:bottom w:val="single" w:sz="4" w:space="12" w:color="auto"/>
        <w:right w:val="single" w:sz="4" w:space="0" w:color="auto"/>
      </w:pBdr>
      <w:shd w:val="clear" w:color="auto" w:fill="D9D9D9" w:themeFill="background1" w:themeFillShade="D9"/>
      <w:jc w:val="center"/>
    </w:pPr>
    <w:rPr>
      <w:b/>
    </w:rPr>
  </w:style>
  <w:style w:type="paragraph" w:customStyle="1" w:styleId="Syllabuslessonplan">
    <w:name w:val="Syllabus lesson plan"/>
    <w:basedOn w:val="Normal"/>
    <w:qFormat/>
    <w:rsid w:val="003D15AC"/>
    <w:pPr>
      <w:pBdr>
        <w:top w:val="single" w:sz="4" w:space="3" w:color="auto"/>
        <w:left w:val="single" w:sz="4" w:space="0" w:color="auto"/>
        <w:bottom w:val="single" w:sz="4" w:space="3" w:color="auto"/>
        <w:right w:val="single" w:sz="4" w:space="0" w:color="auto"/>
      </w:pBdr>
      <w:shd w:val="clear" w:color="auto" w:fill="D9D9D9" w:themeFill="background1" w:themeFillShade="D9"/>
    </w:pPr>
    <w:rPr>
      <w:rFonts w:ascii="Arial Bold" w:hAnsi="Arial Bold"/>
      <w:b/>
      <w:caps/>
    </w:rPr>
  </w:style>
  <w:style w:type="paragraph" w:styleId="Header">
    <w:name w:val="header"/>
    <w:basedOn w:val="Normal"/>
    <w:link w:val="HeaderChar"/>
    <w:uiPriority w:val="99"/>
    <w:unhideWhenUsed/>
    <w:rsid w:val="00061457"/>
    <w:pPr>
      <w:tabs>
        <w:tab w:val="center" w:pos="4513"/>
        <w:tab w:val="right" w:pos="9026"/>
      </w:tabs>
    </w:pPr>
  </w:style>
  <w:style w:type="character" w:customStyle="1" w:styleId="HeaderChar">
    <w:name w:val="Header Char"/>
    <w:basedOn w:val="DefaultParagraphFont"/>
    <w:link w:val="Header"/>
    <w:uiPriority w:val="99"/>
    <w:rsid w:val="00061457"/>
    <w:rPr>
      <w:rFonts w:ascii="Arial" w:hAnsi="Arial"/>
    </w:rPr>
  </w:style>
  <w:style w:type="paragraph" w:styleId="Footer">
    <w:name w:val="footer"/>
    <w:basedOn w:val="Normal"/>
    <w:link w:val="FooterChar"/>
    <w:uiPriority w:val="99"/>
    <w:unhideWhenUsed/>
    <w:rsid w:val="00237154"/>
    <w:pPr>
      <w:widowControl w:val="0"/>
      <w:pBdr>
        <w:top w:val="single" w:sz="6" w:space="4" w:color="auto"/>
      </w:pBdr>
      <w:tabs>
        <w:tab w:val="center" w:pos="5103"/>
        <w:tab w:val="right" w:pos="10206"/>
      </w:tabs>
      <w:overflowPunct w:val="0"/>
      <w:autoSpaceDE w:val="0"/>
      <w:autoSpaceDN w:val="0"/>
      <w:adjustRightInd w:val="0"/>
      <w:spacing w:before="120" w:after="120"/>
    </w:pPr>
    <w:rPr>
      <w:rFonts w:eastAsia="Times New Roman" w:cs="Arial"/>
      <w:sz w:val="18"/>
      <w:szCs w:val="20"/>
      <w:lang w:eastAsia="en-US"/>
    </w:rPr>
  </w:style>
  <w:style w:type="character" w:customStyle="1" w:styleId="FooterChar">
    <w:name w:val="Footer Char"/>
    <w:basedOn w:val="DefaultParagraphFont"/>
    <w:link w:val="Footer"/>
    <w:uiPriority w:val="99"/>
    <w:rsid w:val="00237154"/>
    <w:rPr>
      <w:rFonts w:ascii="Arial" w:eastAsia="Times New Roman" w:hAnsi="Arial" w:cs="Arial"/>
      <w:sz w:val="18"/>
      <w:szCs w:val="20"/>
      <w:lang w:eastAsia="en-US"/>
    </w:rPr>
  </w:style>
  <w:style w:type="paragraph" w:styleId="BalloonText">
    <w:name w:val="Balloon Text"/>
    <w:basedOn w:val="Normal"/>
    <w:link w:val="BalloonTextChar"/>
    <w:uiPriority w:val="99"/>
    <w:semiHidden/>
    <w:unhideWhenUsed/>
    <w:rsid w:val="00462D42"/>
    <w:rPr>
      <w:rFonts w:ascii="Tahoma" w:hAnsi="Tahoma" w:cs="Tahoma"/>
      <w:sz w:val="16"/>
      <w:szCs w:val="16"/>
    </w:rPr>
  </w:style>
  <w:style w:type="character" w:customStyle="1" w:styleId="BalloonTextChar">
    <w:name w:val="Balloon Text Char"/>
    <w:basedOn w:val="DefaultParagraphFont"/>
    <w:link w:val="BalloonText"/>
    <w:uiPriority w:val="99"/>
    <w:semiHidden/>
    <w:rsid w:val="00462D42"/>
    <w:rPr>
      <w:rFonts w:ascii="Tahoma" w:hAnsi="Tahoma" w:cs="Tahoma"/>
      <w:sz w:val="16"/>
      <w:szCs w:val="16"/>
    </w:rPr>
  </w:style>
  <w:style w:type="table" w:styleId="TableGrid">
    <w:name w:val="Table Grid"/>
    <w:basedOn w:val="TableNormal"/>
    <w:uiPriority w:val="59"/>
    <w:rsid w:val="002F49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URSEtable">
    <w:name w:val="COURSE table"/>
    <w:basedOn w:val="TableNormal"/>
    <w:uiPriority w:val="99"/>
    <w:rsid w:val="003D15AC"/>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paragraph" w:customStyle="1" w:styleId="Table-subheader">
    <w:name w:val="Table - subheader"/>
    <w:basedOn w:val="Normal"/>
    <w:qFormat/>
    <w:rsid w:val="00396070"/>
  </w:style>
  <w:style w:type="character" w:styleId="Strong">
    <w:name w:val="Strong"/>
    <w:basedOn w:val="DefaultParagraphFont"/>
    <w:uiPriority w:val="22"/>
    <w:qFormat/>
    <w:rsid w:val="003F2DAA"/>
    <w:rPr>
      <w:b/>
      <w:bCs/>
    </w:rPr>
  </w:style>
  <w:style w:type="character" w:styleId="Emphasis">
    <w:name w:val="Emphasis"/>
    <w:basedOn w:val="DefaultParagraphFont"/>
    <w:uiPriority w:val="20"/>
    <w:qFormat/>
    <w:rsid w:val="003F2DAA"/>
    <w:rPr>
      <w:i/>
      <w:iCs/>
    </w:rPr>
  </w:style>
  <w:style w:type="paragraph" w:customStyle="1" w:styleId="tablebullet2">
    <w:name w:val="table bullet 2"/>
    <w:basedOn w:val="tablebullet1"/>
    <w:qFormat/>
    <w:rsid w:val="00B3661F"/>
    <w:pPr>
      <w:numPr>
        <w:ilvl w:val="1"/>
      </w:numPr>
    </w:pPr>
  </w:style>
  <w:style w:type="paragraph" w:customStyle="1" w:styleId="tablebullet3">
    <w:name w:val="table bullet 3"/>
    <w:basedOn w:val="tablebullet2"/>
    <w:qFormat/>
    <w:rsid w:val="00B3661F"/>
    <w:pPr>
      <w:numPr>
        <w:ilvl w:val="2"/>
      </w:numPr>
    </w:pPr>
  </w:style>
  <w:style w:type="paragraph" w:customStyle="1" w:styleId="tablebullet1">
    <w:name w:val="table bullet 1"/>
    <w:basedOn w:val="Normal"/>
    <w:qFormat/>
    <w:rsid w:val="004D1B17"/>
    <w:pPr>
      <w:numPr>
        <w:numId w:val="1"/>
      </w:numPr>
    </w:pPr>
    <w:rPr>
      <w:sz w:val="20"/>
    </w:rPr>
  </w:style>
  <w:style w:type="paragraph" w:customStyle="1" w:styleId="tablebullet4pre-flight">
    <w:name w:val="table bullet 4 (pre-flight)"/>
    <w:basedOn w:val="tablebullet2"/>
    <w:qFormat/>
    <w:rsid w:val="00B3661F"/>
    <w:rPr>
      <w:i/>
    </w:rPr>
  </w:style>
  <w:style w:type="character" w:customStyle="1" w:styleId="Heading1Char">
    <w:name w:val="Heading 1 Char"/>
    <w:basedOn w:val="DefaultParagraphFont"/>
    <w:link w:val="Heading1"/>
    <w:uiPriority w:val="9"/>
    <w:rsid w:val="007E73EC"/>
    <w:rPr>
      <w:rFonts w:ascii="Arial Bold" w:eastAsiaTheme="majorEastAsia" w:hAnsi="Arial Bold" w:cstheme="majorBidi"/>
      <w:b/>
      <w:bCs/>
      <w:caps/>
      <w:szCs w:val="28"/>
    </w:rPr>
  </w:style>
  <w:style w:type="paragraph" w:customStyle="1" w:styleId="SubNormal">
    <w:name w:val="SubNormal"/>
    <w:basedOn w:val="Normal"/>
    <w:qFormat/>
    <w:rsid w:val="00527343"/>
    <w:rPr>
      <w:sz w:val="18"/>
      <w:szCs w:val="18"/>
    </w:rPr>
  </w:style>
  <w:style w:type="paragraph" w:customStyle="1" w:styleId="tabletextcentred">
    <w:name w:val="table text centred"/>
    <w:basedOn w:val="Normal"/>
    <w:rsid w:val="00D03D76"/>
    <w:pPr>
      <w:jc w:val="center"/>
    </w:pPr>
    <w:rPr>
      <w:rFonts w:eastAsia="Times New Roman" w:cs="Times New Roman"/>
      <w:sz w:val="20"/>
      <w:szCs w:val="20"/>
    </w:rPr>
  </w:style>
  <w:style w:type="paragraph" w:customStyle="1" w:styleId="Normalcentred">
    <w:name w:val="Normal centred"/>
    <w:basedOn w:val="Normal"/>
    <w:qFormat/>
    <w:rsid w:val="00D03D76"/>
    <w:pPr>
      <w:jc w:val="center"/>
    </w:pPr>
  </w:style>
  <w:style w:type="character" w:styleId="IntenseEmphasis">
    <w:name w:val="Intense Emphasis"/>
    <w:basedOn w:val="DefaultParagraphFont"/>
    <w:uiPriority w:val="21"/>
    <w:qFormat/>
    <w:rsid w:val="00485108"/>
    <w:rPr>
      <w:b/>
      <w:bCs/>
      <w:i/>
      <w:iCs/>
      <w:color w:val="auto"/>
    </w:rPr>
  </w:style>
  <w:style w:type="table" w:customStyle="1" w:styleId="COURSEtable1">
    <w:name w:val="COURSE table1"/>
    <w:basedOn w:val="TableNormal"/>
    <w:uiPriority w:val="99"/>
    <w:rsid w:val="00E0475E"/>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character" w:styleId="CommentReference">
    <w:name w:val="annotation reference"/>
    <w:basedOn w:val="DefaultParagraphFont"/>
    <w:uiPriority w:val="99"/>
    <w:semiHidden/>
    <w:unhideWhenUsed/>
    <w:rsid w:val="0021460D"/>
    <w:rPr>
      <w:sz w:val="16"/>
      <w:szCs w:val="16"/>
    </w:rPr>
  </w:style>
  <w:style w:type="paragraph" w:styleId="CommentText">
    <w:name w:val="annotation text"/>
    <w:basedOn w:val="Normal"/>
    <w:link w:val="CommentTextChar"/>
    <w:uiPriority w:val="99"/>
    <w:semiHidden/>
    <w:unhideWhenUsed/>
    <w:rsid w:val="0021460D"/>
    <w:rPr>
      <w:sz w:val="20"/>
      <w:szCs w:val="20"/>
    </w:rPr>
  </w:style>
  <w:style w:type="character" w:customStyle="1" w:styleId="CommentTextChar">
    <w:name w:val="Comment Text Char"/>
    <w:basedOn w:val="DefaultParagraphFont"/>
    <w:link w:val="CommentText"/>
    <w:uiPriority w:val="99"/>
    <w:semiHidden/>
    <w:rsid w:val="0021460D"/>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21460D"/>
    <w:rPr>
      <w:b/>
      <w:bCs/>
    </w:rPr>
  </w:style>
  <w:style w:type="character" w:customStyle="1" w:styleId="CommentSubjectChar">
    <w:name w:val="Comment Subject Char"/>
    <w:basedOn w:val="CommentTextChar"/>
    <w:link w:val="CommentSubject"/>
    <w:uiPriority w:val="99"/>
    <w:semiHidden/>
    <w:rsid w:val="0021460D"/>
    <w:rPr>
      <w:rFonts w:ascii="Arial" w:hAnsi="Arial"/>
      <w:b/>
      <w:bCs/>
      <w:sz w:val="20"/>
      <w:szCs w:val="20"/>
    </w:rPr>
  </w:style>
  <w:style w:type="table" w:customStyle="1" w:styleId="TableGrid1">
    <w:name w:val="Table Grid1"/>
    <w:basedOn w:val="TableNormal"/>
    <w:next w:val="TableGrid"/>
    <w:uiPriority w:val="59"/>
    <w:rsid w:val="008E29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style>
  <w:style w:type="paragraph" w:styleId="ListParagraph">
    <w:name w:val="List Paragraph"/>
    <w:basedOn w:val="Normal"/>
    <w:uiPriority w:val="34"/>
    <w:qFormat/>
    <w:rsid w:val="00477090"/>
    <w:pPr>
      <w:ind w:left="720"/>
      <w:contextualSpacing/>
    </w:pPr>
  </w:style>
  <w:style w:type="paragraph" w:customStyle="1" w:styleId="List-element">
    <w:name w:val="List - element"/>
    <w:qFormat/>
    <w:rsid w:val="00BB40D6"/>
    <w:pPr>
      <w:numPr>
        <w:numId w:val="44"/>
      </w:numPr>
      <w:spacing w:after="0" w:line="240" w:lineRule="auto"/>
      <w:ind w:right="170"/>
      <w:jc w:val="right"/>
    </w:pPr>
    <w:rPr>
      <w:rFonts w:ascii="Arial" w:eastAsiaTheme="majorEastAsia" w:hAnsi="Arial" w:cstheme="majorBidi"/>
      <w:bCs/>
      <w:sz w:val="20"/>
      <w:lang w:eastAsia="en-US"/>
    </w:rPr>
  </w:style>
  <w:style w:type="paragraph" w:customStyle="1" w:styleId="List-subelement">
    <w:name w:val="List - subelement"/>
    <w:basedOn w:val="List-element"/>
    <w:qFormat/>
    <w:rsid w:val="00BB40D6"/>
    <w:pPr>
      <w:numPr>
        <w:ilvl w:val="1"/>
      </w:numPr>
      <w:jc w:val="left"/>
    </w:pPr>
  </w:style>
  <w:style w:type="paragraph" w:customStyle="1" w:styleId="LDSubClause">
    <w:name w:val="LDSubClause"/>
    <w:basedOn w:val="LDClause"/>
    <w:uiPriority w:val="99"/>
    <w:qFormat/>
    <w:rsid w:val="000546D9"/>
    <w:pPr>
      <w:numPr>
        <w:ilvl w:val="2"/>
      </w:numPr>
      <w:spacing w:before="120"/>
    </w:pPr>
    <w:rPr>
      <w:b w:val="0"/>
    </w:rPr>
  </w:style>
  <w:style w:type="paragraph" w:customStyle="1" w:styleId="LDP1a">
    <w:name w:val="LDP1(a)"/>
    <w:basedOn w:val="Normal"/>
    <w:link w:val="LDP1aChar"/>
    <w:qFormat/>
    <w:rsid w:val="000546D9"/>
    <w:pPr>
      <w:numPr>
        <w:ilvl w:val="3"/>
        <w:numId w:val="13"/>
      </w:numPr>
      <w:spacing w:before="120"/>
      <w:ind w:left="1134"/>
      <w:outlineLvl w:val="3"/>
    </w:pPr>
    <w:rPr>
      <w:rFonts w:eastAsiaTheme="minorHAnsi" w:cs="Arial"/>
      <w:sz w:val="20"/>
      <w:szCs w:val="20"/>
      <w:lang w:eastAsia="en-US"/>
    </w:rPr>
  </w:style>
  <w:style w:type="character" w:customStyle="1" w:styleId="LDP1aChar">
    <w:name w:val="LDP1(a) Char"/>
    <w:basedOn w:val="DefaultParagraphFont"/>
    <w:link w:val="LDP1a"/>
    <w:rsid w:val="000546D9"/>
    <w:rPr>
      <w:rFonts w:ascii="Arial" w:eastAsiaTheme="minorHAnsi" w:hAnsi="Arial" w:cs="Arial"/>
      <w:sz w:val="20"/>
      <w:szCs w:val="20"/>
      <w:lang w:eastAsia="en-US"/>
    </w:rPr>
  </w:style>
  <w:style w:type="paragraph" w:customStyle="1" w:styleId="LDClauseHeading">
    <w:name w:val="LDClauseHeading"/>
    <w:basedOn w:val="Normal"/>
    <w:next w:val="LDClause"/>
    <w:uiPriority w:val="99"/>
    <w:qFormat/>
    <w:rsid w:val="000546D9"/>
    <w:pPr>
      <w:keepNext/>
      <w:numPr>
        <w:numId w:val="13"/>
      </w:numPr>
      <w:spacing w:before="240"/>
    </w:pPr>
    <w:rPr>
      <w:rFonts w:eastAsiaTheme="minorHAnsi" w:cs="Arial"/>
      <w:b/>
      <w:sz w:val="20"/>
      <w:lang w:eastAsia="en-US"/>
    </w:rPr>
  </w:style>
  <w:style w:type="paragraph" w:customStyle="1" w:styleId="LDClause">
    <w:name w:val="LDClause"/>
    <w:basedOn w:val="Normal"/>
    <w:uiPriority w:val="99"/>
    <w:qFormat/>
    <w:rsid w:val="000546D9"/>
    <w:pPr>
      <w:keepNext/>
      <w:numPr>
        <w:ilvl w:val="1"/>
        <w:numId w:val="13"/>
      </w:numPr>
      <w:spacing w:before="180"/>
    </w:pPr>
    <w:rPr>
      <w:rFonts w:eastAsia="Times New Roman" w:cs="Arial"/>
      <w:b/>
      <w:sz w:val="20"/>
      <w:szCs w:val="20"/>
      <w:lang w:eastAsia="en-US"/>
    </w:rPr>
  </w:style>
  <w:style w:type="paragraph" w:customStyle="1" w:styleId="LDP2i">
    <w:name w:val="LDP2 (i)"/>
    <w:basedOn w:val="Normal"/>
    <w:uiPriority w:val="99"/>
    <w:qFormat/>
    <w:rsid w:val="000546D9"/>
    <w:pPr>
      <w:numPr>
        <w:ilvl w:val="4"/>
        <w:numId w:val="13"/>
      </w:numPr>
      <w:spacing w:before="80"/>
      <w:outlineLvl w:val="3"/>
    </w:pPr>
    <w:rPr>
      <w:rFonts w:eastAsia="Times New Roman" w:cs="Arial"/>
      <w:sz w:val="20"/>
      <w:szCs w:val="20"/>
      <w:lang w:eastAsia="en-US"/>
    </w:rPr>
  </w:style>
  <w:style w:type="paragraph" w:customStyle="1" w:styleId="LDP3A">
    <w:name w:val="LDP3 (A)"/>
    <w:basedOn w:val="LDP2i"/>
    <w:uiPriority w:val="99"/>
    <w:qFormat/>
    <w:rsid w:val="000546D9"/>
    <w:pPr>
      <w:numPr>
        <w:ilvl w:val="5"/>
      </w:numPr>
    </w:pPr>
  </w:style>
  <w:style w:type="paragraph" w:customStyle="1" w:styleId="Element">
    <w:name w:val="Element"/>
    <w:basedOn w:val="Heading3"/>
    <w:qFormat/>
    <w:rsid w:val="009C227B"/>
    <w:pPr>
      <w:spacing w:before="0"/>
      <w:jc w:val="right"/>
    </w:pPr>
    <w:rPr>
      <w:rFonts w:ascii="Arial" w:hAnsi="Arial"/>
      <w:color w:val="auto"/>
      <w:sz w:val="20"/>
      <w:lang w:eastAsia="en-US"/>
    </w:rPr>
  </w:style>
  <w:style w:type="character" w:customStyle="1" w:styleId="Heading3Char">
    <w:name w:val="Heading 3 Char"/>
    <w:basedOn w:val="DefaultParagraphFont"/>
    <w:link w:val="Heading3"/>
    <w:uiPriority w:val="9"/>
    <w:semiHidden/>
    <w:rsid w:val="009C227B"/>
    <w:rPr>
      <w:rFonts w:asciiTheme="majorHAnsi" w:eastAsiaTheme="majorEastAsia" w:hAnsiTheme="majorHAnsi" w:cstheme="majorBidi"/>
      <w:b/>
      <w:bCs/>
      <w:color w:val="4F81BD" w:themeColor="accent1"/>
    </w:rPr>
  </w:style>
  <w:style w:type="paragraph" w:customStyle="1" w:styleId="Tabletext">
    <w:name w:val="Table text"/>
    <w:basedOn w:val="Normal"/>
    <w:qFormat/>
    <w:rsid w:val="00F53F63"/>
    <w:pPr>
      <w:widowControl w:val="0"/>
      <w:overflowPunct w:val="0"/>
      <w:autoSpaceDE w:val="0"/>
      <w:autoSpaceDN w:val="0"/>
      <w:adjustRightInd w:val="0"/>
      <w:textAlignment w:val="baseline"/>
    </w:pPr>
    <w:rPr>
      <w:rFonts w:eastAsia="Times New Roman" w:cs="Arial"/>
      <w:sz w:val="18"/>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25A5"/>
    <w:pPr>
      <w:spacing w:after="0" w:line="240" w:lineRule="auto"/>
    </w:pPr>
    <w:rPr>
      <w:rFonts w:ascii="Arial" w:hAnsi="Arial"/>
    </w:rPr>
  </w:style>
  <w:style w:type="paragraph" w:styleId="Heading1">
    <w:name w:val="heading 1"/>
    <w:basedOn w:val="Normal"/>
    <w:next w:val="Normal"/>
    <w:link w:val="Heading1Char"/>
    <w:uiPriority w:val="9"/>
    <w:qFormat/>
    <w:rsid w:val="007E73EC"/>
    <w:pPr>
      <w:keepNext/>
      <w:keepLines/>
      <w:outlineLvl w:val="0"/>
    </w:pPr>
    <w:rPr>
      <w:rFonts w:ascii="Arial Bold" w:eastAsiaTheme="majorEastAsia" w:hAnsi="Arial Bold" w:cstheme="majorBidi"/>
      <w:b/>
      <w:bCs/>
      <w:caps/>
      <w:szCs w:val="28"/>
    </w:rPr>
  </w:style>
  <w:style w:type="paragraph" w:styleId="Heading3">
    <w:name w:val="heading 3"/>
    <w:basedOn w:val="Normal"/>
    <w:next w:val="Normal"/>
    <w:link w:val="Heading3Char"/>
    <w:uiPriority w:val="9"/>
    <w:semiHidden/>
    <w:unhideWhenUsed/>
    <w:qFormat/>
    <w:rsid w:val="009C227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rainingCoursetitle">
    <w:name w:val="Training Course title"/>
    <w:basedOn w:val="Normal"/>
    <w:qFormat/>
    <w:rsid w:val="003D15AC"/>
    <w:pPr>
      <w:pBdr>
        <w:top w:val="single" w:sz="4" w:space="12" w:color="auto"/>
        <w:left w:val="single" w:sz="4" w:space="0" w:color="auto"/>
        <w:bottom w:val="single" w:sz="4" w:space="12" w:color="auto"/>
        <w:right w:val="single" w:sz="4" w:space="0" w:color="auto"/>
      </w:pBdr>
      <w:shd w:val="clear" w:color="auto" w:fill="D9D9D9" w:themeFill="background1" w:themeFillShade="D9"/>
      <w:jc w:val="center"/>
    </w:pPr>
    <w:rPr>
      <w:b/>
    </w:rPr>
  </w:style>
  <w:style w:type="paragraph" w:customStyle="1" w:styleId="Syllabuslessonplan">
    <w:name w:val="Syllabus lesson plan"/>
    <w:basedOn w:val="Normal"/>
    <w:qFormat/>
    <w:rsid w:val="003D15AC"/>
    <w:pPr>
      <w:pBdr>
        <w:top w:val="single" w:sz="4" w:space="3" w:color="auto"/>
        <w:left w:val="single" w:sz="4" w:space="0" w:color="auto"/>
        <w:bottom w:val="single" w:sz="4" w:space="3" w:color="auto"/>
        <w:right w:val="single" w:sz="4" w:space="0" w:color="auto"/>
      </w:pBdr>
      <w:shd w:val="clear" w:color="auto" w:fill="D9D9D9" w:themeFill="background1" w:themeFillShade="D9"/>
    </w:pPr>
    <w:rPr>
      <w:rFonts w:ascii="Arial Bold" w:hAnsi="Arial Bold"/>
      <w:b/>
      <w:caps/>
    </w:rPr>
  </w:style>
  <w:style w:type="paragraph" w:styleId="Header">
    <w:name w:val="header"/>
    <w:basedOn w:val="Normal"/>
    <w:link w:val="HeaderChar"/>
    <w:uiPriority w:val="99"/>
    <w:unhideWhenUsed/>
    <w:rsid w:val="00061457"/>
    <w:pPr>
      <w:tabs>
        <w:tab w:val="center" w:pos="4513"/>
        <w:tab w:val="right" w:pos="9026"/>
      </w:tabs>
    </w:pPr>
  </w:style>
  <w:style w:type="character" w:customStyle="1" w:styleId="HeaderChar">
    <w:name w:val="Header Char"/>
    <w:basedOn w:val="DefaultParagraphFont"/>
    <w:link w:val="Header"/>
    <w:uiPriority w:val="99"/>
    <w:rsid w:val="00061457"/>
    <w:rPr>
      <w:rFonts w:ascii="Arial" w:hAnsi="Arial"/>
    </w:rPr>
  </w:style>
  <w:style w:type="paragraph" w:styleId="Footer">
    <w:name w:val="footer"/>
    <w:basedOn w:val="Normal"/>
    <w:link w:val="FooterChar"/>
    <w:uiPriority w:val="99"/>
    <w:unhideWhenUsed/>
    <w:rsid w:val="00237154"/>
    <w:pPr>
      <w:widowControl w:val="0"/>
      <w:pBdr>
        <w:top w:val="single" w:sz="6" w:space="4" w:color="auto"/>
      </w:pBdr>
      <w:tabs>
        <w:tab w:val="center" w:pos="5103"/>
        <w:tab w:val="right" w:pos="10206"/>
      </w:tabs>
      <w:overflowPunct w:val="0"/>
      <w:autoSpaceDE w:val="0"/>
      <w:autoSpaceDN w:val="0"/>
      <w:adjustRightInd w:val="0"/>
      <w:spacing w:before="120" w:after="120"/>
    </w:pPr>
    <w:rPr>
      <w:rFonts w:eastAsia="Times New Roman" w:cs="Arial"/>
      <w:sz w:val="18"/>
      <w:szCs w:val="20"/>
      <w:lang w:eastAsia="en-US"/>
    </w:rPr>
  </w:style>
  <w:style w:type="character" w:customStyle="1" w:styleId="FooterChar">
    <w:name w:val="Footer Char"/>
    <w:basedOn w:val="DefaultParagraphFont"/>
    <w:link w:val="Footer"/>
    <w:uiPriority w:val="99"/>
    <w:rsid w:val="00237154"/>
    <w:rPr>
      <w:rFonts w:ascii="Arial" w:eastAsia="Times New Roman" w:hAnsi="Arial" w:cs="Arial"/>
      <w:sz w:val="18"/>
      <w:szCs w:val="20"/>
      <w:lang w:eastAsia="en-US"/>
    </w:rPr>
  </w:style>
  <w:style w:type="paragraph" w:styleId="BalloonText">
    <w:name w:val="Balloon Text"/>
    <w:basedOn w:val="Normal"/>
    <w:link w:val="BalloonTextChar"/>
    <w:uiPriority w:val="99"/>
    <w:semiHidden/>
    <w:unhideWhenUsed/>
    <w:rsid w:val="00462D42"/>
    <w:rPr>
      <w:rFonts w:ascii="Tahoma" w:hAnsi="Tahoma" w:cs="Tahoma"/>
      <w:sz w:val="16"/>
      <w:szCs w:val="16"/>
    </w:rPr>
  </w:style>
  <w:style w:type="character" w:customStyle="1" w:styleId="BalloonTextChar">
    <w:name w:val="Balloon Text Char"/>
    <w:basedOn w:val="DefaultParagraphFont"/>
    <w:link w:val="BalloonText"/>
    <w:uiPriority w:val="99"/>
    <w:semiHidden/>
    <w:rsid w:val="00462D42"/>
    <w:rPr>
      <w:rFonts w:ascii="Tahoma" w:hAnsi="Tahoma" w:cs="Tahoma"/>
      <w:sz w:val="16"/>
      <w:szCs w:val="16"/>
    </w:rPr>
  </w:style>
  <w:style w:type="table" w:styleId="TableGrid">
    <w:name w:val="Table Grid"/>
    <w:basedOn w:val="TableNormal"/>
    <w:uiPriority w:val="59"/>
    <w:rsid w:val="002F49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URSEtable">
    <w:name w:val="COURSE table"/>
    <w:basedOn w:val="TableNormal"/>
    <w:uiPriority w:val="99"/>
    <w:rsid w:val="003D15AC"/>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paragraph" w:customStyle="1" w:styleId="Table-subheader">
    <w:name w:val="Table - subheader"/>
    <w:basedOn w:val="Normal"/>
    <w:qFormat/>
    <w:rsid w:val="00396070"/>
  </w:style>
  <w:style w:type="character" w:styleId="Strong">
    <w:name w:val="Strong"/>
    <w:basedOn w:val="DefaultParagraphFont"/>
    <w:uiPriority w:val="22"/>
    <w:qFormat/>
    <w:rsid w:val="003F2DAA"/>
    <w:rPr>
      <w:b/>
      <w:bCs/>
    </w:rPr>
  </w:style>
  <w:style w:type="character" w:styleId="Emphasis">
    <w:name w:val="Emphasis"/>
    <w:basedOn w:val="DefaultParagraphFont"/>
    <w:uiPriority w:val="20"/>
    <w:qFormat/>
    <w:rsid w:val="003F2DAA"/>
    <w:rPr>
      <w:i/>
      <w:iCs/>
    </w:rPr>
  </w:style>
  <w:style w:type="paragraph" w:customStyle="1" w:styleId="tablebullet2">
    <w:name w:val="table bullet 2"/>
    <w:basedOn w:val="tablebullet1"/>
    <w:qFormat/>
    <w:rsid w:val="00B3661F"/>
    <w:pPr>
      <w:numPr>
        <w:ilvl w:val="1"/>
      </w:numPr>
    </w:pPr>
  </w:style>
  <w:style w:type="paragraph" w:customStyle="1" w:styleId="tablebullet3">
    <w:name w:val="table bullet 3"/>
    <w:basedOn w:val="tablebullet2"/>
    <w:qFormat/>
    <w:rsid w:val="00B3661F"/>
    <w:pPr>
      <w:numPr>
        <w:ilvl w:val="2"/>
      </w:numPr>
    </w:pPr>
  </w:style>
  <w:style w:type="paragraph" w:customStyle="1" w:styleId="tablebullet1">
    <w:name w:val="table bullet 1"/>
    <w:basedOn w:val="Normal"/>
    <w:qFormat/>
    <w:rsid w:val="004D1B17"/>
    <w:pPr>
      <w:numPr>
        <w:numId w:val="1"/>
      </w:numPr>
    </w:pPr>
    <w:rPr>
      <w:sz w:val="20"/>
    </w:rPr>
  </w:style>
  <w:style w:type="paragraph" w:customStyle="1" w:styleId="tablebullet4pre-flight">
    <w:name w:val="table bullet 4 (pre-flight)"/>
    <w:basedOn w:val="tablebullet2"/>
    <w:qFormat/>
    <w:rsid w:val="00B3661F"/>
    <w:rPr>
      <w:i/>
    </w:rPr>
  </w:style>
  <w:style w:type="character" w:customStyle="1" w:styleId="Heading1Char">
    <w:name w:val="Heading 1 Char"/>
    <w:basedOn w:val="DefaultParagraphFont"/>
    <w:link w:val="Heading1"/>
    <w:uiPriority w:val="9"/>
    <w:rsid w:val="007E73EC"/>
    <w:rPr>
      <w:rFonts w:ascii="Arial Bold" w:eastAsiaTheme="majorEastAsia" w:hAnsi="Arial Bold" w:cstheme="majorBidi"/>
      <w:b/>
      <w:bCs/>
      <w:caps/>
      <w:szCs w:val="28"/>
    </w:rPr>
  </w:style>
  <w:style w:type="paragraph" w:customStyle="1" w:styleId="SubNormal">
    <w:name w:val="SubNormal"/>
    <w:basedOn w:val="Normal"/>
    <w:qFormat/>
    <w:rsid w:val="00527343"/>
    <w:rPr>
      <w:sz w:val="18"/>
      <w:szCs w:val="18"/>
    </w:rPr>
  </w:style>
  <w:style w:type="paragraph" w:customStyle="1" w:styleId="tabletextcentred">
    <w:name w:val="table text centred"/>
    <w:basedOn w:val="Normal"/>
    <w:rsid w:val="00D03D76"/>
    <w:pPr>
      <w:jc w:val="center"/>
    </w:pPr>
    <w:rPr>
      <w:rFonts w:eastAsia="Times New Roman" w:cs="Times New Roman"/>
      <w:sz w:val="20"/>
      <w:szCs w:val="20"/>
    </w:rPr>
  </w:style>
  <w:style w:type="paragraph" w:customStyle="1" w:styleId="Normalcentred">
    <w:name w:val="Normal centred"/>
    <w:basedOn w:val="Normal"/>
    <w:qFormat/>
    <w:rsid w:val="00D03D76"/>
    <w:pPr>
      <w:jc w:val="center"/>
    </w:pPr>
  </w:style>
  <w:style w:type="character" w:styleId="IntenseEmphasis">
    <w:name w:val="Intense Emphasis"/>
    <w:basedOn w:val="DefaultParagraphFont"/>
    <w:uiPriority w:val="21"/>
    <w:qFormat/>
    <w:rsid w:val="00485108"/>
    <w:rPr>
      <w:b/>
      <w:bCs/>
      <w:i/>
      <w:iCs/>
      <w:color w:val="auto"/>
    </w:rPr>
  </w:style>
  <w:style w:type="table" w:customStyle="1" w:styleId="COURSEtable1">
    <w:name w:val="COURSE table1"/>
    <w:basedOn w:val="TableNormal"/>
    <w:uiPriority w:val="99"/>
    <w:rsid w:val="00E0475E"/>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character" w:styleId="CommentReference">
    <w:name w:val="annotation reference"/>
    <w:basedOn w:val="DefaultParagraphFont"/>
    <w:uiPriority w:val="99"/>
    <w:semiHidden/>
    <w:unhideWhenUsed/>
    <w:rsid w:val="0021460D"/>
    <w:rPr>
      <w:sz w:val="16"/>
      <w:szCs w:val="16"/>
    </w:rPr>
  </w:style>
  <w:style w:type="paragraph" w:styleId="CommentText">
    <w:name w:val="annotation text"/>
    <w:basedOn w:val="Normal"/>
    <w:link w:val="CommentTextChar"/>
    <w:uiPriority w:val="99"/>
    <w:semiHidden/>
    <w:unhideWhenUsed/>
    <w:rsid w:val="0021460D"/>
    <w:rPr>
      <w:sz w:val="20"/>
      <w:szCs w:val="20"/>
    </w:rPr>
  </w:style>
  <w:style w:type="character" w:customStyle="1" w:styleId="CommentTextChar">
    <w:name w:val="Comment Text Char"/>
    <w:basedOn w:val="DefaultParagraphFont"/>
    <w:link w:val="CommentText"/>
    <w:uiPriority w:val="99"/>
    <w:semiHidden/>
    <w:rsid w:val="0021460D"/>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21460D"/>
    <w:rPr>
      <w:b/>
      <w:bCs/>
    </w:rPr>
  </w:style>
  <w:style w:type="character" w:customStyle="1" w:styleId="CommentSubjectChar">
    <w:name w:val="Comment Subject Char"/>
    <w:basedOn w:val="CommentTextChar"/>
    <w:link w:val="CommentSubject"/>
    <w:uiPriority w:val="99"/>
    <w:semiHidden/>
    <w:rsid w:val="0021460D"/>
    <w:rPr>
      <w:rFonts w:ascii="Arial" w:hAnsi="Arial"/>
      <w:b/>
      <w:bCs/>
      <w:sz w:val="20"/>
      <w:szCs w:val="20"/>
    </w:rPr>
  </w:style>
  <w:style w:type="table" w:customStyle="1" w:styleId="TableGrid1">
    <w:name w:val="Table Grid1"/>
    <w:basedOn w:val="TableNormal"/>
    <w:next w:val="TableGrid"/>
    <w:uiPriority w:val="59"/>
    <w:rsid w:val="008E29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style>
  <w:style w:type="paragraph" w:styleId="ListParagraph">
    <w:name w:val="List Paragraph"/>
    <w:basedOn w:val="Normal"/>
    <w:uiPriority w:val="34"/>
    <w:qFormat/>
    <w:rsid w:val="00477090"/>
    <w:pPr>
      <w:ind w:left="720"/>
      <w:contextualSpacing/>
    </w:pPr>
  </w:style>
  <w:style w:type="paragraph" w:customStyle="1" w:styleId="List-element">
    <w:name w:val="List - element"/>
    <w:qFormat/>
    <w:rsid w:val="00BB40D6"/>
    <w:pPr>
      <w:numPr>
        <w:numId w:val="44"/>
      </w:numPr>
      <w:spacing w:after="0" w:line="240" w:lineRule="auto"/>
      <w:ind w:right="170"/>
      <w:jc w:val="right"/>
    </w:pPr>
    <w:rPr>
      <w:rFonts w:ascii="Arial" w:eastAsiaTheme="majorEastAsia" w:hAnsi="Arial" w:cstheme="majorBidi"/>
      <w:bCs/>
      <w:sz w:val="20"/>
      <w:lang w:eastAsia="en-US"/>
    </w:rPr>
  </w:style>
  <w:style w:type="paragraph" w:customStyle="1" w:styleId="List-subelement">
    <w:name w:val="List - subelement"/>
    <w:basedOn w:val="List-element"/>
    <w:qFormat/>
    <w:rsid w:val="00BB40D6"/>
    <w:pPr>
      <w:numPr>
        <w:ilvl w:val="1"/>
      </w:numPr>
      <w:jc w:val="left"/>
    </w:pPr>
  </w:style>
  <w:style w:type="paragraph" w:customStyle="1" w:styleId="LDSubClause">
    <w:name w:val="LDSubClause"/>
    <w:basedOn w:val="LDClause"/>
    <w:uiPriority w:val="99"/>
    <w:qFormat/>
    <w:rsid w:val="000546D9"/>
    <w:pPr>
      <w:numPr>
        <w:ilvl w:val="2"/>
      </w:numPr>
      <w:spacing w:before="120"/>
    </w:pPr>
    <w:rPr>
      <w:b w:val="0"/>
    </w:rPr>
  </w:style>
  <w:style w:type="paragraph" w:customStyle="1" w:styleId="LDP1a">
    <w:name w:val="LDP1(a)"/>
    <w:basedOn w:val="Normal"/>
    <w:link w:val="LDP1aChar"/>
    <w:qFormat/>
    <w:rsid w:val="000546D9"/>
    <w:pPr>
      <w:numPr>
        <w:ilvl w:val="3"/>
        <w:numId w:val="13"/>
      </w:numPr>
      <w:spacing w:before="120"/>
      <w:ind w:left="1134"/>
      <w:outlineLvl w:val="3"/>
    </w:pPr>
    <w:rPr>
      <w:rFonts w:eastAsiaTheme="minorHAnsi" w:cs="Arial"/>
      <w:sz w:val="20"/>
      <w:szCs w:val="20"/>
      <w:lang w:eastAsia="en-US"/>
    </w:rPr>
  </w:style>
  <w:style w:type="character" w:customStyle="1" w:styleId="LDP1aChar">
    <w:name w:val="LDP1(a) Char"/>
    <w:basedOn w:val="DefaultParagraphFont"/>
    <w:link w:val="LDP1a"/>
    <w:rsid w:val="000546D9"/>
    <w:rPr>
      <w:rFonts w:ascii="Arial" w:eastAsiaTheme="minorHAnsi" w:hAnsi="Arial" w:cs="Arial"/>
      <w:sz w:val="20"/>
      <w:szCs w:val="20"/>
      <w:lang w:eastAsia="en-US"/>
    </w:rPr>
  </w:style>
  <w:style w:type="paragraph" w:customStyle="1" w:styleId="LDClauseHeading">
    <w:name w:val="LDClauseHeading"/>
    <w:basedOn w:val="Normal"/>
    <w:next w:val="LDClause"/>
    <w:uiPriority w:val="99"/>
    <w:qFormat/>
    <w:rsid w:val="000546D9"/>
    <w:pPr>
      <w:keepNext/>
      <w:numPr>
        <w:numId w:val="13"/>
      </w:numPr>
      <w:spacing w:before="240"/>
    </w:pPr>
    <w:rPr>
      <w:rFonts w:eastAsiaTheme="minorHAnsi" w:cs="Arial"/>
      <w:b/>
      <w:sz w:val="20"/>
      <w:lang w:eastAsia="en-US"/>
    </w:rPr>
  </w:style>
  <w:style w:type="paragraph" w:customStyle="1" w:styleId="LDClause">
    <w:name w:val="LDClause"/>
    <w:basedOn w:val="Normal"/>
    <w:uiPriority w:val="99"/>
    <w:qFormat/>
    <w:rsid w:val="000546D9"/>
    <w:pPr>
      <w:keepNext/>
      <w:numPr>
        <w:ilvl w:val="1"/>
        <w:numId w:val="13"/>
      </w:numPr>
      <w:spacing w:before="180"/>
    </w:pPr>
    <w:rPr>
      <w:rFonts w:eastAsia="Times New Roman" w:cs="Arial"/>
      <w:b/>
      <w:sz w:val="20"/>
      <w:szCs w:val="20"/>
      <w:lang w:eastAsia="en-US"/>
    </w:rPr>
  </w:style>
  <w:style w:type="paragraph" w:customStyle="1" w:styleId="LDP2i">
    <w:name w:val="LDP2 (i)"/>
    <w:basedOn w:val="Normal"/>
    <w:uiPriority w:val="99"/>
    <w:qFormat/>
    <w:rsid w:val="000546D9"/>
    <w:pPr>
      <w:numPr>
        <w:ilvl w:val="4"/>
        <w:numId w:val="13"/>
      </w:numPr>
      <w:spacing w:before="80"/>
      <w:outlineLvl w:val="3"/>
    </w:pPr>
    <w:rPr>
      <w:rFonts w:eastAsia="Times New Roman" w:cs="Arial"/>
      <w:sz w:val="20"/>
      <w:szCs w:val="20"/>
      <w:lang w:eastAsia="en-US"/>
    </w:rPr>
  </w:style>
  <w:style w:type="paragraph" w:customStyle="1" w:styleId="LDP3A">
    <w:name w:val="LDP3 (A)"/>
    <w:basedOn w:val="LDP2i"/>
    <w:uiPriority w:val="99"/>
    <w:qFormat/>
    <w:rsid w:val="000546D9"/>
    <w:pPr>
      <w:numPr>
        <w:ilvl w:val="5"/>
      </w:numPr>
    </w:pPr>
  </w:style>
  <w:style w:type="paragraph" w:customStyle="1" w:styleId="Element">
    <w:name w:val="Element"/>
    <w:basedOn w:val="Heading3"/>
    <w:qFormat/>
    <w:rsid w:val="009C227B"/>
    <w:pPr>
      <w:spacing w:before="0"/>
      <w:jc w:val="right"/>
    </w:pPr>
    <w:rPr>
      <w:rFonts w:ascii="Arial" w:hAnsi="Arial"/>
      <w:color w:val="auto"/>
      <w:sz w:val="20"/>
      <w:lang w:eastAsia="en-US"/>
    </w:rPr>
  </w:style>
  <w:style w:type="character" w:customStyle="1" w:styleId="Heading3Char">
    <w:name w:val="Heading 3 Char"/>
    <w:basedOn w:val="DefaultParagraphFont"/>
    <w:link w:val="Heading3"/>
    <w:uiPriority w:val="9"/>
    <w:semiHidden/>
    <w:rsid w:val="009C227B"/>
    <w:rPr>
      <w:rFonts w:asciiTheme="majorHAnsi" w:eastAsiaTheme="majorEastAsia" w:hAnsiTheme="majorHAnsi" w:cstheme="majorBidi"/>
      <w:b/>
      <w:bCs/>
      <w:color w:val="4F81BD" w:themeColor="accent1"/>
    </w:rPr>
  </w:style>
  <w:style w:type="paragraph" w:customStyle="1" w:styleId="Tabletext">
    <w:name w:val="Table text"/>
    <w:basedOn w:val="Normal"/>
    <w:qFormat/>
    <w:rsid w:val="00F53F63"/>
    <w:pPr>
      <w:widowControl w:val="0"/>
      <w:overflowPunct w:val="0"/>
      <w:autoSpaceDE w:val="0"/>
      <w:autoSpaceDN w:val="0"/>
      <w:adjustRightInd w:val="0"/>
      <w:textAlignment w:val="baseline"/>
    </w:pPr>
    <w:rPr>
      <w:rFonts w:eastAsia="Times New Roman" w:cs="Arial"/>
      <w:sz w:val="18"/>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148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eeks_M\AppData\Local\Hewlett-Packard\HP%20TRIM\TEMP\HPTRIM.2192\D15%20613929%20%20Lesson%20Pla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E8568B-4F57-4937-8A9E-501C7CB009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D15 613929  Lesson Plan template</Template>
  <TotalTime>63</TotalTime>
  <Pages>2</Pages>
  <Words>630</Words>
  <Characters>3597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Lesson Plan</vt:lpstr>
    </vt:vector>
  </TitlesOfParts>
  <Company>Civil Aviation Safety Authority</Company>
  <LinksUpToDate>false</LinksUpToDate>
  <CharactersWithSpaces>4219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creator>Weeks, Melinda</dc:creator>
  <cp:lastModifiedBy>Nolan, Kerry</cp:lastModifiedBy>
  <cp:revision>13</cp:revision>
  <cp:lastPrinted>2015-10-27T04:23:00Z</cp:lastPrinted>
  <dcterms:created xsi:type="dcterms:W3CDTF">2016-08-01T21:43:00Z</dcterms:created>
  <dcterms:modified xsi:type="dcterms:W3CDTF">2017-10-25T04:40:00Z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number">
    <vt:lpwstr>Doc ID e.g. RPL(A) 6</vt:lpwstr>
  </property>
  <property fmtid="{D5CDD505-2E9C-101B-9397-08002B2CF9AE}" pid="3" name="Lesson plan title">
    <vt:lpwstr>Lesson plan title</vt:lpwstr>
  </property>
  <property fmtid="{D5CDD505-2E9C-101B-9397-08002B2CF9AE}" pid="4" name="Version">
    <vt:lpwstr>v1.0</vt:lpwstr>
  </property>
</Properties>
</file>