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4A0" w:firstRow="1" w:lastRow="0" w:firstColumn="1" w:lastColumn="0" w:noHBand="0" w:noVBand="1"/>
      </w:tblPr>
      <w:tblGrid>
        <w:gridCol w:w="9741"/>
      </w:tblGrid>
      <w:tr w:rsidR="00373B73">
        <w:trPr>
          <w:trHeight w:val="2880"/>
          <w:jc w:val="center"/>
        </w:trPr>
        <w:tc>
          <w:tcPr>
            <w:tcW w:w="5000" w:type="pct"/>
          </w:tcPr>
          <w:p w:rsidR="00373B73" w:rsidRDefault="009C4EBE" w:rsidP="00E6016F">
            <w:pPr>
              <w:pStyle w:val="NoSpacing"/>
              <w:jc w:val="center"/>
              <w:rPr>
                <w:rFonts w:asciiTheme="majorHAnsi" w:eastAsiaTheme="majorEastAsia" w:hAnsiTheme="majorHAnsi" w:cstheme="majorBidi"/>
                <w:caps/>
              </w:rPr>
            </w:pPr>
            <w:bookmarkStart w:id="0" w:name="_GoBack"/>
            <w:bookmarkEnd w:id="0"/>
            <w:r>
              <w:rPr>
                <w:noProof/>
                <w:lang w:eastAsia="en-AU"/>
              </w:rPr>
              <w:drawing>
                <wp:anchor distT="0" distB="0" distL="114300" distR="114300" simplePos="0" relativeHeight="251659264" behindDoc="1" locked="0" layoutInCell="1" allowOverlap="1" wp14:anchorId="155A2628" wp14:editId="3E767C90">
                  <wp:simplePos x="0" y="0"/>
                  <wp:positionH relativeFrom="page">
                    <wp:posOffset>215900</wp:posOffset>
                  </wp:positionH>
                  <wp:positionV relativeFrom="page">
                    <wp:posOffset>-81280</wp:posOffset>
                  </wp:positionV>
                  <wp:extent cx="3456305" cy="737870"/>
                  <wp:effectExtent l="0" t="0" r="0" b="508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56305" cy="7378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373B73">
        <w:trPr>
          <w:trHeight w:val="1440"/>
          <w:jc w:val="center"/>
        </w:trPr>
        <w:sdt>
          <w:sdtPr>
            <w:rPr>
              <w:rFonts w:asciiTheme="majorHAnsi" w:eastAsiaTheme="majorEastAsia" w:hAnsiTheme="majorHAnsi" w:cstheme="majorBidi"/>
              <w:sz w:val="80"/>
              <w:szCs w:val="80"/>
            </w:rPr>
            <w:alias w:val="Title"/>
            <w:id w:val="15524250"/>
            <w:placeholder>
              <w:docPart w:val="0A0DB69B68784F8BB4F0B7933F884D98"/>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373B73" w:rsidRDefault="00F42977" w:rsidP="004163C8">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Instructor rating – basic instrument flight training</w:t>
                </w:r>
              </w:p>
            </w:tc>
          </w:sdtContent>
        </w:sdt>
      </w:tr>
      <w:tr w:rsidR="00373B73">
        <w:trPr>
          <w:trHeight w:val="720"/>
          <w:jc w:val="center"/>
        </w:trPr>
        <w:sdt>
          <w:sdtPr>
            <w:rPr>
              <w:rFonts w:asciiTheme="majorHAnsi" w:eastAsiaTheme="majorEastAsia" w:hAnsiTheme="majorHAnsi" w:cstheme="majorBidi"/>
              <w:sz w:val="44"/>
              <w:szCs w:val="44"/>
            </w:rPr>
            <w:alias w:val="Subtitle"/>
            <w:id w:val="15524255"/>
            <w:placeholder>
              <w:docPart w:val="CA33390AF68D468FAC1C307B1D8137BC"/>
            </w:placeholde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373B73" w:rsidRDefault="00F42977" w:rsidP="004163C8">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Gap training for flight instructors</w:t>
                </w:r>
              </w:p>
            </w:tc>
          </w:sdtContent>
        </w:sdt>
      </w:tr>
      <w:tr w:rsidR="00373B73" w:rsidTr="00723068">
        <w:trPr>
          <w:trHeight w:val="457"/>
          <w:jc w:val="center"/>
        </w:trPr>
        <w:tc>
          <w:tcPr>
            <w:tcW w:w="5000" w:type="pct"/>
            <w:vAlign w:val="center"/>
          </w:tcPr>
          <w:p w:rsidR="00373B73" w:rsidRDefault="00373B73">
            <w:pPr>
              <w:pStyle w:val="NoSpacing"/>
              <w:jc w:val="center"/>
            </w:pPr>
          </w:p>
          <w:p w:rsidR="00F42977" w:rsidRDefault="00F42977">
            <w:pPr>
              <w:pStyle w:val="NoSpacing"/>
              <w:jc w:val="center"/>
            </w:pPr>
          </w:p>
          <w:p w:rsidR="00F42977" w:rsidRDefault="00F42977">
            <w:pPr>
              <w:pStyle w:val="NoSpacing"/>
              <w:jc w:val="center"/>
            </w:pPr>
          </w:p>
          <w:p w:rsidR="00F42977" w:rsidRDefault="00F42977">
            <w:pPr>
              <w:pStyle w:val="NoSpacing"/>
              <w:jc w:val="center"/>
            </w:pPr>
          </w:p>
          <w:p w:rsidR="00F42977" w:rsidRDefault="00F42977">
            <w:pPr>
              <w:pStyle w:val="NoSpacing"/>
              <w:jc w:val="center"/>
            </w:pPr>
          </w:p>
        </w:tc>
      </w:tr>
      <w:tr w:rsidR="00373B73">
        <w:trPr>
          <w:trHeight w:val="360"/>
          <w:jc w:val="center"/>
        </w:trPr>
        <w:sdt>
          <w:sdtPr>
            <w:rPr>
              <w:b/>
              <w:bCs/>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373B73" w:rsidRDefault="00CB29B0" w:rsidP="009C4EBE">
                <w:pPr>
                  <w:pStyle w:val="NoSpacing"/>
                  <w:jc w:val="center"/>
                  <w:rPr>
                    <w:b/>
                    <w:bCs/>
                  </w:rPr>
                </w:pPr>
                <w:r>
                  <w:rPr>
                    <w:b/>
                    <w:bCs/>
                  </w:rPr>
                  <w:t>Civil Aviation Safety Authority</w:t>
                </w:r>
              </w:p>
            </w:tc>
          </w:sdtContent>
        </w:sdt>
      </w:tr>
      <w:tr w:rsidR="00373B73">
        <w:trPr>
          <w:trHeight w:val="360"/>
          <w:jc w:val="center"/>
        </w:trPr>
        <w:tc>
          <w:tcPr>
            <w:tcW w:w="5000" w:type="pct"/>
            <w:vAlign w:val="center"/>
          </w:tcPr>
          <w:p w:rsidR="00373B73" w:rsidRDefault="00373B73">
            <w:pPr>
              <w:pStyle w:val="NoSpacing"/>
              <w:jc w:val="center"/>
              <w:rPr>
                <w:b/>
                <w:bCs/>
              </w:rPr>
            </w:pPr>
          </w:p>
          <w:p w:rsidR="003308AD" w:rsidRDefault="007716E7">
            <w:pPr>
              <w:pStyle w:val="NoSpacing"/>
              <w:jc w:val="center"/>
              <w:rPr>
                <w:b/>
                <w:bCs/>
              </w:rPr>
            </w:pPr>
            <w:r>
              <w:rPr>
                <w:b/>
                <w:bCs/>
              </w:rPr>
              <w:t>D16/355697</w:t>
            </w:r>
          </w:p>
          <w:p w:rsidR="003308AD" w:rsidRDefault="003308AD">
            <w:pPr>
              <w:pStyle w:val="NoSpacing"/>
              <w:jc w:val="center"/>
              <w:rPr>
                <w:b/>
                <w:bCs/>
              </w:rPr>
            </w:pPr>
          </w:p>
          <w:sdt>
            <w:sdtPr>
              <w:rPr>
                <w:b/>
                <w:bCs/>
              </w:rPr>
              <w:alias w:val="Publish Date"/>
              <w:tag w:val=""/>
              <w:id w:val="305140587"/>
              <w:dataBinding w:prefixMappings="xmlns:ns0='http://schemas.microsoft.com/office/2006/coverPageProps' " w:xpath="/ns0:CoverPageProperties[1]/ns0:PublishDate[1]" w:storeItemID="{55AF091B-3C7A-41E3-B477-F2FDAA23CFDA}"/>
              <w:date w:fullDate="2016-09-21T00:00:00Z">
                <w:dateFormat w:val="d/MM/yyyy"/>
                <w:lid w:val="en-AU"/>
                <w:storeMappedDataAs w:val="dateTime"/>
                <w:calendar w:val="gregorian"/>
              </w:date>
            </w:sdtPr>
            <w:sdtEndPr/>
            <w:sdtContent>
              <w:p w:rsidR="00373B73" w:rsidRDefault="00F42977" w:rsidP="009C4EBE">
                <w:pPr>
                  <w:pStyle w:val="NoSpacing"/>
                  <w:jc w:val="center"/>
                  <w:rPr>
                    <w:b/>
                    <w:bCs/>
                  </w:rPr>
                </w:pPr>
                <w:r>
                  <w:rPr>
                    <w:b/>
                    <w:bCs/>
                  </w:rPr>
                  <w:t>21/09/2016</w:t>
                </w:r>
              </w:p>
            </w:sdtContent>
          </w:sdt>
        </w:tc>
      </w:tr>
    </w:tbl>
    <w:p w:rsidR="00373B73" w:rsidRDefault="00373B73"/>
    <w:p w:rsidR="00292606" w:rsidRDefault="00292606" w:rsidP="00BC073D">
      <w:pPr>
        <w:pStyle w:val="TOCHeading"/>
        <w:sectPr w:rsidR="00292606" w:rsidSect="007E7A9A">
          <w:headerReference w:type="even" r:id="rId11"/>
          <w:headerReference w:type="default" r:id="rId12"/>
          <w:footerReference w:type="default" r:id="rId13"/>
          <w:headerReference w:type="first" r:id="rId14"/>
          <w:pgSz w:w="11906" w:h="16838"/>
          <w:pgMar w:top="1134" w:right="1134" w:bottom="1134" w:left="1247" w:header="709" w:footer="709" w:gutter="0"/>
          <w:cols w:space="708"/>
          <w:docGrid w:linePitch="360"/>
        </w:sectPr>
      </w:pPr>
    </w:p>
    <w:p w:rsidR="00BC073D" w:rsidRDefault="00BC073D" w:rsidP="00BC073D">
      <w:pPr>
        <w:pStyle w:val="TOCHeading"/>
      </w:pPr>
      <w:r>
        <w:lastRenderedPageBreak/>
        <w:t>Table of Contents</w:t>
      </w:r>
    </w:p>
    <w:p w:rsidR="00F62512" w:rsidRDefault="00BC073D">
      <w:pPr>
        <w:pStyle w:val="TOC1"/>
        <w:tabs>
          <w:tab w:val="right" w:leader="dot" w:pos="9515"/>
        </w:tabs>
        <w:rPr>
          <w:rFonts w:asciiTheme="minorHAnsi" w:eastAsiaTheme="minorEastAsia" w:hAnsiTheme="minorHAnsi"/>
          <w:noProof/>
          <w:lang w:eastAsia="en-AU"/>
        </w:rPr>
      </w:pPr>
      <w:r>
        <w:fldChar w:fldCharType="begin"/>
      </w:r>
      <w:r>
        <w:instrText xml:space="preserve"> TOC \o "1-2" \h \z \u </w:instrText>
      </w:r>
      <w:r>
        <w:fldChar w:fldCharType="separate"/>
      </w:r>
      <w:hyperlink w:anchor="_Toc462146356" w:history="1">
        <w:r w:rsidR="00F62512" w:rsidRPr="004F3B1A">
          <w:rPr>
            <w:rStyle w:val="Hyperlink"/>
            <w:noProof/>
          </w:rPr>
          <w:t>Background</w:t>
        </w:r>
        <w:r w:rsidR="00F62512">
          <w:rPr>
            <w:noProof/>
            <w:webHidden/>
          </w:rPr>
          <w:tab/>
        </w:r>
        <w:r w:rsidR="00F62512">
          <w:rPr>
            <w:noProof/>
            <w:webHidden/>
          </w:rPr>
          <w:fldChar w:fldCharType="begin"/>
        </w:r>
        <w:r w:rsidR="00F62512">
          <w:rPr>
            <w:noProof/>
            <w:webHidden/>
          </w:rPr>
          <w:instrText xml:space="preserve"> PAGEREF _Toc462146356 \h </w:instrText>
        </w:r>
        <w:r w:rsidR="00F62512">
          <w:rPr>
            <w:noProof/>
            <w:webHidden/>
          </w:rPr>
        </w:r>
        <w:r w:rsidR="00F62512">
          <w:rPr>
            <w:noProof/>
            <w:webHidden/>
          </w:rPr>
          <w:fldChar w:fldCharType="separate"/>
        </w:r>
        <w:r w:rsidR="00F62512">
          <w:rPr>
            <w:noProof/>
            <w:webHidden/>
          </w:rPr>
          <w:t>4</w:t>
        </w:r>
        <w:r w:rsidR="00F62512">
          <w:rPr>
            <w:noProof/>
            <w:webHidden/>
          </w:rPr>
          <w:fldChar w:fldCharType="end"/>
        </w:r>
      </w:hyperlink>
    </w:p>
    <w:p w:rsidR="00F62512" w:rsidRDefault="00CB29B0">
      <w:pPr>
        <w:pStyle w:val="TOC2"/>
        <w:tabs>
          <w:tab w:val="right" w:leader="dot" w:pos="9515"/>
        </w:tabs>
        <w:rPr>
          <w:rFonts w:asciiTheme="minorHAnsi" w:eastAsiaTheme="minorEastAsia" w:hAnsiTheme="minorHAnsi"/>
          <w:noProof/>
          <w:lang w:eastAsia="en-AU"/>
        </w:rPr>
      </w:pPr>
      <w:hyperlink w:anchor="_Toc462146357" w:history="1">
        <w:r w:rsidR="00F62512" w:rsidRPr="004F3B1A">
          <w:rPr>
            <w:rStyle w:val="Hyperlink"/>
            <w:noProof/>
          </w:rPr>
          <w:t>Exemption</w:t>
        </w:r>
        <w:r w:rsidR="00F62512">
          <w:rPr>
            <w:noProof/>
            <w:webHidden/>
          </w:rPr>
          <w:tab/>
        </w:r>
        <w:r w:rsidR="00F62512">
          <w:rPr>
            <w:noProof/>
            <w:webHidden/>
          </w:rPr>
          <w:fldChar w:fldCharType="begin"/>
        </w:r>
        <w:r w:rsidR="00F62512">
          <w:rPr>
            <w:noProof/>
            <w:webHidden/>
          </w:rPr>
          <w:instrText xml:space="preserve"> PAGEREF _Toc462146357 \h </w:instrText>
        </w:r>
        <w:r w:rsidR="00F62512">
          <w:rPr>
            <w:noProof/>
            <w:webHidden/>
          </w:rPr>
        </w:r>
        <w:r w:rsidR="00F62512">
          <w:rPr>
            <w:noProof/>
            <w:webHidden/>
          </w:rPr>
          <w:fldChar w:fldCharType="separate"/>
        </w:r>
        <w:r w:rsidR="00F62512">
          <w:rPr>
            <w:noProof/>
            <w:webHidden/>
          </w:rPr>
          <w:t>4</w:t>
        </w:r>
        <w:r w:rsidR="00F62512">
          <w:rPr>
            <w:noProof/>
            <w:webHidden/>
          </w:rPr>
          <w:fldChar w:fldCharType="end"/>
        </w:r>
      </w:hyperlink>
    </w:p>
    <w:p w:rsidR="00F62512" w:rsidRDefault="00CB29B0">
      <w:pPr>
        <w:pStyle w:val="TOC2"/>
        <w:tabs>
          <w:tab w:val="right" w:leader="dot" w:pos="9515"/>
        </w:tabs>
        <w:rPr>
          <w:rFonts w:asciiTheme="minorHAnsi" w:eastAsiaTheme="minorEastAsia" w:hAnsiTheme="minorHAnsi"/>
          <w:noProof/>
          <w:lang w:eastAsia="en-AU"/>
        </w:rPr>
      </w:pPr>
      <w:hyperlink w:anchor="_Toc462146358" w:history="1">
        <w:r w:rsidR="00F62512" w:rsidRPr="004F3B1A">
          <w:rPr>
            <w:rStyle w:val="Hyperlink"/>
            <w:noProof/>
          </w:rPr>
          <w:t>Overview of BIFT gap training course</w:t>
        </w:r>
        <w:r w:rsidR="00F62512">
          <w:rPr>
            <w:noProof/>
            <w:webHidden/>
          </w:rPr>
          <w:tab/>
        </w:r>
        <w:r w:rsidR="00F62512">
          <w:rPr>
            <w:noProof/>
            <w:webHidden/>
          </w:rPr>
          <w:fldChar w:fldCharType="begin"/>
        </w:r>
        <w:r w:rsidR="00F62512">
          <w:rPr>
            <w:noProof/>
            <w:webHidden/>
          </w:rPr>
          <w:instrText xml:space="preserve"> PAGEREF _Toc462146358 \h </w:instrText>
        </w:r>
        <w:r w:rsidR="00F62512">
          <w:rPr>
            <w:noProof/>
            <w:webHidden/>
          </w:rPr>
        </w:r>
        <w:r w:rsidR="00F62512">
          <w:rPr>
            <w:noProof/>
            <w:webHidden/>
          </w:rPr>
          <w:fldChar w:fldCharType="separate"/>
        </w:r>
        <w:r w:rsidR="00F62512">
          <w:rPr>
            <w:noProof/>
            <w:webHidden/>
          </w:rPr>
          <w:t>4</w:t>
        </w:r>
        <w:r w:rsidR="00F62512">
          <w:rPr>
            <w:noProof/>
            <w:webHidden/>
          </w:rPr>
          <w:fldChar w:fldCharType="end"/>
        </w:r>
      </w:hyperlink>
    </w:p>
    <w:p w:rsidR="00F62512" w:rsidRDefault="00CB29B0">
      <w:pPr>
        <w:pStyle w:val="TOC1"/>
        <w:tabs>
          <w:tab w:val="right" w:leader="dot" w:pos="9515"/>
        </w:tabs>
        <w:rPr>
          <w:rFonts w:asciiTheme="minorHAnsi" w:eastAsiaTheme="minorEastAsia" w:hAnsiTheme="minorHAnsi"/>
          <w:noProof/>
          <w:lang w:eastAsia="en-AU"/>
        </w:rPr>
      </w:pPr>
      <w:hyperlink w:anchor="_Toc462146359" w:history="1">
        <w:r w:rsidR="00F62512" w:rsidRPr="004F3B1A">
          <w:rPr>
            <w:rStyle w:val="Hyperlink"/>
            <w:noProof/>
          </w:rPr>
          <w:t>Explanation</w:t>
        </w:r>
        <w:r w:rsidR="00F62512">
          <w:rPr>
            <w:noProof/>
            <w:webHidden/>
          </w:rPr>
          <w:tab/>
        </w:r>
        <w:r w:rsidR="00F62512">
          <w:rPr>
            <w:noProof/>
            <w:webHidden/>
          </w:rPr>
          <w:fldChar w:fldCharType="begin"/>
        </w:r>
        <w:r w:rsidR="00F62512">
          <w:rPr>
            <w:noProof/>
            <w:webHidden/>
          </w:rPr>
          <w:instrText xml:space="preserve"> PAGEREF _Toc462146359 \h </w:instrText>
        </w:r>
        <w:r w:rsidR="00F62512">
          <w:rPr>
            <w:noProof/>
            <w:webHidden/>
          </w:rPr>
        </w:r>
        <w:r w:rsidR="00F62512">
          <w:rPr>
            <w:noProof/>
            <w:webHidden/>
          </w:rPr>
          <w:fldChar w:fldCharType="separate"/>
        </w:r>
        <w:r w:rsidR="00F62512">
          <w:rPr>
            <w:noProof/>
            <w:webHidden/>
          </w:rPr>
          <w:t>7</w:t>
        </w:r>
        <w:r w:rsidR="00F62512">
          <w:rPr>
            <w:noProof/>
            <w:webHidden/>
          </w:rPr>
          <w:fldChar w:fldCharType="end"/>
        </w:r>
      </w:hyperlink>
    </w:p>
    <w:p w:rsidR="00F62512" w:rsidRDefault="00CB29B0">
      <w:pPr>
        <w:pStyle w:val="TOC1"/>
        <w:tabs>
          <w:tab w:val="right" w:leader="dot" w:pos="9515"/>
        </w:tabs>
        <w:rPr>
          <w:rFonts w:asciiTheme="minorHAnsi" w:eastAsiaTheme="minorEastAsia" w:hAnsiTheme="minorHAnsi"/>
          <w:noProof/>
          <w:lang w:eastAsia="en-AU"/>
        </w:rPr>
      </w:pPr>
      <w:hyperlink w:anchor="_Toc462146360" w:history="1">
        <w:r w:rsidR="00F62512" w:rsidRPr="004F3B1A">
          <w:rPr>
            <w:rStyle w:val="Hyperlink"/>
            <w:noProof/>
          </w:rPr>
          <w:t>Flight training and theory examination summary</w:t>
        </w:r>
        <w:r w:rsidR="00F62512">
          <w:rPr>
            <w:noProof/>
            <w:webHidden/>
          </w:rPr>
          <w:tab/>
        </w:r>
        <w:r w:rsidR="00F62512">
          <w:rPr>
            <w:noProof/>
            <w:webHidden/>
          </w:rPr>
          <w:fldChar w:fldCharType="begin"/>
        </w:r>
        <w:r w:rsidR="00F62512">
          <w:rPr>
            <w:noProof/>
            <w:webHidden/>
          </w:rPr>
          <w:instrText xml:space="preserve"> PAGEREF _Toc462146360 \h </w:instrText>
        </w:r>
        <w:r w:rsidR="00F62512">
          <w:rPr>
            <w:noProof/>
            <w:webHidden/>
          </w:rPr>
        </w:r>
        <w:r w:rsidR="00F62512">
          <w:rPr>
            <w:noProof/>
            <w:webHidden/>
          </w:rPr>
          <w:fldChar w:fldCharType="separate"/>
        </w:r>
        <w:r w:rsidR="00F62512">
          <w:rPr>
            <w:noProof/>
            <w:webHidden/>
          </w:rPr>
          <w:t>9</w:t>
        </w:r>
        <w:r w:rsidR="00F62512">
          <w:rPr>
            <w:noProof/>
            <w:webHidden/>
          </w:rPr>
          <w:fldChar w:fldCharType="end"/>
        </w:r>
      </w:hyperlink>
    </w:p>
    <w:p w:rsidR="00F62512" w:rsidRDefault="00CB29B0">
      <w:pPr>
        <w:pStyle w:val="TOC1"/>
        <w:tabs>
          <w:tab w:val="right" w:leader="dot" w:pos="9515"/>
        </w:tabs>
        <w:rPr>
          <w:rFonts w:asciiTheme="minorHAnsi" w:eastAsiaTheme="minorEastAsia" w:hAnsiTheme="minorHAnsi"/>
          <w:noProof/>
          <w:lang w:eastAsia="en-AU"/>
        </w:rPr>
      </w:pPr>
      <w:hyperlink w:anchor="_Toc462146361" w:history="1">
        <w:r w:rsidR="00F62512" w:rsidRPr="004F3B1A">
          <w:rPr>
            <w:rStyle w:val="Hyperlink"/>
            <w:noProof/>
          </w:rPr>
          <w:t>Planning Matrix</w:t>
        </w:r>
        <w:r w:rsidR="00F62512">
          <w:rPr>
            <w:noProof/>
            <w:webHidden/>
          </w:rPr>
          <w:tab/>
        </w:r>
        <w:r w:rsidR="00F62512">
          <w:rPr>
            <w:noProof/>
            <w:webHidden/>
          </w:rPr>
          <w:fldChar w:fldCharType="begin"/>
        </w:r>
        <w:r w:rsidR="00F62512">
          <w:rPr>
            <w:noProof/>
            <w:webHidden/>
          </w:rPr>
          <w:instrText xml:space="preserve"> PAGEREF _Toc462146361 \h </w:instrText>
        </w:r>
        <w:r w:rsidR="00F62512">
          <w:rPr>
            <w:noProof/>
            <w:webHidden/>
          </w:rPr>
        </w:r>
        <w:r w:rsidR="00F62512">
          <w:rPr>
            <w:noProof/>
            <w:webHidden/>
          </w:rPr>
          <w:fldChar w:fldCharType="separate"/>
        </w:r>
        <w:r w:rsidR="00F62512">
          <w:rPr>
            <w:noProof/>
            <w:webHidden/>
          </w:rPr>
          <w:t>10</w:t>
        </w:r>
        <w:r w:rsidR="00F62512">
          <w:rPr>
            <w:noProof/>
            <w:webHidden/>
          </w:rPr>
          <w:fldChar w:fldCharType="end"/>
        </w:r>
      </w:hyperlink>
    </w:p>
    <w:p w:rsidR="00F62512" w:rsidRDefault="00CB29B0">
      <w:pPr>
        <w:pStyle w:val="TOC1"/>
        <w:tabs>
          <w:tab w:val="right" w:leader="dot" w:pos="9515"/>
        </w:tabs>
        <w:rPr>
          <w:rFonts w:asciiTheme="minorHAnsi" w:eastAsiaTheme="minorEastAsia" w:hAnsiTheme="minorHAnsi"/>
          <w:noProof/>
          <w:lang w:eastAsia="en-AU"/>
        </w:rPr>
      </w:pPr>
      <w:hyperlink w:anchor="_Toc462146362" w:history="1">
        <w:r w:rsidR="00F62512" w:rsidRPr="004F3B1A">
          <w:rPr>
            <w:rStyle w:val="Hyperlink"/>
            <w:noProof/>
          </w:rPr>
          <w:t>Achievement record — BIFT gap training course</w:t>
        </w:r>
        <w:r w:rsidR="00F62512">
          <w:rPr>
            <w:noProof/>
            <w:webHidden/>
          </w:rPr>
          <w:tab/>
        </w:r>
        <w:r w:rsidR="00F62512">
          <w:rPr>
            <w:noProof/>
            <w:webHidden/>
          </w:rPr>
          <w:fldChar w:fldCharType="begin"/>
        </w:r>
        <w:r w:rsidR="00F62512">
          <w:rPr>
            <w:noProof/>
            <w:webHidden/>
          </w:rPr>
          <w:instrText xml:space="preserve"> PAGEREF _Toc462146362 \h </w:instrText>
        </w:r>
        <w:r w:rsidR="00F62512">
          <w:rPr>
            <w:noProof/>
            <w:webHidden/>
          </w:rPr>
        </w:r>
        <w:r w:rsidR="00F62512">
          <w:rPr>
            <w:noProof/>
            <w:webHidden/>
          </w:rPr>
          <w:fldChar w:fldCharType="separate"/>
        </w:r>
        <w:r w:rsidR="00F62512">
          <w:rPr>
            <w:noProof/>
            <w:webHidden/>
          </w:rPr>
          <w:t>11</w:t>
        </w:r>
        <w:r w:rsidR="00F62512">
          <w:rPr>
            <w:noProof/>
            <w:webHidden/>
          </w:rPr>
          <w:fldChar w:fldCharType="end"/>
        </w:r>
      </w:hyperlink>
    </w:p>
    <w:p w:rsidR="00F62512" w:rsidRDefault="00CB29B0">
      <w:pPr>
        <w:pStyle w:val="TOC1"/>
        <w:tabs>
          <w:tab w:val="right" w:leader="dot" w:pos="9515"/>
        </w:tabs>
        <w:rPr>
          <w:rFonts w:asciiTheme="minorHAnsi" w:eastAsiaTheme="minorEastAsia" w:hAnsiTheme="minorHAnsi"/>
          <w:noProof/>
          <w:lang w:eastAsia="en-AU"/>
        </w:rPr>
      </w:pPr>
      <w:hyperlink w:anchor="_Toc462146363" w:history="1">
        <w:r w:rsidR="00F62512" w:rsidRPr="004F3B1A">
          <w:rPr>
            <w:rStyle w:val="Hyperlink"/>
            <w:noProof/>
          </w:rPr>
          <w:t>Syllabus lesson plans and training record</w:t>
        </w:r>
        <w:r w:rsidR="00F62512">
          <w:rPr>
            <w:noProof/>
            <w:webHidden/>
          </w:rPr>
          <w:tab/>
        </w:r>
        <w:r w:rsidR="00F62512">
          <w:rPr>
            <w:noProof/>
            <w:webHidden/>
          </w:rPr>
          <w:fldChar w:fldCharType="begin"/>
        </w:r>
        <w:r w:rsidR="00F62512">
          <w:rPr>
            <w:noProof/>
            <w:webHidden/>
          </w:rPr>
          <w:instrText xml:space="preserve"> PAGEREF _Toc462146363 \h </w:instrText>
        </w:r>
        <w:r w:rsidR="00F62512">
          <w:rPr>
            <w:noProof/>
            <w:webHidden/>
          </w:rPr>
        </w:r>
        <w:r w:rsidR="00F62512">
          <w:rPr>
            <w:noProof/>
            <w:webHidden/>
          </w:rPr>
          <w:fldChar w:fldCharType="separate"/>
        </w:r>
        <w:r w:rsidR="00F62512">
          <w:rPr>
            <w:noProof/>
            <w:webHidden/>
          </w:rPr>
          <w:t>13</w:t>
        </w:r>
        <w:r w:rsidR="00F62512">
          <w:rPr>
            <w:noProof/>
            <w:webHidden/>
          </w:rPr>
          <w:fldChar w:fldCharType="end"/>
        </w:r>
      </w:hyperlink>
    </w:p>
    <w:p w:rsidR="00F62512" w:rsidRDefault="00CB29B0">
      <w:pPr>
        <w:pStyle w:val="TOC2"/>
        <w:tabs>
          <w:tab w:val="left" w:pos="3937"/>
          <w:tab w:val="right" w:leader="dot" w:pos="9515"/>
        </w:tabs>
        <w:rPr>
          <w:rFonts w:asciiTheme="minorHAnsi" w:eastAsiaTheme="minorEastAsia" w:hAnsiTheme="minorHAnsi"/>
          <w:noProof/>
          <w:lang w:eastAsia="en-AU"/>
        </w:rPr>
      </w:pPr>
      <w:hyperlink w:anchor="_Toc462146364" w:history="1">
        <w:r w:rsidR="00F62512" w:rsidRPr="004F3B1A">
          <w:rPr>
            <w:rStyle w:val="Hyperlink"/>
            <w:noProof/>
          </w:rPr>
          <w:t>Syllabus Lesson Plan – FIR-BIFT 1:</w:t>
        </w:r>
        <w:r w:rsidR="00F62512">
          <w:rPr>
            <w:rFonts w:asciiTheme="minorHAnsi" w:eastAsiaTheme="minorEastAsia" w:hAnsiTheme="minorHAnsi"/>
            <w:noProof/>
            <w:lang w:eastAsia="en-AU"/>
          </w:rPr>
          <w:tab/>
        </w:r>
        <w:r w:rsidR="00F62512" w:rsidRPr="004F3B1A">
          <w:rPr>
            <w:rStyle w:val="Hyperlink"/>
            <w:noProof/>
          </w:rPr>
          <w:t>Long Brief</w:t>
        </w:r>
        <w:r w:rsidR="00F62512">
          <w:rPr>
            <w:noProof/>
            <w:webHidden/>
          </w:rPr>
          <w:tab/>
        </w:r>
        <w:r w:rsidR="00F62512">
          <w:rPr>
            <w:noProof/>
            <w:webHidden/>
          </w:rPr>
          <w:fldChar w:fldCharType="begin"/>
        </w:r>
        <w:r w:rsidR="00F62512">
          <w:rPr>
            <w:noProof/>
            <w:webHidden/>
          </w:rPr>
          <w:instrText xml:space="preserve"> PAGEREF _Toc462146364 \h </w:instrText>
        </w:r>
        <w:r w:rsidR="00F62512">
          <w:rPr>
            <w:noProof/>
            <w:webHidden/>
          </w:rPr>
        </w:r>
        <w:r w:rsidR="00F62512">
          <w:rPr>
            <w:noProof/>
            <w:webHidden/>
          </w:rPr>
          <w:fldChar w:fldCharType="separate"/>
        </w:r>
        <w:r w:rsidR="00F62512">
          <w:rPr>
            <w:noProof/>
            <w:webHidden/>
          </w:rPr>
          <w:t>13</w:t>
        </w:r>
        <w:r w:rsidR="00F62512">
          <w:rPr>
            <w:noProof/>
            <w:webHidden/>
          </w:rPr>
          <w:fldChar w:fldCharType="end"/>
        </w:r>
      </w:hyperlink>
    </w:p>
    <w:p w:rsidR="00F62512" w:rsidRDefault="00CB29B0">
      <w:pPr>
        <w:pStyle w:val="TOC2"/>
        <w:tabs>
          <w:tab w:val="left" w:pos="3937"/>
          <w:tab w:val="right" w:leader="dot" w:pos="9515"/>
        </w:tabs>
        <w:rPr>
          <w:rFonts w:asciiTheme="minorHAnsi" w:eastAsiaTheme="minorEastAsia" w:hAnsiTheme="minorHAnsi"/>
          <w:noProof/>
          <w:lang w:eastAsia="en-AU"/>
        </w:rPr>
      </w:pPr>
      <w:hyperlink w:anchor="_Toc462146365" w:history="1">
        <w:r w:rsidR="00F62512" w:rsidRPr="004F3B1A">
          <w:rPr>
            <w:rStyle w:val="Hyperlink"/>
            <w:noProof/>
          </w:rPr>
          <w:t>Syllabus Lesson Plan – FIR-BIFT 2:</w:t>
        </w:r>
        <w:r w:rsidR="00F62512">
          <w:rPr>
            <w:rFonts w:asciiTheme="minorHAnsi" w:eastAsiaTheme="minorEastAsia" w:hAnsiTheme="minorHAnsi"/>
            <w:noProof/>
            <w:lang w:eastAsia="en-AU"/>
          </w:rPr>
          <w:tab/>
        </w:r>
        <w:r w:rsidR="00F62512" w:rsidRPr="004F3B1A">
          <w:rPr>
            <w:rStyle w:val="Hyperlink"/>
            <w:noProof/>
          </w:rPr>
          <w:t>Pre-flight brief</w:t>
        </w:r>
        <w:r w:rsidR="00F62512">
          <w:rPr>
            <w:noProof/>
            <w:webHidden/>
          </w:rPr>
          <w:tab/>
        </w:r>
        <w:r w:rsidR="00F62512">
          <w:rPr>
            <w:noProof/>
            <w:webHidden/>
          </w:rPr>
          <w:fldChar w:fldCharType="begin"/>
        </w:r>
        <w:r w:rsidR="00F62512">
          <w:rPr>
            <w:noProof/>
            <w:webHidden/>
          </w:rPr>
          <w:instrText xml:space="preserve"> PAGEREF _Toc462146365 \h </w:instrText>
        </w:r>
        <w:r w:rsidR="00F62512">
          <w:rPr>
            <w:noProof/>
            <w:webHidden/>
          </w:rPr>
        </w:r>
        <w:r w:rsidR="00F62512">
          <w:rPr>
            <w:noProof/>
            <w:webHidden/>
          </w:rPr>
          <w:fldChar w:fldCharType="separate"/>
        </w:r>
        <w:r w:rsidR="00F62512">
          <w:rPr>
            <w:noProof/>
            <w:webHidden/>
          </w:rPr>
          <w:t>16</w:t>
        </w:r>
        <w:r w:rsidR="00F62512">
          <w:rPr>
            <w:noProof/>
            <w:webHidden/>
          </w:rPr>
          <w:fldChar w:fldCharType="end"/>
        </w:r>
      </w:hyperlink>
    </w:p>
    <w:p w:rsidR="00F62512" w:rsidRDefault="00CB29B0">
      <w:pPr>
        <w:pStyle w:val="TOC2"/>
        <w:tabs>
          <w:tab w:val="left" w:pos="3937"/>
          <w:tab w:val="right" w:leader="dot" w:pos="9515"/>
        </w:tabs>
        <w:rPr>
          <w:rFonts w:asciiTheme="minorHAnsi" w:eastAsiaTheme="minorEastAsia" w:hAnsiTheme="minorHAnsi"/>
          <w:noProof/>
          <w:lang w:eastAsia="en-AU"/>
        </w:rPr>
      </w:pPr>
      <w:hyperlink w:anchor="_Toc462146366" w:history="1">
        <w:r w:rsidR="00F62512" w:rsidRPr="004F3B1A">
          <w:rPr>
            <w:rStyle w:val="Hyperlink"/>
            <w:noProof/>
          </w:rPr>
          <w:t>Syllabus Lesson Plan – FIR-BIFT 3:</w:t>
        </w:r>
        <w:r w:rsidR="00F62512">
          <w:rPr>
            <w:rFonts w:asciiTheme="minorHAnsi" w:eastAsiaTheme="minorEastAsia" w:hAnsiTheme="minorHAnsi"/>
            <w:noProof/>
            <w:lang w:eastAsia="en-AU"/>
          </w:rPr>
          <w:tab/>
        </w:r>
        <w:r w:rsidR="00F62512" w:rsidRPr="004F3B1A">
          <w:rPr>
            <w:rStyle w:val="Hyperlink"/>
            <w:noProof/>
          </w:rPr>
          <w:t>Pre-flight brief and Flight Training</w:t>
        </w:r>
        <w:r w:rsidR="00F62512">
          <w:rPr>
            <w:noProof/>
            <w:webHidden/>
          </w:rPr>
          <w:tab/>
        </w:r>
        <w:r w:rsidR="00F62512">
          <w:rPr>
            <w:noProof/>
            <w:webHidden/>
          </w:rPr>
          <w:fldChar w:fldCharType="begin"/>
        </w:r>
        <w:r w:rsidR="00F62512">
          <w:rPr>
            <w:noProof/>
            <w:webHidden/>
          </w:rPr>
          <w:instrText xml:space="preserve"> PAGEREF _Toc462146366 \h </w:instrText>
        </w:r>
        <w:r w:rsidR="00F62512">
          <w:rPr>
            <w:noProof/>
            <w:webHidden/>
          </w:rPr>
        </w:r>
        <w:r w:rsidR="00F62512">
          <w:rPr>
            <w:noProof/>
            <w:webHidden/>
          </w:rPr>
          <w:fldChar w:fldCharType="separate"/>
        </w:r>
        <w:r w:rsidR="00F62512">
          <w:rPr>
            <w:noProof/>
            <w:webHidden/>
          </w:rPr>
          <w:t>19</w:t>
        </w:r>
        <w:r w:rsidR="00F62512">
          <w:rPr>
            <w:noProof/>
            <w:webHidden/>
          </w:rPr>
          <w:fldChar w:fldCharType="end"/>
        </w:r>
      </w:hyperlink>
    </w:p>
    <w:p w:rsidR="00F62512" w:rsidRDefault="00CB29B0">
      <w:pPr>
        <w:pStyle w:val="TOC2"/>
        <w:tabs>
          <w:tab w:val="left" w:pos="3937"/>
          <w:tab w:val="right" w:leader="dot" w:pos="9515"/>
        </w:tabs>
        <w:rPr>
          <w:rFonts w:asciiTheme="minorHAnsi" w:eastAsiaTheme="minorEastAsia" w:hAnsiTheme="minorHAnsi"/>
          <w:noProof/>
          <w:lang w:eastAsia="en-AU"/>
        </w:rPr>
      </w:pPr>
      <w:hyperlink w:anchor="_Toc462146367" w:history="1">
        <w:r w:rsidR="00F62512" w:rsidRPr="004F3B1A">
          <w:rPr>
            <w:rStyle w:val="Hyperlink"/>
            <w:noProof/>
          </w:rPr>
          <w:t>Syllabus Lesson Plan – FIR-BIFT 4:</w:t>
        </w:r>
        <w:r w:rsidR="00F62512">
          <w:rPr>
            <w:rFonts w:asciiTheme="minorHAnsi" w:eastAsiaTheme="minorEastAsia" w:hAnsiTheme="minorHAnsi"/>
            <w:noProof/>
            <w:lang w:eastAsia="en-AU"/>
          </w:rPr>
          <w:tab/>
        </w:r>
        <w:r w:rsidR="00F62512" w:rsidRPr="004F3B1A">
          <w:rPr>
            <w:rStyle w:val="Hyperlink"/>
            <w:noProof/>
          </w:rPr>
          <w:t>Pre-flight brief and Flight Training</w:t>
        </w:r>
        <w:r w:rsidR="00F62512">
          <w:rPr>
            <w:noProof/>
            <w:webHidden/>
          </w:rPr>
          <w:tab/>
        </w:r>
        <w:r w:rsidR="00F62512">
          <w:rPr>
            <w:noProof/>
            <w:webHidden/>
          </w:rPr>
          <w:fldChar w:fldCharType="begin"/>
        </w:r>
        <w:r w:rsidR="00F62512">
          <w:rPr>
            <w:noProof/>
            <w:webHidden/>
          </w:rPr>
          <w:instrText xml:space="preserve"> PAGEREF _Toc462146367 \h </w:instrText>
        </w:r>
        <w:r w:rsidR="00F62512">
          <w:rPr>
            <w:noProof/>
            <w:webHidden/>
          </w:rPr>
        </w:r>
        <w:r w:rsidR="00F62512">
          <w:rPr>
            <w:noProof/>
            <w:webHidden/>
          </w:rPr>
          <w:fldChar w:fldCharType="separate"/>
        </w:r>
        <w:r w:rsidR="00F62512">
          <w:rPr>
            <w:noProof/>
            <w:webHidden/>
          </w:rPr>
          <w:t>23</w:t>
        </w:r>
        <w:r w:rsidR="00F62512">
          <w:rPr>
            <w:noProof/>
            <w:webHidden/>
          </w:rPr>
          <w:fldChar w:fldCharType="end"/>
        </w:r>
      </w:hyperlink>
    </w:p>
    <w:p w:rsidR="00F62512" w:rsidRDefault="00CB29B0">
      <w:pPr>
        <w:pStyle w:val="TOC1"/>
        <w:tabs>
          <w:tab w:val="right" w:leader="dot" w:pos="9515"/>
        </w:tabs>
        <w:rPr>
          <w:rFonts w:asciiTheme="minorHAnsi" w:eastAsiaTheme="minorEastAsia" w:hAnsiTheme="minorHAnsi"/>
          <w:noProof/>
          <w:lang w:eastAsia="en-AU"/>
        </w:rPr>
      </w:pPr>
      <w:hyperlink w:anchor="_Toc462146368" w:history="1">
        <w:r w:rsidR="00F62512" w:rsidRPr="004F3B1A">
          <w:rPr>
            <w:rStyle w:val="Hyperlink"/>
            <w:noProof/>
          </w:rPr>
          <w:t>Course Completion Certificate</w:t>
        </w:r>
        <w:r w:rsidR="00F62512">
          <w:rPr>
            <w:noProof/>
            <w:webHidden/>
          </w:rPr>
          <w:tab/>
        </w:r>
        <w:r w:rsidR="00F62512">
          <w:rPr>
            <w:noProof/>
            <w:webHidden/>
          </w:rPr>
          <w:fldChar w:fldCharType="begin"/>
        </w:r>
        <w:r w:rsidR="00F62512">
          <w:rPr>
            <w:noProof/>
            <w:webHidden/>
          </w:rPr>
          <w:instrText xml:space="preserve"> PAGEREF _Toc462146368 \h </w:instrText>
        </w:r>
        <w:r w:rsidR="00F62512">
          <w:rPr>
            <w:noProof/>
            <w:webHidden/>
          </w:rPr>
        </w:r>
        <w:r w:rsidR="00F62512">
          <w:rPr>
            <w:noProof/>
            <w:webHidden/>
          </w:rPr>
          <w:fldChar w:fldCharType="separate"/>
        </w:r>
        <w:r w:rsidR="00F62512">
          <w:rPr>
            <w:noProof/>
            <w:webHidden/>
          </w:rPr>
          <w:t>27</w:t>
        </w:r>
        <w:r w:rsidR="00F62512">
          <w:rPr>
            <w:noProof/>
            <w:webHidden/>
          </w:rPr>
          <w:fldChar w:fldCharType="end"/>
        </w:r>
      </w:hyperlink>
    </w:p>
    <w:p w:rsidR="00F62512" w:rsidRDefault="00CB29B0">
      <w:pPr>
        <w:pStyle w:val="TOC1"/>
        <w:tabs>
          <w:tab w:val="right" w:leader="dot" w:pos="9515"/>
        </w:tabs>
        <w:rPr>
          <w:rFonts w:asciiTheme="minorHAnsi" w:eastAsiaTheme="minorEastAsia" w:hAnsiTheme="minorHAnsi"/>
          <w:noProof/>
          <w:lang w:eastAsia="en-AU"/>
        </w:rPr>
      </w:pPr>
      <w:hyperlink w:anchor="_Toc462146369" w:history="1">
        <w:r w:rsidR="00F62512" w:rsidRPr="004F3B1A">
          <w:rPr>
            <w:rStyle w:val="Hyperlink"/>
            <w:noProof/>
          </w:rPr>
          <w:t>Attachment – draft competency unit – FIR-TE3</w:t>
        </w:r>
        <w:r w:rsidR="00F62512">
          <w:rPr>
            <w:noProof/>
            <w:webHidden/>
          </w:rPr>
          <w:tab/>
        </w:r>
        <w:r w:rsidR="00F62512">
          <w:rPr>
            <w:noProof/>
            <w:webHidden/>
          </w:rPr>
          <w:fldChar w:fldCharType="begin"/>
        </w:r>
        <w:r w:rsidR="00F62512">
          <w:rPr>
            <w:noProof/>
            <w:webHidden/>
          </w:rPr>
          <w:instrText xml:space="preserve"> PAGEREF _Toc462146369 \h </w:instrText>
        </w:r>
        <w:r w:rsidR="00F62512">
          <w:rPr>
            <w:noProof/>
            <w:webHidden/>
          </w:rPr>
        </w:r>
        <w:r w:rsidR="00F62512">
          <w:rPr>
            <w:noProof/>
            <w:webHidden/>
          </w:rPr>
          <w:fldChar w:fldCharType="separate"/>
        </w:r>
        <w:r w:rsidR="00F62512">
          <w:rPr>
            <w:noProof/>
            <w:webHidden/>
          </w:rPr>
          <w:t>29</w:t>
        </w:r>
        <w:r w:rsidR="00F62512">
          <w:rPr>
            <w:noProof/>
            <w:webHidden/>
          </w:rPr>
          <w:fldChar w:fldCharType="end"/>
        </w:r>
      </w:hyperlink>
    </w:p>
    <w:p w:rsidR="008A6E07" w:rsidRDefault="00BC073D" w:rsidP="008A6E07">
      <w:r>
        <w:fldChar w:fldCharType="end"/>
      </w:r>
      <w:r w:rsidR="008A6E07">
        <w:br w:type="page"/>
      </w:r>
    </w:p>
    <w:p w:rsidR="00E52C7B" w:rsidRDefault="00E52C7B" w:rsidP="004378E1">
      <w:pPr>
        <w:pStyle w:val="Heading1"/>
      </w:pPr>
      <w:bookmarkStart w:id="1" w:name="_Toc462146356"/>
      <w:r>
        <w:lastRenderedPageBreak/>
        <w:t>Background</w:t>
      </w:r>
      <w:bookmarkEnd w:id="1"/>
    </w:p>
    <w:p w:rsidR="00E52C7B" w:rsidRDefault="00E52C7B" w:rsidP="00E52C7B">
      <w:pPr>
        <w:pStyle w:val="BodyText"/>
      </w:pPr>
      <w:r>
        <w:t xml:space="preserve">Subpart 61.T contains the regulations for pilot instructors. </w:t>
      </w:r>
      <w:r w:rsidR="009C4EBE">
        <w:t>It includes</w:t>
      </w:r>
      <w:r>
        <w:t xml:space="preserve"> the privileges and limitations of the flight instructor rating and simulator instructor rating and the instructor training endorsements.</w:t>
      </w:r>
    </w:p>
    <w:p w:rsidR="00E52C7B" w:rsidRDefault="00E52C7B" w:rsidP="00E52C7B">
      <w:pPr>
        <w:pStyle w:val="BodyText"/>
      </w:pPr>
      <w:r>
        <w:t>T</w:t>
      </w:r>
      <w:r w:rsidRPr="00287A4E">
        <w:t xml:space="preserve">he </w:t>
      </w:r>
      <w:r>
        <w:t xml:space="preserve">privileges of the </w:t>
      </w:r>
      <w:r w:rsidRPr="00287A4E">
        <w:t xml:space="preserve">grade 3, grade 2 </w:t>
      </w:r>
      <w:r>
        <w:t>and</w:t>
      </w:r>
      <w:r w:rsidRPr="00287A4E">
        <w:t xml:space="preserve"> grade 1 training endorsement</w:t>
      </w:r>
      <w:r>
        <w:t>s</w:t>
      </w:r>
      <w:r w:rsidRPr="00287A4E">
        <w:t xml:space="preserve"> </w:t>
      </w:r>
      <w:r>
        <w:t>do not include conducting basic instrument flight training (BIFT). Prior to the commencement of Part 61 on 1</w:t>
      </w:r>
      <w:r w:rsidR="009C4EBE">
        <w:t> </w:t>
      </w:r>
      <w:r>
        <w:t xml:space="preserve">September 2014, BIFT was incorporated into the grade 1, 2 and 3 (aeroplane) instructor ratings. </w:t>
      </w:r>
      <w:r w:rsidR="00701D10">
        <w:t>However, h</w:t>
      </w:r>
      <w:r>
        <w:t>elicopter</w:t>
      </w:r>
      <w:r w:rsidR="00E24DC9">
        <w:t xml:space="preserve"> flight</w:t>
      </w:r>
      <w:r>
        <w:t xml:space="preserve"> instructors could conduct BIFT if they had completed a specific course of BIFT instruction. </w:t>
      </w:r>
    </w:p>
    <w:p w:rsidR="00E52C7B" w:rsidRDefault="00E52C7B" w:rsidP="00E52C7B">
      <w:pPr>
        <w:pStyle w:val="BodyText"/>
      </w:pPr>
      <w:r>
        <w:t xml:space="preserve">For Part 61, BIFT privileges are included in the night </w:t>
      </w:r>
      <w:r w:rsidR="009C4EBE">
        <w:t>visual flight rules (</w:t>
      </w:r>
      <w:r>
        <w:t>VFR</w:t>
      </w:r>
      <w:r w:rsidR="009C4EBE">
        <w:t>)</w:t>
      </w:r>
      <w:r w:rsidR="00E24DC9">
        <w:t xml:space="preserve"> </w:t>
      </w:r>
      <w:r>
        <w:t>rating and instrument rating training endorsements</w:t>
      </w:r>
      <w:r w:rsidR="009C4EBE">
        <w:t>.</w:t>
      </w:r>
      <w:r>
        <w:t xml:space="preserve"> Aeroplane flight instructors who transitioned their instructor ratings into Part 61 were granted the Part 61 night VFR or instrument ratings training endorsement. Helicopter flight were granted the Part 61 training endorsements if they provided evidence of having completed the BIFT and night VFR training mentioned in CAO</w:t>
      </w:r>
      <w:r w:rsidR="00701D10">
        <w:t> </w:t>
      </w:r>
      <w:r>
        <w:t>40.3.7.</w:t>
      </w:r>
    </w:p>
    <w:p w:rsidR="00E52C7B" w:rsidRDefault="00E52C7B" w:rsidP="00E52C7B">
      <w:pPr>
        <w:pStyle w:val="BodyText"/>
      </w:pPr>
      <w:r>
        <w:t>In the future, the grade 3 aeroplane training endorsement will include BIFT as a mandatory component of training.</w:t>
      </w:r>
      <w:r w:rsidR="00E6016F">
        <w:t xml:space="preserve"> It would be optional for the helicopter endorsement</w:t>
      </w:r>
    </w:p>
    <w:p w:rsidR="00E52C7B" w:rsidRDefault="00E52C7B" w:rsidP="00E52C7B">
      <w:pPr>
        <w:pStyle w:val="Heading2"/>
      </w:pPr>
      <w:bookmarkStart w:id="2" w:name="_Toc462146357"/>
      <w:r>
        <w:t>Exemption</w:t>
      </w:r>
      <w:bookmarkEnd w:id="2"/>
    </w:p>
    <w:p w:rsidR="00E52C7B" w:rsidRDefault="00E52C7B" w:rsidP="00E52C7B">
      <w:pPr>
        <w:pStyle w:val="BodyText"/>
      </w:pPr>
      <w:r w:rsidRPr="00287A4E">
        <w:t xml:space="preserve">CASA </w:t>
      </w:r>
      <w:r>
        <w:t xml:space="preserve">made an exemption </w:t>
      </w:r>
      <w:r w:rsidR="00701D10">
        <w:t xml:space="preserve">on 16 September 2016 </w:t>
      </w:r>
      <w:r w:rsidR="00E24DC9">
        <w:t>– CASA EX143/16</w:t>
      </w:r>
      <w:r w:rsidR="00701D10">
        <w:t xml:space="preserve"> that </w:t>
      </w:r>
      <w:r>
        <w:t xml:space="preserve">authorises </w:t>
      </w:r>
      <w:r w:rsidRPr="00287A4E">
        <w:t xml:space="preserve">the holder of a grade 3, grade 2 or grade 1 training endorsement mentioned above to </w:t>
      </w:r>
      <w:r>
        <w:t xml:space="preserve">conduct BIFT </w:t>
      </w:r>
      <w:r w:rsidRPr="00287A4E">
        <w:t xml:space="preserve">if they </w:t>
      </w:r>
      <w:r>
        <w:t xml:space="preserve">successfully complete </w:t>
      </w:r>
      <w:r w:rsidRPr="00287A4E">
        <w:t xml:space="preserve">an approved course of </w:t>
      </w:r>
      <w:r>
        <w:t xml:space="preserve">BIFT </w:t>
      </w:r>
      <w:r w:rsidR="005B41FE">
        <w:t xml:space="preserve">gap </w:t>
      </w:r>
      <w:r w:rsidRPr="00287A4E">
        <w:t xml:space="preserve">training with a Part 141 </w:t>
      </w:r>
      <w:r w:rsidR="005B41FE">
        <w:t xml:space="preserve">or Part 142 training </w:t>
      </w:r>
      <w:r w:rsidRPr="00287A4E">
        <w:t xml:space="preserve">organisation. </w:t>
      </w:r>
    </w:p>
    <w:p w:rsidR="00E52C7B" w:rsidRDefault="00E52C7B" w:rsidP="00E52C7B">
      <w:pPr>
        <w:pStyle w:val="Heading2"/>
      </w:pPr>
      <w:bookmarkStart w:id="3" w:name="_Toc462146358"/>
      <w:r>
        <w:t>Overview of BIFT gap training course</w:t>
      </w:r>
      <w:bookmarkEnd w:id="3"/>
    </w:p>
    <w:p w:rsidR="00E52C7B" w:rsidRPr="00287A4E" w:rsidRDefault="005B41FE" w:rsidP="00E52C7B">
      <w:pPr>
        <w:pStyle w:val="BodyText"/>
      </w:pPr>
      <w:r>
        <w:t xml:space="preserve">This document </w:t>
      </w:r>
      <w:r w:rsidR="00303945">
        <w:t xml:space="preserve">outlines </w:t>
      </w:r>
      <w:r>
        <w:t>a</w:t>
      </w:r>
      <w:r w:rsidR="00E52C7B">
        <w:t xml:space="preserve"> sample course </w:t>
      </w:r>
      <w:r w:rsidR="00956B45">
        <w:t xml:space="preserve">for </w:t>
      </w:r>
      <w:r>
        <w:t xml:space="preserve">BIFT gap training. </w:t>
      </w:r>
      <w:r w:rsidR="00E52C7B" w:rsidRPr="00287A4E">
        <w:t xml:space="preserve">The </w:t>
      </w:r>
      <w:r w:rsidR="00303945">
        <w:t xml:space="preserve">sample </w:t>
      </w:r>
      <w:r w:rsidR="00956B45">
        <w:t xml:space="preserve">training </w:t>
      </w:r>
      <w:r w:rsidR="00E52C7B" w:rsidRPr="00287A4E">
        <w:t>course provide</w:t>
      </w:r>
      <w:r w:rsidR="00E52C7B">
        <w:t>s</w:t>
      </w:r>
      <w:r w:rsidR="00E52C7B" w:rsidRPr="00287A4E">
        <w:t xml:space="preserve"> guidance to the </w:t>
      </w:r>
      <w:r>
        <w:t xml:space="preserve">operator and the </w:t>
      </w:r>
      <w:r w:rsidR="00E52C7B" w:rsidRPr="00287A4E">
        <w:t xml:space="preserve">flight instructor </w:t>
      </w:r>
      <w:r>
        <w:t xml:space="preserve">conducting the </w:t>
      </w:r>
      <w:r w:rsidR="00E52C7B" w:rsidRPr="00287A4E">
        <w:t>BIF</w:t>
      </w:r>
      <w:r w:rsidR="00E52C7B">
        <w:t>T</w:t>
      </w:r>
      <w:r>
        <w:t xml:space="preserve"> gap training</w:t>
      </w:r>
      <w:r w:rsidR="00E52C7B">
        <w:t xml:space="preserve">. The training </w:t>
      </w:r>
      <w:r w:rsidR="00303945">
        <w:t xml:space="preserve">course </w:t>
      </w:r>
      <w:r w:rsidR="00E52C7B">
        <w:t>covers the</w:t>
      </w:r>
      <w:r w:rsidR="00E52C7B" w:rsidRPr="00287A4E">
        <w:t xml:space="preserve"> requisite knowledge, skills and behaviours </w:t>
      </w:r>
      <w:r w:rsidR="00E52C7B">
        <w:t>associated with BIFT</w:t>
      </w:r>
      <w:r w:rsidR="00E52C7B" w:rsidRPr="00287A4E">
        <w:t>.</w:t>
      </w:r>
      <w:r w:rsidR="00E52C7B">
        <w:t xml:space="preserve"> The training </w:t>
      </w:r>
      <w:r w:rsidR="00E24DC9">
        <w:t>can only</w:t>
      </w:r>
      <w:r w:rsidR="00303945">
        <w:t xml:space="preserve"> be </w:t>
      </w:r>
      <w:r w:rsidR="00E52C7B">
        <w:t xml:space="preserve">conducted by the holder of a grade 1 training endorsement for the relevant aircraft category who is authorised to conduct BIFT and is </w:t>
      </w:r>
      <w:r w:rsidR="00303945">
        <w:t xml:space="preserve">also </w:t>
      </w:r>
      <w:r w:rsidR="00E52C7B">
        <w:t>authorised by the Part 141 or 142 Head of Operations to conduct the training.</w:t>
      </w:r>
    </w:p>
    <w:p w:rsidR="00E52C7B" w:rsidRPr="00287A4E" w:rsidRDefault="00E52C7B" w:rsidP="00E52C7B">
      <w:pPr>
        <w:pStyle w:val="BodyText"/>
      </w:pPr>
      <w:r w:rsidRPr="00287A4E">
        <w:t xml:space="preserve">There is no flight test required </w:t>
      </w:r>
      <w:r>
        <w:t xml:space="preserve">at the conclusion of </w:t>
      </w:r>
      <w:r w:rsidRPr="00287A4E">
        <w:t>the training</w:t>
      </w:r>
      <w:r>
        <w:t xml:space="preserve">. The instructor who conducts the training </w:t>
      </w:r>
      <w:r w:rsidR="00B70BC7">
        <w:t xml:space="preserve">will assess </w:t>
      </w:r>
      <w:r>
        <w:t xml:space="preserve">the trainee’s knowledge, skills and behaviours conducting ground and in-flight BIFT against the relevant standards in the Part 61 </w:t>
      </w:r>
      <w:r w:rsidR="00B70BC7">
        <w:t>Manual of Standards (MOS)</w:t>
      </w:r>
      <w:r>
        <w:t xml:space="preserve">. When the trainee achieves the standards the instructor </w:t>
      </w:r>
      <w:r w:rsidR="00B70BC7">
        <w:t>will provide</w:t>
      </w:r>
      <w:r>
        <w:t xml:space="preserve"> the trainee with an appropriate course completion certificate. The certificate </w:t>
      </w:r>
      <w:r w:rsidR="00B70BC7">
        <w:t>verifies</w:t>
      </w:r>
      <w:r>
        <w:t xml:space="preserve"> that the trainee has </w:t>
      </w:r>
      <w:r w:rsidR="00956B45">
        <w:t xml:space="preserve">undertaken and </w:t>
      </w:r>
      <w:r>
        <w:t xml:space="preserve">completed the training and is now authorised, under the supervision of their Part 141 or 142 </w:t>
      </w:r>
      <w:proofErr w:type="gramStart"/>
      <w:r>
        <w:t>operator</w:t>
      </w:r>
      <w:proofErr w:type="gramEnd"/>
      <w:r>
        <w:t xml:space="preserve"> to conduct BIFT.</w:t>
      </w:r>
    </w:p>
    <w:p w:rsidR="00E52C7B" w:rsidRPr="00287A4E" w:rsidRDefault="00E52C7B" w:rsidP="00E52C7B">
      <w:pPr>
        <w:pStyle w:val="BodyText"/>
      </w:pPr>
      <w:r w:rsidRPr="00287A4E">
        <w:t xml:space="preserve">The </w:t>
      </w:r>
      <w:r w:rsidR="002D7BBC">
        <w:t xml:space="preserve">training </w:t>
      </w:r>
      <w:r w:rsidRPr="00287A4E">
        <w:t xml:space="preserve">course </w:t>
      </w:r>
      <w:r w:rsidR="002D7BBC">
        <w:t>comprises</w:t>
      </w:r>
      <w:r w:rsidR="002D7BBC" w:rsidRPr="00287A4E">
        <w:t xml:space="preserve"> </w:t>
      </w:r>
      <w:r w:rsidRPr="00287A4E">
        <w:t>six sessions</w:t>
      </w:r>
      <w:r w:rsidR="002D7BBC">
        <w:t xml:space="preserve"> which cover a:</w:t>
      </w:r>
    </w:p>
    <w:p w:rsidR="00E52C7B" w:rsidRPr="00E24DC9" w:rsidRDefault="00B70BC7" w:rsidP="0030249A">
      <w:pPr>
        <w:pStyle w:val="ListParagraph"/>
        <w:numPr>
          <w:ilvl w:val="0"/>
          <w:numId w:val="4"/>
        </w:numPr>
        <w:spacing w:before="120" w:line="276" w:lineRule="auto"/>
        <w:contextualSpacing w:val="0"/>
        <w:rPr>
          <w:sz w:val="22"/>
        </w:rPr>
      </w:pPr>
      <w:r w:rsidRPr="00E24DC9">
        <w:rPr>
          <w:sz w:val="22"/>
        </w:rPr>
        <w:t>demonstration</w:t>
      </w:r>
      <w:r w:rsidRPr="00E24DC9">
        <w:rPr>
          <w:sz w:val="24"/>
          <w:szCs w:val="24"/>
        </w:rPr>
        <w:t xml:space="preserve"> </w:t>
      </w:r>
      <w:r w:rsidR="00E52C7B" w:rsidRPr="00E24DC9">
        <w:rPr>
          <w:sz w:val="24"/>
          <w:szCs w:val="24"/>
        </w:rPr>
        <w:t>b</w:t>
      </w:r>
      <w:r w:rsidR="00E52C7B" w:rsidRPr="00E24DC9">
        <w:rPr>
          <w:sz w:val="22"/>
        </w:rPr>
        <w:t>y the instructor of a long brief on basic instrument flight</w:t>
      </w:r>
    </w:p>
    <w:p w:rsidR="00E52C7B" w:rsidRPr="00E24DC9" w:rsidRDefault="00B70BC7" w:rsidP="0030249A">
      <w:pPr>
        <w:pStyle w:val="ListParagraph"/>
        <w:numPr>
          <w:ilvl w:val="0"/>
          <w:numId w:val="4"/>
        </w:numPr>
        <w:spacing w:before="120" w:line="276" w:lineRule="auto"/>
        <w:contextualSpacing w:val="0"/>
        <w:rPr>
          <w:sz w:val="22"/>
        </w:rPr>
      </w:pPr>
      <w:r>
        <w:rPr>
          <w:sz w:val="22"/>
        </w:rPr>
        <w:t>r</w:t>
      </w:r>
      <w:r w:rsidRPr="00E24DC9">
        <w:rPr>
          <w:sz w:val="22"/>
        </w:rPr>
        <w:t xml:space="preserve">ead </w:t>
      </w:r>
      <w:r w:rsidR="00E52C7B" w:rsidRPr="00E24DC9">
        <w:rPr>
          <w:sz w:val="22"/>
        </w:rPr>
        <w:t>back by the trainee instructor of a long brief on basic instrument flight</w:t>
      </w:r>
    </w:p>
    <w:p w:rsidR="00E52C7B" w:rsidRPr="00E24DC9" w:rsidRDefault="00B70BC7" w:rsidP="0030249A">
      <w:pPr>
        <w:pStyle w:val="ListParagraph"/>
        <w:numPr>
          <w:ilvl w:val="0"/>
          <w:numId w:val="4"/>
        </w:numPr>
        <w:spacing w:before="120" w:line="276" w:lineRule="auto"/>
        <w:contextualSpacing w:val="0"/>
        <w:rPr>
          <w:sz w:val="22"/>
        </w:rPr>
      </w:pPr>
      <w:r>
        <w:rPr>
          <w:sz w:val="22"/>
        </w:rPr>
        <w:t>d</w:t>
      </w:r>
      <w:r w:rsidRPr="00E24DC9">
        <w:rPr>
          <w:sz w:val="22"/>
        </w:rPr>
        <w:t xml:space="preserve">emonstration </w:t>
      </w:r>
      <w:r w:rsidR="00E52C7B" w:rsidRPr="00E24DC9">
        <w:rPr>
          <w:sz w:val="22"/>
        </w:rPr>
        <w:t>by the instructor of a pre-flight brief on basic instrument flight</w:t>
      </w:r>
    </w:p>
    <w:p w:rsidR="00E52C7B" w:rsidRPr="00E24DC9" w:rsidRDefault="00B70BC7" w:rsidP="0030249A">
      <w:pPr>
        <w:pStyle w:val="ListParagraph"/>
        <w:numPr>
          <w:ilvl w:val="0"/>
          <w:numId w:val="4"/>
        </w:numPr>
        <w:spacing w:before="120" w:line="276" w:lineRule="auto"/>
        <w:contextualSpacing w:val="0"/>
        <w:rPr>
          <w:sz w:val="22"/>
        </w:rPr>
      </w:pPr>
      <w:r>
        <w:rPr>
          <w:sz w:val="22"/>
        </w:rPr>
        <w:lastRenderedPageBreak/>
        <w:t>r</w:t>
      </w:r>
      <w:r w:rsidRPr="00E24DC9">
        <w:rPr>
          <w:sz w:val="22"/>
        </w:rPr>
        <w:t xml:space="preserve">ead </w:t>
      </w:r>
      <w:r w:rsidR="00E52C7B" w:rsidRPr="00E24DC9">
        <w:rPr>
          <w:sz w:val="22"/>
        </w:rPr>
        <w:t>back by the trainee instructor of a pre-flight brief on basic instrument flight</w:t>
      </w:r>
    </w:p>
    <w:p w:rsidR="00E52C7B" w:rsidRPr="00E24DC9" w:rsidRDefault="00B70BC7" w:rsidP="0030249A">
      <w:pPr>
        <w:pStyle w:val="ListParagraph"/>
        <w:numPr>
          <w:ilvl w:val="0"/>
          <w:numId w:val="4"/>
        </w:numPr>
        <w:spacing w:before="120" w:line="276" w:lineRule="auto"/>
        <w:contextualSpacing w:val="0"/>
        <w:rPr>
          <w:sz w:val="22"/>
        </w:rPr>
      </w:pPr>
      <w:r>
        <w:rPr>
          <w:sz w:val="22"/>
        </w:rPr>
        <w:t>d</w:t>
      </w:r>
      <w:r w:rsidRPr="00E24DC9">
        <w:rPr>
          <w:sz w:val="22"/>
        </w:rPr>
        <w:t>emonstration</w:t>
      </w:r>
      <w:r w:rsidRPr="00B70BC7">
        <w:t xml:space="preserve"> </w:t>
      </w:r>
      <w:r w:rsidR="00E52C7B" w:rsidRPr="00E24DC9">
        <w:rPr>
          <w:sz w:val="22"/>
        </w:rPr>
        <w:t>and give back of an in-flight lesson on basic instrument flight</w:t>
      </w:r>
    </w:p>
    <w:p w:rsidR="00E52C7B" w:rsidRPr="00E24DC9" w:rsidRDefault="00B70BC7" w:rsidP="0030249A">
      <w:pPr>
        <w:pStyle w:val="ListParagraph"/>
        <w:numPr>
          <w:ilvl w:val="0"/>
          <w:numId w:val="4"/>
        </w:numPr>
        <w:spacing w:before="120" w:line="276" w:lineRule="auto"/>
        <w:contextualSpacing w:val="0"/>
        <w:rPr>
          <w:sz w:val="22"/>
        </w:rPr>
      </w:pPr>
      <w:r>
        <w:rPr>
          <w:sz w:val="22"/>
        </w:rPr>
        <w:t>g</w:t>
      </w:r>
      <w:r w:rsidRPr="00E24DC9">
        <w:rPr>
          <w:sz w:val="22"/>
        </w:rPr>
        <w:t xml:space="preserve">ive </w:t>
      </w:r>
      <w:r w:rsidR="00E52C7B" w:rsidRPr="00E24DC9">
        <w:rPr>
          <w:sz w:val="22"/>
        </w:rPr>
        <w:t>back of an in-flight lesson on basic instrument flight</w:t>
      </w:r>
    </w:p>
    <w:p w:rsidR="00E52C7B" w:rsidRDefault="00E52C7B" w:rsidP="00E52C7B">
      <w:pPr>
        <w:pStyle w:val="BodyText"/>
      </w:pPr>
      <w:r>
        <w:t xml:space="preserve">The lesson plans and student records are based on the proposed revised grade 3 training endorsement unit (FIR-TE3) </w:t>
      </w:r>
      <w:r w:rsidR="00B70BC7">
        <w:t xml:space="preserve">– </w:t>
      </w:r>
      <w:r>
        <w:t>to be published in a new Subpart 61.T advisory circular.</w:t>
      </w:r>
    </w:p>
    <w:p w:rsidR="00E52C7B" w:rsidRDefault="00E52C7B" w:rsidP="00E52C7B">
      <w:pPr>
        <w:pStyle w:val="BodyText"/>
      </w:pPr>
      <w:r w:rsidRPr="00287A4E">
        <w:t xml:space="preserve">The </w:t>
      </w:r>
      <w:r w:rsidR="00B70BC7">
        <w:t xml:space="preserve">details </w:t>
      </w:r>
      <w:r w:rsidR="00E24DC9">
        <w:t xml:space="preserve">below </w:t>
      </w:r>
      <w:r w:rsidR="00B70BC7">
        <w:t>are</w:t>
      </w:r>
      <w:r w:rsidRPr="00287A4E">
        <w:t xml:space="preserve"> provided</w:t>
      </w:r>
      <w:r>
        <w:t xml:space="preserve"> as guidance and relate to the sample course</w:t>
      </w:r>
      <w:r w:rsidR="00B70BC7">
        <w:t>:</w:t>
      </w:r>
    </w:p>
    <w:p w:rsidR="00351529" w:rsidRDefault="00351529" w:rsidP="00351529">
      <w:pPr>
        <w:pStyle w:val="BodyText"/>
      </w:pPr>
      <w:r>
        <w:t xml:space="preserve">Particular attention is needed to address the safety demands associated with conducting BIFT. The trainee instructor </w:t>
      </w:r>
      <w:r w:rsidR="00B70BC7">
        <w:t>is required to be competent to conduct</w:t>
      </w:r>
      <w:r w:rsidR="00E24DC9">
        <w:t xml:space="preserve"> </w:t>
      </w:r>
      <w:r>
        <w:t xml:space="preserve">the training and simultaneously managing the flight, possibly in a busy flight training area, with the focus of the training being on instrument versus visual flying. The trainee </w:t>
      </w:r>
      <w:r w:rsidR="00B70BC7">
        <w:t xml:space="preserve">instructor </w:t>
      </w:r>
      <w:r>
        <w:t>will initially tend to focus his or her attention on the student and the instrument panel to the detriment of maintaining an effective lookout, as well as avoiding traffic and airspace conflicts. This aspect is moderated by the level of experience the trainee has in conducting flight training. A new instructor will find this aspect more challenging.</w:t>
      </w:r>
    </w:p>
    <w:p w:rsidR="00E52C7B" w:rsidRPr="00287A4E" w:rsidRDefault="00E52C7B" w:rsidP="00E52C7B">
      <w:pPr>
        <w:pStyle w:val="BodyText"/>
      </w:pPr>
      <w:r w:rsidRPr="00287A4E">
        <w:t xml:space="preserve">Prior to the long brief </w:t>
      </w:r>
      <w:r>
        <w:t xml:space="preserve">training session, </w:t>
      </w:r>
      <w:r w:rsidRPr="00287A4E">
        <w:t xml:space="preserve">the instructor should review the relevant units from </w:t>
      </w:r>
      <w:r>
        <w:t>P</w:t>
      </w:r>
      <w:r w:rsidRPr="00287A4E">
        <w:t xml:space="preserve">art 61 MOS - units IFF, IFL. </w:t>
      </w:r>
    </w:p>
    <w:p w:rsidR="00E52C7B" w:rsidRPr="00287A4E" w:rsidRDefault="00E52C7B" w:rsidP="00E52C7B">
      <w:pPr>
        <w:pStyle w:val="Heading3"/>
      </w:pPr>
      <w:r w:rsidRPr="00287A4E">
        <w:t>Long brief: 1.0 hour</w:t>
      </w:r>
    </w:p>
    <w:p w:rsidR="00E52C7B" w:rsidRPr="0011503A" w:rsidRDefault="00E52C7B" w:rsidP="0030249A">
      <w:pPr>
        <w:pStyle w:val="BodyText"/>
        <w:numPr>
          <w:ilvl w:val="0"/>
          <w:numId w:val="8"/>
        </w:numPr>
        <w:spacing w:before="200" w:line="264" w:lineRule="auto"/>
      </w:pPr>
      <w:r w:rsidRPr="0011503A">
        <w:t>Before demonstrating a long brief, the</w:t>
      </w:r>
      <w:r w:rsidR="00AB2A62">
        <w:t xml:space="preserve"> </w:t>
      </w:r>
      <w:r w:rsidRPr="0011503A">
        <w:t>instructor should take time to explain the context of the lesson to the trainee instructor. Discuss the actual lesson plan for the long brief, where it fits into the RPL/PPL/CPL syllabus and any training aids that will be used.</w:t>
      </w:r>
    </w:p>
    <w:p w:rsidR="00E52C7B" w:rsidRPr="0011503A" w:rsidRDefault="00E52C7B" w:rsidP="0030249A">
      <w:pPr>
        <w:pStyle w:val="BodyText"/>
        <w:numPr>
          <w:ilvl w:val="0"/>
          <w:numId w:val="8"/>
        </w:numPr>
        <w:spacing w:before="200" w:line="264" w:lineRule="auto"/>
      </w:pPr>
      <w:r w:rsidRPr="0011503A">
        <w:t>The instructor demonstration of the long brief must include the performance criteria and applicable underpinning knowledge from relevant units. Encourage the trainee instructor to take notes but also participate as the student pilot would do.</w:t>
      </w:r>
    </w:p>
    <w:p w:rsidR="00E52C7B" w:rsidRPr="0011503A" w:rsidRDefault="00E52C7B" w:rsidP="0030249A">
      <w:pPr>
        <w:pStyle w:val="BodyText"/>
        <w:numPr>
          <w:ilvl w:val="0"/>
          <w:numId w:val="8"/>
        </w:numPr>
        <w:spacing w:before="200" w:line="264" w:lineRule="auto"/>
      </w:pPr>
      <w:r w:rsidRPr="0011503A">
        <w:t>On completion of the demonstration, summarise the stages of the lesson and allow for questions from the trainee instructor.</w:t>
      </w:r>
    </w:p>
    <w:p w:rsidR="00E52C7B" w:rsidRPr="0011503A" w:rsidRDefault="00E52C7B" w:rsidP="0030249A">
      <w:pPr>
        <w:pStyle w:val="BodyText"/>
        <w:numPr>
          <w:ilvl w:val="0"/>
          <w:numId w:val="8"/>
        </w:numPr>
        <w:spacing w:before="200" w:line="264" w:lineRule="auto"/>
      </w:pPr>
      <w:r w:rsidRPr="0011503A">
        <w:t>The trainee read back should be conducted after they have had the opportunity to prepare and practice. The instructor should role play a student pilot during the read back.</w:t>
      </w:r>
    </w:p>
    <w:p w:rsidR="00E52C7B" w:rsidRPr="0011503A" w:rsidRDefault="00E52C7B" w:rsidP="0030249A">
      <w:pPr>
        <w:pStyle w:val="BodyText"/>
        <w:numPr>
          <w:ilvl w:val="0"/>
          <w:numId w:val="8"/>
        </w:numPr>
        <w:spacing w:before="200" w:line="264" w:lineRule="auto"/>
      </w:pPr>
      <w:r w:rsidRPr="0011503A">
        <w:t xml:space="preserve">On completion of the read back, the instructor must </w:t>
      </w:r>
      <w:r w:rsidR="00A14410">
        <w:t>debrief</w:t>
      </w:r>
      <w:r w:rsidRPr="0011503A">
        <w:t xml:space="preserve"> the trainee instructor on their performance against the performance criteria.</w:t>
      </w:r>
    </w:p>
    <w:p w:rsidR="00E52C7B" w:rsidRPr="0011503A" w:rsidRDefault="00E52C7B" w:rsidP="0030249A">
      <w:pPr>
        <w:pStyle w:val="BodyText"/>
        <w:numPr>
          <w:ilvl w:val="0"/>
          <w:numId w:val="8"/>
        </w:numPr>
        <w:spacing w:before="200" w:line="264" w:lineRule="auto"/>
      </w:pPr>
      <w:r w:rsidRPr="0011503A">
        <w:t>The suggested long brief duration refers only to the actual long brief duration. Additional time should be allowed for discussion.</w:t>
      </w:r>
    </w:p>
    <w:p w:rsidR="00E52C7B" w:rsidRPr="0011503A" w:rsidRDefault="00E52C7B" w:rsidP="0030249A">
      <w:pPr>
        <w:pStyle w:val="BodyText"/>
        <w:numPr>
          <w:ilvl w:val="0"/>
          <w:numId w:val="8"/>
        </w:numPr>
        <w:spacing w:before="200" w:line="264" w:lineRule="auto"/>
      </w:pPr>
      <w:r w:rsidRPr="0011503A">
        <w:t xml:space="preserve">Where the trainee has not achieved the required standard, the performance criteria identified as below standard must be noted and the trainee instructor provided </w:t>
      </w:r>
      <w:r w:rsidR="00AB2A62">
        <w:t xml:space="preserve">with an </w:t>
      </w:r>
      <w:r w:rsidRPr="0011503A">
        <w:t>opportunity to review and then demonstrate the long brief again. A new lesson record for BIFT-1 should be used for any subsequent demonstrations.</w:t>
      </w:r>
    </w:p>
    <w:p w:rsidR="00E52C7B" w:rsidRPr="00287A4E" w:rsidRDefault="00E52C7B" w:rsidP="00E52C7B">
      <w:pPr>
        <w:pStyle w:val="Heading3"/>
      </w:pPr>
      <w:r w:rsidRPr="00287A4E">
        <w:t>Pre-Flight brief</w:t>
      </w:r>
      <w:r>
        <w:t>s</w:t>
      </w:r>
      <w:r w:rsidRPr="00287A4E">
        <w:t>: 20 minutes</w:t>
      </w:r>
    </w:p>
    <w:p w:rsidR="00E52C7B" w:rsidRPr="0011503A" w:rsidRDefault="00E52C7B" w:rsidP="0030249A">
      <w:pPr>
        <w:pStyle w:val="BodyText"/>
        <w:numPr>
          <w:ilvl w:val="0"/>
          <w:numId w:val="7"/>
        </w:numPr>
        <w:spacing w:before="200" w:line="264" w:lineRule="auto"/>
      </w:pPr>
      <w:r w:rsidRPr="0011503A">
        <w:t>Before demonstrating a pre-flight brief, the instructor should take</w:t>
      </w:r>
      <w:r w:rsidR="00A14410">
        <w:t xml:space="preserve"> the</w:t>
      </w:r>
      <w:r w:rsidRPr="0011503A">
        <w:t xml:space="preserve"> time to explain the context of the lesson to the trainee instructor. Discuss the actual content of the pre-flight brief, and any training aids that will be used.</w:t>
      </w:r>
    </w:p>
    <w:p w:rsidR="00E52C7B" w:rsidRPr="0011503A" w:rsidRDefault="00E52C7B" w:rsidP="0030249A">
      <w:pPr>
        <w:pStyle w:val="BodyText"/>
        <w:numPr>
          <w:ilvl w:val="0"/>
          <w:numId w:val="7"/>
        </w:numPr>
        <w:spacing w:before="200" w:line="264" w:lineRule="auto"/>
      </w:pPr>
      <w:r w:rsidRPr="0011503A">
        <w:lastRenderedPageBreak/>
        <w:t xml:space="preserve">On completion of the demonstration, summarise the structure and delivery method of the pre-flight brief and </w:t>
      </w:r>
      <w:r w:rsidR="00A14410">
        <w:t>encourage</w:t>
      </w:r>
      <w:r w:rsidRPr="0011503A">
        <w:t xml:space="preserve"> questions from the trainee instructor.</w:t>
      </w:r>
    </w:p>
    <w:p w:rsidR="00E52C7B" w:rsidRPr="0011503A" w:rsidRDefault="00E52C7B" w:rsidP="0030249A">
      <w:pPr>
        <w:pStyle w:val="BodyText"/>
        <w:numPr>
          <w:ilvl w:val="0"/>
          <w:numId w:val="7"/>
        </w:numPr>
        <w:spacing w:before="200" w:line="264" w:lineRule="auto"/>
      </w:pPr>
      <w:r w:rsidRPr="0011503A">
        <w:t xml:space="preserve">The trainee read back should be conducted </w:t>
      </w:r>
      <w:r w:rsidR="00A14410">
        <w:t>once</w:t>
      </w:r>
      <w:r w:rsidR="00A14410" w:rsidRPr="0011503A">
        <w:t xml:space="preserve"> </w:t>
      </w:r>
      <w:r w:rsidRPr="0011503A">
        <w:t xml:space="preserve">they have had the opportunity to prepare. The instructor should role play a student pilot during the read back. The read back should be followed by </w:t>
      </w:r>
      <w:proofErr w:type="gramStart"/>
      <w:r w:rsidRPr="0011503A">
        <w:t xml:space="preserve">a </w:t>
      </w:r>
      <w:r w:rsidR="00A14410">
        <w:t>debrief</w:t>
      </w:r>
      <w:proofErr w:type="gramEnd"/>
      <w:r w:rsidRPr="0011503A">
        <w:t xml:space="preserve"> from the instructor against the performance criteria. </w:t>
      </w:r>
    </w:p>
    <w:p w:rsidR="00E52C7B" w:rsidRPr="0011503A" w:rsidRDefault="00E52C7B" w:rsidP="0030249A">
      <w:pPr>
        <w:pStyle w:val="BodyText"/>
        <w:numPr>
          <w:ilvl w:val="0"/>
          <w:numId w:val="7"/>
        </w:numPr>
        <w:spacing w:before="200" w:line="264" w:lineRule="auto"/>
      </w:pPr>
      <w:r w:rsidRPr="0011503A">
        <w:t>The suggested pre-flight brief duration refers only to the actual pre-flight brief duration. Additional time should be allowed for discussion</w:t>
      </w:r>
      <w:r w:rsidR="00A14410">
        <w:t>.</w:t>
      </w:r>
    </w:p>
    <w:p w:rsidR="00E52C7B" w:rsidRPr="0011503A" w:rsidRDefault="00E52C7B" w:rsidP="0030249A">
      <w:pPr>
        <w:pStyle w:val="BodyText"/>
        <w:numPr>
          <w:ilvl w:val="0"/>
          <w:numId w:val="7"/>
        </w:numPr>
        <w:spacing w:before="200" w:line="264" w:lineRule="auto"/>
      </w:pPr>
      <w:r w:rsidRPr="0011503A">
        <w:t xml:space="preserve">The pre-flight brief should </w:t>
      </w:r>
      <w:r w:rsidR="00F95F9A">
        <w:t xml:space="preserve">introduce reference to elements and </w:t>
      </w:r>
      <w:r w:rsidRPr="0011503A">
        <w:t xml:space="preserve">performance criteria from units C1 through C5, as appropriate to the stage of training/lesson and NTS1 </w:t>
      </w:r>
      <w:proofErr w:type="gramStart"/>
      <w:r w:rsidRPr="0011503A">
        <w:t>And</w:t>
      </w:r>
      <w:proofErr w:type="gramEnd"/>
      <w:r w:rsidRPr="0011503A">
        <w:t xml:space="preserve"> NTS2 as per operator syllabus</w:t>
      </w:r>
      <w:r w:rsidR="00A14410">
        <w:t>.</w:t>
      </w:r>
    </w:p>
    <w:p w:rsidR="00E52C7B" w:rsidRPr="0011503A" w:rsidRDefault="00E52C7B" w:rsidP="0030249A">
      <w:pPr>
        <w:pStyle w:val="BodyText"/>
        <w:numPr>
          <w:ilvl w:val="0"/>
          <w:numId w:val="7"/>
        </w:numPr>
        <w:spacing w:before="200" w:line="264" w:lineRule="auto"/>
      </w:pPr>
      <w:r w:rsidRPr="0011503A">
        <w:t xml:space="preserve">Where the trainee has not achieved the required standard, the performance criteria identified as below standard must be noted and the trainee instructor provided </w:t>
      </w:r>
      <w:r w:rsidR="00A14410">
        <w:t>with an</w:t>
      </w:r>
      <w:r w:rsidR="00A14410" w:rsidRPr="0011503A">
        <w:t xml:space="preserve"> </w:t>
      </w:r>
      <w:r w:rsidRPr="0011503A">
        <w:t>opportunity to review and then demonstrate the pre-flight brief again. A new lesson record for BIFT-2 should be used for any subsequent demonstrations.</w:t>
      </w:r>
    </w:p>
    <w:p w:rsidR="00E52C7B" w:rsidRPr="00287A4E" w:rsidRDefault="00E52C7B" w:rsidP="00E52C7B">
      <w:pPr>
        <w:pStyle w:val="Heading3"/>
      </w:pPr>
      <w:r w:rsidRPr="00287A4E">
        <w:t>In-flight lesson</w:t>
      </w:r>
      <w:r>
        <w:t>s</w:t>
      </w:r>
      <w:r w:rsidRPr="00287A4E">
        <w:t>: 1.0 hour</w:t>
      </w:r>
    </w:p>
    <w:p w:rsidR="00E52C7B" w:rsidRPr="00287A4E" w:rsidRDefault="00E52C7B" w:rsidP="0030249A">
      <w:pPr>
        <w:pStyle w:val="BodyText"/>
        <w:numPr>
          <w:ilvl w:val="0"/>
          <w:numId w:val="6"/>
        </w:numPr>
        <w:spacing w:before="200" w:line="264" w:lineRule="auto"/>
      </w:pPr>
      <w:r w:rsidRPr="00287A4E">
        <w:t xml:space="preserve">Before demonstrating </w:t>
      </w:r>
      <w:r w:rsidR="00F95F9A">
        <w:t>an</w:t>
      </w:r>
      <w:r w:rsidRPr="00287A4E">
        <w:t xml:space="preserve"> in-flight lesson, the instructor should explain the sequence of the training elements and provide insight into appropriate delivery techniques.</w:t>
      </w:r>
    </w:p>
    <w:p w:rsidR="00E52C7B" w:rsidRPr="00287A4E" w:rsidRDefault="00E52C7B" w:rsidP="0030249A">
      <w:pPr>
        <w:pStyle w:val="BodyText"/>
        <w:numPr>
          <w:ilvl w:val="0"/>
          <w:numId w:val="6"/>
        </w:numPr>
        <w:spacing w:before="200" w:line="264" w:lineRule="auto"/>
      </w:pPr>
      <w:r w:rsidRPr="00287A4E">
        <w:t>In the first in-flight lesson, the in-flight demonstration should be broken into logical elements with each demonstration followed by a giveback by the trainee.</w:t>
      </w:r>
    </w:p>
    <w:p w:rsidR="00E52C7B" w:rsidRPr="00287A4E" w:rsidRDefault="00E52C7B" w:rsidP="0030249A">
      <w:pPr>
        <w:pStyle w:val="BodyText"/>
        <w:numPr>
          <w:ilvl w:val="0"/>
          <w:numId w:val="6"/>
        </w:numPr>
        <w:spacing w:before="200" w:line="264" w:lineRule="auto"/>
      </w:pPr>
      <w:r w:rsidRPr="00287A4E">
        <w:t xml:space="preserve">On completion of </w:t>
      </w:r>
      <w:r w:rsidR="00F95F9A">
        <w:t>an</w:t>
      </w:r>
      <w:r w:rsidRPr="00287A4E">
        <w:t xml:space="preserve"> in-flight lesson, the instructor should debrief the trainee instructor against the performance criteria</w:t>
      </w:r>
      <w:r w:rsidR="00956B45">
        <w:t xml:space="preserve"> –</w:t>
      </w:r>
      <w:r w:rsidRPr="00287A4E">
        <w:t xml:space="preserve"> </w:t>
      </w:r>
      <w:r w:rsidR="00A14410">
        <w:t>taking into account</w:t>
      </w:r>
      <w:r w:rsidR="00A14410" w:rsidRPr="00287A4E">
        <w:t xml:space="preserve"> </w:t>
      </w:r>
      <w:r w:rsidRPr="00287A4E">
        <w:t xml:space="preserve">this </w:t>
      </w:r>
      <w:r w:rsidR="00956B45">
        <w:t>would be the</w:t>
      </w:r>
      <w:r w:rsidRPr="00287A4E">
        <w:t xml:space="preserve"> first time the trainee has delivered a lesson on basic instrument flight</w:t>
      </w:r>
      <w:r w:rsidR="00A14410">
        <w:t>.</w:t>
      </w:r>
    </w:p>
    <w:p w:rsidR="00E52C7B" w:rsidRPr="00287A4E" w:rsidRDefault="00E52C7B" w:rsidP="0030249A">
      <w:pPr>
        <w:pStyle w:val="BodyText"/>
        <w:numPr>
          <w:ilvl w:val="0"/>
          <w:numId w:val="6"/>
        </w:numPr>
        <w:spacing w:before="200" w:line="264" w:lineRule="auto"/>
      </w:pPr>
      <w:r w:rsidRPr="00287A4E">
        <w:t xml:space="preserve">NTS1 and NTS2 are described at element level as the trainee instructor should be proficient in these skills as an instructor and </w:t>
      </w:r>
      <w:r w:rsidR="00A14410">
        <w:t xml:space="preserve">be </w:t>
      </w:r>
      <w:r w:rsidRPr="00287A4E">
        <w:t>able to demonstrate in each flight lesson to competency standard 1.</w:t>
      </w:r>
    </w:p>
    <w:p w:rsidR="00E52C7B" w:rsidRPr="0011503A" w:rsidRDefault="00E52C7B" w:rsidP="0030249A">
      <w:pPr>
        <w:pStyle w:val="BodyText"/>
        <w:numPr>
          <w:ilvl w:val="0"/>
          <w:numId w:val="6"/>
        </w:numPr>
        <w:spacing w:before="200" w:line="264" w:lineRule="auto"/>
      </w:pPr>
      <w:r w:rsidRPr="00287A4E">
        <w:t xml:space="preserve">Where the trainee has not achieved the required standard, the performance criteria identified as below standard must be noted and the trainee instructor provided additional opportunity to review and then demonstrate the </w:t>
      </w:r>
      <w:r>
        <w:t>in-flight</w:t>
      </w:r>
      <w:r w:rsidRPr="00287A4E">
        <w:t xml:space="preserve"> again. A new lesson record for BIFT-3 or BIFT4 (as applicable) should be used for any subsequent demonstrations.</w:t>
      </w:r>
    </w:p>
    <w:p w:rsidR="00E52C7B" w:rsidRDefault="00E52C7B" w:rsidP="00E52C7B">
      <w:pPr>
        <w:pStyle w:val="Heading3"/>
      </w:pPr>
      <w:r w:rsidRPr="0011503A">
        <w:t>Assessment</w:t>
      </w:r>
    </w:p>
    <w:p w:rsidR="00E52C7B" w:rsidRPr="00F95F9A" w:rsidRDefault="00E52C7B" w:rsidP="0030249A">
      <w:pPr>
        <w:pStyle w:val="ListParagraph"/>
        <w:numPr>
          <w:ilvl w:val="0"/>
          <w:numId w:val="5"/>
        </w:numPr>
        <w:spacing w:before="120" w:line="276" w:lineRule="auto"/>
        <w:contextualSpacing w:val="0"/>
        <w:rPr>
          <w:sz w:val="22"/>
        </w:rPr>
      </w:pPr>
      <w:r w:rsidRPr="00F95F9A">
        <w:rPr>
          <w:sz w:val="22"/>
        </w:rPr>
        <w:t xml:space="preserve">The assessment of the trainee’s knowledge and competency </w:t>
      </w:r>
      <w:r w:rsidR="00A14410">
        <w:rPr>
          <w:sz w:val="22"/>
        </w:rPr>
        <w:t>will be undertaken</w:t>
      </w:r>
      <w:r w:rsidRPr="00F95F9A">
        <w:rPr>
          <w:sz w:val="22"/>
        </w:rPr>
        <w:t xml:space="preserve"> at the conclusion of each training activity.</w:t>
      </w:r>
    </w:p>
    <w:p w:rsidR="00E52C7B" w:rsidRPr="00F95F9A" w:rsidRDefault="00E52C7B" w:rsidP="0030249A">
      <w:pPr>
        <w:pStyle w:val="ListParagraph"/>
        <w:numPr>
          <w:ilvl w:val="0"/>
          <w:numId w:val="5"/>
        </w:numPr>
        <w:spacing w:before="120" w:line="276" w:lineRule="auto"/>
        <w:contextualSpacing w:val="0"/>
        <w:rPr>
          <w:sz w:val="22"/>
        </w:rPr>
      </w:pPr>
      <w:r w:rsidRPr="00F95F9A">
        <w:rPr>
          <w:sz w:val="22"/>
        </w:rPr>
        <w:t xml:space="preserve">The assessment standards are </w:t>
      </w:r>
      <w:r w:rsidR="00A14410">
        <w:rPr>
          <w:sz w:val="22"/>
        </w:rPr>
        <w:t xml:space="preserve">as </w:t>
      </w:r>
      <w:r w:rsidRPr="00F95F9A">
        <w:rPr>
          <w:sz w:val="22"/>
        </w:rPr>
        <w:t>stated in the sample training course.</w:t>
      </w:r>
    </w:p>
    <w:p w:rsidR="008A6E07" w:rsidRDefault="00F95F9A" w:rsidP="004378E1">
      <w:pPr>
        <w:pStyle w:val="Heading1"/>
      </w:pPr>
      <w:bookmarkStart w:id="4" w:name="_Toc462146359"/>
      <w:r>
        <w:t xml:space="preserve">Guidance </w:t>
      </w:r>
      <w:bookmarkEnd w:id="4"/>
      <w:r>
        <w:t>for all training courses</w:t>
      </w:r>
    </w:p>
    <w:p w:rsidR="00C40CA8" w:rsidRDefault="00C40CA8" w:rsidP="00194B4B">
      <w:pPr>
        <w:pStyle w:val="BodyText"/>
      </w:pPr>
      <w:r>
        <w:t xml:space="preserve">This </w:t>
      </w:r>
      <w:r w:rsidR="00A14410">
        <w:t xml:space="preserve">training </w:t>
      </w:r>
      <w:r>
        <w:t xml:space="preserve">course covers the </w:t>
      </w:r>
      <w:r w:rsidR="00822FB1">
        <w:t xml:space="preserve">relevant </w:t>
      </w:r>
      <w:r>
        <w:t xml:space="preserve">aeronautical knowledge, practical flight skills and underpinning knowledge units and elements that are prescribed in the </w:t>
      </w:r>
      <w:proofErr w:type="spellStart"/>
      <w:r>
        <w:t>Part</w:t>
      </w:r>
      <w:proofErr w:type="spellEnd"/>
      <w:r>
        <w:t xml:space="preserve"> 61 </w:t>
      </w:r>
      <w:r w:rsidR="00A14410">
        <w:t>MOS</w:t>
      </w:r>
      <w:r>
        <w:t>.</w:t>
      </w:r>
    </w:p>
    <w:p w:rsidR="00C40CA8" w:rsidRDefault="00C40CA8" w:rsidP="00194B4B">
      <w:pPr>
        <w:pStyle w:val="BodyText"/>
      </w:pPr>
      <w:r>
        <w:t xml:space="preserve">Each </w:t>
      </w:r>
      <w:r w:rsidR="00A14410">
        <w:t>training course</w:t>
      </w:r>
      <w:r>
        <w:t xml:space="preserve"> </w:t>
      </w:r>
      <w:r w:rsidR="00372062">
        <w:t>should</w:t>
      </w:r>
      <w:r>
        <w:t xml:space="preserve"> be tailored to the needs of the trainee</w:t>
      </w:r>
      <w:r w:rsidR="00A14410">
        <w:t>,</w:t>
      </w:r>
      <w:r w:rsidR="005077F7">
        <w:t xml:space="preserve"> taking into </w:t>
      </w:r>
      <w:r w:rsidR="00372062">
        <w:t xml:space="preserve">account </w:t>
      </w:r>
      <w:r>
        <w:t>the trainee’s entry level competencies</w:t>
      </w:r>
      <w:r w:rsidR="005077F7">
        <w:t xml:space="preserve"> and</w:t>
      </w:r>
      <w:r>
        <w:t xml:space="preserve"> knowledge and </w:t>
      </w:r>
      <w:r w:rsidR="00372062">
        <w:t xml:space="preserve">any </w:t>
      </w:r>
      <w:r w:rsidR="005077F7">
        <w:t>previous</w:t>
      </w:r>
      <w:r w:rsidR="00372062">
        <w:t xml:space="preserve"> </w:t>
      </w:r>
      <w:r w:rsidR="005077F7">
        <w:t>training</w:t>
      </w:r>
      <w:r>
        <w:t>.</w:t>
      </w:r>
    </w:p>
    <w:p w:rsidR="00C40CA8" w:rsidRDefault="00C40CA8" w:rsidP="00194B4B">
      <w:pPr>
        <w:pStyle w:val="BodyText"/>
      </w:pPr>
      <w:r>
        <w:lastRenderedPageBreak/>
        <w:t xml:space="preserve">Appropriate recognition of prior learning and current skills should be applied to the content of the training and </w:t>
      </w:r>
      <w:r w:rsidR="00A14410">
        <w:t xml:space="preserve">documented </w:t>
      </w:r>
      <w:r>
        <w:t>accurately in the training records.</w:t>
      </w:r>
    </w:p>
    <w:p w:rsidR="00A735A3" w:rsidRDefault="00A735A3" w:rsidP="00194B4B">
      <w:pPr>
        <w:pStyle w:val="BodyText"/>
      </w:pPr>
      <w:r>
        <w:t xml:space="preserve">The </w:t>
      </w:r>
      <w:r w:rsidR="00A14410">
        <w:t xml:space="preserve">training </w:t>
      </w:r>
      <w:r>
        <w:t>course has the following components:</w:t>
      </w:r>
    </w:p>
    <w:p w:rsidR="00A735A3" w:rsidRDefault="00A735A3" w:rsidP="00A735A3">
      <w:pPr>
        <w:pStyle w:val="Heading3"/>
      </w:pPr>
      <w:r>
        <w:t>Flight training and theory examination summary</w:t>
      </w:r>
    </w:p>
    <w:p w:rsidR="00A735A3" w:rsidRDefault="00A735A3" w:rsidP="00194B4B">
      <w:pPr>
        <w:pStyle w:val="BodyText"/>
      </w:pPr>
      <w:r>
        <w:t xml:space="preserve">The summary table lists each training session with a reference, its description and the allocated time. </w:t>
      </w:r>
      <w:r w:rsidR="00372062">
        <w:t>As well, it</w:t>
      </w:r>
      <w:r>
        <w:t xml:space="preserve"> lists the aeronautical knowledge examination(s) that are required according to Schedule 4 of the </w:t>
      </w:r>
      <w:proofErr w:type="spellStart"/>
      <w:r>
        <w:t>Part</w:t>
      </w:r>
      <w:proofErr w:type="spellEnd"/>
      <w:r>
        <w:t xml:space="preserve"> 61 MOS.</w:t>
      </w:r>
      <w:r w:rsidR="005B0E40">
        <w:t xml:space="preserve"> In this case, there is no examination required.</w:t>
      </w:r>
    </w:p>
    <w:p w:rsidR="00A735A3" w:rsidRDefault="00A735A3" w:rsidP="00194B4B">
      <w:pPr>
        <w:pStyle w:val="BodyText"/>
      </w:pPr>
      <w:r w:rsidRPr="00351529">
        <w:t xml:space="preserve">The summary </w:t>
      </w:r>
      <w:r w:rsidR="00372062">
        <w:t xml:space="preserve">table </w:t>
      </w:r>
      <w:r w:rsidRPr="00351529">
        <w:t xml:space="preserve">includes sufficient flight training to meet the requirements </w:t>
      </w:r>
      <w:r w:rsidR="005B0E40" w:rsidRPr="00351529">
        <w:t xml:space="preserve">that would otherwise be required </w:t>
      </w:r>
      <w:r w:rsidRPr="00351529">
        <w:t xml:space="preserve">for the grant of the rating and endorsement in accordance with Part 61. It is a template and can be adjusted </w:t>
      </w:r>
      <w:r w:rsidR="00372062">
        <w:t>according to</w:t>
      </w:r>
      <w:r w:rsidRPr="00351529">
        <w:t xml:space="preserve"> the entry level of the applicant and the training he or she needs to</w:t>
      </w:r>
      <w:r w:rsidR="00372062">
        <w:t xml:space="preserve"> undertake to</w:t>
      </w:r>
      <w:r w:rsidRPr="00351529">
        <w:t xml:space="preserve"> satisfy the prescribed competency standards in Schedule 2 of the </w:t>
      </w:r>
      <w:proofErr w:type="spellStart"/>
      <w:r w:rsidRPr="00351529">
        <w:t>Part</w:t>
      </w:r>
      <w:proofErr w:type="spellEnd"/>
      <w:r w:rsidRPr="00351529">
        <w:t xml:space="preserve"> 61 MOS.</w:t>
      </w:r>
    </w:p>
    <w:p w:rsidR="00A735A3" w:rsidRDefault="00A735A3" w:rsidP="00A735A3">
      <w:pPr>
        <w:pStyle w:val="Heading3"/>
      </w:pPr>
      <w:r>
        <w:t>Planning matrix</w:t>
      </w:r>
    </w:p>
    <w:p w:rsidR="00A735A3" w:rsidRPr="00A735A3" w:rsidRDefault="00A735A3" w:rsidP="00194B4B">
      <w:pPr>
        <w:pStyle w:val="BodyText"/>
      </w:pPr>
      <w:r>
        <w:t xml:space="preserve">The </w:t>
      </w:r>
      <w:r w:rsidR="00372062">
        <w:t xml:space="preserve">planning </w:t>
      </w:r>
      <w:r>
        <w:t xml:space="preserve">matrix sets out the order in which the units and elements of training are presented as well as the anticipated performance standards for each lesson. </w:t>
      </w:r>
      <w:r w:rsidR="00372062">
        <w:t>It</w:t>
      </w:r>
      <w:r>
        <w:t xml:space="preserve"> is a model plan and can be adjusted according to the needs of the trainee at the time the training is being conducted.</w:t>
      </w:r>
    </w:p>
    <w:p w:rsidR="00A735A3" w:rsidRDefault="00A735A3" w:rsidP="00A735A3">
      <w:pPr>
        <w:pStyle w:val="Heading3"/>
      </w:pPr>
      <w:r>
        <w:t>Achievement record</w:t>
      </w:r>
    </w:p>
    <w:p w:rsidR="00A735A3" w:rsidRDefault="00A735A3" w:rsidP="00194B4B">
      <w:pPr>
        <w:pStyle w:val="BodyText"/>
      </w:pPr>
      <w:r>
        <w:t xml:space="preserve">The achievement record is a record of the trainee achieving the </w:t>
      </w:r>
      <w:r w:rsidR="00194B4B">
        <w:t xml:space="preserve">practical flight </w:t>
      </w:r>
      <w:r>
        <w:t xml:space="preserve">standards </w:t>
      </w:r>
      <w:r w:rsidR="00194B4B">
        <w:t xml:space="preserve">prescribed </w:t>
      </w:r>
      <w:r>
        <w:t xml:space="preserve">for the rating and endorsement. The record </w:t>
      </w:r>
      <w:r w:rsidR="00194B4B">
        <w:t>should be</w:t>
      </w:r>
      <w:r>
        <w:t xml:space="preserve"> </w:t>
      </w:r>
      <w:r w:rsidR="00194B4B">
        <w:t xml:space="preserve">progressively </w:t>
      </w:r>
      <w:r>
        <w:t xml:space="preserve">completed </w:t>
      </w:r>
      <w:r w:rsidR="00194B4B">
        <w:t>when the trainee has satisfactorily demonstrated competency for the unit and element on at least two occasions.</w:t>
      </w:r>
      <w:r>
        <w:t xml:space="preserve"> </w:t>
      </w:r>
    </w:p>
    <w:p w:rsidR="00194B4B" w:rsidRDefault="00194B4B" w:rsidP="00194B4B">
      <w:pPr>
        <w:pStyle w:val="BodyText"/>
      </w:pPr>
      <w:r>
        <w:t>Trainees must achieve competency at performance standard 1 in each element of each unit in this achievement record</w:t>
      </w:r>
      <w:r w:rsidR="005B0E40">
        <w:t>.</w:t>
      </w:r>
      <w:r>
        <w:t xml:space="preserve"> The performance criteria for the elements are prescribed in Schedule 2 of the </w:t>
      </w:r>
      <w:proofErr w:type="spellStart"/>
      <w:r>
        <w:t>Part</w:t>
      </w:r>
      <w:proofErr w:type="spellEnd"/>
      <w:r>
        <w:t xml:space="preserve"> 6</w:t>
      </w:r>
      <w:r w:rsidR="00372062">
        <w:t>1</w:t>
      </w:r>
      <w:r>
        <w:t xml:space="preserve"> MOS.</w:t>
      </w:r>
    </w:p>
    <w:p w:rsidR="00194B4B" w:rsidRDefault="00194B4B" w:rsidP="00194B4B">
      <w:pPr>
        <w:pStyle w:val="BodyText"/>
      </w:pPr>
      <w:r>
        <w:t>The trainee may demonstrate competency using a combination of training course assessments and assessments of current competency achieved through prior training and operational experience.</w:t>
      </w:r>
    </w:p>
    <w:p w:rsidR="00194B4B" w:rsidRDefault="00194B4B" w:rsidP="00194B4B">
      <w:pPr>
        <w:pStyle w:val="BodyText"/>
      </w:pPr>
      <w:r>
        <w:t xml:space="preserve">The instructor conducting the training and assessments must certify that competency has been achieved by entering the details in </w:t>
      </w:r>
      <w:r w:rsidR="00372062">
        <w:t>achievement record</w:t>
      </w:r>
      <w:r>
        <w:t xml:space="preserve"> entering their ARN, signature and the date when the applicant </w:t>
      </w:r>
      <w:r w:rsidRPr="00B8161D">
        <w:t>achieved the required competency performance standard</w:t>
      </w:r>
    </w:p>
    <w:p w:rsidR="00A735A3" w:rsidRDefault="00A735A3" w:rsidP="00A735A3">
      <w:pPr>
        <w:pStyle w:val="Heading3"/>
      </w:pPr>
      <w:r>
        <w:t>Syllabus lesson plans</w:t>
      </w:r>
    </w:p>
    <w:p w:rsidR="000B0839" w:rsidRDefault="000B0839" w:rsidP="00194B4B">
      <w:pPr>
        <w:pStyle w:val="BodyText"/>
      </w:pPr>
      <w:r>
        <w:t>A lesson plan is provided for each lesson listed in the planning matrix.</w:t>
      </w:r>
    </w:p>
    <w:p w:rsidR="00194B4B" w:rsidRDefault="00194B4B" w:rsidP="00194B4B">
      <w:pPr>
        <w:pStyle w:val="BodyText"/>
      </w:pPr>
      <w:r>
        <w:t xml:space="preserve">Each lesson plan includes details on the aeronautical knowledge topics </w:t>
      </w:r>
      <w:r w:rsidR="00F95F9A">
        <w:t xml:space="preserve">and the relevant underpinning knowledge topics </w:t>
      </w:r>
      <w:r>
        <w:t xml:space="preserve">that </w:t>
      </w:r>
      <w:r w:rsidR="00372062">
        <w:t>should</w:t>
      </w:r>
      <w:r>
        <w:t xml:space="preserve"> be covered.</w:t>
      </w:r>
    </w:p>
    <w:p w:rsidR="00194B4B" w:rsidRDefault="00194B4B" w:rsidP="00194B4B">
      <w:pPr>
        <w:pStyle w:val="BodyText"/>
      </w:pPr>
      <w:r>
        <w:t>The lesson</w:t>
      </w:r>
      <w:r w:rsidR="00F95F9A">
        <w:t xml:space="preserve"> plans include</w:t>
      </w:r>
      <w:r>
        <w:t xml:space="preserve"> a breakdown of the estimated time required for the long briefing and pre-flight briefing</w:t>
      </w:r>
      <w:r w:rsidR="00F95F9A">
        <w:t>, where applicable</w:t>
      </w:r>
      <w:r>
        <w:t>.</w:t>
      </w:r>
    </w:p>
    <w:p w:rsidR="00194B4B" w:rsidRDefault="00194B4B" w:rsidP="00194B4B">
      <w:pPr>
        <w:pStyle w:val="BodyText"/>
      </w:pPr>
      <w:r>
        <w:lastRenderedPageBreak/>
        <w:t xml:space="preserve">The resources described in the lesson plan </w:t>
      </w:r>
      <w:r w:rsidR="00F95F9A">
        <w:t>can</w:t>
      </w:r>
      <w:r>
        <w:t xml:space="preserve"> be modified with suitable equivalent resources.</w:t>
      </w:r>
    </w:p>
    <w:p w:rsidR="00194B4B" w:rsidRDefault="00194B4B" w:rsidP="00194B4B">
      <w:pPr>
        <w:pStyle w:val="BodyText"/>
      </w:pPr>
      <w:r>
        <w:t>The underpinning knowledge topics are taken from the relevant sections of the units of competency.</w:t>
      </w:r>
    </w:p>
    <w:p w:rsidR="00194B4B" w:rsidRDefault="00194B4B" w:rsidP="00194B4B">
      <w:pPr>
        <w:pStyle w:val="BodyText"/>
      </w:pPr>
      <w:r>
        <w:t xml:space="preserve">The practical flight training section details the units and elements covered by the lesson that are prescribed in Schedule 2 of the </w:t>
      </w:r>
      <w:proofErr w:type="spellStart"/>
      <w:r>
        <w:t>Part</w:t>
      </w:r>
      <w:proofErr w:type="spellEnd"/>
      <w:r>
        <w:t xml:space="preserve"> 61 MOS.</w:t>
      </w:r>
      <w:r w:rsidR="00F95F9A">
        <w:t xml:space="preserve"> The relevant units are FIR1, 2 and 3. However, these have been modified to a new </w:t>
      </w:r>
      <w:r w:rsidR="00D658C2">
        <w:t xml:space="preserve">draft </w:t>
      </w:r>
      <w:r w:rsidR="00F95F9A">
        <w:t xml:space="preserve">unit </w:t>
      </w:r>
      <w:r w:rsidR="00D658C2">
        <w:t xml:space="preserve">FIR-TE3 </w:t>
      </w:r>
      <w:r w:rsidR="00F95F9A">
        <w:t xml:space="preserve">which is attached </w:t>
      </w:r>
      <w:r w:rsidR="00D658C2">
        <w:t xml:space="preserve">at the end of this document. The underpinning knowledge topics are also taken from this draft unit. Reference is also made to units C1 to C5, IFF and IFL in Schedule 2 of the </w:t>
      </w:r>
      <w:proofErr w:type="spellStart"/>
      <w:r w:rsidR="00D658C2">
        <w:t>Part</w:t>
      </w:r>
      <w:proofErr w:type="spellEnd"/>
      <w:r w:rsidR="00D658C2">
        <w:t xml:space="preserve"> 61 MOS.</w:t>
      </w:r>
    </w:p>
    <w:p w:rsidR="00A735A3" w:rsidRDefault="00A735A3" w:rsidP="00A735A3">
      <w:pPr>
        <w:pStyle w:val="Heading3"/>
      </w:pPr>
      <w:r>
        <w:t>Training records</w:t>
      </w:r>
    </w:p>
    <w:p w:rsidR="000B0839" w:rsidRPr="000B0839" w:rsidRDefault="000B0839" w:rsidP="000B0839">
      <w:pPr>
        <w:pStyle w:val="BodyText"/>
      </w:pPr>
      <w:r>
        <w:t>A training record is provided for each flight training lesson lis</w:t>
      </w:r>
      <w:r w:rsidR="005B0E40">
        <w:t>t</w:t>
      </w:r>
      <w:r>
        <w:t>ed in the planning matrix and aligns with the associated syllabus lesson plan.</w:t>
      </w:r>
      <w:r w:rsidR="00D658C2">
        <w:t xml:space="preserve"> </w:t>
      </w:r>
      <w:r>
        <w:t>Space is provided for free text comments.</w:t>
      </w:r>
    </w:p>
    <w:p w:rsidR="000B0839" w:rsidRDefault="00A735A3" w:rsidP="00A735A3">
      <w:pPr>
        <w:pStyle w:val="Heading3"/>
      </w:pPr>
      <w:r>
        <w:t>Course completion certificate</w:t>
      </w:r>
    </w:p>
    <w:p w:rsidR="008A6E07" w:rsidRDefault="000B0839" w:rsidP="000B0839">
      <w:pPr>
        <w:pStyle w:val="BodyText"/>
      </w:pPr>
      <w:r>
        <w:t xml:space="preserve">A sample course completion certificate is </w:t>
      </w:r>
      <w:r w:rsidR="00372062">
        <w:t>included</w:t>
      </w:r>
      <w:r w:rsidR="00956B45">
        <w:t xml:space="preserve"> in this document</w:t>
      </w:r>
      <w:r w:rsidR="00891C2A">
        <w:t xml:space="preserve"> – see page 27</w:t>
      </w:r>
      <w:r>
        <w:t xml:space="preserve">. </w:t>
      </w:r>
      <w:r w:rsidR="008A6E07">
        <w:br w:type="page"/>
      </w:r>
    </w:p>
    <w:p w:rsidR="008A6E07" w:rsidRDefault="008A6E07" w:rsidP="008A6E07">
      <w:pPr>
        <w:pStyle w:val="Heading1"/>
      </w:pPr>
      <w:bookmarkStart w:id="5" w:name="_Toc462146360"/>
      <w:r>
        <w:lastRenderedPageBreak/>
        <w:t>Flight training and theory examination summary</w:t>
      </w:r>
      <w:bookmarkEnd w:id="5"/>
    </w:p>
    <w:p w:rsidR="00556DB6" w:rsidRDefault="00556DB6" w:rsidP="008A6E07"/>
    <w:tbl>
      <w:tblPr>
        <w:tblpPr w:leftFromText="180" w:rightFromText="180" w:vertAnchor="text" w:horzAnchor="margin" w:tblpY="148"/>
        <w:tblW w:w="9039" w:type="dxa"/>
        <w:tblLayout w:type="fixed"/>
        <w:tblCellMar>
          <w:top w:w="57" w:type="dxa"/>
          <w:left w:w="57" w:type="dxa"/>
          <w:bottom w:w="57" w:type="dxa"/>
          <w:right w:w="57" w:type="dxa"/>
        </w:tblCellMar>
        <w:tblLook w:val="04A0" w:firstRow="1" w:lastRow="0" w:firstColumn="1" w:lastColumn="0" w:noHBand="0" w:noVBand="1"/>
      </w:tblPr>
      <w:tblGrid>
        <w:gridCol w:w="1526"/>
        <w:gridCol w:w="3544"/>
        <w:gridCol w:w="1134"/>
        <w:gridCol w:w="850"/>
        <w:gridCol w:w="992"/>
        <w:gridCol w:w="993"/>
      </w:tblGrid>
      <w:tr w:rsidR="00F42977" w:rsidRPr="00263F0E" w:rsidTr="00F42977">
        <w:tc>
          <w:tcPr>
            <w:tcW w:w="1526"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F42977" w:rsidRPr="00263F0E" w:rsidRDefault="00F42977" w:rsidP="00556DB6">
            <w:pPr>
              <w:jc w:val="center"/>
              <w:rPr>
                <w:rFonts w:cs="Arial"/>
                <w:b/>
                <w:bCs/>
                <w:sz w:val="20"/>
                <w:szCs w:val="20"/>
              </w:rPr>
            </w:pPr>
            <w:r w:rsidRPr="00263F0E">
              <w:rPr>
                <w:rFonts w:cs="Arial"/>
                <w:b/>
                <w:bCs/>
                <w:sz w:val="20"/>
                <w:szCs w:val="20"/>
              </w:rPr>
              <w:t>T</w:t>
            </w:r>
            <w:r>
              <w:rPr>
                <w:rFonts w:cs="Arial"/>
                <w:b/>
                <w:bCs/>
                <w:sz w:val="20"/>
                <w:szCs w:val="20"/>
              </w:rPr>
              <w:t>raining session number</w:t>
            </w:r>
          </w:p>
        </w:tc>
        <w:tc>
          <w:tcPr>
            <w:tcW w:w="3544"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F42977" w:rsidRPr="00263F0E" w:rsidRDefault="00F42977" w:rsidP="00556DB6">
            <w:pPr>
              <w:jc w:val="center"/>
              <w:rPr>
                <w:rFonts w:cs="Arial"/>
                <w:b/>
                <w:bCs/>
                <w:sz w:val="20"/>
                <w:szCs w:val="20"/>
              </w:rPr>
            </w:pPr>
            <w:r>
              <w:rPr>
                <w:rFonts w:cs="Arial"/>
                <w:b/>
                <w:bCs/>
                <w:sz w:val="20"/>
                <w:szCs w:val="20"/>
              </w:rPr>
              <w:t>Training session description</w:t>
            </w:r>
          </w:p>
        </w:tc>
        <w:tc>
          <w:tcPr>
            <w:tcW w:w="1134"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F42977" w:rsidRDefault="00F42977" w:rsidP="00556DB6">
            <w:pPr>
              <w:jc w:val="center"/>
              <w:rPr>
                <w:rFonts w:cs="Arial"/>
                <w:b/>
                <w:bCs/>
                <w:sz w:val="20"/>
                <w:szCs w:val="20"/>
              </w:rPr>
            </w:pPr>
            <w:r>
              <w:rPr>
                <w:rFonts w:cs="Arial"/>
                <w:b/>
                <w:bCs/>
                <w:sz w:val="20"/>
                <w:szCs w:val="20"/>
              </w:rPr>
              <w:t>Ground</w:t>
            </w:r>
          </w:p>
          <w:p w:rsidR="00F42977" w:rsidRPr="00263F0E" w:rsidRDefault="00F42977" w:rsidP="00556DB6">
            <w:pPr>
              <w:jc w:val="center"/>
              <w:rPr>
                <w:rFonts w:cs="Arial"/>
                <w:b/>
                <w:bCs/>
                <w:sz w:val="20"/>
                <w:szCs w:val="20"/>
              </w:rPr>
            </w:pPr>
          </w:p>
        </w:tc>
        <w:tc>
          <w:tcPr>
            <w:tcW w:w="850" w:type="dxa"/>
            <w:tcBorders>
              <w:top w:val="single" w:sz="8" w:space="0" w:color="auto"/>
              <w:left w:val="nil"/>
              <w:bottom w:val="single" w:sz="8" w:space="0" w:color="auto"/>
              <w:right w:val="single" w:sz="4" w:space="0" w:color="auto"/>
            </w:tcBorders>
            <w:shd w:val="clear" w:color="auto" w:fill="BFBFBF"/>
          </w:tcPr>
          <w:p w:rsidR="00F42977" w:rsidRPr="00263F0E" w:rsidRDefault="00F42977" w:rsidP="00F42977">
            <w:pPr>
              <w:jc w:val="center"/>
              <w:rPr>
                <w:rFonts w:cs="Arial"/>
                <w:b/>
                <w:bCs/>
                <w:sz w:val="20"/>
                <w:szCs w:val="20"/>
              </w:rPr>
            </w:pPr>
            <w:r>
              <w:rPr>
                <w:rFonts w:cs="Arial"/>
                <w:b/>
                <w:bCs/>
                <w:sz w:val="20"/>
                <w:szCs w:val="20"/>
              </w:rPr>
              <w:t xml:space="preserve">Dual </w:t>
            </w: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F42977" w:rsidRPr="00263F0E" w:rsidRDefault="00F42977" w:rsidP="00556DB6">
            <w:pPr>
              <w:rPr>
                <w:rFonts w:cs="Arial"/>
                <w:b/>
                <w:bCs/>
                <w:sz w:val="20"/>
                <w:szCs w:val="20"/>
              </w:rPr>
            </w:pPr>
            <w:r>
              <w:rPr>
                <w:rFonts w:cs="Arial"/>
                <w:b/>
                <w:bCs/>
                <w:sz w:val="20"/>
                <w:szCs w:val="20"/>
              </w:rPr>
              <w:t xml:space="preserve">Total </w:t>
            </w:r>
          </w:p>
          <w:p w:rsidR="00F42977" w:rsidRPr="00263F0E" w:rsidRDefault="00F42977" w:rsidP="00556DB6">
            <w:pPr>
              <w:jc w:val="center"/>
              <w:rPr>
                <w:rFonts w:cs="Arial"/>
                <w:b/>
                <w:bCs/>
                <w:sz w:val="20"/>
                <w:szCs w:val="20"/>
              </w:rPr>
            </w:pPr>
            <w:r w:rsidRPr="00263F0E">
              <w:rPr>
                <w:rFonts w:cs="Arial"/>
                <w:b/>
                <w:bCs/>
                <w:sz w:val="20"/>
                <w:szCs w:val="20"/>
              </w:rPr>
              <w:t>IF</w:t>
            </w:r>
          </w:p>
        </w:tc>
        <w:tc>
          <w:tcPr>
            <w:tcW w:w="993" w:type="dxa"/>
            <w:tcBorders>
              <w:top w:val="single" w:sz="8" w:space="0" w:color="auto"/>
              <w:left w:val="single" w:sz="4" w:space="0" w:color="auto"/>
              <w:bottom w:val="single" w:sz="8" w:space="0" w:color="auto"/>
              <w:right w:val="single" w:sz="8" w:space="0" w:color="auto"/>
            </w:tcBorders>
            <w:shd w:val="clear" w:color="auto" w:fill="BFBFBF"/>
            <w:tcMar>
              <w:top w:w="0" w:type="dxa"/>
              <w:left w:w="108" w:type="dxa"/>
              <w:bottom w:w="0" w:type="dxa"/>
              <w:right w:w="108" w:type="dxa"/>
            </w:tcMar>
            <w:hideMark/>
          </w:tcPr>
          <w:p w:rsidR="00F42977" w:rsidRPr="00263F0E" w:rsidRDefault="00F42977" w:rsidP="00556DB6">
            <w:pPr>
              <w:jc w:val="center"/>
              <w:rPr>
                <w:rFonts w:cs="Arial"/>
                <w:b/>
                <w:bCs/>
                <w:sz w:val="20"/>
                <w:szCs w:val="20"/>
              </w:rPr>
            </w:pPr>
            <w:r>
              <w:rPr>
                <w:rFonts w:cs="Arial"/>
                <w:b/>
                <w:bCs/>
                <w:sz w:val="20"/>
                <w:szCs w:val="20"/>
              </w:rPr>
              <w:t>Total flight time</w:t>
            </w:r>
          </w:p>
        </w:tc>
      </w:tr>
      <w:tr w:rsidR="00F42977" w:rsidRPr="00263F0E" w:rsidTr="00F42977">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2977" w:rsidRPr="00263F0E" w:rsidRDefault="00F42977" w:rsidP="005B0E40">
            <w:pPr>
              <w:pStyle w:val="Tabletext"/>
              <w:framePr w:hSpace="0" w:wrap="auto" w:vAnchor="margin" w:hAnchor="text" w:xAlign="left" w:yAlign="inline"/>
              <w:rPr>
                <w:szCs w:val="20"/>
              </w:rPr>
            </w:pPr>
            <w:r>
              <w:rPr>
                <w:szCs w:val="20"/>
              </w:rPr>
              <w:t>FIR-BIFT-</w:t>
            </w:r>
            <w:r w:rsidRPr="00263F0E">
              <w:rPr>
                <w:szCs w:val="20"/>
              </w:rPr>
              <w:t>1</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F42977" w:rsidRPr="00263F0E" w:rsidRDefault="00F42977" w:rsidP="00556DB6">
            <w:pPr>
              <w:pStyle w:val="Tabletext"/>
              <w:framePr w:hSpace="0" w:wrap="auto" w:vAnchor="margin" w:hAnchor="text" w:xAlign="left" w:yAlign="inline"/>
              <w:rPr>
                <w:szCs w:val="20"/>
              </w:rPr>
            </w:pPr>
            <w:r>
              <w:rPr>
                <w:szCs w:val="20"/>
              </w:rPr>
              <w:t>Basic Instrument Flight – Long Brief</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F42977" w:rsidRPr="00263F0E" w:rsidRDefault="00F42977" w:rsidP="00052D74">
            <w:pPr>
              <w:pStyle w:val="Tabletext"/>
              <w:framePr w:hSpace="0" w:wrap="auto" w:vAnchor="margin" w:hAnchor="text" w:xAlign="left" w:yAlign="inline"/>
              <w:jc w:val="center"/>
              <w:rPr>
                <w:szCs w:val="20"/>
              </w:rPr>
            </w:pPr>
            <w:r>
              <w:rPr>
                <w:szCs w:val="20"/>
              </w:rPr>
              <w:t>4</w:t>
            </w:r>
            <w:r w:rsidRPr="00263F0E">
              <w:rPr>
                <w:szCs w:val="20"/>
              </w:rPr>
              <w:t>.0</w:t>
            </w:r>
          </w:p>
        </w:tc>
        <w:tc>
          <w:tcPr>
            <w:tcW w:w="850" w:type="dxa"/>
            <w:tcBorders>
              <w:top w:val="nil"/>
              <w:left w:val="nil"/>
              <w:bottom w:val="single" w:sz="8" w:space="0" w:color="auto"/>
              <w:right w:val="single" w:sz="4" w:space="0" w:color="auto"/>
            </w:tcBorders>
          </w:tcPr>
          <w:p w:rsidR="00F42977" w:rsidRPr="00263F0E" w:rsidRDefault="00F42977" w:rsidP="00052D74">
            <w:pPr>
              <w:pStyle w:val="Tabletext"/>
              <w:framePr w:hSpace="0" w:wrap="auto" w:vAnchor="margin" w:hAnchor="text" w:xAlign="left" w:yAlign="inline"/>
              <w:jc w:val="center"/>
              <w:rPr>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F42977" w:rsidRPr="00263F0E" w:rsidRDefault="00F42977" w:rsidP="00052D74">
            <w:pPr>
              <w:pStyle w:val="Tabletext"/>
              <w:framePr w:hSpace="0" w:wrap="auto" w:vAnchor="margin" w:hAnchor="text" w:xAlign="left" w:yAlign="inline"/>
              <w:jc w:val="center"/>
              <w:rPr>
                <w:szCs w:val="20"/>
              </w:rPr>
            </w:pPr>
          </w:p>
        </w:tc>
        <w:tc>
          <w:tcPr>
            <w:tcW w:w="993" w:type="dxa"/>
            <w:tcBorders>
              <w:top w:val="nil"/>
              <w:left w:val="single" w:sz="4" w:space="0" w:color="auto"/>
              <w:bottom w:val="single" w:sz="8" w:space="0" w:color="auto"/>
              <w:right w:val="single" w:sz="8" w:space="0" w:color="auto"/>
            </w:tcBorders>
            <w:shd w:val="clear" w:color="auto" w:fill="EEECE1" w:themeFill="background2"/>
            <w:tcMar>
              <w:top w:w="0" w:type="dxa"/>
              <w:left w:w="108" w:type="dxa"/>
              <w:bottom w:w="0" w:type="dxa"/>
              <w:right w:w="108" w:type="dxa"/>
            </w:tcMar>
          </w:tcPr>
          <w:p w:rsidR="00F42977" w:rsidRPr="00263F0E" w:rsidRDefault="00F42977" w:rsidP="00052D74">
            <w:pPr>
              <w:pStyle w:val="Tabletext"/>
              <w:framePr w:hSpace="0" w:wrap="auto" w:vAnchor="margin" w:hAnchor="text" w:xAlign="left" w:yAlign="inline"/>
              <w:jc w:val="center"/>
              <w:rPr>
                <w:szCs w:val="20"/>
              </w:rPr>
            </w:pPr>
            <w:r>
              <w:rPr>
                <w:szCs w:val="20"/>
              </w:rPr>
              <w:t>0</w:t>
            </w:r>
            <w:r w:rsidRPr="00263F0E">
              <w:rPr>
                <w:szCs w:val="20"/>
              </w:rPr>
              <w:t>.0</w:t>
            </w:r>
          </w:p>
        </w:tc>
      </w:tr>
      <w:tr w:rsidR="00F42977" w:rsidRPr="00263F0E" w:rsidTr="00F42977">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2977" w:rsidRPr="00263F0E" w:rsidRDefault="00F42977" w:rsidP="005B0E40">
            <w:pPr>
              <w:pStyle w:val="Tabletext"/>
              <w:framePr w:hSpace="0" w:wrap="auto" w:vAnchor="margin" w:hAnchor="text" w:xAlign="left" w:yAlign="inline"/>
              <w:rPr>
                <w:szCs w:val="20"/>
              </w:rPr>
            </w:pPr>
            <w:r>
              <w:rPr>
                <w:szCs w:val="20"/>
              </w:rPr>
              <w:t>FIR-BIFT-2</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F42977" w:rsidRPr="00263F0E" w:rsidRDefault="00F42977" w:rsidP="00556DB6">
            <w:pPr>
              <w:pStyle w:val="Tabletext"/>
              <w:framePr w:hSpace="0" w:wrap="auto" w:vAnchor="margin" w:hAnchor="text" w:xAlign="left" w:yAlign="inline"/>
              <w:rPr>
                <w:szCs w:val="20"/>
              </w:rPr>
            </w:pPr>
            <w:r>
              <w:rPr>
                <w:szCs w:val="20"/>
              </w:rPr>
              <w:t>Basic Instrument Flight – Pre-flight Brief</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42977" w:rsidRPr="00263F0E" w:rsidRDefault="00F42977" w:rsidP="00052D74">
            <w:pPr>
              <w:pStyle w:val="Tabletext"/>
              <w:framePr w:hSpace="0" w:wrap="auto" w:vAnchor="margin" w:hAnchor="text" w:xAlign="left" w:yAlign="inline"/>
              <w:jc w:val="center"/>
              <w:rPr>
                <w:szCs w:val="20"/>
              </w:rPr>
            </w:pPr>
            <w:r>
              <w:rPr>
                <w:szCs w:val="20"/>
              </w:rPr>
              <w:t>2</w:t>
            </w:r>
            <w:r w:rsidRPr="00263F0E">
              <w:rPr>
                <w:szCs w:val="20"/>
              </w:rPr>
              <w:t>.0</w:t>
            </w:r>
          </w:p>
        </w:tc>
        <w:tc>
          <w:tcPr>
            <w:tcW w:w="850" w:type="dxa"/>
            <w:tcBorders>
              <w:top w:val="nil"/>
              <w:left w:val="nil"/>
              <w:bottom w:val="single" w:sz="8" w:space="0" w:color="auto"/>
              <w:right w:val="single" w:sz="4" w:space="0" w:color="auto"/>
            </w:tcBorders>
          </w:tcPr>
          <w:p w:rsidR="00F42977" w:rsidRPr="00263F0E" w:rsidRDefault="00F42977" w:rsidP="00052D74">
            <w:pPr>
              <w:pStyle w:val="Tabletext"/>
              <w:framePr w:hSpace="0" w:wrap="auto" w:vAnchor="margin" w:hAnchor="text" w:xAlign="left" w:yAlign="inline"/>
              <w:jc w:val="center"/>
              <w:rPr>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F42977" w:rsidRPr="00263F0E" w:rsidRDefault="00F42977" w:rsidP="00052D74">
            <w:pPr>
              <w:pStyle w:val="Tabletext"/>
              <w:framePr w:hSpace="0" w:wrap="auto" w:vAnchor="margin" w:hAnchor="text" w:xAlign="left" w:yAlign="inline"/>
              <w:jc w:val="center"/>
              <w:rPr>
                <w:szCs w:val="20"/>
              </w:rPr>
            </w:pPr>
          </w:p>
        </w:tc>
        <w:tc>
          <w:tcPr>
            <w:tcW w:w="993" w:type="dxa"/>
            <w:tcBorders>
              <w:top w:val="nil"/>
              <w:left w:val="single" w:sz="4" w:space="0" w:color="auto"/>
              <w:bottom w:val="single" w:sz="8" w:space="0" w:color="auto"/>
              <w:right w:val="single" w:sz="8" w:space="0" w:color="auto"/>
            </w:tcBorders>
            <w:shd w:val="clear" w:color="auto" w:fill="EEECE1" w:themeFill="background2"/>
            <w:tcMar>
              <w:top w:w="0" w:type="dxa"/>
              <w:left w:w="108" w:type="dxa"/>
              <w:bottom w:w="0" w:type="dxa"/>
              <w:right w:w="108" w:type="dxa"/>
            </w:tcMar>
            <w:hideMark/>
          </w:tcPr>
          <w:p w:rsidR="00F42977" w:rsidRPr="00263F0E" w:rsidRDefault="00F42977" w:rsidP="00052D74">
            <w:pPr>
              <w:pStyle w:val="Tabletext"/>
              <w:framePr w:hSpace="0" w:wrap="auto" w:vAnchor="margin" w:hAnchor="text" w:xAlign="left" w:yAlign="inline"/>
              <w:jc w:val="center"/>
              <w:rPr>
                <w:szCs w:val="20"/>
              </w:rPr>
            </w:pPr>
            <w:r>
              <w:rPr>
                <w:szCs w:val="20"/>
              </w:rPr>
              <w:t>0</w:t>
            </w:r>
            <w:r w:rsidRPr="00263F0E">
              <w:rPr>
                <w:szCs w:val="20"/>
              </w:rPr>
              <w:t>.0</w:t>
            </w:r>
          </w:p>
        </w:tc>
      </w:tr>
      <w:tr w:rsidR="00F42977" w:rsidRPr="00263F0E" w:rsidTr="00F42977">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2977" w:rsidRPr="00263F0E" w:rsidRDefault="00F42977" w:rsidP="005B0E40">
            <w:pPr>
              <w:pStyle w:val="Tabletext"/>
              <w:framePr w:hSpace="0" w:wrap="auto" w:vAnchor="margin" w:hAnchor="text" w:xAlign="left" w:yAlign="inline"/>
              <w:rPr>
                <w:szCs w:val="20"/>
              </w:rPr>
            </w:pPr>
            <w:r>
              <w:rPr>
                <w:szCs w:val="20"/>
              </w:rPr>
              <w:t>FIR-BIFT-</w:t>
            </w:r>
            <w:r w:rsidRPr="00263F0E">
              <w:rPr>
                <w:szCs w:val="20"/>
              </w:rPr>
              <w:t>3</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F42977" w:rsidRPr="00263F0E" w:rsidRDefault="00F42977" w:rsidP="00556DB6">
            <w:pPr>
              <w:pStyle w:val="Tabletext"/>
              <w:framePr w:hSpace="0" w:wrap="auto" w:vAnchor="margin" w:hAnchor="text" w:xAlign="left" w:yAlign="inline"/>
              <w:rPr>
                <w:szCs w:val="20"/>
              </w:rPr>
            </w:pPr>
            <w:r>
              <w:rPr>
                <w:szCs w:val="20"/>
              </w:rPr>
              <w:t>Basic Instrument Flight – Flight Training 1</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F42977" w:rsidRPr="00263F0E" w:rsidRDefault="00F42977" w:rsidP="00052D74">
            <w:pPr>
              <w:pStyle w:val="Tabletext"/>
              <w:framePr w:hSpace="0" w:wrap="auto" w:vAnchor="margin" w:hAnchor="text" w:xAlign="left" w:yAlign="inline"/>
              <w:jc w:val="center"/>
              <w:rPr>
                <w:szCs w:val="20"/>
              </w:rPr>
            </w:pPr>
            <w:r>
              <w:rPr>
                <w:szCs w:val="20"/>
              </w:rPr>
              <w:t>0</w:t>
            </w:r>
            <w:r w:rsidRPr="00263F0E">
              <w:rPr>
                <w:szCs w:val="20"/>
              </w:rPr>
              <w:t>.0</w:t>
            </w:r>
          </w:p>
        </w:tc>
        <w:tc>
          <w:tcPr>
            <w:tcW w:w="850" w:type="dxa"/>
            <w:tcBorders>
              <w:top w:val="nil"/>
              <w:left w:val="nil"/>
              <w:bottom w:val="single" w:sz="8" w:space="0" w:color="auto"/>
              <w:right w:val="single" w:sz="4" w:space="0" w:color="auto"/>
            </w:tcBorders>
          </w:tcPr>
          <w:p w:rsidR="00F42977" w:rsidRPr="00263F0E" w:rsidRDefault="00F42977" w:rsidP="00052D74">
            <w:pPr>
              <w:pStyle w:val="Tabletext"/>
              <w:framePr w:hSpace="0" w:wrap="auto" w:vAnchor="margin" w:hAnchor="text" w:xAlign="left" w:yAlign="inline"/>
              <w:jc w:val="center"/>
              <w:rPr>
                <w:szCs w:val="20"/>
              </w:rPr>
            </w:pPr>
            <w:r>
              <w:rPr>
                <w:szCs w:val="20"/>
              </w:rPr>
              <w:t>1.0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F42977" w:rsidRPr="00263F0E" w:rsidRDefault="00F42977" w:rsidP="00052D74">
            <w:pPr>
              <w:pStyle w:val="Tabletext"/>
              <w:framePr w:hSpace="0" w:wrap="auto" w:vAnchor="margin" w:hAnchor="text" w:xAlign="left" w:yAlign="inline"/>
              <w:jc w:val="center"/>
              <w:rPr>
                <w:szCs w:val="20"/>
              </w:rPr>
            </w:pPr>
          </w:p>
        </w:tc>
        <w:tc>
          <w:tcPr>
            <w:tcW w:w="993" w:type="dxa"/>
            <w:tcBorders>
              <w:top w:val="nil"/>
              <w:left w:val="single" w:sz="4" w:space="0" w:color="auto"/>
              <w:bottom w:val="single" w:sz="8" w:space="0" w:color="auto"/>
              <w:right w:val="single" w:sz="8" w:space="0" w:color="auto"/>
            </w:tcBorders>
            <w:shd w:val="clear" w:color="auto" w:fill="EEECE1" w:themeFill="background2"/>
            <w:tcMar>
              <w:top w:w="0" w:type="dxa"/>
              <w:left w:w="108" w:type="dxa"/>
              <w:bottom w:w="0" w:type="dxa"/>
              <w:right w:w="108" w:type="dxa"/>
            </w:tcMar>
          </w:tcPr>
          <w:p w:rsidR="00F42977" w:rsidRPr="00263F0E" w:rsidRDefault="00F42977" w:rsidP="00052D74">
            <w:pPr>
              <w:pStyle w:val="Tabletext"/>
              <w:framePr w:hSpace="0" w:wrap="auto" w:vAnchor="margin" w:hAnchor="text" w:xAlign="left" w:yAlign="inline"/>
              <w:jc w:val="center"/>
              <w:rPr>
                <w:szCs w:val="20"/>
              </w:rPr>
            </w:pPr>
            <w:r>
              <w:rPr>
                <w:szCs w:val="20"/>
              </w:rPr>
              <w:t>1</w:t>
            </w:r>
            <w:r w:rsidRPr="00263F0E">
              <w:rPr>
                <w:szCs w:val="20"/>
              </w:rPr>
              <w:t>.0</w:t>
            </w:r>
          </w:p>
        </w:tc>
      </w:tr>
      <w:tr w:rsidR="00F42977" w:rsidRPr="00263F0E" w:rsidTr="00F42977">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2977" w:rsidRPr="00263F0E" w:rsidRDefault="00F42977" w:rsidP="005B0E40">
            <w:pPr>
              <w:pStyle w:val="Tabletext"/>
              <w:framePr w:hSpace="0" w:wrap="auto" w:vAnchor="margin" w:hAnchor="text" w:xAlign="left" w:yAlign="inline"/>
              <w:rPr>
                <w:szCs w:val="20"/>
              </w:rPr>
            </w:pPr>
            <w:r>
              <w:rPr>
                <w:szCs w:val="20"/>
              </w:rPr>
              <w:t>FIR-BIFT-4</w:t>
            </w:r>
          </w:p>
        </w:tc>
        <w:tc>
          <w:tcPr>
            <w:tcW w:w="3544" w:type="dxa"/>
            <w:tcBorders>
              <w:top w:val="nil"/>
              <w:left w:val="nil"/>
              <w:bottom w:val="single" w:sz="8" w:space="0" w:color="auto"/>
              <w:right w:val="single" w:sz="8" w:space="0" w:color="auto"/>
            </w:tcBorders>
            <w:tcMar>
              <w:top w:w="0" w:type="dxa"/>
              <w:left w:w="108" w:type="dxa"/>
              <w:bottom w:w="0" w:type="dxa"/>
              <w:right w:w="108" w:type="dxa"/>
            </w:tcMar>
          </w:tcPr>
          <w:p w:rsidR="00F42977" w:rsidRPr="00263F0E" w:rsidRDefault="00F42977" w:rsidP="005B0E40">
            <w:pPr>
              <w:pStyle w:val="Tabletext"/>
              <w:framePr w:hSpace="0" w:wrap="auto" w:vAnchor="margin" w:hAnchor="text" w:xAlign="left" w:yAlign="inline"/>
              <w:rPr>
                <w:szCs w:val="20"/>
              </w:rPr>
            </w:pPr>
            <w:r>
              <w:rPr>
                <w:szCs w:val="20"/>
              </w:rPr>
              <w:t>Basic Instrument Flight – Flight Training 2</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F42977" w:rsidRPr="00263F0E" w:rsidRDefault="00F42977" w:rsidP="005B0E40">
            <w:pPr>
              <w:pStyle w:val="Tabletext"/>
              <w:framePr w:hSpace="0" w:wrap="auto" w:vAnchor="margin" w:hAnchor="text" w:xAlign="left" w:yAlign="inline"/>
              <w:jc w:val="center"/>
              <w:rPr>
                <w:szCs w:val="20"/>
              </w:rPr>
            </w:pPr>
            <w:r>
              <w:rPr>
                <w:szCs w:val="20"/>
              </w:rPr>
              <w:t>0</w:t>
            </w:r>
            <w:r w:rsidRPr="00263F0E">
              <w:rPr>
                <w:szCs w:val="20"/>
              </w:rPr>
              <w:t>.0</w:t>
            </w:r>
          </w:p>
        </w:tc>
        <w:tc>
          <w:tcPr>
            <w:tcW w:w="850" w:type="dxa"/>
            <w:tcBorders>
              <w:top w:val="nil"/>
              <w:left w:val="nil"/>
              <w:bottom w:val="single" w:sz="8" w:space="0" w:color="auto"/>
              <w:right w:val="single" w:sz="4" w:space="0" w:color="auto"/>
            </w:tcBorders>
          </w:tcPr>
          <w:p w:rsidR="00F42977" w:rsidRPr="00263F0E" w:rsidRDefault="00F42977" w:rsidP="005B0E40">
            <w:pPr>
              <w:pStyle w:val="Tabletext"/>
              <w:framePr w:hSpace="0" w:wrap="auto" w:vAnchor="margin" w:hAnchor="text" w:xAlign="left" w:yAlign="inline"/>
              <w:jc w:val="center"/>
              <w:rPr>
                <w:szCs w:val="20"/>
              </w:rPr>
            </w:pPr>
            <w:r>
              <w:rPr>
                <w:szCs w:val="20"/>
              </w:rPr>
              <w:t>1.0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F42977" w:rsidRPr="00263F0E" w:rsidRDefault="00F42977" w:rsidP="005B0E40">
            <w:pPr>
              <w:pStyle w:val="Tabletext"/>
              <w:framePr w:hSpace="0" w:wrap="auto" w:vAnchor="margin" w:hAnchor="text" w:xAlign="left" w:yAlign="inline"/>
              <w:jc w:val="center"/>
              <w:rPr>
                <w:szCs w:val="20"/>
              </w:rPr>
            </w:pPr>
          </w:p>
        </w:tc>
        <w:tc>
          <w:tcPr>
            <w:tcW w:w="993" w:type="dxa"/>
            <w:tcBorders>
              <w:top w:val="nil"/>
              <w:left w:val="single" w:sz="4" w:space="0" w:color="auto"/>
              <w:bottom w:val="single" w:sz="8" w:space="0" w:color="auto"/>
              <w:right w:val="single" w:sz="8" w:space="0" w:color="auto"/>
            </w:tcBorders>
            <w:shd w:val="clear" w:color="auto" w:fill="EEECE1" w:themeFill="background2"/>
            <w:tcMar>
              <w:top w:w="0" w:type="dxa"/>
              <w:left w:w="108" w:type="dxa"/>
              <w:bottom w:w="0" w:type="dxa"/>
              <w:right w:w="108" w:type="dxa"/>
            </w:tcMar>
          </w:tcPr>
          <w:p w:rsidR="00F42977" w:rsidRPr="00263F0E" w:rsidRDefault="00F42977" w:rsidP="005B0E40">
            <w:pPr>
              <w:pStyle w:val="Tabletext"/>
              <w:framePr w:hSpace="0" w:wrap="auto" w:vAnchor="margin" w:hAnchor="text" w:xAlign="left" w:yAlign="inline"/>
              <w:jc w:val="center"/>
              <w:rPr>
                <w:szCs w:val="20"/>
              </w:rPr>
            </w:pPr>
            <w:r>
              <w:rPr>
                <w:szCs w:val="20"/>
              </w:rPr>
              <w:t>2</w:t>
            </w:r>
            <w:r w:rsidRPr="00263F0E">
              <w:rPr>
                <w:szCs w:val="20"/>
              </w:rPr>
              <w:t>.0</w:t>
            </w:r>
          </w:p>
        </w:tc>
      </w:tr>
      <w:tr w:rsidR="005B0E40" w:rsidRPr="00263F0E" w:rsidTr="00F42977">
        <w:tc>
          <w:tcPr>
            <w:tcW w:w="9039" w:type="dxa"/>
            <w:gridSpan w:val="6"/>
            <w:tcBorders>
              <w:top w:val="nil"/>
              <w:left w:val="single" w:sz="8" w:space="0" w:color="auto"/>
              <w:bottom w:val="single" w:sz="8" w:space="0" w:color="auto"/>
              <w:right w:val="single" w:sz="8" w:space="0" w:color="auto"/>
            </w:tcBorders>
            <w:shd w:val="clear" w:color="auto" w:fill="DDD9C3" w:themeFill="background2" w:themeFillShade="E6"/>
            <w:tcMar>
              <w:top w:w="0" w:type="dxa"/>
              <w:left w:w="108" w:type="dxa"/>
              <w:bottom w:w="0" w:type="dxa"/>
              <w:right w:w="108" w:type="dxa"/>
            </w:tcMar>
          </w:tcPr>
          <w:p w:rsidR="005B0E40" w:rsidRPr="00263F0E" w:rsidRDefault="005B0E40" w:rsidP="005B0E40">
            <w:pPr>
              <w:jc w:val="center"/>
              <w:rPr>
                <w:rFonts w:cs="Arial"/>
                <w:b/>
                <w:i/>
                <w:sz w:val="20"/>
                <w:szCs w:val="20"/>
              </w:rPr>
            </w:pPr>
            <w:r w:rsidRPr="00263F0E">
              <w:rPr>
                <w:rFonts w:cs="Arial"/>
                <w:b/>
                <w:i/>
                <w:sz w:val="20"/>
                <w:szCs w:val="20"/>
              </w:rPr>
              <w:t>Aeronautical Knowledge examination</w:t>
            </w:r>
          </w:p>
        </w:tc>
      </w:tr>
      <w:tr w:rsidR="00F42977" w:rsidRPr="00263F0E" w:rsidTr="00F42977">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2977" w:rsidRPr="00263F0E" w:rsidRDefault="00F42977" w:rsidP="005B0E40">
            <w:pPr>
              <w:pStyle w:val="Tabletext"/>
              <w:framePr w:hSpace="0" w:wrap="auto" w:vAnchor="margin" w:hAnchor="text" w:xAlign="left" w:yAlign="inline"/>
              <w:rPr>
                <w:szCs w:val="20"/>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tcPr>
          <w:p w:rsidR="00F42977" w:rsidRPr="00263F0E" w:rsidRDefault="00F42977" w:rsidP="005B0E40">
            <w:pPr>
              <w:pStyle w:val="Tabletext"/>
              <w:framePr w:hSpace="0" w:wrap="auto" w:vAnchor="margin" w:hAnchor="text" w:xAlign="left" w:yAlign="inline"/>
              <w:rPr>
                <w:szCs w:val="20"/>
              </w:rPr>
            </w:pPr>
            <w:r w:rsidRPr="00263F0E">
              <w:rPr>
                <w:szCs w:val="20"/>
              </w:rPr>
              <w:t>Not applicable</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F42977" w:rsidRPr="00263F0E" w:rsidRDefault="00F42977" w:rsidP="005B0E40">
            <w:pPr>
              <w:pStyle w:val="Tabletext"/>
              <w:framePr w:hSpace="0" w:wrap="auto" w:vAnchor="margin" w:hAnchor="text" w:xAlign="left" w:yAlign="inline"/>
              <w:jc w:val="center"/>
              <w:rPr>
                <w:szCs w:val="20"/>
              </w:rPr>
            </w:pPr>
          </w:p>
        </w:tc>
        <w:tc>
          <w:tcPr>
            <w:tcW w:w="850" w:type="dxa"/>
            <w:tcBorders>
              <w:top w:val="nil"/>
              <w:left w:val="nil"/>
              <w:bottom w:val="single" w:sz="8" w:space="0" w:color="auto"/>
              <w:right w:val="single" w:sz="4" w:space="0" w:color="auto"/>
            </w:tcBorders>
          </w:tcPr>
          <w:p w:rsidR="00F42977" w:rsidRPr="00263F0E" w:rsidRDefault="00F42977" w:rsidP="005B0E40">
            <w:pPr>
              <w:pStyle w:val="Tabletext"/>
              <w:framePr w:hSpace="0" w:wrap="auto" w:vAnchor="margin" w:hAnchor="text" w:xAlign="left" w:yAlign="inline"/>
              <w:jc w:val="center"/>
              <w:rPr>
                <w:szCs w:val="20"/>
              </w:rPr>
            </w:pPr>
          </w:p>
        </w:tc>
        <w:tc>
          <w:tcPr>
            <w:tcW w:w="992" w:type="dxa"/>
            <w:tcBorders>
              <w:top w:val="nil"/>
              <w:left w:val="nil"/>
              <w:bottom w:val="single" w:sz="8" w:space="0" w:color="auto"/>
              <w:right w:val="single" w:sz="4" w:space="0" w:color="auto"/>
            </w:tcBorders>
          </w:tcPr>
          <w:p w:rsidR="00F42977" w:rsidRPr="00263F0E" w:rsidRDefault="00F42977" w:rsidP="005B0E40">
            <w:pPr>
              <w:pStyle w:val="Tabletext"/>
              <w:framePr w:hSpace="0" w:wrap="auto" w:vAnchor="margin" w:hAnchor="text" w:xAlign="left" w:yAlign="inline"/>
              <w:jc w:val="center"/>
              <w:rPr>
                <w:szCs w:val="20"/>
              </w:rPr>
            </w:pPr>
          </w:p>
        </w:tc>
        <w:tc>
          <w:tcPr>
            <w:tcW w:w="993" w:type="dxa"/>
            <w:tcBorders>
              <w:top w:val="nil"/>
              <w:left w:val="single" w:sz="4" w:space="0" w:color="auto"/>
              <w:bottom w:val="single" w:sz="8" w:space="0" w:color="auto"/>
              <w:right w:val="single" w:sz="8" w:space="0" w:color="auto"/>
            </w:tcBorders>
            <w:shd w:val="clear" w:color="auto" w:fill="EEECE1" w:themeFill="background2"/>
            <w:tcMar>
              <w:top w:w="0" w:type="dxa"/>
              <w:left w:w="108" w:type="dxa"/>
              <w:bottom w:w="0" w:type="dxa"/>
              <w:right w:w="108" w:type="dxa"/>
            </w:tcMar>
          </w:tcPr>
          <w:p w:rsidR="00F42977" w:rsidRPr="00263F0E" w:rsidRDefault="00F42977" w:rsidP="005B0E40">
            <w:pPr>
              <w:pStyle w:val="Tabletext"/>
              <w:framePr w:hSpace="0" w:wrap="auto" w:vAnchor="margin" w:hAnchor="text" w:xAlign="left" w:yAlign="inline"/>
              <w:jc w:val="center"/>
              <w:rPr>
                <w:szCs w:val="20"/>
              </w:rPr>
            </w:pPr>
          </w:p>
        </w:tc>
      </w:tr>
      <w:tr w:rsidR="00F42977" w:rsidRPr="00263F0E" w:rsidTr="00F42977">
        <w:tc>
          <w:tcPr>
            <w:tcW w:w="5070" w:type="dxa"/>
            <w:gridSpan w:val="2"/>
            <w:tcBorders>
              <w:top w:val="single" w:sz="12" w:space="0" w:color="auto"/>
              <w:left w:val="single" w:sz="12" w:space="0" w:color="auto"/>
              <w:bottom w:val="single" w:sz="12" w:space="0" w:color="auto"/>
              <w:right w:val="single" w:sz="12" w:space="0" w:color="auto"/>
            </w:tcBorders>
            <w:shd w:val="clear" w:color="auto" w:fill="EEECE1" w:themeFill="background2"/>
            <w:tcMar>
              <w:top w:w="0" w:type="dxa"/>
              <w:left w:w="108" w:type="dxa"/>
              <w:bottom w:w="0" w:type="dxa"/>
              <w:right w:w="108" w:type="dxa"/>
            </w:tcMar>
          </w:tcPr>
          <w:p w:rsidR="00F42977" w:rsidRPr="00263F0E" w:rsidRDefault="00F42977" w:rsidP="005B0E40">
            <w:pPr>
              <w:rPr>
                <w:rFonts w:cs="Arial"/>
                <w:b/>
                <w:i/>
                <w:sz w:val="20"/>
                <w:szCs w:val="20"/>
              </w:rPr>
            </w:pPr>
            <w:r w:rsidRPr="00263F0E">
              <w:rPr>
                <w:rFonts w:cs="Arial"/>
                <w:b/>
                <w:i/>
                <w:sz w:val="20"/>
                <w:szCs w:val="20"/>
              </w:rPr>
              <w:t>Flight test</w:t>
            </w:r>
            <w:r>
              <w:rPr>
                <w:rFonts w:cs="Arial"/>
                <w:b/>
                <w:i/>
                <w:sz w:val="20"/>
                <w:szCs w:val="20"/>
              </w:rPr>
              <w:t xml:space="preserve"> – not applicable</w:t>
            </w:r>
          </w:p>
        </w:tc>
        <w:tc>
          <w:tcPr>
            <w:tcW w:w="1134" w:type="dxa"/>
            <w:tcBorders>
              <w:top w:val="single" w:sz="12" w:space="0" w:color="auto"/>
              <w:left w:val="single" w:sz="12" w:space="0" w:color="auto"/>
              <w:bottom w:val="single" w:sz="12" w:space="0" w:color="auto"/>
              <w:right w:val="single" w:sz="12" w:space="0" w:color="auto"/>
            </w:tcBorders>
            <w:shd w:val="clear" w:color="auto" w:fill="EEECE1" w:themeFill="background2"/>
            <w:tcMar>
              <w:top w:w="0" w:type="dxa"/>
              <w:left w:w="108" w:type="dxa"/>
              <w:bottom w:w="0" w:type="dxa"/>
              <w:right w:w="108" w:type="dxa"/>
            </w:tcMar>
          </w:tcPr>
          <w:p w:rsidR="00F42977" w:rsidRPr="00263F0E" w:rsidRDefault="00F42977" w:rsidP="005B0E40">
            <w:pPr>
              <w:jc w:val="center"/>
              <w:rPr>
                <w:rFonts w:cs="Arial"/>
                <w:b/>
                <w:sz w:val="20"/>
                <w:szCs w:val="20"/>
              </w:rPr>
            </w:pPr>
            <w:r>
              <w:rPr>
                <w:rFonts w:cs="Arial"/>
                <w:b/>
                <w:sz w:val="20"/>
                <w:szCs w:val="20"/>
              </w:rPr>
              <w:t>0</w:t>
            </w:r>
            <w:r w:rsidRPr="00263F0E">
              <w:rPr>
                <w:rFonts w:cs="Arial"/>
                <w:b/>
                <w:sz w:val="20"/>
                <w:szCs w:val="20"/>
              </w:rPr>
              <w:t>.0</w:t>
            </w:r>
          </w:p>
        </w:tc>
        <w:tc>
          <w:tcPr>
            <w:tcW w:w="850" w:type="dxa"/>
            <w:tcBorders>
              <w:top w:val="single" w:sz="12" w:space="0" w:color="auto"/>
              <w:left w:val="single" w:sz="12" w:space="0" w:color="auto"/>
              <w:bottom w:val="single" w:sz="12" w:space="0" w:color="auto"/>
              <w:right w:val="single" w:sz="12" w:space="0" w:color="auto"/>
            </w:tcBorders>
            <w:shd w:val="clear" w:color="auto" w:fill="EEECE1" w:themeFill="background2"/>
          </w:tcPr>
          <w:p w:rsidR="00F42977" w:rsidRPr="00263F0E" w:rsidRDefault="00F42977" w:rsidP="005B0E40">
            <w:pPr>
              <w:jc w:val="center"/>
              <w:rPr>
                <w:rFonts w:cs="Arial"/>
                <w:b/>
                <w:sz w:val="20"/>
                <w:szCs w:val="20"/>
              </w:rPr>
            </w:pPr>
          </w:p>
        </w:tc>
        <w:tc>
          <w:tcPr>
            <w:tcW w:w="992" w:type="dxa"/>
            <w:tcBorders>
              <w:top w:val="single" w:sz="12" w:space="0" w:color="auto"/>
              <w:left w:val="single" w:sz="12" w:space="0" w:color="auto"/>
              <w:bottom w:val="single" w:sz="12" w:space="0" w:color="auto"/>
              <w:right w:val="single" w:sz="12" w:space="0" w:color="auto"/>
            </w:tcBorders>
            <w:shd w:val="clear" w:color="auto" w:fill="EEECE1" w:themeFill="background2"/>
          </w:tcPr>
          <w:p w:rsidR="00F42977" w:rsidRPr="00263F0E" w:rsidRDefault="00F42977" w:rsidP="005B0E40">
            <w:pPr>
              <w:jc w:val="center"/>
              <w:rPr>
                <w:rFonts w:cs="Arial"/>
                <w:sz w:val="20"/>
                <w:szCs w:val="20"/>
              </w:rPr>
            </w:pPr>
          </w:p>
        </w:tc>
        <w:tc>
          <w:tcPr>
            <w:tcW w:w="993" w:type="dxa"/>
            <w:tcBorders>
              <w:top w:val="single" w:sz="12" w:space="0" w:color="auto"/>
              <w:left w:val="single" w:sz="12" w:space="0" w:color="auto"/>
              <w:bottom w:val="single" w:sz="12" w:space="0" w:color="auto"/>
              <w:right w:val="single" w:sz="12" w:space="0" w:color="auto"/>
            </w:tcBorders>
            <w:shd w:val="clear" w:color="auto" w:fill="EEECE1" w:themeFill="background2"/>
            <w:tcMar>
              <w:top w:w="0" w:type="dxa"/>
              <w:left w:w="108" w:type="dxa"/>
              <w:bottom w:w="0" w:type="dxa"/>
              <w:right w:w="108" w:type="dxa"/>
            </w:tcMar>
          </w:tcPr>
          <w:p w:rsidR="00F42977" w:rsidRPr="00263F0E" w:rsidRDefault="00F42977" w:rsidP="005B0E40">
            <w:pPr>
              <w:jc w:val="center"/>
              <w:rPr>
                <w:rFonts w:cs="Arial"/>
                <w:b/>
                <w:sz w:val="20"/>
                <w:szCs w:val="20"/>
              </w:rPr>
            </w:pPr>
            <w:r>
              <w:rPr>
                <w:rFonts w:cs="Arial"/>
                <w:b/>
                <w:sz w:val="20"/>
                <w:szCs w:val="20"/>
              </w:rPr>
              <w:t>2</w:t>
            </w:r>
            <w:r w:rsidRPr="00263F0E">
              <w:rPr>
                <w:rFonts w:cs="Arial"/>
                <w:b/>
                <w:sz w:val="20"/>
                <w:szCs w:val="20"/>
              </w:rPr>
              <w:t>.0</w:t>
            </w:r>
          </w:p>
        </w:tc>
      </w:tr>
    </w:tbl>
    <w:p w:rsidR="00556DB6" w:rsidRDefault="00556DB6" w:rsidP="008A6E07"/>
    <w:p w:rsidR="008A6E07" w:rsidRDefault="008A6E07" w:rsidP="008A6E07"/>
    <w:p w:rsidR="008A6E07" w:rsidRDefault="008A6E07" w:rsidP="008A6E07">
      <w:r>
        <w:br w:type="page"/>
      </w:r>
    </w:p>
    <w:p w:rsidR="008A6E07" w:rsidRDefault="008A6E07" w:rsidP="004378E1">
      <w:pPr>
        <w:pStyle w:val="Heading1"/>
      </w:pPr>
      <w:bookmarkStart w:id="6" w:name="_Toc462146361"/>
      <w:r>
        <w:lastRenderedPageBreak/>
        <w:t>Planning Matrix</w:t>
      </w:r>
      <w:bookmarkEnd w:id="6"/>
    </w:p>
    <w:p w:rsidR="00D4765D" w:rsidRPr="00CA78AD" w:rsidRDefault="00D4765D" w:rsidP="00CA78AD"/>
    <w:tbl>
      <w:tblPr>
        <w:tblW w:w="9026" w:type="dxa"/>
        <w:tblInd w:w="103" w:type="dxa"/>
        <w:tblLayout w:type="fixed"/>
        <w:tblLook w:val="04A0" w:firstRow="1" w:lastRow="0" w:firstColumn="1" w:lastColumn="0" w:noHBand="0" w:noVBand="1"/>
      </w:tblPr>
      <w:tblGrid>
        <w:gridCol w:w="879"/>
        <w:gridCol w:w="5171"/>
        <w:gridCol w:w="850"/>
        <w:gridCol w:w="709"/>
        <w:gridCol w:w="709"/>
        <w:gridCol w:w="708"/>
      </w:tblGrid>
      <w:tr w:rsidR="005077F7" w:rsidRPr="00711579" w:rsidTr="0068016D">
        <w:trPr>
          <w:trHeight w:val="667"/>
        </w:trPr>
        <w:tc>
          <w:tcPr>
            <w:tcW w:w="6050" w:type="dxa"/>
            <w:gridSpan w:val="2"/>
            <w:vMerge w:val="restart"/>
            <w:tcBorders>
              <w:top w:val="single" w:sz="4" w:space="0" w:color="auto"/>
              <w:left w:val="single" w:sz="4" w:space="0" w:color="auto"/>
              <w:right w:val="single" w:sz="8" w:space="0" w:color="000000"/>
            </w:tcBorders>
            <w:shd w:val="clear" w:color="auto" w:fill="auto"/>
            <w:tcMar>
              <w:top w:w="28" w:type="dxa"/>
              <w:left w:w="57" w:type="dxa"/>
              <w:bottom w:w="28" w:type="dxa"/>
              <w:right w:w="57" w:type="dxa"/>
            </w:tcMar>
            <w:hideMark/>
          </w:tcPr>
          <w:p w:rsidR="005077F7" w:rsidRPr="005077F7" w:rsidRDefault="005077F7" w:rsidP="005077F7">
            <w:pPr>
              <w:pStyle w:val="planningmatrixtext"/>
              <w:rPr>
                <w:b/>
                <w:sz w:val="18"/>
              </w:rPr>
            </w:pPr>
            <w:bookmarkStart w:id="7" w:name="RANGE!A1:J44"/>
            <w:r w:rsidRPr="005077F7">
              <w:rPr>
                <w:b/>
                <w:sz w:val="18"/>
              </w:rPr>
              <w:t>Legend</w:t>
            </w:r>
          </w:p>
          <w:p w:rsidR="005077F7" w:rsidRPr="005077F7" w:rsidRDefault="005077F7" w:rsidP="005077F7">
            <w:pPr>
              <w:pStyle w:val="planningmatrixtext"/>
              <w:rPr>
                <w:b/>
                <w:sz w:val="18"/>
              </w:rPr>
            </w:pPr>
          </w:p>
          <w:p w:rsidR="005077F7" w:rsidRPr="005077F7" w:rsidRDefault="005077F7" w:rsidP="005077F7">
            <w:pPr>
              <w:pStyle w:val="planningmatrixtext"/>
              <w:rPr>
                <w:sz w:val="18"/>
              </w:rPr>
            </w:pPr>
            <w:r w:rsidRPr="005077F7">
              <w:rPr>
                <w:sz w:val="18"/>
              </w:rPr>
              <w:t xml:space="preserve">D = Demonstration   </w:t>
            </w:r>
          </w:p>
          <w:p w:rsidR="005077F7" w:rsidRPr="005077F7" w:rsidRDefault="005077F7" w:rsidP="005077F7">
            <w:pPr>
              <w:pStyle w:val="planningmatrixtext"/>
              <w:rPr>
                <w:sz w:val="18"/>
              </w:rPr>
            </w:pPr>
            <w:r w:rsidRPr="005077F7">
              <w:rPr>
                <w:sz w:val="18"/>
              </w:rPr>
              <w:t>Di = Direct</w:t>
            </w:r>
          </w:p>
          <w:p w:rsidR="005077F7" w:rsidRPr="005077F7" w:rsidRDefault="005077F7" w:rsidP="005077F7">
            <w:pPr>
              <w:pStyle w:val="planningmatrixtext"/>
              <w:rPr>
                <w:sz w:val="18"/>
              </w:rPr>
            </w:pPr>
            <w:r w:rsidRPr="005077F7">
              <w:rPr>
                <w:sz w:val="18"/>
              </w:rPr>
              <w:t>R = Revision</w:t>
            </w:r>
          </w:p>
          <w:p w:rsidR="005077F7" w:rsidRPr="005077F7" w:rsidRDefault="005077F7" w:rsidP="005077F7">
            <w:pPr>
              <w:pStyle w:val="planningmatrixtext"/>
              <w:rPr>
                <w:sz w:val="18"/>
              </w:rPr>
            </w:pPr>
            <w:r w:rsidRPr="005077F7">
              <w:rPr>
                <w:sz w:val="18"/>
              </w:rPr>
              <w:t>M = Monitor</w:t>
            </w:r>
          </w:p>
          <w:p w:rsidR="005077F7" w:rsidRPr="005077F7" w:rsidRDefault="005077F7" w:rsidP="005077F7">
            <w:pPr>
              <w:pStyle w:val="planningmatrixtext"/>
              <w:rPr>
                <w:sz w:val="18"/>
              </w:rPr>
            </w:pPr>
            <w:r w:rsidRPr="005077F7">
              <w:rPr>
                <w:sz w:val="18"/>
              </w:rPr>
              <w:t>S = Solo</w:t>
            </w:r>
          </w:p>
          <w:p w:rsidR="005077F7" w:rsidRPr="005077F7" w:rsidRDefault="005077F7" w:rsidP="005077F7">
            <w:pPr>
              <w:pStyle w:val="planningmatrixtext"/>
              <w:rPr>
                <w:sz w:val="18"/>
              </w:rPr>
            </w:pPr>
            <w:r w:rsidRPr="005077F7">
              <w:rPr>
                <w:sz w:val="18"/>
              </w:rPr>
              <w:t xml:space="preserve">A = Assessment </w:t>
            </w:r>
          </w:p>
          <w:p w:rsidR="005077F7" w:rsidRPr="005077F7" w:rsidRDefault="005077F7" w:rsidP="005077F7">
            <w:pPr>
              <w:pStyle w:val="planningmatrixtext"/>
              <w:rPr>
                <w:sz w:val="18"/>
              </w:rPr>
            </w:pPr>
            <w:r w:rsidRPr="005077F7">
              <w:rPr>
                <w:sz w:val="18"/>
              </w:rPr>
              <w:t>T = Flight Test (independent assessment)</w:t>
            </w:r>
          </w:p>
          <w:p w:rsidR="005077F7" w:rsidRPr="005077F7" w:rsidRDefault="005077F7" w:rsidP="005077F7">
            <w:pPr>
              <w:pStyle w:val="planningmatrixtext"/>
              <w:rPr>
                <w:b/>
                <w:bCs/>
                <w:sz w:val="18"/>
              </w:rPr>
            </w:pPr>
          </w:p>
          <w:bookmarkEnd w:id="7"/>
          <w:p w:rsidR="005077F7" w:rsidRPr="005077F7" w:rsidRDefault="005077F7" w:rsidP="005077F7">
            <w:pPr>
              <w:pStyle w:val="planningmatrixtext"/>
              <w:rPr>
                <w:b/>
                <w:sz w:val="18"/>
              </w:rPr>
            </w:pPr>
            <w:r w:rsidRPr="005077F7">
              <w:rPr>
                <w:b/>
                <w:sz w:val="18"/>
              </w:rPr>
              <w:t>Performance Standards</w:t>
            </w:r>
          </w:p>
          <w:p w:rsidR="005077F7" w:rsidRPr="005077F7" w:rsidRDefault="005077F7" w:rsidP="005077F7">
            <w:pPr>
              <w:pStyle w:val="planningmatrixtext"/>
              <w:rPr>
                <w:sz w:val="18"/>
              </w:rPr>
            </w:pPr>
            <w:r w:rsidRPr="005077F7">
              <w:rPr>
                <w:b/>
                <w:bCs/>
                <w:sz w:val="18"/>
              </w:rPr>
              <w:t xml:space="preserve">3 = </w:t>
            </w:r>
            <w:r w:rsidR="00891C2A">
              <w:rPr>
                <w:sz w:val="18"/>
              </w:rPr>
              <w:t>h</w:t>
            </w:r>
            <w:r w:rsidR="00891C2A" w:rsidRPr="005077F7">
              <w:rPr>
                <w:sz w:val="18"/>
              </w:rPr>
              <w:t xml:space="preserve">as </w:t>
            </w:r>
            <w:r w:rsidRPr="005077F7">
              <w:rPr>
                <w:sz w:val="18"/>
              </w:rPr>
              <w:t>received training in the element, however is not able to consistently demonstrate competency to the standard required for qualification issue.</w:t>
            </w:r>
          </w:p>
          <w:p w:rsidR="005077F7" w:rsidRPr="005077F7" w:rsidRDefault="005077F7" w:rsidP="005077F7">
            <w:pPr>
              <w:pStyle w:val="planningmatrixtext"/>
              <w:rPr>
                <w:sz w:val="18"/>
              </w:rPr>
            </w:pPr>
          </w:p>
          <w:p w:rsidR="005077F7" w:rsidRPr="005077F7" w:rsidRDefault="005077F7" w:rsidP="005077F7">
            <w:pPr>
              <w:pStyle w:val="planningmatrixtext"/>
              <w:rPr>
                <w:sz w:val="18"/>
              </w:rPr>
            </w:pPr>
            <w:r w:rsidRPr="005077F7">
              <w:rPr>
                <w:b/>
                <w:bCs/>
                <w:sz w:val="18"/>
              </w:rPr>
              <w:t xml:space="preserve">2 </w:t>
            </w:r>
            <w:proofErr w:type="gramStart"/>
            <w:r w:rsidRPr="005077F7">
              <w:rPr>
                <w:b/>
                <w:bCs/>
                <w:sz w:val="18"/>
              </w:rPr>
              <w:t xml:space="preserve">=  </w:t>
            </w:r>
            <w:r w:rsidR="00891C2A">
              <w:rPr>
                <w:sz w:val="18"/>
              </w:rPr>
              <w:t>is</w:t>
            </w:r>
            <w:proofErr w:type="gramEnd"/>
            <w:r w:rsidRPr="005077F7">
              <w:rPr>
                <w:sz w:val="18"/>
              </w:rPr>
              <w:t xml:space="preserve"> able to achieve competency to the standard required for qualification issue on the majority of occasions.</w:t>
            </w:r>
          </w:p>
          <w:p w:rsidR="005077F7" w:rsidRPr="005077F7" w:rsidRDefault="005077F7" w:rsidP="005077F7">
            <w:pPr>
              <w:pStyle w:val="planningmatrixtext"/>
              <w:rPr>
                <w:sz w:val="18"/>
              </w:rPr>
            </w:pPr>
          </w:p>
          <w:p w:rsidR="005077F7" w:rsidRPr="00711579" w:rsidRDefault="005077F7" w:rsidP="00891C2A">
            <w:pPr>
              <w:pStyle w:val="planningmatrixtext"/>
              <w:rPr>
                <w:b/>
                <w:bCs/>
              </w:rPr>
            </w:pPr>
            <w:r w:rsidRPr="005077F7">
              <w:rPr>
                <w:b/>
                <w:bCs/>
                <w:sz w:val="18"/>
              </w:rPr>
              <w:t xml:space="preserve">1 = </w:t>
            </w:r>
            <w:r w:rsidR="00891C2A" w:rsidRPr="00D658C2">
              <w:rPr>
                <w:bCs/>
                <w:sz w:val="18"/>
              </w:rPr>
              <w:t>has achieved</w:t>
            </w:r>
            <w:r w:rsidR="00891C2A">
              <w:rPr>
                <w:b/>
                <w:bCs/>
                <w:sz w:val="18"/>
              </w:rPr>
              <w:t xml:space="preserve"> </w:t>
            </w:r>
            <w:r w:rsidRPr="005077F7">
              <w:rPr>
                <w:sz w:val="18"/>
              </w:rPr>
              <w:t>s competency to the standard required for qualification issue</w:t>
            </w:r>
            <w:r w:rsidRPr="00711579">
              <w:t>.</w:t>
            </w:r>
          </w:p>
        </w:tc>
        <w:tc>
          <w:tcPr>
            <w:tcW w:w="2976" w:type="dxa"/>
            <w:gridSpan w:val="4"/>
            <w:tcBorders>
              <w:top w:val="single" w:sz="8" w:space="0" w:color="auto"/>
              <w:left w:val="nil"/>
              <w:bottom w:val="single" w:sz="8" w:space="0" w:color="auto"/>
              <w:right w:val="single" w:sz="8" w:space="0" w:color="000000"/>
            </w:tcBorders>
            <w:shd w:val="clear" w:color="000000" w:fill="D9D9D9"/>
            <w:tcMar>
              <w:top w:w="28" w:type="dxa"/>
              <w:left w:w="57" w:type="dxa"/>
              <w:bottom w:w="28" w:type="dxa"/>
              <w:right w:w="57" w:type="dxa"/>
            </w:tcMar>
            <w:vAlign w:val="center"/>
            <w:hideMark/>
          </w:tcPr>
          <w:p w:rsidR="005077F7" w:rsidRPr="00711579" w:rsidRDefault="005077F7" w:rsidP="005A32EF">
            <w:pPr>
              <w:pStyle w:val="planningmatrixtext"/>
              <w:jc w:val="center"/>
            </w:pPr>
            <w:r>
              <w:t>Gap training for BIFT</w:t>
            </w:r>
          </w:p>
        </w:tc>
      </w:tr>
      <w:tr w:rsidR="005077F7" w:rsidRPr="00711579" w:rsidTr="0068016D">
        <w:trPr>
          <w:cantSplit/>
          <w:trHeight w:val="377"/>
        </w:trPr>
        <w:tc>
          <w:tcPr>
            <w:tcW w:w="6050" w:type="dxa"/>
            <w:gridSpan w:val="2"/>
            <w:vMerge/>
            <w:tcBorders>
              <w:left w:val="single" w:sz="4" w:space="0" w:color="auto"/>
              <w:right w:val="single" w:sz="8" w:space="0" w:color="000000"/>
            </w:tcBorders>
            <w:tcMar>
              <w:top w:w="28" w:type="dxa"/>
              <w:left w:w="57" w:type="dxa"/>
              <w:bottom w:w="28" w:type="dxa"/>
              <w:right w:w="57" w:type="dxa"/>
            </w:tcMar>
            <w:vAlign w:val="center"/>
            <w:hideMark/>
          </w:tcPr>
          <w:p w:rsidR="005077F7" w:rsidRPr="00711579" w:rsidRDefault="005077F7" w:rsidP="00CC6EC0">
            <w:pPr>
              <w:pStyle w:val="planningmatrixtext"/>
              <w:rPr>
                <w:b/>
                <w:bCs/>
              </w:rPr>
            </w:pPr>
          </w:p>
        </w:tc>
        <w:tc>
          <w:tcPr>
            <w:tcW w:w="850" w:type="dxa"/>
            <w:tcBorders>
              <w:top w:val="nil"/>
              <w:left w:val="nil"/>
              <w:bottom w:val="single" w:sz="4" w:space="0" w:color="auto"/>
              <w:right w:val="single" w:sz="4" w:space="0" w:color="auto"/>
            </w:tcBorders>
            <w:shd w:val="clear" w:color="000000" w:fill="D8E4BC"/>
            <w:tcMar>
              <w:top w:w="28" w:type="dxa"/>
              <w:left w:w="57" w:type="dxa"/>
              <w:bottom w:w="28" w:type="dxa"/>
              <w:right w:w="57" w:type="dxa"/>
            </w:tcMar>
            <w:vAlign w:val="center"/>
            <w:hideMark/>
          </w:tcPr>
          <w:p w:rsidR="005077F7" w:rsidRPr="00711579" w:rsidRDefault="005077F7" w:rsidP="005A32EF">
            <w:pPr>
              <w:pStyle w:val="planningmatrixtext"/>
              <w:jc w:val="center"/>
            </w:pPr>
            <w:r w:rsidRPr="00711579">
              <w:t>1</w:t>
            </w:r>
          </w:p>
        </w:tc>
        <w:tc>
          <w:tcPr>
            <w:tcW w:w="709" w:type="dxa"/>
            <w:tcBorders>
              <w:top w:val="nil"/>
              <w:left w:val="nil"/>
              <w:bottom w:val="single" w:sz="4" w:space="0" w:color="auto"/>
              <w:right w:val="single" w:sz="4" w:space="0" w:color="auto"/>
            </w:tcBorders>
            <w:shd w:val="clear" w:color="000000" w:fill="D8E4BC"/>
            <w:tcMar>
              <w:top w:w="28" w:type="dxa"/>
              <w:left w:w="57" w:type="dxa"/>
              <w:bottom w:w="28" w:type="dxa"/>
              <w:right w:w="57" w:type="dxa"/>
            </w:tcMar>
            <w:vAlign w:val="center"/>
            <w:hideMark/>
          </w:tcPr>
          <w:p w:rsidR="005077F7" w:rsidRPr="00711579" w:rsidRDefault="005077F7" w:rsidP="005A32EF">
            <w:pPr>
              <w:pStyle w:val="planningmatrixtext"/>
              <w:jc w:val="center"/>
            </w:pPr>
            <w:r w:rsidRPr="00711579">
              <w:t>2</w:t>
            </w:r>
          </w:p>
        </w:tc>
        <w:tc>
          <w:tcPr>
            <w:tcW w:w="709" w:type="dxa"/>
            <w:tcBorders>
              <w:top w:val="nil"/>
              <w:left w:val="nil"/>
              <w:bottom w:val="single" w:sz="4" w:space="0" w:color="auto"/>
              <w:right w:val="single" w:sz="4" w:space="0" w:color="auto"/>
            </w:tcBorders>
            <w:shd w:val="clear" w:color="000000" w:fill="D8E4BC"/>
            <w:tcMar>
              <w:top w:w="28" w:type="dxa"/>
              <w:left w:w="57" w:type="dxa"/>
              <w:bottom w:w="28" w:type="dxa"/>
              <w:right w:w="57" w:type="dxa"/>
            </w:tcMar>
            <w:vAlign w:val="center"/>
            <w:hideMark/>
          </w:tcPr>
          <w:p w:rsidR="005077F7" w:rsidRPr="00711579" w:rsidRDefault="005077F7" w:rsidP="005A32EF">
            <w:pPr>
              <w:pStyle w:val="planningmatrixtext"/>
              <w:jc w:val="center"/>
            </w:pPr>
            <w:r w:rsidRPr="00711579">
              <w:t>3</w:t>
            </w:r>
          </w:p>
        </w:tc>
        <w:tc>
          <w:tcPr>
            <w:tcW w:w="708" w:type="dxa"/>
            <w:tcBorders>
              <w:top w:val="nil"/>
              <w:left w:val="nil"/>
              <w:bottom w:val="single" w:sz="4" w:space="0" w:color="auto"/>
              <w:right w:val="single" w:sz="4" w:space="0" w:color="auto"/>
            </w:tcBorders>
            <w:shd w:val="clear" w:color="000000" w:fill="D8E4BC"/>
            <w:tcMar>
              <w:top w:w="28" w:type="dxa"/>
              <w:left w:w="57" w:type="dxa"/>
              <w:bottom w:w="28" w:type="dxa"/>
              <w:right w:w="57" w:type="dxa"/>
            </w:tcMar>
            <w:vAlign w:val="center"/>
            <w:hideMark/>
          </w:tcPr>
          <w:p w:rsidR="005077F7" w:rsidRPr="00711579" w:rsidRDefault="005077F7" w:rsidP="005A32EF">
            <w:pPr>
              <w:pStyle w:val="planningmatrixtext"/>
              <w:jc w:val="center"/>
            </w:pPr>
            <w:r w:rsidRPr="00711579">
              <w:t>4</w:t>
            </w:r>
          </w:p>
        </w:tc>
      </w:tr>
      <w:tr w:rsidR="005077F7" w:rsidRPr="00711579" w:rsidTr="0068016D">
        <w:trPr>
          <w:trHeight w:val="2831"/>
        </w:trPr>
        <w:tc>
          <w:tcPr>
            <w:tcW w:w="6050" w:type="dxa"/>
            <w:gridSpan w:val="2"/>
            <w:vMerge/>
            <w:tcBorders>
              <w:left w:val="single" w:sz="4" w:space="0" w:color="auto"/>
              <w:bottom w:val="single" w:sz="4" w:space="0" w:color="auto"/>
              <w:right w:val="single" w:sz="8" w:space="0" w:color="000000"/>
            </w:tcBorders>
            <w:shd w:val="clear" w:color="auto" w:fill="auto"/>
            <w:tcMar>
              <w:top w:w="28" w:type="dxa"/>
              <w:left w:w="57" w:type="dxa"/>
              <w:bottom w:w="28" w:type="dxa"/>
              <w:right w:w="57" w:type="dxa"/>
            </w:tcMar>
            <w:vAlign w:val="center"/>
            <w:hideMark/>
          </w:tcPr>
          <w:p w:rsidR="005077F7" w:rsidRPr="00CC6EC0" w:rsidRDefault="005077F7" w:rsidP="00CC6EC0">
            <w:pPr>
              <w:pStyle w:val="planningmatrixtext"/>
              <w:rPr>
                <w:b/>
              </w:rPr>
            </w:pPr>
          </w:p>
        </w:tc>
        <w:tc>
          <w:tcPr>
            <w:tcW w:w="850" w:type="dxa"/>
            <w:tcBorders>
              <w:top w:val="nil"/>
              <w:left w:val="single" w:sz="8" w:space="0" w:color="auto"/>
              <w:bottom w:val="single" w:sz="8" w:space="0" w:color="000000"/>
              <w:right w:val="single" w:sz="4" w:space="0" w:color="auto"/>
            </w:tcBorders>
            <w:shd w:val="clear" w:color="000000" w:fill="D8E4BC"/>
            <w:tcMar>
              <w:top w:w="28" w:type="dxa"/>
              <w:left w:w="57" w:type="dxa"/>
              <w:bottom w:w="28" w:type="dxa"/>
              <w:right w:w="57" w:type="dxa"/>
            </w:tcMar>
            <w:textDirection w:val="btLr"/>
            <w:vAlign w:val="center"/>
            <w:hideMark/>
          </w:tcPr>
          <w:p w:rsidR="005077F7" w:rsidRPr="00711579" w:rsidRDefault="005077F7" w:rsidP="005077F7">
            <w:pPr>
              <w:pStyle w:val="planningmatrixtext"/>
            </w:pPr>
            <w:r>
              <w:t>FIR-BIFT 1 – Long briefing</w:t>
            </w:r>
          </w:p>
        </w:tc>
        <w:tc>
          <w:tcPr>
            <w:tcW w:w="709" w:type="dxa"/>
            <w:tcBorders>
              <w:top w:val="nil"/>
              <w:left w:val="single" w:sz="4" w:space="0" w:color="auto"/>
              <w:bottom w:val="single" w:sz="8" w:space="0" w:color="000000"/>
              <w:right w:val="single" w:sz="4" w:space="0" w:color="auto"/>
            </w:tcBorders>
            <w:shd w:val="clear" w:color="000000" w:fill="D8E4BC"/>
            <w:tcMar>
              <w:top w:w="28" w:type="dxa"/>
              <w:left w:w="57" w:type="dxa"/>
              <w:bottom w:w="28" w:type="dxa"/>
              <w:right w:w="57" w:type="dxa"/>
            </w:tcMar>
            <w:textDirection w:val="btLr"/>
            <w:vAlign w:val="center"/>
          </w:tcPr>
          <w:p w:rsidR="005077F7" w:rsidRPr="00711579" w:rsidRDefault="005077F7" w:rsidP="005077F7">
            <w:pPr>
              <w:pStyle w:val="planningmatrixtext"/>
            </w:pPr>
            <w:r>
              <w:t>FIR-BIFT 2 – Pre-flight briefing</w:t>
            </w:r>
          </w:p>
        </w:tc>
        <w:tc>
          <w:tcPr>
            <w:tcW w:w="709" w:type="dxa"/>
            <w:tcBorders>
              <w:top w:val="nil"/>
              <w:left w:val="single" w:sz="4" w:space="0" w:color="auto"/>
              <w:bottom w:val="single" w:sz="8" w:space="0" w:color="000000"/>
              <w:right w:val="single" w:sz="4" w:space="0" w:color="auto"/>
            </w:tcBorders>
            <w:shd w:val="clear" w:color="000000" w:fill="D8E4BC"/>
            <w:tcMar>
              <w:top w:w="28" w:type="dxa"/>
              <w:left w:w="57" w:type="dxa"/>
              <w:bottom w:w="28" w:type="dxa"/>
              <w:right w:w="57" w:type="dxa"/>
            </w:tcMar>
            <w:textDirection w:val="btLr"/>
            <w:vAlign w:val="center"/>
          </w:tcPr>
          <w:p w:rsidR="005077F7" w:rsidRPr="00711579" w:rsidRDefault="005077F7" w:rsidP="005077F7">
            <w:pPr>
              <w:pStyle w:val="planningmatrixtext"/>
            </w:pPr>
            <w:r>
              <w:t>FIR-BIFT 3 – Flight training – 1</w:t>
            </w:r>
          </w:p>
        </w:tc>
        <w:tc>
          <w:tcPr>
            <w:tcW w:w="708" w:type="dxa"/>
            <w:tcBorders>
              <w:top w:val="nil"/>
              <w:left w:val="single" w:sz="4" w:space="0" w:color="auto"/>
              <w:bottom w:val="single" w:sz="8" w:space="0" w:color="000000"/>
              <w:right w:val="single" w:sz="4" w:space="0" w:color="auto"/>
            </w:tcBorders>
            <w:shd w:val="clear" w:color="000000" w:fill="D8E4BC"/>
            <w:tcMar>
              <w:top w:w="28" w:type="dxa"/>
              <w:left w:w="57" w:type="dxa"/>
              <w:bottom w:w="28" w:type="dxa"/>
              <w:right w:w="57" w:type="dxa"/>
            </w:tcMar>
            <w:textDirection w:val="btLr"/>
            <w:vAlign w:val="center"/>
          </w:tcPr>
          <w:p w:rsidR="005077F7" w:rsidRPr="00711579" w:rsidRDefault="005077F7" w:rsidP="005077F7">
            <w:pPr>
              <w:pStyle w:val="planningmatrixtext"/>
            </w:pPr>
            <w:r>
              <w:t>FIR-BIFT 4 – Flight training – 2</w:t>
            </w:r>
          </w:p>
        </w:tc>
      </w:tr>
      <w:tr w:rsidR="00016A3A" w:rsidRPr="00711579" w:rsidTr="0068016D">
        <w:trPr>
          <w:trHeight w:val="315"/>
        </w:trPr>
        <w:tc>
          <w:tcPr>
            <w:tcW w:w="879" w:type="dxa"/>
            <w:tcBorders>
              <w:top w:val="nil"/>
              <w:left w:val="single" w:sz="4" w:space="0" w:color="auto"/>
              <w:bottom w:val="nil"/>
              <w:right w:val="nil"/>
            </w:tcBorders>
            <w:shd w:val="clear" w:color="000000" w:fill="D9D9D9"/>
            <w:tcMar>
              <w:top w:w="28" w:type="dxa"/>
              <w:left w:w="57" w:type="dxa"/>
              <w:bottom w:w="28" w:type="dxa"/>
              <w:right w:w="57" w:type="dxa"/>
            </w:tcMar>
            <w:textDirection w:val="btLr"/>
            <w:vAlign w:val="center"/>
            <w:hideMark/>
          </w:tcPr>
          <w:p w:rsidR="00016A3A" w:rsidRPr="00711579" w:rsidRDefault="00016A3A" w:rsidP="007D450D">
            <w:pPr>
              <w:rPr>
                <w:rFonts w:ascii="Calibri" w:eastAsia="Times New Roman" w:hAnsi="Calibri" w:cs="Arial"/>
                <w:color w:val="000000"/>
                <w:sz w:val="16"/>
                <w:szCs w:val="18"/>
                <w:lang w:eastAsia="en-AU"/>
              </w:rPr>
            </w:pPr>
            <w:r w:rsidRPr="00711579">
              <w:rPr>
                <w:rFonts w:ascii="Calibri" w:eastAsia="Times New Roman" w:hAnsi="Calibri" w:cs="Arial"/>
                <w:color w:val="000000"/>
                <w:sz w:val="16"/>
                <w:szCs w:val="18"/>
                <w:lang w:eastAsia="en-AU"/>
              </w:rPr>
              <w:t> </w:t>
            </w:r>
          </w:p>
        </w:tc>
        <w:tc>
          <w:tcPr>
            <w:tcW w:w="5171" w:type="dxa"/>
            <w:tcBorders>
              <w:top w:val="nil"/>
              <w:left w:val="nil"/>
              <w:bottom w:val="nil"/>
              <w:right w:val="single" w:sz="4" w:space="0" w:color="auto"/>
            </w:tcBorders>
            <w:shd w:val="clear" w:color="000000" w:fill="D9D9D9"/>
            <w:tcMar>
              <w:top w:w="28" w:type="dxa"/>
              <w:left w:w="57" w:type="dxa"/>
              <w:bottom w:w="28" w:type="dxa"/>
              <w:right w:w="57" w:type="dxa"/>
            </w:tcMar>
            <w:vAlign w:val="center"/>
            <w:hideMark/>
          </w:tcPr>
          <w:p w:rsidR="00016A3A" w:rsidRPr="00711579" w:rsidRDefault="00016A3A" w:rsidP="00664116">
            <w:pPr>
              <w:jc w:val="right"/>
              <w:rPr>
                <w:rFonts w:ascii="Calibri" w:eastAsia="Times New Roman" w:hAnsi="Calibri" w:cs="Arial"/>
                <w:color w:val="000000"/>
                <w:sz w:val="16"/>
                <w:szCs w:val="18"/>
                <w:lang w:eastAsia="en-AU"/>
              </w:rPr>
            </w:pPr>
            <w:r w:rsidRPr="00711579">
              <w:rPr>
                <w:rFonts w:ascii="Calibri" w:eastAsia="Times New Roman" w:hAnsi="Calibri" w:cs="Arial"/>
                <w:color w:val="000000"/>
                <w:sz w:val="16"/>
                <w:szCs w:val="18"/>
                <w:lang w:eastAsia="en-AU"/>
              </w:rPr>
              <w:t>Dual day</w:t>
            </w:r>
          </w:p>
        </w:tc>
        <w:tc>
          <w:tcPr>
            <w:tcW w:w="850" w:type="dxa"/>
            <w:tcBorders>
              <w:top w:val="single" w:sz="4" w:space="0" w:color="auto"/>
              <w:left w:val="single" w:sz="4" w:space="0" w:color="auto"/>
              <w:bottom w:val="single" w:sz="4" w:space="0" w:color="auto"/>
              <w:right w:val="single" w:sz="4" w:space="0" w:color="auto"/>
            </w:tcBorders>
            <w:shd w:val="clear" w:color="000000" w:fill="D9D9D9"/>
            <w:tcMar>
              <w:top w:w="28" w:type="dxa"/>
              <w:left w:w="57" w:type="dxa"/>
              <w:bottom w:w="28" w:type="dxa"/>
              <w:right w:w="57" w:type="dxa"/>
            </w:tcMar>
            <w:vAlign w:val="center"/>
            <w:hideMark/>
          </w:tcPr>
          <w:p w:rsidR="00016A3A" w:rsidRPr="00CC6EC0" w:rsidRDefault="00016A3A" w:rsidP="005A32EF">
            <w:pPr>
              <w:pStyle w:val="planningmatrixtext"/>
              <w:jc w:val="center"/>
              <w:rPr>
                <w:rFonts w:ascii="Calibri" w:hAnsi="Calibri"/>
              </w:rPr>
            </w:pPr>
            <w:r>
              <w:rPr>
                <w:rFonts w:ascii="Calibri" w:hAnsi="Calibri"/>
              </w:rPr>
              <w:t>0</w:t>
            </w:r>
          </w:p>
        </w:tc>
        <w:tc>
          <w:tcPr>
            <w:tcW w:w="709" w:type="dxa"/>
            <w:tcBorders>
              <w:top w:val="single" w:sz="4" w:space="0" w:color="auto"/>
              <w:left w:val="single" w:sz="4" w:space="0" w:color="auto"/>
              <w:bottom w:val="single" w:sz="4" w:space="0" w:color="auto"/>
              <w:right w:val="single" w:sz="4" w:space="0" w:color="auto"/>
            </w:tcBorders>
            <w:shd w:val="clear" w:color="000000" w:fill="D9D9D9"/>
            <w:tcMar>
              <w:top w:w="28" w:type="dxa"/>
              <w:left w:w="57" w:type="dxa"/>
              <w:bottom w:w="28" w:type="dxa"/>
              <w:right w:w="57" w:type="dxa"/>
            </w:tcMar>
            <w:vAlign w:val="center"/>
            <w:hideMark/>
          </w:tcPr>
          <w:p w:rsidR="00016A3A" w:rsidRPr="00CC6EC0" w:rsidRDefault="00016A3A" w:rsidP="005A32EF">
            <w:pPr>
              <w:pStyle w:val="planningmatrixtext"/>
              <w:jc w:val="center"/>
              <w:rPr>
                <w:rFonts w:ascii="Calibri" w:hAnsi="Calibri"/>
              </w:rPr>
            </w:pPr>
            <w:r>
              <w:rPr>
                <w:rFonts w:ascii="Calibri" w:hAnsi="Calibri"/>
              </w:rPr>
              <w:t>0</w:t>
            </w:r>
          </w:p>
        </w:tc>
        <w:tc>
          <w:tcPr>
            <w:tcW w:w="709" w:type="dxa"/>
            <w:tcBorders>
              <w:top w:val="single" w:sz="4" w:space="0" w:color="auto"/>
              <w:left w:val="single" w:sz="4" w:space="0" w:color="auto"/>
              <w:bottom w:val="single" w:sz="4" w:space="0" w:color="auto"/>
              <w:right w:val="single" w:sz="4" w:space="0" w:color="auto"/>
            </w:tcBorders>
            <w:shd w:val="clear" w:color="000000" w:fill="D9D9D9"/>
            <w:tcMar>
              <w:top w:w="28" w:type="dxa"/>
              <w:left w:w="57" w:type="dxa"/>
              <w:bottom w:w="28" w:type="dxa"/>
              <w:right w:w="57" w:type="dxa"/>
            </w:tcMar>
            <w:vAlign w:val="center"/>
            <w:hideMark/>
          </w:tcPr>
          <w:p w:rsidR="00016A3A" w:rsidRPr="00CC6EC0" w:rsidRDefault="00F42977" w:rsidP="005A32EF">
            <w:pPr>
              <w:pStyle w:val="planningmatrixtext"/>
              <w:jc w:val="center"/>
              <w:rPr>
                <w:rFonts w:ascii="Calibri" w:hAnsi="Calibri"/>
              </w:rPr>
            </w:pPr>
            <w:r>
              <w:rPr>
                <w:rFonts w:ascii="Calibri" w:hAnsi="Calibri"/>
              </w:rPr>
              <w:t>1.</w:t>
            </w:r>
            <w:r w:rsidR="00016A3A">
              <w:rPr>
                <w:rFonts w:ascii="Calibri" w:hAnsi="Calibri"/>
              </w:rPr>
              <w:t>0</w:t>
            </w:r>
          </w:p>
        </w:tc>
        <w:tc>
          <w:tcPr>
            <w:tcW w:w="708" w:type="dxa"/>
            <w:tcBorders>
              <w:top w:val="single" w:sz="4" w:space="0" w:color="auto"/>
              <w:left w:val="single" w:sz="4" w:space="0" w:color="auto"/>
              <w:bottom w:val="single" w:sz="4" w:space="0" w:color="auto"/>
              <w:right w:val="single" w:sz="4" w:space="0" w:color="auto"/>
            </w:tcBorders>
            <w:shd w:val="clear" w:color="000000" w:fill="D9D9D9"/>
            <w:tcMar>
              <w:top w:w="28" w:type="dxa"/>
              <w:left w:w="57" w:type="dxa"/>
              <w:bottom w:w="28" w:type="dxa"/>
              <w:right w:w="57" w:type="dxa"/>
            </w:tcMar>
            <w:vAlign w:val="center"/>
            <w:hideMark/>
          </w:tcPr>
          <w:p w:rsidR="00016A3A" w:rsidRPr="00CC6EC0" w:rsidRDefault="00016A3A" w:rsidP="005A32EF">
            <w:pPr>
              <w:pStyle w:val="planningmatrixtext"/>
              <w:jc w:val="center"/>
              <w:rPr>
                <w:rFonts w:ascii="Calibri" w:hAnsi="Calibri"/>
              </w:rPr>
            </w:pPr>
            <w:r w:rsidRPr="00CC6EC0">
              <w:rPr>
                <w:rFonts w:ascii="Calibri" w:hAnsi="Calibri"/>
              </w:rPr>
              <w:t>1</w:t>
            </w:r>
            <w:r w:rsidR="00F42977">
              <w:rPr>
                <w:rFonts w:ascii="Calibri" w:hAnsi="Calibri"/>
              </w:rPr>
              <w:t>.0</w:t>
            </w:r>
          </w:p>
        </w:tc>
      </w:tr>
      <w:tr w:rsidR="00016A3A" w:rsidRPr="00711579" w:rsidTr="0068016D">
        <w:trPr>
          <w:trHeight w:val="323"/>
        </w:trPr>
        <w:tc>
          <w:tcPr>
            <w:tcW w:w="879" w:type="dxa"/>
            <w:tcBorders>
              <w:top w:val="nil"/>
              <w:left w:val="single" w:sz="4" w:space="0" w:color="auto"/>
              <w:bottom w:val="nil"/>
              <w:right w:val="nil"/>
            </w:tcBorders>
            <w:shd w:val="clear" w:color="000000" w:fill="D9D9D9"/>
            <w:tcMar>
              <w:top w:w="28" w:type="dxa"/>
              <w:left w:w="57" w:type="dxa"/>
              <w:bottom w:w="28" w:type="dxa"/>
              <w:right w:w="57" w:type="dxa"/>
            </w:tcMar>
            <w:textDirection w:val="btLr"/>
            <w:vAlign w:val="center"/>
            <w:hideMark/>
          </w:tcPr>
          <w:p w:rsidR="00016A3A" w:rsidRPr="00711579" w:rsidRDefault="00016A3A" w:rsidP="007D450D">
            <w:pPr>
              <w:rPr>
                <w:rFonts w:ascii="Calibri" w:eastAsia="Times New Roman" w:hAnsi="Calibri" w:cs="Arial"/>
                <w:color w:val="000000"/>
                <w:sz w:val="16"/>
                <w:szCs w:val="18"/>
                <w:lang w:eastAsia="en-AU"/>
              </w:rPr>
            </w:pPr>
            <w:r w:rsidRPr="00711579">
              <w:rPr>
                <w:rFonts w:ascii="Calibri" w:eastAsia="Times New Roman" w:hAnsi="Calibri" w:cs="Arial"/>
                <w:color w:val="000000"/>
                <w:sz w:val="16"/>
                <w:szCs w:val="18"/>
                <w:lang w:eastAsia="en-AU"/>
              </w:rPr>
              <w:t> </w:t>
            </w:r>
          </w:p>
        </w:tc>
        <w:tc>
          <w:tcPr>
            <w:tcW w:w="5171" w:type="dxa"/>
            <w:tcBorders>
              <w:top w:val="nil"/>
              <w:left w:val="nil"/>
              <w:bottom w:val="nil"/>
              <w:right w:val="single" w:sz="4" w:space="0" w:color="auto"/>
            </w:tcBorders>
            <w:shd w:val="clear" w:color="000000" w:fill="D9D9D9"/>
            <w:tcMar>
              <w:top w:w="28" w:type="dxa"/>
              <w:left w:w="57" w:type="dxa"/>
              <w:bottom w:w="28" w:type="dxa"/>
              <w:right w:w="57" w:type="dxa"/>
            </w:tcMar>
            <w:vAlign w:val="center"/>
            <w:hideMark/>
          </w:tcPr>
          <w:p w:rsidR="00016A3A" w:rsidRPr="00711579" w:rsidRDefault="00016A3A" w:rsidP="00664116">
            <w:pPr>
              <w:jc w:val="right"/>
              <w:rPr>
                <w:rFonts w:ascii="Calibri" w:eastAsia="Times New Roman" w:hAnsi="Calibri" w:cs="Arial"/>
                <w:color w:val="000000"/>
                <w:sz w:val="16"/>
                <w:szCs w:val="18"/>
                <w:lang w:eastAsia="en-AU"/>
              </w:rPr>
            </w:pPr>
            <w:r>
              <w:rPr>
                <w:rFonts w:ascii="Calibri" w:eastAsia="Times New Roman" w:hAnsi="Calibri" w:cs="Arial"/>
                <w:color w:val="000000"/>
                <w:sz w:val="16"/>
                <w:szCs w:val="18"/>
                <w:lang w:eastAsia="en-AU"/>
              </w:rPr>
              <w:t>Ground</w:t>
            </w:r>
          </w:p>
        </w:tc>
        <w:tc>
          <w:tcPr>
            <w:tcW w:w="850" w:type="dxa"/>
            <w:tcBorders>
              <w:top w:val="single" w:sz="4" w:space="0" w:color="auto"/>
              <w:left w:val="single" w:sz="4" w:space="0" w:color="auto"/>
              <w:bottom w:val="single" w:sz="4" w:space="0" w:color="auto"/>
              <w:right w:val="single" w:sz="4" w:space="0" w:color="auto"/>
            </w:tcBorders>
            <w:shd w:val="clear" w:color="000000" w:fill="D9D9D9"/>
            <w:tcMar>
              <w:top w:w="28" w:type="dxa"/>
              <w:left w:w="57" w:type="dxa"/>
              <w:bottom w:w="28" w:type="dxa"/>
              <w:right w:w="57" w:type="dxa"/>
            </w:tcMar>
            <w:vAlign w:val="center"/>
            <w:hideMark/>
          </w:tcPr>
          <w:p w:rsidR="00016A3A" w:rsidRPr="00CC6EC0" w:rsidRDefault="00016A3A" w:rsidP="005A32EF">
            <w:pPr>
              <w:pStyle w:val="planningmatrixtext"/>
              <w:jc w:val="center"/>
              <w:rPr>
                <w:rFonts w:ascii="Calibri" w:hAnsi="Calibri"/>
              </w:rPr>
            </w:pPr>
            <w:r>
              <w:rPr>
                <w:rFonts w:ascii="Calibri" w:hAnsi="Calibri"/>
              </w:rPr>
              <w:t>4</w:t>
            </w:r>
          </w:p>
        </w:tc>
        <w:tc>
          <w:tcPr>
            <w:tcW w:w="709" w:type="dxa"/>
            <w:tcBorders>
              <w:top w:val="single" w:sz="4" w:space="0" w:color="auto"/>
              <w:left w:val="single" w:sz="4" w:space="0" w:color="auto"/>
              <w:bottom w:val="single" w:sz="4" w:space="0" w:color="auto"/>
              <w:right w:val="single" w:sz="4" w:space="0" w:color="auto"/>
            </w:tcBorders>
            <w:shd w:val="clear" w:color="000000" w:fill="D9D9D9"/>
            <w:tcMar>
              <w:top w:w="28" w:type="dxa"/>
              <w:left w:w="57" w:type="dxa"/>
              <w:bottom w:w="28" w:type="dxa"/>
              <w:right w:w="57" w:type="dxa"/>
            </w:tcMar>
            <w:vAlign w:val="center"/>
            <w:hideMark/>
          </w:tcPr>
          <w:p w:rsidR="00016A3A" w:rsidRPr="00CC6EC0" w:rsidRDefault="00016A3A" w:rsidP="005A32EF">
            <w:pPr>
              <w:pStyle w:val="planningmatrixtext"/>
              <w:jc w:val="center"/>
              <w:rPr>
                <w:rFonts w:ascii="Calibri" w:hAnsi="Calibri"/>
              </w:rPr>
            </w:pPr>
            <w:r>
              <w:rPr>
                <w:rFonts w:ascii="Calibri" w:hAnsi="Calibri"/>
              </w:rPr>
              <w:t>2</w:t>
            </w:r>
          </w:p>
        </w:tc>
        <w:tc>
          <w:tcPr>
            <w:tcW w:w="709" w:type="dxa"/>
            <w:tcBorders>
              <w:top w:val="single" w:sz="4" w:space="0" w:color="auto"/>
              <w:left w:val="single" w:sz="4" w:space="0" w:color="auto"/>
              <w:bottom w:val="single" w:sz="4" w:space="0" w:color="auto"/>
              <w:right w:val="single" w:sz="4" w:space="0" w:color="auto"/>
            </w:tcBorders>
            <w:shd w:val="clear" w:color="000000" w:fill="D9D9D9"/>
            <w:tcMar>
              <w:top w:w="28" w:type="dxa"/>
              <w:left w:w="57" w:type="dxa"/>
              <w:bottom w:w="28" w:type="dxa"/>
              <w:right w:w="57" w:type="dxa"/>
            </w:tcMar>
            <w:vAlign w:val="center"/>
            <w:hideMark/>
          </w:tcPr>
          <w:p w:rsidR="00016A3A" w:rsidRPr="00CC6EC0" w:rsidRDefault="00F42977" w:rsidP="005A32EF">
            <w:pPr>
              <w:pStyle w:val="planningmatrixtext"/>
              <w:jc w:val="center"/>
              <w:rPr>
                <w:rFonts w:ascii="Calibri" w:hAnsi="Calibri"/>
              </w:rPr>
            </w:pPr>
            <w:r>
              <w:rPr>
                <w:rFonts w:ascii="Calibri" w:hAnsi="Calibri"/>
              </w:rPr>
              <w:t>1</w:t>
            </w:r>
          </w:p>
        </w:tc>
        <w:tc>
          <w:tcPr>
            <w:tcW w:w="708" w:type="dxa"/>
            <w:tcBorders>
              <w:top w:val="single" w:sz="4" w:space="0" w:color="auto"/>
              <w:left w:val="single" w:sz="4" w:space="0" w:color="auto"/>
              <w:bottom w:val="single" w:sz="4" w:space="0" w:color="auto"/>
              <w:right w:val="single" w:sz="4" w:space="0" w:color="auto"/>
            </w:tcBorders>
            <w:shd w:val="clear" w:color="000000" w:fill="D9D9D9"/>
            <w:tcMar>
              <w:top w:w="28" w:type="dxa"/>
              <w:left w:w="57" w:type="dxa"/>
              <w:bottom w:w="28" w:type="dxa"/>
              <w:right w:w="57" w:type="dxa"/>
            </w:tcMar>
            <w:vAlign w:val="center"/>
            <w:hideMark/>
          </w:tcPr>
          <w:p w:rsidR="00016A3A" w:rsidRPr="00CC6EC0" w:rsidRDefault="00016A3A" w:rsidP="005A32EF">
            <w:pPr>
              <w:pStyle w:val="planningmatrixtext"/>
              <w:jc w:val="center"/>
              <w:rPr>
                <w:rFonts w:ascii="Calibri" w:hAnsi="Calibri"/>
              </w:rPr>
            </w:pPr>
            <w:r>
              <w:rPr>
                <w:rFonts w:ascii="Calibri" w:hAnsi="Calibri"/>
              </w:rPr>
              <w:t>1</w:t>
            </w:r>
          </w:p>
        </w:tc>
      </w:tr>
      <w:tr w:rsidR="00016A3A" w:rsidRPr="00711579" w:rsidTr="0068016D">
        <w:trPr>
          <w:trHeight w:val="405"/>
        </w:trPr>
        <w:tc>
          <w:tcPr>
            <w:tcW w:w="879" w:type="dxa"/>
            <w:tcBorders>
              <w:top w:val="nil"/>
              <w:left w:val="single" w:sz="4" w:space="0" w:color="auto"/>
              <w:bottom w:val="nil"/>
              <w:right w:val="nil"/>
            </w:tcBorders>
            <w:shd w:val="clear" w:color="000000" w:fill="D9D9D9"/>
            <w:tcMar>
              <w:top w:w="28" w:type="dxa"/>
              <w:left w:w="57" w:type="dxa"/>
              <w:bottom w:w="28" w:type="dxa"/>
              <w:right w:w="57" w:type="dxa"/>
            </w:tcMar>
            <w:textDirection w:val="btLr"/>
            <w:vAlign w:val="center"/>
            <w:hideMark/>
          </w:tcPr>
          <w:p w:rsidR="00016A3A" w:rsidRPr="00711579" w:rsidRDefault="00016A3A" w:rsidP="007D450D">
            <w:pPr>
              <w:rPr>
                <w:rFonts w:ascii="Calibri" w:eastAsia="Times New Roman" w:hAnsi="Calibri" w:cs="Arial"/>
                <w:color w:val="000000"/>
                <w:sz w:val="16"/>
                <w:szCs w:val="18"/>
                <w:lang w:eastAsia="en-AU"/>
              </w:rPr>
            </w:pPr>
            <w:r w:rsidRPr="00711579">
              <w:rPr>
                <w:rFonts w:ascii="Calibri" w:eastAsia="Times New Roman" w:hAnsi="Calibri" w:cs="Arial"/>
                <w:color w:val="000000"/>
                <w:sz w:val="16"/>
                <w:szCs w:val="18"/>
                <w:lang w:eastAsia="en-AU"/>
              </w:rPr>
              <w:t> </w:t>
            </w:r>
          </w:p>
        </w:tc>
        <w:tc>
          <w:tcPr>
            <w:tcW w:w="5171" w:type="dxa"/>
            <w:tcBorders>
              <w:top w:val="nil"/>
              <w:left w:val="nil"/>
              <w:bottom w:val="nil"/>
              <w:right w:val="single" w:sz="4" w:space="0" w:color="auto"/>
            </w:tcBorders>
            <w:shd w:val="clear" w:color="000000" w:fill="D9D9D9"/>
            <w:tcMar>
              <w:top w:w="28" w:type="dxa"/>
              <w:left w:w="57" w:type="dxa"/>
              <w:bottom w:w="28" w:type="dxa"/>
              <w:right w:w="57" w:type="dxa"/>
            </w:tcMar>
            <w:vAlign w:val="center"/>
            <w:hideMark/>
          </w:tcPr>
          <w:p w:rsidR="00016A3A" w:rsidRPr="00711579" w:rsidRDefault="00016A3A" w:rsidP="00664116">
            <w:pPr>
              <w:jc w:val="right"/>
              <w:rPr>
                <w:rFonts w:ascii="Calibri" w:eastAsia="Times New Roman" w:hAnsi="Calibri" w:cs="Arial"/>
                <w:color w:val="000000"/>
                <w:sz w:val="16"/>
                <w:szCs w:val="18"/>
                <w:lang w:eastAsia="en-AU"/>
              </w:rPr>
            </w:pPr>
            <w:r w:rsidRPr="00711579">
              <w:rPr>
                <w:rFonts w:ascii="Calibri" w:eastAsia="Times New Roman" w:hAnsi="Calibri" w:cs="Arial"/>
                <w:color w:val="000000"/>
                <w:sz w:val="16"/>
                <w:szCs w:val="18"/>
                <w:lang w:eastAsia="en-AU"/>
              </w:rPr>
              <w:t>Exams</w:t>
            </w:r>
          </w:p>
        </w:tc>
        <w:tc>
          <w:tcPr>
            <w:tcW w:w="850" w:type="dxa"/>
            <w:tcBorders>
              <w:top w:val="single" w:sz="4" w:space="0" w:color="auto"/>
              <w:left w:val="single" w:sz="4" w:space="0" w:color="auto"/>
              <w:bottom w:val="single" w:sz="4" w:space="0" w:color="auto"/>
              <w:right w:val="single" w:sz="4" w:space="0" w:color="auto"/>
            </w:tcBorders>
            <w:shd w:val="clear" w:color="000000" w:fill="D9D9D9"/>
            <w:tcMar>
              <w:top w:w="28" w:type="dxa"/>
              <w:left w:w="57" w:type="dxa"/>
              <w:bottom w:w="28" w:type="dxa"/>
              <w:right w:w="57" w:type="dxa"/>
            </w:tcMar>
            <w:vAlign w:val="center"/>
            <w:hideMark/>
          </w:tcPr>
          <w:p w:rsidR="00016A3A" w:rsidRPr="00CC6EC0" w:rsidRDefault="00016A3A" w:rsidP="005A32EF">
            <w:pPr>
              <w:pStyle w:val="planningmatrixtext"/>
              <w:jc w:val="center"/>
              <w:rPr>
                <w:rFonts w:ascii="Calibri" w:hAnsi="Calibri"/>
              </w:rPr>
            </w:pPr>
            <w:r>
              <w:rPr>
                <w:rFonts w:ascii="Calibri" w:hAnsi="Calibri"/>
              </w:rPr>
              <w:t>Nil</w:t>
            </w:r>
          </w:p>
        </w:tc>
        <w:tc>
          <w:tcPr>
            <w:tcW w:w="709" w:type="dxa"/>
            <w:tcBorders>
              <w:top w:val="single" w:sz="4" w:space="0" w:color="auto"/>
              <w:left w:val="single" w:sz="4" w:space="0" w:color="auto"/>
              <w:bottom w:val="single" w:sz="4" w:space="0" w:color="auto"/>
              <w:right w:val="single" w:sz="4" w:space="0" w:color="auto"/>
            </w:tcBorders>
            <w:shd w:val="clear" w:color="000000" w:fill="D9D9D9"/>
            <w:tcMar>
              <w:top w:w="28" w:type="dxa"/>
              <w:left w:w="57" w:type="dxa"/>
              <w:bottom w:w="28" w:type="dxa"/>
              <w:right w:w="57" w:type="dxa"/>
            </w:tcMar>
            <w:vAlign w:val="center"/>
          </w:tcPr>
          <w:p w:rsidR="00016A3A" w:rsidRPr="00CC6EC0" w:rsidRDefault="00016A3A" w:rsidP="005A32EF">
            <w:pPr>
              <w:pStyle w:val="planningmatrixtext"/>
              <w:jc w:val="center"/>
              <w:rPr>
                <w:rFonts w:ascii="Calibri" w:hAnsi="Calibri"/>
              </w:rPr>
            </w:pPr>
          </w:p>
        </w:tc>
        <w:tc>
          <w:tcPr>
            <w:tcW w:w="709" w:type="dxa"/>
            <w:tcBorders>
              <w:top w:val="single" w:sz="4" w:space="0" w:color="auto"/>
              <w:left w:val="single" w:sz="4" w:space="0" w:color="auto"/>
              <w:bottom w:val="single" w:sz="4" w:space="0" w:color="auto"/>
              <w:right w:val="single" w:sz="4" w:space="0" w:color="auto"/>
            </w:tcBorders>
            <w:shd w:val="clear" w:color="000000" w:fill="D9D9D9"/>
            <w:tcMar>
              <w:top w:w="28" w:type="dxa"/>
              <w:left w:w="57" w:type="dxa"/>
              <w:bottom w:w="28" w:type="dxa"/>
              <w:right w:w="57" w:type="dxa"/>
            </w:tcMar>
            <w:vAlign w:val="center"/>
          </w:tcPr>
          <w:p w:rsidR="00016A3A" w:rsidRPr="00CC6EC0" w:rsidRDefault="00016A3A" w:rsidP="005A32EF">
            <w:pPr>
              <w:pStyle w:val="planningmatrixtext"/>
              <w:jc w:val="center"/>
              <w:rPr>
                <w:rFonts w:ascii="Calibri" w:hAnsi="Calibri"/>
              </w:rPr>
            </w:pPr>
          </w:p>
        </w:tc>
        <w:tc>
          <w:tcPr>
            <w:tcW w:w="708" w:type="dxa"/>
            <w:tcBorders>
              <w:top w:val="single" w:sz="4" w:space="0" w:color="auto"/>
              <w:left w:val="single" w:sz="4" w:space="0" w:color="auto"/>
              <w:bottom w:val="single" w:sz="4" w:space="0" w:color="auto"/>
              <w:right w:val="single" w:sz="4" w:space="0" w:color="auto"/>
            </w:tcBorders>
            <w:shd w:val="clear" w:color="000000" w:fill="D9D9D9"/>
            <w:tcMar>
              <w:top w:w="28" w:type="dxa"/>
              <w:left w:w="57" w:type="dxa"/>
              <w:bottom w:w="28" w:type="dxa"/>
              <w:right w:w="57" w:type="dxa"/>
            </w:tcMar>
            <w:vAlign w:val="center"/>
          </w:tcPr>
          <w:p w:rsidR="00016A3A" w:rsidRPr="00CC6EC0" w:rsidRDefault="00016A3A" w:rsidP="005A32EF">
            <w:pPr>
              <w:pStyle w:val="planningmatrixtext"/>
              <w:jc w:val="center"/>
              <w:rPr>
                <w:rFonts w:ascii="Calibri" w:hAnsi="Calibri"/>
              </w:rPr>
            </w:pPr>
          </w:p>
        </w:tc>
      </w:tr>
      <w:tr w:rsidR="00016A3A" w:rsidRPr="00711579" w:rsidTr="0068016D">
        <w:trPr>
          <w:trHeight w:val="270"/>
        </w:trPr>
        <w:tc>
          <w:tcPr>
            <w:tcW w:w="6050" w:type="dxa"/>
            <w:gridSpan w:val="2"/>
            <w:tcBorders>
              <w:top w:val="single" w:sz="8" w:space="0" w:color="auto"/>
              <w:left w:val="single" w:sz="8" w:space="0" w:color="auto"/>
              <w:bottom w:val="single" w:sz="4" w:space="0" w:color="auto"/>
              <w:right w:val="single" w:sz="8" w:space="0" w:color="000000"/>
            </w:tcBorders>
            <w:shd w:val="clear" w:color="000000" w:fill="FDE9D9"/>
            <w:tcMar>
              <w:top w:w="28" w:type="dxa"/>
              <w:left w:w="57" w:type="dxa"/>
              <w:bottom w:w="28" w:type="dxa"/>
              <w:right w:w="57" w:type="dxa"/>
            </w:tcMar>
            <w:vAlign w:val="center"/>
            <w:hideMark/>
          </w:tcPr>
          <w:p w:rsidR="00016A3A" w:rsidRPr="00711579" w:rsidRDefault="00016A3A" w:rsidP="007D450D">
            <w:pPr>
              <w:rPr>
                <w:rFonts w:eastAsia="Times New Roman" w:cs="Arial"/>
                <w:b/>
                <w:bCs/>
                <w:color w:val="000000"/>
                <w:sz w:val="16"/>
                <w:szCs w:val="18"/>
                <w:lang w:eastAsia="en-AU"/>
              </w:rPr>
            </w:pPr>
            <w:r w:rsidRPr="00711579">
              <w:rPr>
                <w:rFonts w:eastAsia="Times New Roman" w:cs="Arial"/>
                <w:b/>
                <w:bCs/>
                <w:color w:val="000000"/>
                <w:sz w:val="16"/>
                <w:szCs w:val="18"/>
                <w:lang w:eastAsia="en-AU"/>
              </w:rPr>
              <w:t>Units and Elements</w:t>
            </w:r>
          </w:p>
        </w:tc>
        <w:tc>
          <w:tcPr>
            <w:tcW w:w="850" w:type="dxa"/>
            <w:tcBorders>
              <w:top w:val="nil"/>
              <w:left w:val="nil"/>
              <w:bottom w:val="single" w:sz="4" w:space="0" w:color="7F7F7F"/>
              <w:right w:val="single" w:sz="4" w:space="0" w:color="auto"/>
            </w:tcBorders>
            <w:shd w:val="clear" w:color="000000" w:fill="FDE9D9"/>
            <w:tcMar>
              <w:top w:w="28" w:type="dxa"/>
              <w:left w:w="57" w:type="dxa"/>
              <w:bottom w:w="28" w:type="dxa"/>
              <w:right w:w="57" w:type="dxa"/>
            </w:tcMar>
            <w:vAlign w:val="center"/>
            <w:hideMark/>
          </w:tcPr>
          <w:p w:rsidR="00016A3A" w:rsidRPr="00CC6EC0" w:rsidRDefault="00016A3A" w:rsidP="005A32EF">
            <w:pPr>
              <w:pStyle w:val="planningmatrixtext"/>
              <w:jc w:val="center"/>
            </w:pPr>
          </w:p>
        </w:tc>
        <w:tc>
          <w:tcPr>
            <w:tcW w:w="709" w:type="dxa"/>
            <w:tcBorders>
              <w:top w:val="nil"/>
              <w:left w:val="nil"/>
              <w:bottom w:val="single" w:sz="4" w:space="0" w:color="7F7F7F"/>
              <w:right w:val="single" w:sz="4" w:space="0" w:color="auto"/>
            </w:tcBorders>
            <w:shd w:val="clear" w:color="000000" w:fill="FDE9D9"/>
            <w:tcMar>
              <w:top w:w="28" w:type="dxa"/>
              <w:left w:w="57" w:type="dxa"/>
              <w:bottom w:w="28" w:type="dxa"/>
              <w:right w:w="57" w:type="dxa"/>
            </w:tcMar>
            <w:vAlign w:val="center"/>
            <w:hideMark/>
          </w:tcPr>
          <w:p w:rsidR="00016A3A" w:rsidRPr="00CC6EC0" w:rsidRDefault="00016A3A" w:rsidP="005A32EF">
            <w:pPr>
              <w:pStyle w:val="planningmatrixtext"/>
              <w:jc w:val="center"/>
            </w:pPr>
          </w:p>
        </w:tc>
        <w:tc>
          <w:tcPr>
            <w:tcW w:w="709" w:type="dxa"/>
            <w:tcBorders>
              <w:top w:val="nil"/>
              <w:left w:val="nil"/>
              <w:bottom w:val="single" w:sz="4" w:space="0" w:color="7F7F7F"/>
              <w:right w:val="single" w:sz="4" w:space="0" w:color="auto"/>
            </w:tcBorders>
            <w:shd w:val="clear" w:color="000000" w:fill="FDE9D9"/>
            <w:tcMar>
              <w:top w:w="28" w:type="dxa"/>
              <w:left w:w="57" w:type="dxa"/>
              <w:bottom w:w="28" w:type="dxa"/>
              <w:right w:w="57" w:type="dxa"/>
            </w:tcMar>
            <w:vAlign w:val="center"/>
            <w:hideMark/>
          </w:tcPr>
          <w:p w:rsidR="00016A3A" w:rsidRPr="00CC6EC0" w:rsidRDefault="00016A3A" w:rsidP="005A32EF">
            <w:pPr>
              <w:pStyle w:val="planningmatrixtext"/>
              <w:jc w:val="center"/>
            </w:pPr>
          </w:p>
        </w:tc>
        <w:tc>
          <w:tcPr>
            <w:tcW w:w="708" w:type="dxa"/>
            <w:tcBorders>
              <w:top w:val="nil"/>
              <w:left w:val="nil"/>
              <w:bottom w:val="single" w:sz="4" w:space="0" w:color="7F7F7F"/>
              <w:right w:val="single" w:sz="4" w:space="0" w:color="auto"/>
            </w:tcBorders>
            <w:shd w:val="clear" w:color="000000" w:fill="FDE9D9"/>
            <w:tcMar>
              <w:top w:w="28" w:type="dxa"/>
              <w:left w:w="57" w:type="dxa"/>
              <w:bottom w:w="28" w:type="dxa"/>
              <w:right w:w="57" w:type="dxa"/>
            </w:tcMar>
            <w:vAlign w:val="center"/>
            <w:hideMark/>
          </w:tcPr>
          <w:p w:rsidR="00016A3A" w:rsidRPr="00CC6EC0" w:rsidRDefault="00016A3A" w:rsidP="005A32EF">
            <w:pPr>
              <w:pStyle w:val="planningmatrixtext"/>
              <w:jc w:val="center"/>
            </w:pPr>
          </w:p>
        </w:tc>
      </w:tr>
      <w:tr w:rsidR="00016A3A" w:rsidRPr="00711579" w:rsidTr="0068016D">
        <w:trPr>
          <w:trHeight w:val="278"/>
        </w:trPr>
        <w:tc>
          <w:tcPr>
            <w:tcW w:w="879" w:type="dxa"/>
            <w:tcBorders>
              <w:top w:val="nil"/>
              <w:left w:val="single" w:sz="8" w:space="0" w:color="auto"/>
              <w:bottom w:val="single" w:sz="4" w:space="0" w:color="auto"/>
              <w:right w:val="nil"/>
            </w:tcBorders>
            <w:shd w:val="clear" w:color="000000" w:fill="FDE9D9"/>
            <w:tcMar>
              <w:top w:w="28" w:type="dxa"/>
              <w:left w:w="57" w:type="dxa"/>
              <w:bottom w:w="28" w:type="dxa"/>
              <w:right w:w="57" w:type="dxa"/>
            </w:tcMar>
            <w:vAlign w:val="center"/>
            <w:hideMark/>
          </w:tcPr>
          <w:p w:rsidR="00016A3A" w:rsidRPr="00711579" w:rsidRDefault="00016A3A" w:rsidP="007D450D">
            <w:pPr>
              <w:rPr>
                <w:rFonts w:eastAsia="Times New Roman" w:cs="Arial"/>
                <w:b/>
                <w:bCs/>
                <w:color w:val="000000"/>
                <w:sz w:val="16"/>
                <w:szCs w:val="18"/>
                <w:lang w:eastAsia="en-AU"/>
              </w:rPr>
            </w:pPr>
            <w:r>
              <w:rPr>
                <w:rFonts w:eastAsia="Times New Roman" w:cs="Arial"/>
                <w:b/>
                <w:bCs/>
                <w:color w:val="000000"/>
                <w:sz w:val="16"/>
                <w:szCs w:val="18"/>
                <w:lang w:eastAsia="en-AU"/>
              </w:rPr>
              <w:t>FIR-TE3</w:t>
            </w:r>
          </w:p>
        </w:tc>
        <w:tc>
          <w:tcPr>
            <w:tcW w:w="5171" w:type="dxa"/>
            <w:tcBorders>
              <w:top w:val="single" w:sz="4" w:space="0" w:color="auto"/>
              <w:left w:val="nil"/>
              <w:bottom w:val="single" w:sz="4" w:space="0" w:color="auto"/>
              <w:right w:val="single" w:sz="8" w:space="0" w:color="000000"/>
            </w:tcBorders>
            <w:shd w:val="clear" w:color="000000" w:fill="FDE9D9"/>
            <w:tcMar>
              <w:top w:w="28" w:type="dxa"/>
              <w:left w:w="57" w:type="dxa"/>
              <w:bottom w:w="28" w:type="dxa"/>
              <w:right w:w="57" w:type="dxa"/>
            </w:tcMar>
            <w:vAlign w:val="center"/>
            <w:hideMark/>
          </w:tcPr>
          <w:p w:rsidR="00016A3A" w:rsidRPr="00711579" w:rsidRDefault="0068016D" w:rsidP="007D450D">
            <w:pPr>
              <w:rPr>
                <w:rFonts w:eastAsia="Times New Roman" w:cs="Arial"/>
                <w:b/>
                <w:bCs/>
                <w:color w:val="000000"/>
                <w:sz w:val="16"/>
                <w:szCs w:val="18"/>
                <w:lang w:eastAsia="en-AU"/>
              </w:rPr>
            </w:pPr>
            <w:r>
              <w:rPr>
                <w:rFonts w:eastAsia="Times New Roman" w:cs="Arial"/>
                <w:b/>
                <w:bCs/>
                <w:color w:val="000000"/>
                <w:sz w:val="16"/>
                <w:szCs w:val="18"/>
                <w:lang w:eastAsia="en-AU"/>
              </w:rPr>
              <w:t>Grade 3 training endorsement</w:t>
            </w:r>
          </w:p>
        </w:tc>
        <w:tc>
          <w:tcPr>
            <w:tcW w:w="850" w:type="dxa"/>
            <w:tcBorders>
              <w:top w:val="nil"/>
              <w:left w:val="nil"/>
              <w:bottom w:val="single" w:sz="4" w:space="0" w:color="auto"/>
              <w:right w:val="single" w:sz="4" w:space="0" w:color="auto"/>
            </w:tcBorders>
            <w:shd w:val="clear" w:color="000000" w:fill="FDE9D9"/>
            <w:tcMar>
              <w:top w:w="28" w:type="dxa"/>
              <w:left w:w="57" w:type="dxa"/>
              <w:bottom w:w="28" w:type="dxa"/>
              <w:right w:w="57" w:type="dxa"/>
            </w:tcMar>
            <w:vAlign w:val="center"/>
            <w:hideMark/>
          </w:tcPr>
          <w:p w:rsidR="00016A3A" w:rsidRPr="00CC6EC0" w:rsidRDefault="00016A3A" w:rsidP="005A32EF">
            <w:pPr>
              <w:pStyle w:val="planningmatrixtext"/>
              <w:jc w:val="center"/>
            </w:pPr>
          </w:p>
        </w:tc>
        <w:tc>
          <w:tcPr>
            <w:tcW w:w="709" w:type="dxa"/>
            <w:tcBorders>
              <w:top w:val="nil"/>
              <w:left w:val="nil"/>
              <w:bottom w:val="single" w:sz="4" w:space="0" w:color="auto"/>
              <w:right w:val="single" w:sz="4" w:space="0" w:color="auto"/>
            </w:tcBorders>
            <w:shd w:val="clear" w:color="000000" w:fill="FDE9D9"/>
            <w:tcMar>
              <w:top w:w="28" w:type="dxa"/>
              <w:left w:w="57" w:type="dxa"/>
              <w:bottom w:w="28" w:type="dxa"/>
              <w:right w:w="57" w:type="dxa"/>
            </w:tcMar>
            <w:vAlign w:val="center"/>
            <w:hideMark/>
          </w:tcPr>
          <w:p w:rsidR="00016A3A" w:rsidRPr="00CC6EC0" w:rsidRDefault="00016A3A" w:rsidP="005A32EF">
            <w:pPr>
              <w:pStyle w:val="planningmatrixtext"/>
              <w:jc w:val="center"/>
            </w:pPr>
          </w:p>
        </w:tc>
        <w:tc>
          <w:tcPr>
            <w:tcW w:w="709" w:type="dxa"/>
            <w:tcBorders>
              <w:top w:val="nil"/>
              <w:left w:val="nil"/>
              <w:bottom w:val="single" w:sz="4" w:space="0" w:color="auto"/>
              <w:right w:val="single" w:sz="4" w:space="0" w:color="auto"/>
            </w:tcBorders>
            <w:shd w:val="clear" w:color="000000" w:fill="FDE9D9"/>
            <w:tcMar>
              <w:top w:w="28" w:type="dxa"/>
              <w:left w:w="57" w:type="dxa"/>
              <w:bottom w:w="28" w:type="dxa"/>
              <w:right w:w="57" w:type="dxa"/>
            </w:tcMar>
            <w:vAlign w:val="center"/>
            <w:hideMark/>
          </w:tcPr>
          <w:p w:rsidR="00016A3A" w:rsidRPr="00CC6EC0" w:rsidRDefault="00016A3A" w:rsidP="005A32EF">
            <w:pPr>
              <w:pStyle w:val="planningmatrixtext"/>
              <w:jc w:val="center"/>
            </w:pPr>
          </w:p>
        </w:tc>
        <w:tc>
          <w:tcPr>
            <w:tcW w:w="708" w:type="dxa"/>
            <w:tcBorders>
              <w:top w:val="nil"/>
              <w:left w:val="nil"/>
              <w:bottom w:val="single" w:sz="4" w:space="0" w:color="auto"/>
              <w:right w:val="single" w:sz="4" w:space="0" w:color="auto"/>
            </w:tcBorders>
            <w:shd w:val="clear" w:color="000000" w:fill="FDE9D9"/>
            <w:tcMar>
              <w:top w:w="28" w:type="dxa"/>
              <w:left w:w="57" w:type="dxa"/>
              <w:bottom w:w="28" w:type="dxa"/>
              <w:right w:w="57" w:type="dxa"/>
            </w:tcMar>
            <w:vAlign w:val="center"/>
            <w:hideMark/>
          </w:tcPr>
          <w:p w:rsidR="00016A3A" w:rsidRPr="00CC6EC0" w:rsidRDefault="00016A3A" w:rsidP="005A32EF">
            <w:pPr>
              <w:pStyle w:val="planningmatrixtext"/>
              <w:jc w:val="center"/>
            </w:pPr>
          </w:p>
        </w:tc>
      </w:tr>
      <w:tr w:rsidR="00016A3A" w:rsidRPr="00711579" w:rsidTr="0068016D">
        <w:trPr>
          <w:trHeight w:val="278"/>
        </w:trPr>
        <w:tc>
          <w:tcPr>
            <w:tcW w:w="879" w:type="dxa"/>
            <w:tcBorders>
              <w:top w:val="nil"/>
              <w:left w:val="single" w:sz="8"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016A3A" w:rsidRPr="00711579" w:rsidRDefault="00016A3A" w:rsidP="0068016D">
            <w:pPr>
              <w:pStyle w:val="planningmatrixtext"/>
            </w:pPr>
            <w:r>
              <w:t>FIR-TE3.</w:t>
            </w:r>
            <w:r w:rsidR="0068016D">
              <w:t>2</w:t>
            </w:r>
          </w:p>
        </w:tc>
        <w:tc>
          <w:tcPr>
            <w:tcW w:w="5171" w:type="dxa"/>
            <w:tcBorders>
              <w:top w:val="single" w:sz="4" w:space="0" w:color="auto"/>
              <w:left w:val="nil"/>
              <w:bottom w:val="single" w:sz="4" w:space="0" w:color="auto"/>
              <w:right w:val="single" w:sz="8" w:space="0" w:color="000000"/>
            </w:tcBorders>
            <w:shd w:val="clear" w:color="auto" w:fill="auto"/>
            <w:tcMar>
              <w:top w:w="28" w:type="dxa"/>
              <w:left w:w="57" w:type="dxa"/>
              <w:bottom w:w="28" w:type="dxa"/>
              <w:right w:w="57" w:type="dxa"/>
            </w:tcMar>
            <w:vAlign w:val="center"/>
          </w:tcPr>
          <w:p w:rsidR="00016A3A" w:rsidRPr="00711579" w:rsidRDefault="0068016D" w:rsidP="00CC6EC0">
            <w:pPr>
              <w:pStyle w:val="planningmatrixtext"/>
            </w:pPr>
            <w:r>
              <w:t>Demonstrate understanding of principles and methods of instruction</w:t>
            </w:r>
          </w:p>
        </w:tc>
        <w:tc>
          <w:tcPr>
            <w:tcW w:w="850" w:type="dxa"/>
            <w:tcBorders>
              <w:top w:val="nil"/>
              <w:left w:val="single" w:sz="8"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16A3A" w:rsidRPr="00CC6EC0" w:rsidRDefault="00016A3A" w:rsidP="005A32EF">
            <w:pPr>
              <w:pStyle w:val="planningmatrixtext"/>
              <w:jc w:val="center"/>
              <w:rPr>
                <w:color w:val="auto"/>
              </w:rPr>
            </w:pPr>
            <w:r w:rsidRPr="00CC6EC0">
              <w:rPr>
                <w:color w:val="auto"/>
              </w:rPr>
              <w:t>1</w:t>
            </w:r>
          </w:p>
        </w:tc>
        <w:tc>
          <w:tcPr>
            <w:tcW w:w="709"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16A3A" w:rsidRPr="00CC6EC0" w:rsidRDefault="0068016D" w:rsidP="005A32EF">
            <w:pPr>
              <w:pStyle w:val="planningmatrixtext"/>
              <w:jc w:val="center"/>
              <w:rPr>
                <w:color w:val="auto"/>
              </w:rPr>
            </w:pPr>
            <w:r>
              <w:rPr>
                <w:color w:val="auto"/>
              </w:rPr>
              <w:t>1</w:t>
            </w:r>
          </w:p>
        </w:tc>
        <w:tc>
          <w:tcPr>
            <w:tcW w:w="709"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16A3A" w:rsidRPr="00CC6EC0" w:rsidRDefault="00016A3A" w:rsidP="005A32EF">
            <w:pPr>
              <w:pStyle w:val="planningmatrixtext"/>
              <w:jc w:val="center"/>
              <w:rPr>
                <w:color w:val="auto"/>
              </w:rPr>
            </w:pPr>
            <w:r w:rsidRPr="00CC6EC0">
              <w:rPr>
                <w:color w:val="auto"/>
              </w:rPr>
              <w:t>1</w:t>
            </w:r>
          </w:p>
        </w:tc>
        <w:tc>
          <w:tcPr>
            <w:tcW w:w="708"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16A3A" w:rsidRPr="00CC6EC0" w:rsidRDefault="00016A3A" w:rsidP="005A32EF">
            <w:pPr>
              <w:pStyle w:val="planningmatrixtext"/>
              <w:jc w:val="center"/>
              <w:rPr>
                <w:color w:val="auto"/>
              </w:rPr>
            </w:pPr>
            <w:r w:rsidRPr="00CC6EC0">
              <w:rPr>
                <w:color w:val="auto"/>
              </w:rPr>
              <w:t>1</w:t>
            </w:r>
          </w:p>
        </w:tc>
      </w:tr>
      <w:tr w:rsidR="00016A3A" w:rsidRPr="00711579" w:rsidTr="0068016D">
        <w:trPr>
          <w:trHeight w:val="278"/>
        </w:trPr>
        <w:tc>
          <w:tcPr>
            <w:tcW w:w="879" w:type="dxa"/>
            <w:tcBorders>
              <w:top w:val="nil"/>
              <w:left w:val="single" w:sz="8"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016A3A" w:rsidRPr="00711579" w:rsidRDefault="0068016D" w:rsidP="00CC6EC0">
            <w:pPr>
              <w:pStyle w:val="planningmatrixtext"/>
            </w:pPr>
            <w:r>
              <w:t>FIR-TE3.3</w:t>
            </w:r>
          </w:p>
        </w:tc>
        <w:tc>
          <w:tcPr>
            <w:tcW w:w="5171" w:type="dxa"/>
            <w:tcBorders>
              <w:top w:val="single" w:sz="4" w:space="0" w:color="auto"/>
              <w:left w:val="nil"/>
              <w:bottom w:val="single" w:sz="4" w:space="0" w:color="auto"/>
              <w:right w:val="single" w:sz="8" w:space="0" w:color="000000"/>
            </w:tcBorders>
            <w:shd w:val="clear" w:color="auto" w:fill="auto"/>
            <w:tcMar>
              <w:top w:w="28" w:type="dxa"/>
              <w:left w:w="57" w:type="dxa"/>
              <w:bottom w:w="28" w:type="dxa"/>
              <w:right w:w="57" w:type="dxa"/>
            </w:tcMar>
            <w:vAlign w:val="center"/>
          </w:tcPr>
          <w:p w:rsidR="00016A3A" w:rsidRPr="00711579" w:rsidRDefault="0068016D" w:rsidP="0068016D">
            <w:pPr>
              <w:pStyle w:val="planningmatrixtext"/>
            </w:pPr>
            <w:r>
              <w:t>Demonstrate competencies of a grade 3 training endorsement</w:t>
            </w:r>
          </w:p>
        </w:tc>
        <w:tc>
          <w:tcPr>
            <w:tcW w:w="850" w:type="dxa"/>
            <w:tcBorders>
              <w:top w:val="nil"/>
              <w:left w:val="single" w:sz="8"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16A3A" w:rsidRPr="00CC6EC0" w:rsidRDefault="00016A3A" w:rsidP="005A32EF">
            <w:pPr>
              <w:pStyle w:val="planningmatrixtext"/>
              <w:jc w:val="center"/>
              <w:rPr>
                <w:color w:val="auto"/>
              </w:rPr>
            </w:pPr>
            <w:r w:rsidRPr="00CC6EC0">
              <w:rPr>
                <w:color w:val="auto"/>
              </w:rPr>
              <w:t>1</w:t>
            </w:r>
          </w:p>
        </w:tc>
        <w:tc>
          <w:tcPr>
            <w:tcW w:w="709"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16A3A" w:rsidRPr="00CC6EC0" w:rsidRDefault="00016A3A" w:rsidP="005A32EF">
            <w:pPr>
              <w:pStyle w:val="planningmatrixtext"/>
              <w:jc w:val="center"/>
              <w:rPr>
                <w:color w:val="auto"/>
              </w:rPr>
            </w:pPr>
          </w:p>
        </w:tc>
        <w:tc>
          <w:tcPr>
            <w:tcW w:w="709"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16A3A" w:rsidRPr="00CC6EC0" w:rsidRDefault="00016A3A" w:rsidP="005A32EF">
            <w:pPr>
              <w:pStyle w:val="planningmatrixtext"/>
              <w:jc w:val="center"/>
              <w:rPr>
                <w:color w:val="auto"/>
              </w:rPr>
            </w:pPr>
            <w:r w:rsidRPr="00CC6EC0">
              <w:rPr>
                <w:color w:val="auto"/>
              </w:rPr>
              <w:t>1</w:t>
            </w:r>
          </w:p>
        </w:tc>
        <w:tc>
          <w:tcPr>
            <w:tcW w:w="708"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16A3A" w:rsidRPr="00CC6EC0" w:rsidRDefault="00016A3A" w:rsidP="005A32EF">
            <w:pPr>
              <w:pStyle w:val="planningmatrixtext"/>
              <w:jc w:val="center"/>
              <w:rPr>
                <w:color w:val="auto"/>
              </w:rPr>
            </w:pPr>
            <w:r w:rsidRPr="00CC6EC0">
              <w:rPr>
                <w:color w:val="auto"/>
              </w:rPr>
              <w:t>1</w:t>
            </w:r>
          </w:p>
        </w:tc>
      </w:tr>
      <w:tr w:rsidR="00016A3A" w:rsidRPr="00711579" w:rsidTr="0068016D">
        <w:trPr>
          <w:trHeight w:val="278"/>
        </w:trPr>
        <w:tc>
          <w:tcPr>
            <w:tcW w:w="879" w:type="dxa"/>
            <w:tcBorders>
              <w:top w:val="nil"/>
              <w:left w:val="single" w:sz="8"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016A3A" w:rsidRPr="00711579" w:rsidRDefault="0068016D" w:rsidP="00CC6EC0">
            <w:pPr>
              <w:pStyle w:val="planningmatrixtext"/>
            </w:pPr>
            <w:r>
              <w:t>FIR-TE3.4</w:t>
            </w:r>
          </w:p>
        </w:tc>
        <w:tc>
          <w:tcPr>
            <w:tcW w:w="5171" w:type="dxa"/>
            <w:tcBorders>
              <w:top w:val="single" w:sz="4" w:space="0" w:color="auto"/>
              <w:left w:val="nil"/>
              <w:bottom w:val="single" w:sz="4" w:space="0" w:color="auto"/>
              <w:right w:val="single" w:sz="8" w:space="0" w:color="000000"/>
            </w:tcBorders>
            <w:shd w:val="clear" w:color="auto" w:fill="auto"/>
            <w:tcMar>
              <w:top w:w="28" w:type="dxa"/>
              <w:left w:w="57" w:type="dxa"/>
              <w:bottom w:w="28" w:type="dxa"/>
              <w:right w:w="57" w:type="dxa"/>
            </w:tcMar>
            <w:vAlign w:val="center"/>
          </w:tcPr>
          <w:p w:rsidR="00016A3A" w:rsidRPr="00711579" w:rsidRDefault="0068016D" w:rsidP="00CC6EC0">
            <w:pPr>
              <w:pStyle w:val="planningmatrixtext"/>
            </w:pPr>
            <w:r>
              <w:t>Conduct aeronautical knowledge training</w:t>
            </w:r>
          </w:p>
        </w:tc>
        <w:tc>
          <w:tcPr>
            <w:tcW w:w="850" w:type="dxa"/>
            <w:tcBorders>
              <w:top w:val="nil"/>
              <w:left w:val="single" w:sz="8"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16A3A" w:rsidRPr="00CC6EC0" w:rsidRDefault="00016A3A" w:rsidP="005A32EF">
            <w:pPr>
              <w:pStyle w:val="planningmatrixtext"/>
              <w:jc w:val="center"/>
              <w:rPr>
                <w:color w:val="auto"/>
              </w:rPr>
            </w:pPr>
            <w:r w:rsidRPr="00CC6EC0">
              <w:rPr>
                <w:color w:val="auto"/>
              </w:rPr>
              <w:t>1</w:t>
            </w:r>
          </w:p>
        </w:tc>
        <w:tc>
          <w:tcPr>
            <w:tcW w:w="709"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16A3A" w:rsidRPr="00CC6EC0" w:rsidRDefault="00016A3A" w:rsidP="005A32EF">
            <w:pPr>
              <w:pStyle w:val="planningmatrixtext"/>
              <w:jc w:val="center"/>
              <w:rPr>
                <w:color w:val="auto"/>
              </w:rPr>
            </w:pPr>
          </w:p>
        </w:tc>
        <w:tc>
          <w:tcPr>
            <w:tcW w:w="709"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16A3A" w:rsidRPr="00CC6EC0" w:rsidRDefault="00016A3A" w:rsidP="005A32EF">
            <w:pPr>
              <w:pStyle w:val="planningmatrixtext"/>
              <w:jc w:val="center"/>
              <w:rPr>
                <w:color w:val="auto"/>
              </w:rPr>
            </w:pPr>
          </w:p>
        </w:tc>
        <w:tc>
          <w:tcPr>
            <w:tcW w:w="708"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16A3A" w:rsidRPr="00CC6EC0" w:rsidRDefault="00016A3A" w:rsidP="005A32EF">
            <w:pPr>
              <w:pStyle w:val="planningmatrixtext"/>
              <w:jc w:val="center"/>
              <w:rPr>
                <w:color w:val="auto"/>
              </w:rPr>
            </w:pPr>
            <w:r w:rsidRPr="00CC6EC0">
              <w:rPr>
                <w:color w:val="auto"/>
              </w:rPr>
              <w:t>1</w:t>
            </w:r>
          </w:p>
        </w:tc>
      </w:tr>
      <w:tr w:rsidR="00016A3A" w:rsidRPr="00711579" w:rsidTr="0068016D">
        <w:trPr>
          <w:trHeight w:val="278"/>
        </w:trPr>
        <w:tc>
          <w:tcPr>
            <w:tcW w:w="879" w:type="dxa"/>
            <w:tcBorders>
              <w:top w:val="nil"/>
              <w:left w:val="single" w:sz="8"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016A3A" w:rsidRPr="00711579" w:rsidRDefault="0068016D" w:rsidP="00CC6EC0">
            <w:pPr>
              <w:pStyle w:val="planningmatrixtext"/>
            </w:pPr>
            <w:r>
              <w:t>FIR-TE3.5</w:t>
            </w:r>
          </w:p>
        </w:tc>
        <w:tc>
          <w:tcPr>
            <w:tcW w:w="5171" w:type="dxa"/>
            <w:tcBorders>
              <w:top w:val="single" w:sz="4" w:space="0" w:color="auto"/>
              <w:left w:val="nil"/>
              <w:bottom w:val="single" w:sz="4" w:space="0" w:color="auto"/>
              <w:right w:val="single" w:sz="8" w:space="0" w:color="000000"/>
            </w:tcBorders>
            <w:shd w:val="clear" w:color="auto" w:fill="auto"/>
            <w:tcMar>
              <w:top w:w="28" w:type="dxa"/>
              <w:left w:w="57" w:type="dxa"/>
              <w:bottom w:w="28" w:type="dxa"/>
              <w:right w:w="57" w:type="dxa"/>
            </w:tcMar>
            <w:vAlign w:val="center"/>
          </w:tcPr>
          <w:p w:rsidR="00016A3A" w:rsidRPr="00711579" w:rsidRDefault="0068016D" w:rsidP="00CC6EC0">
            <w:pPr>
              <w:pStyle w:val="planningmatrixtext"/>
            </w:pPr>
            <w:r>
              <w:t>Develop briefings and plan flight training</w:t>
            </w:r>
          </w:p>
        </w:tc>
        <w:tc>
          <w:tcPr>
            <w:tcW w:w="850" w:type="dxa"/>
            <w:tcBorders>
              <w:top w:val="nil"/>
              <w:left w:val="single" w:sz="8"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16A3A" w:rsidRPr="00CC6EC0" w:rsidRDefault="00016A3A" w:rsidP="005A32EF">
            <w:pPr>
              <w:pStyle w:val="planningmatrixtext"/>
              <w:jc w:val="center"/>
              <w:rPr>
                <w:color w:val="auto"/>
              </w:rPr>
            </w:pPr>
          </w:p>
        </w:tc>
        <w:tc>
          <w:tcPr>
            <w:tcW w:w="709"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16A3A" w:rsidRPr="00CC6EC0" w:rsidRDefault="00016A3A" w:rsidP="005A32EF">
            <w:pPr>
              <w:pStyle w:val="planningmatrixtext"/>
              <w:jc w:val="center"/>
              <w:rPr>
                <w:color w:val="auto"/>
              </w:rPr>
            </w:pPr>
            <w:r w:rsidRPr="00CC6EC0">
              <w:rPr>
                <w:color w:val="auto"/>
              </w:rPr>
              <w:t>1</w:t>
            </w:r>
          </w:p>
        </w:tc>
        <w:tc>
          <w:tcPr>
            <w:tcW w:w="709"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16A3A" w:rsidRPr="00CC6EC0" w:rsidRDefault="0068016D" w:rsidP="005A32EF">
            <w:pPr>
              <w:pStyle w:val="planningmatrixtext"/>
              <w:jc w:val="center"/>
              <w:rPr>
                <w:color w:val="auto"/>
              </w:rPr>
            </w:pPr>
            <w:r>
              <w:rPr>
                <w:color w:val="auto"/>
              </w:rPr>
              <w:t>1</w:t>
            </w:r>
          </w:p>
        </w:tc>
        <w:tc>
          <w:tcPr>
            <w:tcW w:w="708"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16A3A" w:rsidRPr="00CC6EC0" w:rsidRDefault="00016A3A" w:rsidP="005A32EF">
            <w:pPr>
              <w:pStyle w:val="planningmatrixtext"/>
              <w:jc w:val="center"/>
              <w:rPr>
                <w:color w:val="auto"/>
              </w:rPr>
            </w:pPr>
            <w:r w:rsidRPr="00CC6EC0">
              <w:rPr>
                <w:color w:val="auto"/>
              </w:rPr>
              <w:t>1</w:t>
            </w:r>
          </w:p>
        </w:tc>
      </w:tr>
      <w:tr w:rsidR="00016A3A" w:rsidRPr="00711579" w:rsidTr="0068016D">
        <w:trPr>
          <w:trHeight w:val="278"/>
        </w:trPr>
        <w:tc>
          <w:tcPr>
            <w:tcW w:w="879" w:type="dxa"/>
            <w:tcBorders>
              <w:top w:val="nil"/>
              <w:left w:val="single" w:sz="8"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016A3A" w:rsidRPr="00711579" w:rsidRDefault="0068016D" w:rsidP="00CC6EC0">
            <w:pPr>
              <w:pStyle w:val="planningmatrixtext"/>
            </w:pPr>
            <w:r>
              <w:t>FIR-TE3.6</w:t>
            </w:r>
          </w:p>
        </w:tc>
        <w:tc>
          <w:tcPr>
            <w:tcW w:w="5171" w:type="dxa"/>
            <w:tcBorders>
              <w:top w:val="single" w:sz="4" w:space="0" w:color="auto"/>
              <w:left w:val="nil"/>
              <w:bottom w:val="single" w:sz="4" w:space="0" w:color="auto"/>
              <w:right w:val="single" w:sz="8" w:space="0" w:color="000000"/>
            </w:tcBorders>
            <w:shd w:val="clear" w:color="auto" w:fill="auto"/>
            <w:tcMar>
              <w:top w:w="28" w:type="dxa"/>
              <w:left w:w="57" w:type="dxa"/>
              <w:bottom w:w="28" w:type="dxa"/>
              <w:right w:w="57" w:type="dxa"/>
            </w:tcMar>
            <w:vAlign w:val="center"/>
          </w:tcPr>
          <w:p w:rsidR="00016A3A" w:rsidRPr="00711579" w:rsidRDefault="0068016D" w:rsidP="00CC6EC0">
            <w:pPr>
              <w:pStyle w:val="planningmatrixtext"/>
            </w:pPr>
            <w:r>
              <w:t>Conduct pre-flight briefing</w:t>
            </w:r>
          </w:p>
        </w:tc>
        <w:tc>
          <w:tcPr>
            <w:tcW w:w="850" w:type="dxa"/>
            <w:tcBorders>
              <w:top w:val="nil"/>
              <w:left w:val="single" w:sz="8"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16A3A" w:rsidRPr="00CC6EC0" w:rsidRDefault="00016A3A" w:rsidP="005A32EF">
            <w:pPr>
              <w:pStyle w:val="planningmatrixtext"/>
              <w:jc w:val="center"/>
              <w:rPr>
                <w:color w:val="auto"/>
              </w:rPr>
            </w:pPr>
          </w:p>
        </w:tc>
        <w:tc>
          <w:tcPr>
            <w:tcW w:w="709"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16A3A" w:rsidRPr="00CC6EC0" w:rsidRDefault="0068016D" w:rsidP="005A32EF">
            <w:pPr>
              <w:pStyle w:val="planningmatrixtext"/>
              <w:jc w:val="center"/>
              <w:rPr>
                <w:color w:val="auto"/>
              </w:rPr>
            </w:pPr>
            <w:r>
              <w:rPr>
                <w:color w:val="auto"/>
              </w:rPr>
              <w:t>2</w:t>
            </w:r>
          </w:p>
        </w:tc>
        <w:tc>
          <w:tcPr>
            <w:tcW w:w="709"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16A3A" w:rsidRPr="00CC6EC0" w:rsidRDefault="0068016D" w:rsidP="005A32EF">
            <w:pPr>
              <w:pStyle w:val="planningmatrixtext"/>
              <w:jc w:val="center"/>
              <w:rPr>
                <w:color w:val="auto"/>
              </w:rPr>
            </w:pPr>
            <w:r>
              <w:rPr>
                <w:color w:val="auto"/>
              </w:rPr>
              <w:t>1</w:t>
            </w:r>
          </w:p>
        </w:tc>
        <w:tc>
          <w:tcPr>
            <w:tcW w:w="708"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16A3A" w:rsidRPr="00CC6EC0" w:rsidRDefault="00016A3A" w:rsidP="005A32EF">
            <w:pPr>
              <w:pStyle w:val="planningmatrixtext"/>
              <w:jc w:val="center"/>
              <w:rPr>
                <w:color w:val="auto"/>
              </w:rPr>
            </w:pPr>
            <w:r w:rsidRPr="00CC6EC0">
              <w:rPr>
                <w:color w:val="auto"/>
              </w:rPr>
              <w:t>1</w:t>
            </w:r>
          </w:p>
        </w:tc>
      </w:tr>
      <w:tr w:rsidR="0068016D" w:rsidRPr="00711579" w:rsidTr="0068016D">
        <w:trPr>
          <w:trHeight w:val="278"/>
        </w:trPr>
        <w:tc>
          <w:tcPr>
            <w:tcW w:w="879" w:type="dxa"/>
            <w:tcBorders>
              <w:top w:val="nil"/>
              <w:left w:val="single" w:sz="8"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68016D" w:rsidRPr="00711579" w:rsidRDefault="0068016D" w:rsidP="00CC6EC0">
            <w:pPr>
              <w:pStyle w:val="planningmatrixtext"/>
            </w:pPr>
            <w:r>
              <w:t>FIR-TE3.7</w:t>
            </w:r>
          </w:p>
        </w:tc>
        <w:tc>
          <w:tcPr>
            <w:tcW w:w="5171" w:type="dxa"/>
            <w:tcBorders>
              <w:top w:val="single" w:sz="4" w:space="0" w:color="auto"/>
              <w:left w:val="nil"/>
              <w:bottom w:val="single" w:sz="4" w:space="0" w:color="auto"/>
              <w:right w:val="single" w:sz="8" w:space="0" w:color="000000"/>
            </w:tcBorders>
            <w:shd w:val="clear" w:color="auto" w:fill="auto"/>
            <w:tcMar>
              <w:top w:w="28" w:type="dxa"/>
              <w:left w:w="57" w:type="dxa"/>
              <w:bottom w:w="28" w:type="dxa"/>
              <w:right w:w="57" w:type="dxa"/>
            </w:tcMar>
            <w:vAlign w:val="center"/>
          </w:tcPr>
          <w:p w:rsidR="0068016D" w:rsidRDefault="0068016D" w:rsidP="00CC6EC0">
            <w:pPr>
              <w:pStyle w:val="planningmatrixtext"/>
            </w:pPr>
            <w:r>
              <w:t>Conduct flight training</w:t>
            </w:r>
          </w:p>
        </w:tc>
        <w:tc>
          <w:tcPr>
            <w:tcW w:w="850" w:type="dxa"/>
            <w:tcBorders>
              <w:top w:val="nil"/>
              <w:left w:val="single" w:sz="8" w:space="0" w:color="auto"/>
              <w:bottom w:val="single" w:sz="4" w:space="0" w:color="auto"/>
              <w:right w:val="single" w:sz="4" w:space="0" w:color="auto"/>
            </w:tcBorders>
            <w:shd w:val="clear" w:color="000000" w:fill="FFFFFF"/>
            <w:tcMar>
              <w:top w:w="28" w:type="dxa"/>
              <w:left w:w="57" w:type="dxa"/>
              <w:bottom w:w="28" w:type="dxa"/>
              <w:right w:w="57" w:type="dxa"/>
            </w:tcMar>
            <w:vAlign w:val="center"/>
          </w:tcPr>
          <w:p w:rsidR="0068016D" w:rsidRPr="00CC6EC0" w:rsidRDefault="0068016D" w:rsidP="005A32EF">
            <w:pPr>
              <w:pStyle w:val="planningmatrixtext"/>
              <w:jc w:val="center"/>
              <w:rPr>
                <w:color w:val="auto"/>
              </w:rPr>
            </w:pPr>
          </w:p>
        </w:tc>
        <w:tc>
          <w:tcPr>
            <w:tcW w:w="709"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tcPr>
          <w:p w:rsidR="0068016D" w:rsidRPr="00CC6EC0" w:rsidRDefault="0068016D" w:rsidP="005A32EF">
            <w:pPr>
              <w:pStyle w:val="planningmatrixtext"/>
              <w:jc w:val="center"/>
              <w:rPr>
                <w:color w:val="auto"/>
              </w:rPr>
            </w:pPr>
          </w:p>
        </w:tc>
        <w:tc>
          <w:tcPr>
            <w:tcW w:w="709"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tcPr>
          <w:p w:rsidR="0068016D" w:rsidRPr="00CC6EC0" w:rsidRDefault="0068016D" w:rsidP="005A32EF">
            <w:pPr>
              <w:pStyle w:val="planningmatrixtext"/>
              <w:jc w:val="center"/>
              <w:rPr>
                <w:color w:val="auto"/>
              </w:rPr>
            </w:pPr>
            <w:r>
              <w:rPr>
                <w:color w:val="auto"/>
              </w:rPr>
              <w:t>2</w:t>
            </w:r>
          </w:p>
        </w:tc>
        <w:tc>
          <w:tcPr>
            <w:tcW w:w="708"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tcPr>
          <w:p w:rsidR="0068016D" w:rsidRPr="00CC6EC0" w:rsidRDefault="0068016D" w:rsidP="005A32EF">
            <w:pPr>
              <w:pStyle w:val="planningmatrixtext"/>
              <w:jc w:val="center"/>
              <w:rPr>
                <w:color w:val="auto"/>
              </w:rPr>
            </w:pPr>
            <w:r>
              <w:rPr>
                <w:color w:val="auto"/>
              </w:rPr>
              <w:t>1</w:t>
            </w:r>
          </w:p>
        </w:tc>
      </w:tr>
      <w:tr w:rsidR="0068016D" w:rsidRPr="00711579" w:rsidTr="0068016D">
        <w:trPr>
          <w:trHeight w:val="278"/>
        </w:trPr>
        <w:tc>
          <w:tcPr>
            <w:tcW w:w="879" w:type="dxa"/>
            <w:tcBorders>
              <w:top w:val="nil"/>
              <w:left w:val="single" w:sz="8"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68016D" w:rsidRPr="00711579" w:rsidRDefault="0068016D" w:rsidP="00CC6EC0">
            <w:pPr>
              <w:pStyle w:val="planningmatrixtext"/>
            </w:pPr>
            <w:r>
              <w:t>FIR-TE3.8</w:t>
            </w:r>
          </w:p>
        </w:tc>
        <w:tc>
          <w:tcPr>
            <w:tcW w:w="5171" w:type="dxa"/>
            <w:tcBorders>
              <w:top w:val="single" w:sz="4" w:space="0" w:color="auto"/>
              <w:left w:val="nil"/>
              <w:bottom w:val="single" w:sz="4" w:space="0" w:color="auto"/>
              <w:right w:val="single" w:sz="8" w:space="0" w:color="000000"/>
            </w:tcBorders>
            <w:shd w:val="clear" w:color="auto" w:fill="auto"/>
            <w:tcMar>
              <w:top w:w="28" w:type="dxa"/>
              <w:left w:w="57" w:type="dxa"/>
              <w:bottom w:w="28" w:type="dxa"/>
              <w:right w:w="57" w:type="dxa"/>
            </w:tcMar>
            <w:vAlign w:val="center"/>
          </w:tcPr>
          <w:p w:rsidR="0068016D" w:rsidRDefault="0068016D" w:rsidP="0068016D">
            <w:pPr>
              <w:pStyle w:val="planningmatrixtext"/>
            </w:pPr>
            <w:r>
              <w:t>Conduct post-flight briefing</w:t>
            </w:r>
          </w:p>
        </w:tc>
        <w:tc>
          <w:tcPr>
            <w:tcW w:w="850" w:type="dxa"/>
            <w:tcBorders>
              <w:top w:val="nil"/>
              <w:left w:val="single" w:sz="8" w:space="0" w:color="auto"/>
              <w:bottom w:val="single" w:sz="4" w:space="0" w:color="auto"/>
              <w:right w:val="single" w:sz="4" w:space="0" w:color="auto"/>
            </w:tcBorders>
            <w:shd w:val="clear" w:color="000000" w:fill="FFFFFF"/>
            <w:tcMar>
              <w:top w:w="28" w:type="dxa"/>
              <w:left w:w="57" w:type="dxa"/>
              <w:bottom w:w="28" w:type="dxa"/>
              <w:right w:w="57" w:type="dxa"/>
            </w:tcMar>
            <w:vAlign w:val="center"/>
          </w:tcPr>
          <w:p w:rsidR="0068016D" w:rsidRPr="00CC6EC0" w:rsidRDefault="0068016D" w:rsidP="005A32EF">
            <w:pPr>
              <w:pStyle w:val="planningmatrixtext"/>
              <w:jc w:val="center"/>
              <w:rPr>
                <w:color w:val="auto"/>
              </w:rPr>
            </w:pPr>
          </w:p>
        </w:tc>
        <w:tc>
          <w:tcPr>
            <w:tcW w:w="709"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tcPr>
          <w:p w:rsidR="0068016D" w:rsidRPr="00CC6EC0" w:rsidRDefault="0068016D" w:rsidP="005A32EF">
            <w:pPr>
              <w:pStyle w:val="planningmatrixtext"/>
              <w:jc w:val="center"/>
              <w:rPr>
                <w:color w:val="auto"/>
              </w:rPr>
            </w:pPr>
          </w:p>
        </w:tc>
        <w:tc>
          <w:tcPr>
            <w:tcW w:w="709"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tcPr>
          <w:p w:rsidR="0068016D" w:rsidRPr="00CC6EC0" w:rsidRDefault="0068016D" w:rsidP="005A32EF">
            <w:pPr>
              <w:pStyle w:val="planningmatrixtext"/>
              <w:jc w:val="center"/>
              <w:rPr>
                <w:color w:val="auto"/>
              </w:rPr>
            </w:pPr>
            <w:r>
              <w:rPr>
                <w:color w:val="auto"/>
              </w:rPr>
              <w:t>1</w:t>
            </w:r>
          </w:p>
        </w:tc>
        <w:tc>
          <w:tcPr>
            <w:tcW w:w="708"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tcPr>
          <w:p w:rsidR="0068016D" w:rsidRPr="00CC6EC0" w:rsidRDefault="0068016D" w:rsidP="005A32EF">
            <w:pPr>
              <w:pStyle w:val="planningmatrixtext"/>
              <w:jc w:val="center"/>
              <w:rPr>
                <w:color w:val="auto"/>
              </w:rPr>
            </w:pPr>
            <w:r>
              <w:rPr>
                <w:color w:val="auto"/>
              </w:rPr>
              <w:t>1</w:t>
            </w:r>
          </w:p>
        </w:tc>
      </w:tr>
      <w:tr w:rsidR="0068016D" w:rsidRPr="00711579" w:rsidTr="0068016D">
        <w:trPr>
          <w:trHeight w:val="278"/>
        </w:trPr>
        <w:tc>
          <w:tcPr>
            <w:tcW w:w="879" w:type="dxa"/>
            <w:tcBorders>
              <w:top w:val="nil"/>
              <w:left w:val="single" w:sz="8"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68016D" w:rsidRPr="00711579" w:rsidRDefault="0068016D" w:rsidP="00CC6EC0">
            <w:pPr>
              <w:pStyle w:val="planningmatrixtext"/>
            </w:pPr>
            <w:r>
              <w:t>FIR-TE3.9</w:t>
            </w:r>
          </w:p>
        </w:tc>
        <w:tc>
          <w:tcPr>
            <w:tcW w:w="5171" w:type="dxa"/>
            <w:tcBorders>
              <w:top w:val="single" w:sz="4" w:space="0" w:color="auto"/>
              <w:left w:val="nil"/>
              <w:bottom w:val="single" w:sz="4" w:space="0" w:color="auto"/>
              <w:right w:val="single" w:sz="8" w:space="0" w:color="000000"/>
            </w:tcBorders>
            <w:shd w:val="clear" w:color="auto" w:fill="auto"/>
            <w:tcMar>
              <w:top w:w="28" w:type="dxa"/>
              <w:left w:w="57" w:type="dxa"/>
              <w:bottom w:w="28" w:type="dxa"/>
              <w:right w:w="57" w:type="dxa"/>
            </w:tcMar>
            <w:vAlign w:val="center"/>
          </w:tcPr>
          <w:p w:rsidR="0068016D" w:rsidRDefault="0068016D" w:rsidP="00CC6EC0">
            <w:pPr>
              <w:pStyle w:val="planningmatrixtext"/>
            </w:pPr>
            <w:r>
              <w:t>Conduct post-training administration</w:t>
            </w:r>
          </w:p>
        </w:tc>
        <w:tc>
          <w:tcPr>
            <w:tcW w:w="850" w:type="dxa"/>
            <w:tcBorders>
              <w:top w:val="nil"/>
              <w:left w:val="single" w:sz="8" w:space="0" w:color="auto"/>
              <w:bottom w:val="single" w:sz="4" w:space="0" w:color="auto"/>
              <w:right w:val="single" w:sz="4" w:space="0" w:color="auto"/>
            </w:tcBorders>
            <w:shd w:val="clear" w:color="000000" w:fill="FFFFFF"/>
            <w:tcMar>
              <w:top w:w="28" w:type="dxa"/>
              <w:left w:w="57" w:type="dxa"/>
              <w:bottom w:w="28" w:type="dxa"/>
              <w:right w:w="57" w:type="dxa"/>
            </w:tcMar>
            <w:vAlign w:val="center"/>
          </w:tcPr>
          <w:p w:rsidR="0068016D" w:rsidRPr="00CC6EC0" w:rsidRDefault="0068016D" w:rsidP="005A32EF">
            <w:pPr>
              <w:pStyle w:val="planningmatrixtext"/>
              <w:jc w:val="center"/>
              <w:rPr>
                <w:color w:val="auto"/>
              </w:rPr>
            </w:pPr>
          </w:p>
        </w:tc>
        <w:tc>
          <w:tcPr>
            <w:tcW w:w="709"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tcPr>
          <w:p w:rsidR="0068016D" w:rsidRPr="00CC6EC0" w:rsidRDefault="0068016D" w:rsidP="005A32EF">
            <w:pPr>
              <w:pStyle w:val="planningmatrixtext"/>
              <w:jc w:val="center"/>
              <w:rPr>
                <w:color w:val="auto"/>
              </w:rPr>
            </w:pPr>
          </w:p>
        </w:tc>
        <w:tc>
          <w:tcPr>
            <w:tcW w:w="709"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tcPr>
          <w:p w:rsidR="0068016D" w:rsidRPr="00CC6EC0" w:rsidRDefault="0068016D" w:rsidP="005A32EF">
            <w:pPr>
              <w:pStyle w:val="planningmatrixtext"/>
              <w:jc w:val="center"/>
              <w:rPr>
                <w:color w:val="auto"/>
              </w:rPr>
            </w:pPr>
            <w:r>
              <w:rPr>
                <w:color w:val="auto"/>
              </w:rPr>
              <w:t>1</w:t>
            </w:r>
          </w:p>
        </w:tc>
        <w:tc>
          <w:tcPr>
            <w:tcW w:w="708"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tcPr>
          <w:p w:rsidR="0068016D" w:rsidRPr="00CC6EC0" w:rsidRDefault="0068016D" w:rsidP="005A32EF">
            <w:pPr>
              <w:pStyle w:val="planningmatrixtext"/>
              <w:jc w:val="center"/>
              <w:rPr>
                <w:color w:val="auto"/>
              </w:rPr>
            </w:pPr>
            <w:r>
              <w:rPr>
                <w:color w:val="auto"/>
              </w:rPr>
              <w:t>1</w:t>
            </w:r>
          </w:p>
        </w:tc>
      </w:tr>
    </w:tbl>
    <w:p w:rsidR="008A6E07" w:rsidRDefault="008A6E07" w:rsidP="008A6E07"/>
    <w:p w:rsidR="00125F44" w:rsidRDefault="004378E1" w:rsidP="00EC2587">
      <w:pPr>
        <w:pStyle w:val="BodyText"/>
        <w:sectPr w:rsidR="00125F44" w:rsidSect="00292606">
          <w:headerReference w:type="default" r:id="rId15"/>
          <w:footerReference w:type="default" r:id="rId16"/>
          <w:type w:val="oddPage"/>
          <w:pgSz w:w="11906" w:h="16838"/>
          <w:pgMar w:top="1134" w:right="1134" w:bottom="1134" w:left="1247" w:header="709" w:footer="709" w:gutter="0"/>
          <w:cols w:space="708"/>
          <w:docGrid w:linePitch="360"/>
        </w:sectPr>
      </w:pPr>
      <w:r w:rsidRPr="00B8161D">
        <w:t>.</w:t>
      </w:r>
    </w:p>
    <w:p w:rsidR="00125F44" w:rsidRPr="00125F44" w:rsidRDefault="00194B4B" w:rsidP="00194B4B">
      <w:pPr>
        <w:pStyle w:val="Heading1"/>
      </w:pPr>
      <w:bookmarkStart w:id="8" w:name="_Toc462146362"/>
      <w:r>
        <w:lastRenderedPageBreak/>
        <w:t xml:space="preserve">Achievement record — </w:t>
      </w:r>
      <w:r w:rsidR="00DF43D5">
        <w:t>BIFT gap training course</w:t>
      </w:r>
      <w:bookmarkEnd w:id="8"/>
    </w:p>
    <w:tbl>
      <w:tblPr>
        <w:tblStyle w:val="TableGrid"/>
        <w:tblW w:w="0" w:type="auto"/>
        <w:tblLook w:val="04A0" w:firstRow="1" w:lastRow="0" w:firstColumn="1" w:lastColumn="0" w:noHBand="0" w:noVBand="1"/>
      </w:tblPr>
      <w:tblGrid>
        <w:gridCol w:w="4054"/>
        <w:gridCol w:w="5387"/>
      </w:tblGrid>
      <w:tr w:rsidR="00125F44" w:rsidTr="00512A3A">
        <w:tc>
          <w:tcPr>
            <w:tcW w:w="4054" w:type="dxa"/>
            <w:shd w:val="clear" w:color="auto" w:fill="D9D9D9" w:themeFill="background1" w:themeFillShade="D9"/>
            <w:tcMar>
              <w:top w:w="57" w:type="dxa"/>
              <w:left w:w="85" w:type="dxa"/>
              <w:bottom w:w="57" w:type="dxa"/>
              <w:right w:w="85" w:type="dxa"/>
            </w:tcMar>
          </w:tcPr>
          <w:p w:rsidR="00125F44" w:rsidRPr="00125F44" w:rsidRDefault="00125F44" w:rsidP="00125F44">
            <w:pPr>
              <w:pStyle w:val="Tabletext"/>
              <w:framePr w:wrap="around"/>
              <w:rPr>
                <w:b/>
                <w:sz w:val="24"/>
              </w:rPr>
            </w:pPr>
            <w:r w:rsidRPr="00125F44">
              <w:rPr>
                <w:b/>
                <w:sz w:val="24"/>
              </w:rPr>
              <w:t>Trainee’s name</w:t>
            </w:r>
          </w:p>
        </w:tc>
        <w:tc>
          <w:tcPr>
            <w:tcW w:w="5387" w:type="dxa"/>
            <w:tcMar>
              <w:top w:w="57" w:type="dxa"/>
              <w:left w:w="85" w:type="dxa"/>
              <w:bottom w:w="57" w:type="dxa"/>
              <w:right w:w="85" w:type="dxa"/>
            </w:tcMar>
          </w:tcPr>
          <w:p w:rsidR="00125F44" w:rsidRDefault="00125F44" w:rsidP="00125F44">
            <w:pPr>
              <w:pStyle w:val="Tabletext"/>
              <w:framePr w:wrap="around"/>
            </w:pPr>
          </w:p>
        </w:tc>
      </w:tr>
      <w:tr w:rsidR="00125F44" w:rsidTr="00512A3A">
        <w:tc>
          <w:tcPr>
            <w:tcW w:w="4054" w:type="dxa"/>
            <w:shd w:val="clear" w:color="auto" w:fill="D9D9D9" w:themeFill="background1" w:themeFillShade="D9"/>
            <w:tcMar>
              <w:top w:w="57" w:type="dxa"/>
              <w:left w:w="85" w:type="dxa"/>
              <w:bottom w:w="57" w:type="dxa"/>
              <w:right w:w="85" w:type="dxa"/>
            </w:tcMar>
          </w:tcPr>
          <w:p w:rsidR="00125F44" w:rsidRPr="00125F44" w:rsidRDefault="00125F44" w:rsidP="00125F44">
            <w:pPr>
              <w:pStyle w:val="Tabletext"/>
              <w:framePr w:wrap="around"/>
              <w:rPr>
                <w:b/>
                <w:sz w:val="24"/>
              </w:rPr>
            </w:pPr>
            <w:r w:rsidRPr="00125F44">
              <w:rPr>
                <w:b/>
                <w:sz w:val="24"/>
              </w:rPr>
              <w:t>Trainee’s ARN</w:t>
            </w:r>
          </w:p>
        </w:tc>
        <w:tc>
          <w:tcPr>
            <w:tcW w:w="5387" w:type="dxa"/>
            <w:tcMar>
              <w:top w:w="57" w:type="dxa"/>
              <w:left w:w="85" w:type="dxa"/>
              <w:bottom w:w="57" w:type="dxa"/>
              <w:right w:w="85" w:type="dxa"/>
            </w:tcMar>
          </w:tcPr>
          <w:p w:rsidR="00125F44" w:rsidRDefault="00125F44" w:rsidP="00125F44">
            <w:pPr>
              <w:pStyle w:val="Tabletext"/>
              <w:framePr w:wrap="around"/>
            </w:pPr>
          </w:p>
        </w:tc>
      </w:tr>
      <w:tr w:rsidR="00125F44" w:rsidTr="00512A3A">
        <w:tc>
          <w:tcPr>
            <w:tcW w:w="4054" w:type="dxa"/>
            <w:shd w:val="clear" w:color="auto" w:fill="D9D9D9" w:themeFill="background1" w:themeFillShade="D9"/>
            <w:tcMar>
              <w:top w:w="57" w:type="dxa"/>
              <w:left w:w="85" w:type="dxa"/>
              <w:bottom w:w="57" w:type="dxa"/>
              <w:right w:w="85" w:type="dxa"/>
            </w:tcMar>
          </w:tcPr>
          <w:p w:rsidR="00125F44" w:rsidRPr="00125F44" w:rsidRDefault="00125F44" w:rsidP="00125F44">
            <w:pPr>
              <w:pStyle w:val="Tabletext"/>
              <w:framePr w:wrap="around"/>
              <w:rPr>
                <w:b/>
              </w:rPr>
            </w:pPr>
            <w:r w:rsidRPr="00125F44">
              <w:rPr>
                <w:b/>
              </w:rPr>
              <w:t>Date commenced training</w:t>
            </w:r>
          </w:p>
        </w:tc>
        <w:tc>
          <w:tcPr>
            <w:tcW w:w="5387" w:type="dxa"/>
            <w:tcMar>
              <w:top w:w="57" w:type="dxa"/>
              <w:left w:w="85" w:type="dxa"/>
              <w:bottom w:w="57" w:type="dxa"/>
              <w:right w:w="85" w:type="dxa"/>
            </w:tcMar>
          </w:tcPr>
          <w:p w:rsidR="00125F44" w:rsidRDefault="00125F44" w:rsidP="00125F44">
            <w:pPr>
              <w:pStyle w:val="Tabletext"/>
              <w:framePr w:wrap="around"/>
            </w:pPr>
          </w:p>
        </w:tc>
      </w:tr>
      <w:tr w:rsidR="00125F44" w:rsidTr="00512A3A">
        <w:tc>
          <w:tcPr>
            <w:tcW w:w="4054" w:type="dxa"/>
            <w:shd w:val="clear" w:color="auto" w:fill="D9D9D9" w:themeFill="background1" w:themeFillShade="D9"/>
            <w:tcMar>
              <w:top w:w="57" w:type="dxa"/>
              <w:left w:w="85" w:type="dxa"/>
              <w:bottom w:w="57" w:type="dxa"/>
              <w:right w:w="85" w:type="dxa"/>
            </w:tcMar>
          </w:tcPr>
          <w:p w:rsidR="00125F44" w:rsidRPr="00125F44" w:rsidRDefault="00125F44" w:rsidP="00125F44">
            <w:pPr>
              <w:pStyle w:val="Tabletext"/>
              <w:framePr w:wrap="around"/>
              <w:rPr>
                <w:b/>
              </w:rPr>
            </w:pPr>
            <w:r w:rsidRPr="00125F44">
              <w:rPr>
                <w:b/>
              </w:rPr>
              <w:t>Date of assessment of prior learning and current competency (if applicable)</w:t>
            </w:r>
          </w:p>
        </w:tc>
        <w:tc>
          <w:tcPr>
            <w:tcW w:w="5387" w:type="dxa"/>
            <w:tcMar>
              <w:top w:w="57" w:type="dxa"/>
              <w:left w:w="85" w:type="dxa"/>
              <w:bottom w:w="57" w:type="dxa"/>
              <w:right w:w="85" w:type="dxa"/>
            </w:tcMar>
          </w:tcPr>
          <w:p w:rsidR="00125F44" w:rsidRDefault="00125F44" w:rsidP="00125F44">
            <w:pPr>
              <w:pStyle w:val="Tabletext"/>
              <w:framePr w:wrap="around"/>
            </w:pPr>
          </w:p>
        </w:tc>
      </w:tr>
    </w:tbl>
    <w:p w:rsidR="004378E1" w:rsidRDefault="004378E1" w:rsidP="004378E1">
      <w:pPr>
        <w:rPr>
          <w:rFonts w:eastAsia="Calibri" w:cs="Arial"/>
        </w:rPr>
      </w:pPr>
    </w:p>
    <w:tbl>
      <w:tblPr>
        <w:tblStyle w:val="TableGrid"/>
        <w:tblW w:w="9497" w:type="dxa"/>
        <w:tblInd w:w="227" w:type="dxa"/>
        <w:tblLayout w:type="fixed"/>
        <w:tblCellMar>
          <w:top w:w="57" w:type="dxa"/>
          <w:left w:w="85" w:type="dxa"/>
          <w:bottom w:w="57" w:type="dxa"/>
          <w:right w:w="85" w:type="dxa"/>
        </w:tblCellMar>
        <w:tblLook w:val="04A0" w:firstRow="1" w:lastRow="0" w:firstColumn="1" w:lastColumn="0" w:noHBand="0" w:noVBand="1"/>
      </w:tblPr>
      <w:tblGrid>
        <w:gridCol w:w="5103"/>
        <w:gridCol w:w="1134"/>
        <w:gridCol w:w="3260"/>
      </w:tblGrid>
      <w:tr w:rsidR="004378E1" w:rsidTr="00DC78CE">
        <w:tc>
          <w:tcPr>
            <w:tcW w:w="5103" w:type="dxa"/>
          </w:tcPr>
          <w:p w:rsidR="004378E1" w:rsidRPr="00F42977" w:rsidRDefault="004378E1" w:rsidP="00171BF7">
            <w:pPr>
              <w:rPr>
                <w:rFonts w:cs="Arial"/>
                <w:b/>
                <w:sz w:val="20"/>
              </w:rPr>
            </w:pPr>
            <w:r w:rsidRPr="00F42977">
              <w:rPr>
                <w:rFonts w:cs="Arial"/>
                <w:b/>
                <w:sz w:val="20"/>
              </w:rPr>
              <w:t>Aeronautical Knowledge Examination pass</w:t>
            </w:r>
          </w:p>
        </w:tc>
        <w:tc>
          <w:tcPr>
            <w:tcW w:w="1134" w:type="dxa"/>
            <w:shd w:val="clear" w:color="auto" w:fill="D9D9D9" w:themeFill="background1" w:themeFillShade="D9"/>
          </w:tcPr>
          <w:p w:rsidR="004378E1" w:rsidRPr="00F42977" w:rsidRDefault="004378E1" w:rsidP="00171BF7">
            <w:pPr>
              <w:rPr>
                <w:rFonts w:cs="Arial"/>
                <w:sz w:val="20"/>
              </w:rPr>
            </w:pPr>
            <w:r w:rsidRPr="00F42977">
              <w:rPr>
                <w:rFonts w:cs="Arial"/>
                <w:sz w:val="20"/>
              </w:rPr>
              <w:t>Date:</w:t>
            </w:r>
          </w:p>
        </w:tc>
        <w:tc>
          <w:tcPr>
            <w:tcW w:w="3260" w:type="dxa"/>
          </w:tcPr>
          <w:p w:rsidR="004378E1" w:rsidRPr="00F42977" w:rsidRDefault="004378E1" w:rsidP="00171BF7">
            <w:pPr>
              <w:rPr>
                <w:rFonts w:cs="Arial"/>
                <w:sz w:val="20"/>
              </w:rPr>
            </w:pPr>
            <w:r w:rsidRPr="00F42977">
              <w:rPr>
                <w:rFonts w:cs="Arial"/>
                <w:sz w:val="20"/>
              </w:rPr>
              <w:t>Not applicable</w:t>
            </w:r>
          </w:p>
        </w:tc>
      </w:tr>
      <w:tr w:rsidR="004378E1" w:rsidTr="00DC78CE">
        <w:trPr>
          <w:trHeight w:val="70"/>
        </w:trPr>
        <w:tc>
          <w:tcPr>
            <w:tcW w:w="5103" w:type="dxa"/>
            <w:hideMark/>
          </w:tcPr>
          <w:p w:rsidR="004378E1" w:rsidRPr="00F42977" w:rsidRDefault="004378E1" w:rsidP="00171BF7">
            <w:pPr>
              <w:rPr>
                <w:rFonts w:cs="Arial"/>
                <w:b/>
                <w:sz w:val="20"/>
              </w:rPr>
            </w:pPr>
            <w:r w:rsidRPr="00F42977">
              <w:rPr>
                <w:rFonts w:cs="Arial"/>
                <w:b/>
                <w:sz w:val="20"/>
              </w:rPr>
              <w:t xml:space="preserve">Knowledge Deficiency Report assessment </w:t>
            </w:r>
          </w:p>
        </w:tc>
        <w:tc>
          <w:tcPr>
            <w:tcW w:w="1134" w:type="dxa"/>
            <w:shd w:val="clear" w:color="auto" w:fill="D9D9D9" w:themeFill="background1" w:themeFillShade="D9"/>
            <w:hideMark/>
          </w:tcPr>
          <w:p w:rsidR="004378E1" w:rsidRPr="00F42977" w:rsidRDefault="004378E1" w:rsidP="00171BF7">
            <w:pPr>
              <w:rPr>
                <w:rFonts w:cs="Arial"/>
                <w:sz w:val="20"/>
              </w:rPr>
            </w:pPr>
            <w:r w:rsidRPr="00F42977">
              <w:rPr>
                <w:rFonts w:cs="Arial"/>
                <w:sz w:val="20"/>
              </w:rPr>
              <w:t>Date:</w:t>
            </w:r>
          </w:p>
        </w:tc>
        <w:tc>
          <w:tcPr>
            <w:tcW w:w="3260" w:type="dxa"/>
          </w:tcPr>
          <w:p w:rsidR="004378E1" w:rsidRPr="00F42977" w:rsidRDefault="004378E1" w:rsidP="00171BF7">
            <w:pPr>
              <w:rPr>
                <w:rFonts w:cs="Arial"/>
                <w:sz w:val="20"/>
              </w:rPr>
            </w:pPr>
            <w:r w:rsidRPr="00F42977">
              <w:rPr>
                <w:rFonts w:cs="Arial"/>
                <w:sz w:val="20"/>
              </w:rPr>
              <w:t>Not applicable</w:t>
            </w:r>
          </w:p>
        </w:tc>
      </w:tr>
    </w:tbl>
    <w:p w:rsidR="004378E1" w:rsidRDefault="004378E1" w:rsidP="004378E1">
      <w:pPr>
        <w:rPr>
          <w:rFonts w:eastAsia="Calibri" w:cs="Arial"/>
        </w:rPr>
      </w:pPr>
    </w:p>
    <w:p w:rsidR="00EC2587" w:rsidRDefault="00EC2587" w:rsidP="009247C2">
      <w:pPr>
        <w:pStyle w:val="Heading3"/>
        <w:rPr>
          <w:rFonts w:eastAsia="Calibri"/>
        </w:rPr>
      </w:pPr>
      <w:r>
        <w:rPr>
          <w:rFonts w:eastAsia="Calibri"/>
        </w:rPr>
        <w:t>Unit</w:t>
      </w:r>
      <w:r>
        <w:rPr>
          <w:rFonts w:eastAsia="Calibri"/>
        </w:rPr>
        <w:tab/>
      </w:r>
      <w:r w:rsidR="00F42977">
        <w:rPr>
          <w:rFonts w:eastAsia="Calibri"/>
        </w:rPr>
        <w:t>FIR-TE3</w:t>
      </w:r>
    </w:p>
    <w:tbl>
      <w:tblPr>
        <w:tblStyle w:val="TableGrid"/>
        <w:tblpPr w:leftFromText="180" w:rightFromText="180" w:vertAnchor="text" w:horzAnchor="margin" w:tblpX="250" w:tblpY="103"/>
        <w:tblW w:w="9583" w:type="dxa"/>
        <w:tblLayout w:type="fixed"/>
        <w:tblCellMar>
          <w:top w:w="57" w:type="dxa"/>
          <w:left w:w="85" w:type="dxa"/>
          <w:bottom w:w="57" w:type="dxa"/>
          <w:right w:w="85" w:type="dxa"/>
        </w:tblCellMar>
        <w:tblLook w:val="04A0" w:firstRow="1" w:lastRow="0" w:firstColumn="1" w:lastColumn="0" w:noHBand="0" w:noVBand="1"/>
      </w:tblPr>
      <w:tblGrid>
        <w:gridCol w:w="4763"/>
        <w:gridCol w:w="1275"/>
        <w:gridCol w:w="1276"/>
        <w:gridCol w:w="2269"/>
      </w:tblGrid>
      <w:tr w:rsidR="00F23B56" w:rsidRPr="006F2D5F" w:rsidTr="00DC78CE">
        <w:trPr>
          <w:cantSplit/>
          <w:tblHeader/>
        </w:trPr>
        <w:tc>
          <w:tcPr>
            <w:tcW w:w="47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23B56" w:rsidRPr="00D70E86" w:rsidRDefault="00F23B56" w:rsidP="00D70E86">
            <w:pPr>
              <w:jc w:val="center"/>
              <w:rPr>
                <w:rFonts w:cs="Arial"/>
                <w:b/>
                <w:sz w:val="20"/>
                <w:szCs w:val="20"/>
              </w:rPr>
            </w:pPr>
            <w:r w:rsidRPr="00FE7E20">
              <w:rPr>
                <w:rFonts w:cs="Arial"/>
                <w:b/>
                <w:sz w:val="20"/>
                <w:szCs w:val="20"/>
              </w:rPr>
              <w:t>ELEMENT</w:t>
            </w: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23B56" w:rsidRPr="00FE7E20" w:rsidRDefault="00F23B56" w:rsidP="00BC073D">
            <w:pPr>
              <w:jc w:val="center"/>
              <w:rPr>
                <w:rFonts w:cs="Arial"/>
                <w:b/>
                <w:sz w:val="20"/>
                <w:szCs w:val="20"/>
              </w:rPr>
            </w:pPr>
            <w:r>
              <w:rPr>
                <w:rFonts w:cs="Arial"/>
                <w:b/>
                <w:sz w:val="20"/>
                <w:szCs w:val="20"/>
              </w:rPr>
              <w:t>Date</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23B56" w:rsidRPr="00FE7E20" w:rsidRDefault="00F23B56" w:rsidP="00BC073D">
            <w:pPr>
              <w:jc w:val="center"/>
              <w:rPr>
                <w:rFonts w:cs="Arial"/>
                <w:b/>
                <w:sz w:val="20"/>
                <w:szCs w:val="20"/>
              </w:rPr>
            </w:pPr>
            <w:r>
              <w:rPr>
                <w:rFonts w:cs="Arial"/>
                <w:b/>
                <w:sz w:val="20"/>
                <w:szCs w:val="20"/>
              </w:rPr>
              <w:t>Instructor’s ARN</w:t>
            </w:r>
          </w:p>
        </w:tc>
        <w:tc>
          <w:tcPr>
            <w:tcW w:w="22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23B56" w:rsidRPr="00FE7E20" w:rsidRDefault="00F23B56" w:rsidP="00BC073D">
            <w:pPr>
              <w:jc w:val="center"/>
              <w:rPr>
                <w:rFonts w:cs="Arial"/>
                <w:b/>
                <w:sz w:val="20"/>
                <w:szCs w:val="20"/>
              </w:rPr>
            </w:pPr>
            <w:r>
              <w:rPr>
                <w:rFonts w:cs="Arial"/>
                <w:b/>
                <w:sz w:val="20"/>
                <w:szCs w:val="20"/>
              </w:rPr>
              <w:t>Instructor’s signature</w:t>
            </w:r>
          </w:p>
        </w:tc>
      </w:tr>
      <w:tr w:rsidR="00F23B56" w:rsidRPr="000F4D2C" w:rsidTr="00DC78CE">
        <w:trPr>
          <w:cantSplit/>
          <w:trHeight w:val="304"/>
        </w:trPr>
        <w:tc>
          <w:tcPr>
            <w:tcW w:w="4763" w:type="dxa"/>
            <w:tcBorders>
              <w:top w:val="single" w:sz="4" w:space="0" w:color="auto"/>
              <w:left w:val="single" w:sz="4" w:space="0" w:color="auto"/>
              <w:bottom w:val="single" w:sz="4" w:space="0" w:color="auto"/>
              <w:right w:val="single" w:sz="4" w:space="0" w:color="auto"/>
            </w:tcBorders>
          </w:tcPr>
          <w:p w:rsidR="00F23B56" w:rsidRPr="0069022C" w:rsidRDefault="00DF43D5" w:rsidP="00F23B56">
            <w:pPr>
              <w:pStyle w:val="Tabletext"/>
              <w:framePr w:hSpace="0" w:wrap="auto" w:vAnchor="margin" w:hAnchor="text" w:xAlign="left" w:yAlign="inline"/>
            </w:pPr>
            <w:r>
              <w:t>FIR-TE3.2 Demonstrate understand of principles and methods of instruction</w:t>
            </w:r>
          </w:p>
        </w:tc>
        <w:tc>
          <w:tcPr>
            <w:tcW w:w="1275" w:type="dxa"/>
            <w:tcBorders>
              <w:top w:val="single" w:sz="4" w:space="0" w:color="auto"/>
              <w:left w:val="single" w:sz="4" w:space="0" w:color="auto"/>
              <w:bottom w:val="single" w:sz="4" w:space="0" w:color="auto"/>
              <w:right w:val="single" w:sz="4" w:space="0" w:color="auto"/>
            </w:tcBorders>
          </w:tcPr>
          <w:p w:rsidR="00F23B56" w:rsidRPr="0069022C" w:rsidRDefault="00F23B56" w:rsidP="00F23B56">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rsidR="00F23B56" w:rsidRPr="0069022C" w:rsidRDefault="00F23B56" w:rsidP="00F23B56">
            <w:pPr>
              <w:pStyle w:val="Tabletext"/>
              <w:framePr w:hSpace="0" w:wrap="auto" w:vAnchor="margin" w:hAnchor="text" w:xAlign="left" w:yAlign="inline"/>
              <w:rPr>
                <w:b/>
              </w:rPr>
            </w:pPr>
          </w:p>
        </w:tc>
        <w:tc>
          <w:tcPr>
            <w:tcW w:w="2269" w:type="dxa"/>
            <w:tcBorders>
              <w:top w:val="single" w:sz="4" w:space="0" w:color="auto"/>
              <w:left w:val="single" w:sz="4" w:space="0" w:color="auto"/>
              <w:bottom w:val="single" w:sz="4" w:space="0" w:color="auto"/>
              <w:right w:val="single" w:sz="4" w:space="0" w:color="auto"/>
            </w:tcBorders>
          </w:tcPr>
          <w:p w:rsidR="00F23B56" w:rsidRPr="0069022C" w:rsidRDefault="00F23B56" w:rsidP="00F23B56">
            <w:pPr>
              <w:pStyle w:val="Tabletext"/>
              <w:framePr w:hSpace="0" w:wrap="auto" w:vAnchor="margin" w:hAnchor="text" w:xAlign="left" w:yAlign="inline"/>
              <w:rPr>
                <w:b/>
              </w:rPr>
            </w:pPr>
          </w:p>
        </w:tc>
      </w:tr>
      <w:tr w:rsidR="00F23B56" w:rsidRPr="000F4D2C" w:rsidTr="00DC78CE">
        <w:trPr>
          <w:cantSplit/>
          <w:trHeight w:val="140"/>
        </w:trPr>
        <w:tc>
          <w:tcPr>
            <w:tcW w:w="4763" w:type="dxa"/>
            <w:tcBorders>
              <w:top w:val="single" w:sz="4" w:space="0" w:color="auto"/>
              <w:left w:val="single" w:sz="4" w:space="0" w:color="auto"/>
              <w:bottom w:val="single" w:sz="4" w:space="0" w:color="auto"/>
              <w:right w:val="single" w:sz="4" w:space="0" w:color="auto"/>
            </w:tcBorders>
          </w:tcPr>
          <w:p w:rsidR="00F23B56" w:rsidRPr="0069022C" w:rsidRDefault="00DF43D5" w:rsidP="00F23B56">
            <w:pPr>
              <w:pStyle w:val="Tabletext"/>
              <w:framePr w:hSpace="0" w:wrap="auto" w:vAnchor="margin" w:hAnchor="text" w:xAlign="left" w:yAlign="inline"/>
            </w:pPr>
            <w:r>
              <w:t>FIR-TE3.3 Demonstrate competencies of a grade 3 training endorsement</w:t>
            </w:r>
          </w:p>
        </w:tc>
        <w:tc>
          <w:tcPr>
            <w:tcW w:w="1275" w:type="dxa"/>
            <w:tcBorders>
              <w:top w:val="single" w:sz="4" w:space="0" w:color="auto"/>
              <w:left w:val="single" w:sz="4" w:space="0" w:color="auto"/>
              <w:bottom w:val="single" w:sz="4" w:space="0" w:color="auto"/>
              <w:right w:val="single" w:sz="4" w:space="0" w:color="auto"/>
            </w:tcBorders>
          </w:tcPr>
          <w:p w:rsidR="00F23B56" w:rsidRPr="0069022C" w:rsidRDefault="00F23B56" w:rsidP="00F23B56">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rsidR="00F23B56" w:rsidRPr="0069022C" w:rsidRDefault="00F23B56" w:rsidP="00F23B56">
            <w:pPr>
              <w:pStyle w:val="Tabletext"/>
              <w:framePr w:hSpace="0" w:wrap="auto" w:vAnchor="margin" w:hAnchor="text" w:xAlign="left" w:yAlign="inline"/>
              <w:rPr>
                <w:b/>
              </w:rPr>
            </w:pPr>
          </w:p>
        </w:tc>
        <w:tc>
          <w:tcPr>
            <w:tcW w:w="2269" w:type="dxa"/>
            <w:tcBorders>
              <w:top w:val="single" w:sz="4" w:space="0" w:color="auto"/>
              <w:left w:val="single" w:sz="4" w:space="0" w:color="auto"/>
              <w:bottom w:val="single" w:sz="4" w:space="0" w:color="auto"/>
              <w:right w:val="single" w:sz="4" w:space="0" w:color="auto"/>
            </w:tcBorders>
          </w:tcPr>
          <w:p w:rsidR="00F23B56" w:rsidRPr="0069022C" w:rsidRDefault="00F23B56" w:rsidP="00F23B56">
            <w:pPr>
              <w:pStyle w:val="Tabletext"/>
              <w:framePr w:hSpace="0" w:wrap="auto" w:vAnchor="margin" w:hAnchor="text" w:xAlign="left" w:yAlign="inline"/>
              <w:rPr>
                <w:b/>
              </w:rPr>
            </w:pPr>
          </w:p>
        </w:tc>
      </w:tr>
      <w:tr w:rsidR="00F23B56" w:rsidRPr="000F4D2C" w:rsidTr="00DC78CE">
        <w:trPr>
          <w:cantSplit/>
          <w:trHeight w:val="28"/>
        </w:trPr>
        <w:tc>
          <w:tcPr>
            <w:tcW w:w="4763" w:type="dxa"/>
            <w:tcBorders>
              <w:top w:val="single" w:sz="4" w:space="0" w:color="auto"/>
              <w:left w:val="single" w:sz="4" w:space="0" w:color="auto"/>
              <w:bottom w:val="single" w:sz="4" w:space="0" w:color="auto"/>
              <w:right w:val="single" w:sz="4" w:space="0" w:color="auto"/>
            </w:tcBorders>
          </w:tcPr>
          <w:p w:rsidR="00F23B56" w:rsidRPr="0069022C" w:rsidRDefault="00DF43D5" w:rsidP="00F23B56">
            <w:pPr>
              <w:pStyle w:val="Tabletext"/>
              <w:framePr w:hSpace="0" w:wrap="auto" w:vAnchor="margin" w:hAnchor="text" w:xAlign="left" w:yAlign="inline"/>
            </w:pPr>
            <w:r>
              <w:t>FIR-TE3.4 Conduct aeronautical knowledge training</w:t>
            </w:r>
          </w:p>
        </w:tc>
        <w:tc>
          <w:tcPr>
            <w:tcW w:w="1275" w:type="dxa"/>
            <w:tcBorders>
              <w:top w:val="single" w:sz="4" w:space="0" w:color="auto"/>
              <w:left w:val="single" w:sz="4" w:space="0" w:color="auto"/>
              <w:bottom w:val="single" w:sz="4" w:space="0" w:color="auto"/>
              <w:right w:val="single" w:sz="4" w:space="0" w:color="auto"/>
            </w:tcBorders>
          </w:tcPr>
          <w:p w:rsidR="00F23B56" w:rsidRPr="0069022C" w:rsidRDefault="00F23B56" w:rsidP="00F23B56">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rsidR="00F23B56" w:rsidRPr="0069022C" w:rsidRDefault="00F23B56" w:rsidP="00F23B56">
            <w:pPr>
              <w:pStyle w:val="Tabletext"/>
              <w:framePr w:hSpace="0" w:wrap="auto" w:vAnchor="margin" w:hAnchor="text" w:xAlign="left" w:yAlign="inline"/>
              <w:rPr>
                <w:b/>
              </w:rPr>
            </w:pPr>
          </w:p>
        </w:tc>
        <w:tc>
          <w:tcPr>
            <w:tcW w:w="2269" w:type="dxa"/>
            <w:tcBorders>
              <w:top w:val="single" w:sz="4" w:space="0" w:color="auto"/>
              <w:left w:val="single" w:sz="4" w:space="0" w:color="auto"/>
              <w:bottom w:val="single" w:sz="4" w:space="0" w:color="auto"/>
              <w:right w:val="single" w:sz="4" w:space="0" w:color="auto"/>
            </w:tcBorders>
          </w:tcPr>
          <w:p w:rsidR="00F23B56" w:rsidRPr="0069022C" w:rsidRDefault="00F23B56" w:rsidP="00F23B56">
            <w:pPr>
              <w:pStyle w:val="Tabletext"/>
              <w:framePr w:hSpace="0" w:wrap="auto" w:vAnchor="margin" w:hAnchor="text" w:xAlign="left" w:yAlign="inline"/>
              <w:rPr>
                <w:b/>
              </w:rPr>
            </w:pPr>
          </w:p>
        </w:tc>
      </w:tr>
      <w:tr w:rsidR="00F23B56" w:rsidRPr="000F4D2C" w:rsidTr="00DC78CE">
        <w:trPr>
          <w:cantSplit/>
          <w:trHeight w:val="28"/>
        </w:trPr>
        <w:tc>
          <w:tcPr>
            <w:tcW w:w="4763" w:type="dxa"/>
            <w:tcBorders>
              <w:top w:val="single" w:sz="4" w:space="0" w:color="auto"/>
              <w:left w:val="single" w:sz="4" w:space="0" w:color="auto"/>
              <w:bottom w:val="single" w:sz="4" w:space="0" w:color="auto"/>
              <w:right w:val="single" w:sz="4" w:space="0" w:color="auto"/>
            </w:tcBorders>
          </w:tcPr>
          <w:p w:rsidR="00F23B56" w:rsidRPr="0069022C" w:rsidRDefault="00DF43D5" w:rsidP="00F23B56">
            <w:pPr>
              <w:pStyle w:val="Tabletext"/>
              <w:framePr w:hSpace="0" w:wrap="auto" w:vAnchor="margin" w:hAnchor="text" w:xAlign="left" w:yAlign="inline"/>
            </w:pPr>
            <w:r>
              <w:t>FIR-TE3.5 Develop briefings and plan flight training</w:t>
            </w:r>
          </w:p>
        </w:tc>
        <w:tc>
          <w:tcPr>
            <w:tcW w:w="1275" w:type="dxa"/>
            <w:tcBorders>
              <w:top w:val="single" w:sz="4" w:space="0" w:color="auto"/>
              <w:left w:val="single" w:sz="4" w:space="0" w:color="auto"/>
              <w:bottom w:val="single" w:sz="4" w:space="0" w:color="auto"/>
              <w:right w:val="single" w:sz="4" w:space="0" w:color="auto"/>
            </w:tcBorders>
          </w:tcPr>
          <w:p w:rsidR="00F23B56" w:rsidRPr="0069022C" w:rsidRDefault="00F23B56" w:rsidP="00F23B56">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rsidR="00F23B56" w:rsidRPr="0069022C" w:rsidRDefault="00F23B56" w:rsidP="00F23B56">
            <w:pPr>
              <w:pStyle w:val="Tabletext"/>
              <w:framePr w:hSpace="0" w:wrap="auto" w:vAnchor="margin" w:hAnchor="text" w:xAlign="left" w:yAlign="inline"/>
              <w:rPr>
                <w:b/>
              </w:rPr>
            </w:pPr>
          </w:p>
        </w:tc>
        <w:tc>
          <w:tcPr>
            <w:tcW w:w="2269" w:type="dxa"/>
            <w:tcBorders>
              <w:top w:val="single" w:sz="4" w:space="0" w:color="auto"/>
              <w:left w:val="single" w:sz="4" w:space="0" w:color="auto"/>
              <w:bottom w:val="single" w:sz="4" w:space="0" w:color="auto"/>
              <w:right w:val="single" w:sz="4" w:space="0" w:color="auto"/>
            </w:tcBorders>
          </w:tcPr>
          <w:p w:rsidR="00F23B56" w:rsidRPr="0069022C" w:rsidRDefault="00F23B56" w:rsidP="00F23B56">
            <w:pPr>
              <w:pStyle w:val="Tabletext"/>
              <w:framePr w:hSpace="0" w:wrap="auto" w:vAnchor="margin" w:hAnchor="text" w:xAlign="left" w:yAlign="inline"/>
              <w:rPr>
                <w:b/>
              </w:rPr>
            </w:pPr>
          </w:p>
        </w:tc>
      </w:tr>
      <w:tr w:rsidR="00F23B56" w:rsidRPr="000F4D2C" w:rsidTr="00DC78CE">
        <w:trPr>
          <w:cantSplit/>
          <w:trHeight w:val="97"/>
        </w:trPr>
        <w:tc>
          <w:tcPr>
            <w:tcW w:w="4763" w:type="dxa"/>
            <w:tcBorders>
              <w:top w:val="single" w:sz="4" w:space="0" w:color="auto"/>
              <w:left w:val="single" w:sz="4" w:space="0" w:color="auto"/>
              <w:bottom w:val="single" w:sz="4" w:space="0" w:color="auto"/>
              <w:right w:val="single" w:sz="4" w:space="0" w:color="auto"/>
            </w:tcBorders>
          </w:tcPr>
          <w:p w:rsidR="00F23B56" w:rsidRPr="0069022C" w:rsidRDefault="00DF43D5" w:rsidP="00F23B56">
            <w:pPr>
              <w:pStyle w:val="Tabletext"/>
              <w:framePr w:hSpace="0" w:wrap="auto" w:vAnchor="margin" w:hAnchor="text" w:xAlign="left" w:yAlign="inline"/>
            </w:pPr>
            <w:r>
              <w:t>FIR-TE3.6 Conduct pre-flight briefing</w:t>
            </w:r>
          </w:p>
        </w:tc>
        <w:tc>
          <w:tcPr>
            <w:tcW w:w="1275" w:type="dxa"/>
            <w:tcBorders>
              <w:top w:val="single" w:sz="4" w:space="0" w:color="auto"/>
              <w:left w:val="single" w:sz="4" w:space="0" w:color="auto"/>
              <w:bottom w:val="single" w:sz="4" w:space="0" w:color="auto"/>
              <w:right w:val="single" w:sz="4" w:space="0" w:color="auto"/>
            </w:tcBorders>
          </w:tcPr>
          <w:p w:rsidR="00F23B56" w:rsidRPr="0069022C" w:rsidRDefault="00F23B56" w:rsidP="00F23B56">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rsidR="00F23B56" w:rsidRPr="0069022C" w:rsidRDefault="00F23B56" w:rsidP="00F23B56">
            <w:pPr>
              <w:pStyle w:val="Tabletext"/>
              <w:framePr w:hSpace="0" w:wrap="auto" w:vAnchor="margin" w:hAnchor="text" w:xAlign="left" w:yAlign="inline"/>
              <w:rPr>
                <w:b/>
              </w:rPr>
            </w:pPr>
          </w:p>
        </w:tc>
        <w:tc>
          <w:tcPr>
            <w:tcW w:w="2269" w:type="dxa"/>
            <w:tcBorders>
              <w:top w:val="single" w:sz="4" w:space="0" w:color="auto"/>
              <w:left w:val="single" w:sz="4" w:space="0" w:color="auto"/>
              <w:bottom w:val="single" w:sz="4" w:space="0" w:color="auto"/>
              <w:right w:val="single" w:sz="4" w:space="0" w:color="auto"/>
            </w:tcBorders>
          </w:tcPr>
          <w:p w:rsidR="00F23B56" w:rsidRPr="0069022C" w:rsidRDefault="00F23B56" w:rsidP="00F23B56">
            <w:pPr>
              <w:pStyle w:val="Tabletext"/>
              <w:framePr w:hSpace="0" w:wrap="auto" w:vAnchor="margin" w:hAnchor="text" w:xAlign="left" w:yAlign="inline"/>
              <w:rPr>
                <w:b/>
              </w:rPr>
            </w:pPr>
          </w:p>
        </w:tc>
      </w:tr>
      <w:tr w:rsidR="00DF43D5" w:rsidRPr="000F4D2C" w:rsidTr="00DC78CE">
        <w:trPr>
          <w:cantSplit/>
          <w:trHeight w:val="97"/>
        </w:trPr>
        <w:tc>
          <w:tcPr>
            <w:tcW w:w="4763" w:type="dxa"/>
            <w:tcBorders>
              <w:top w:val="single" w:sz="4" w:space="0" w:color="auto"/>
              <w:left w:val="single" w:sz="4" w:space="0" w:color="auto"/>
              <w:bottom w:val="single" w:sz="4" w:space="0" w:color="auto"/>
              <w:right w:val="single" w:sz="4" w:space="0" w:color="auto"/>
            </w:tcBorders>
          </w:tcPr>
          <w:p w:rsidR="00DF43D5" w:rsidRDefault="00DF43D5" w:rsidP="00F23B56">
            <w:pPr>
              <w:pStyle w:val="Tabletext"/>
              <w:framePr w:hSpace="0" w:wrap="auto" w:vAnchor="margin" w:hAnchor="text" w:xAlign="left" w:yAlign="inline"/>
            </w:pPr>
            <w:r>
              <w:t>FIR-TE3.7 Conduct flight training</w:t>
            </w:r>
          </w:p>
        </w:tc>
        <w:tc>
          <w:tcPr>
            <w:tcW w:w="1275" w:type="dxa"/>
            <w:tcBorders>
              <w:top w:val="single" w:sz="4" w:space="0" w:color="auto"/>
              <w:left w:val="single" w:sz="4" w:space="0" w:color="auto"/>
              <w:bottom w:val="single" w:sz="4" w:space="0" w:color="auto"/>
              <w:right w:val="single" w:sz="4" w:space="0" w:color="auto"/>
            </w:tcBorders>
          </w:tcPr>
          <w:p w:rsidR="00DF43D5" w:rsidRPr="0069022C" w:rsidRDefault="00DF43D5" w:rsidP="00F23B56">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rsidR="00DF43D5" w:rsidRPr="0069022C" w:rsidRDefault="00DF43D5" w:rsidP="00F23B56">
            <w:pPr>
              <w:pStyle w:val="Tabletext"/>
              <w:framePr w:hSpace="0" w:wrap="auto" w:vAnchor="margin" w:hAnchor="text" w:xAlign="left" w:yAlign="inline"/>
              <w:rPr>
                <w:b/>
              </w:rPr>
            </w:pPr>
          </w:p>
        </w:tc>
        <w:tc>
          <w:tcPr>
            <w:tcW w:w="2269" w:type="dxa"/>
            <w:tcBorders>
              <w:top w:val="single" w:sz="4" w:space="0" w:color="auto"/>
              <w:left w:val="single" w:sz="4" w:space="0" w:color="auto"/>
              <w:bottom w:val="single" w:sz="4" w:space="0" w:color="auto"/>
              <w:right w:val="single" w:sz="4" w:space="0" w:color="auto"/>
            </w:tcBorders>
          </w:tcPr>
          <w:p w:rsidR="00DF43D5" w:rsidRPr="0069022C" w:rsidRDefault="00DF43D5" w:rsidP="00F23B56">
            <w:pPr>
              <w:pStyle w:val="Tabletext"/>
              <w:framePr w:hSpace="0" w:wrap="auto" w:vAnchor="margin" w:hAnchor="text" w:xAlign="left" w:yAlign="inline"/>
              <w:rPr>
                <w:b/>
              </w:rPr>
            </w:pPr>
          </w:p>
        </w:tc>
      </w:tr>
      <w:tr w:rsidR="00DF43D5" w:rsidRPr="000F4D2C" w:rsidTr="00DC78CE">
        <w:trPr>
          <w:cantSplit/>
          <w:trHeight w:val="97"/>
        </w:trPr>
        <w:tc>
          <w:tcPr>
            <w:tcW w:w="4763" w:type="dxa"/>
            <w:tcBorders>
              <w:top w:val="single" w:sz="4" w:space="0" w:color="auto"/>
              <w:left w:val="single" w:sz="4" w:space="0" w:color="auto"/>
              <w:bottom w:val="single" w:sz="4" w:space="0" w:color="auto"/>
              <w:right w:val="single" w:sz="4" w:space="0" w:color="auto"/>
            </w:tcBorders>
          </w:tcPr>
          <w:p w:rsidR="00DF43D5" w:rsidRDefault="00DF43D5" w:rsidP="00F23B56">
            <w:pPr>
              <w:pStyle w:val="Tabletext"/>
              <w:framePr w:hSpace="0" w:wrap="auto" w:vAnchor="margin" w:hAnchor="text" w:xAlign="left" w:yAlign="inline"/>
            </w:pPr>
            <w:r>
              <w:t>FIR-TE3.8 Conduct post flight briefing</w:t>
            </w:r>
          </w:p>
        </w:tc>
        <w:tc>
          <w:tcPr>
            <w:tcW w:w="1275" w:type="dxa"/>
            <w:tcBorders>
              <w:top w:val="single" w:sz="4" w:space="0" w:color="auto"/>
              <w:left w:val="single" w:sz="4" w:space="0" w:color="auto"/>
              <w:bottom w:val="single" w:sz="4" w:space="0" w:color="auto"/>
              <w:right w:val="single" w:sz="4" w:space="0" w:color="auto"/>
            </w:tcBorders>
          </w:tcPr>
          <w:p w:rsidR="00DF43D5" w:rsidRPr="0069022C" w:rsidRDefault="00DF43D5" w:rsidP="00F23B56">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rsidR="00DF43D5" w:rsidRPr="0069022C" w:rsidRDefault="00DF43D5" w:rsidP="00F23B56">
            <w:pPr>
              <w:pStyle w:val="Tabletext"/>
              <w:framePr w:hSpace="0" w:wrap="auto" w:vAnchor="margin" w:hAnchor="text" w:xAlign="left" w:yAlign="inline"/>
              <w:rPr>
                <w:b/>
              </w:rPr>
            </w:pPr>
          </w:p>
        </w:tc>
        <w:tc>
          <w:tcPr>
            <w:tcW w:w="2269" w:type="dxa"/>
            <w:tcBorders>
              <w:top w:val="single" w:sz="4" w:space="0" w:color="auto"/>
              <w:left w:val="single" w:sz="4" w:space="0" w:color="auto"/>
              <w:bottom w:val="single" w:sz="4" w:space="0" w:color="auto"/>
              <w:right w:val="single" w:sz="4" w:space="0" w:color="auto"/>
            </w:tcBorders>
          </w:tcPr>
          <w:p w:rsidR="00DF43D5" w:rsidRPr="0069022C" w:rsidRDefault="00DF43D5" w:rsidP="00F23B56">
            <w:pPr>
              <w:pStyle w:val="Tabletext"/>
              <w:framePr w:hSpace="0" w:wrap="auto" w:vAnchor="margin" w:hAnchor="text" w:xAlign="left" w:yAlign="inline"/>
              <w:rPr>
                <w:b/>
              </w:rPr>
            </w:pPr>
          </w:p>
        </w:tc>
      </w:tr>
      <w:tr w:rsidR="00DF43D5" w:rsidRPr="000F4D2C" w:rsidTr="00DC78CE">
        <w:trPr>
          <w:cantSplit/>
          <w:trHeight w:val="97"/>
        </w:trPr>
        <w:tc>
          <w:tcPr>
            <w:tcW w:w="4763" w:type="dxa"/>
            <w:tcBorders>
              <w:top w:val="single" w:sz="4" w:space="0" w:color="auto"/>
              <w:left w:val="single" w:sz="4" w:space="0" w:color="auto"/>
              <w:bottom w:val="single" w:sz="4" w:space="0" w:color="auto"/>
              <w:right w:val="single" w:sz="4" w:space="0" w:color="auto"/>
            </w:tcBorders>
          </w:tcPr>
          <w:p w:rsidR="00DF43D5" w:rsidRDefault="00DF43D5" w:rsidP="00F23B56">
            <w:pPr>
              <w:pStyle w:val="Tabletext"/>
              <w:framePr w:hSpace="0" w:wrap="auto" w:vAnchor="margin" w:hAnchor="text" w:xAlign="left" w:yAlign="inline"/>
            </w:pPr>
            <w:r>
              <w:t>FIR-TE3.9 Conduct post training administration</w:t>
            </w:r>
          </w:p>
        </w:tc>
        <w:tc>
          <w:tcPr>
            <w:tcW w:w="1275" w:type="dxa"/>
            <w:tcBorders>
              <w:top w:val="single" w:sz="4" w:space="0" w:color="auto"/>
              <w:left w:val="single" w:sz="4" w:space="0" w:color="auto"/>
              <w:bottom w:val="single" w:sz="4" w:space="0" w:color="auto"/>
              <w:right w:val="single" w:sz="4" w:space="0" w:color="auto"/>
            </w:tcBorders>
          </w:tcPr>
          <w:p w:rsidR="00DF43D5" w:rsidRPr="0069022C" w:rsidRDefault="00DF43D5" w:rsidP="00F23B56">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rsidR="00DF43D5" w:rsidRPr="0069022C" w:rsidRDefault="00DF43D5" w:rsidP="00F23B56">
            <w:pPr>
              <w:pStyle w:val="Tabletext"/>
              <w:framePr w:hSpace="0" w:wrap="auto" w:vAnchor="margin" w:hAnchor="text" w:xAlign="left" w:yAlign="inline"/>
              <w:rPr>
                <w:b/>
              </w:rPr>
            </w:pPr>
          </w:p>
        </w:tc>
        <w:tc>
          <w:tcPr>
            <w:tcW w:w="2269" w:type="dxa"/>
            <w:tcBorders>
              <w:top w:val="single" w:sz="4" w:space="0" w:color="auto"/>
              <w:left w:val="single" w:sz="4" w:space="0" w:color="auto"/>
              <w:bottom w:val="single" w:sz="4" w:space="0" w:color="auto"/>
              <w:right w:val="single" w:sz="4" w:space="0" w:color="auto"/>
            </w:tcBorders>
          </w:tcPr>
          <w:p w:rsidR="00DF43D5" w:rsidRPr="0069022C" w:rsidRDefault="00DF43D5" w:rsidP="00F23B56">
            <w:pPr>
              <w:pStyle w:val="Tabletext"/>
              <w:framePr w:hSpace="0" w:wrap="auto" w:vAnchor="margin" w:hAnchor="text" w:xAlign="left" w:yAlign="inline"/>
              <w:rPr>
                <w:b/>
              </w:rPr>
            </w:pPr>
          </w:p>
        </w:tc>
      </w:tr>
    </w:tbl>
    <w:p w:rsidR="004378E1" w:rsidRDefault="002C0B34" w:rsidP="009247C2">
      <w:pPr>
        <w:pStyle w:val="Heading3"/>
      </w:pPr>
      <w:r>
        <w:t>Trainee’s confirmation</w:t>
      </w:r>
    </w:p>
    <w:tbl>
      <w:tblPr>
        <w:tblStyle w:val="TableGrid"/>
        <w:tblW w:w="0" w:type="auto"/>
        <w:tblLook w:val="04A0" w:firstRow="1" w:lastRow="0" w:firstColumn="1" w:lastColumn="0" w:noHBand="0" w:noVBand="1"/>
      </w:tblPr>
      <w:tblGrid>
        <w:gridCol w:w="6161"/>
        <w:gridCol w:w="3445"/>
      </w:tblGrid>
      <w:tr w:rsidR="002C0B34" w:rsidTr="00DC78CE">
        <w:tc>
          <w:tcPr>
            <w:tcW w:w="9606" w:type="dxa"/>
            <w:gridSpan w:val="2"/>
          </w:tcPr>
          <w:p w:rsidR="002C0B34" w:rsidRPr="004D0972" w:rsidRDefault="002C0B34" w:rsidP="00DC78CE">
            <w:pPr>
              <w:pStyle w:val="Tabletext"/>
              <w:framePr w:wrap="around" w:hAnchor="page" w:x="1505" w:y="266"/>
            </w:pPr>
            <w:r w:rsidRPr="004D0972">
              <w:t xml:space="preserve">I have received the training specified in the elements, which have been certified on this </w:t>
            </w:r>
            <w:r>
              <w:t>competency achievement record.</w:t>
            </w:r>
          </w:p>
        </w:tc>
      </w:tr>
      <w:tr w:rsidR="002C0B34" w:rsidTr="009247C2">
        <w:trPr>
          <w:trHeight w:val="737"/>
        </w:trPr>
        <w:tc>
          <w:tcPr>
            <w:tcW w:w="6161" w:type="dxa"/>
            <w:tcBorders>
              <w:top w:val="nil"/>
            </w:tcBorders>
          </w:tcPr>
          <w:p w:rsidR="002C0B34" w:rsidRPr="004D0972" w:rsidRDefault="002C0B34" w:rsidP="00DC78CE">
            <w:pPr>
              <w:pStyle w:val="Tabletext"/>
              <w:framePr w:wrap="around" w:hAnchor="page" w:x="1505" w:y="266"/>
              <w:spacing w:before="720"/>
              <w:jc w:val="center"/>
            </w:pPr>
            <w:r>
              <w:t>Trainee’s signature</w:t>
            </w:r>
          </w:p>
        </w:tc>
        <w:tc>
          <w:tcPr>
            <w:tcW w:w="3445" w:type="dxa"/>
            <w:vAlign w:val="center"/>
          </w:tcPr>
          <w:p w:rsidR="002C0B34" w:rsidRPr="004D0972" w:rsidRDefault="002C0B34" w:rsidP="009247C2">
            <w:pPr>
              <w:pStyle w:val="Tabletext"/>
              <w:framePr w:wrap="around" w:hAnchor="page" w:x="1505" w:y="266"/>
              <w:spacing w:before="240"/>
              <w:jc w:val="center"/>
            </w:pPr>
            <w:r>
              <w:t>Date: ____/____/2</w:t>
            </w:r>
            <w:r w:rsidR="0069022C">
              <w:t>01</w:t>
            </w:r>
            <w:r>
              <w:t>__</w:t>
            </w:r>
          </w:p>
        </w:tc>
      </w:tr>
    </w:tbl>
    <w:p w:rsidR="002C0B34" w:rsidRPr="002C0B34" w:rsidRDefault="002C0B34" w:rsidP="002C0B34"/>
    <w:p w:rsidR="004378E1" w:rsidRDefault="004378E1" w:rsidP="008A6E07"/>
    <w:p w:rsidR="004378E1" w:rsidRDefault="004378E1" w:rsidP="008A6E07"/>
    <w:p w:rsidR="008A6E07" w:rsidRDefault="008A6E07" w:rsidP="008A6E07">
      <w:pPr>
        <w:sectPr w:rsidR="008A6E07" w:rsidSect="007E7A9A">
          <w:type w:val="oddPage"/>
          <w:pgSz w:w="11906" w:h="16838" w:code="9"/>
          <w:pgMar w:top="1134" w:right="1134" w:bottom="1134" w:left="1247" w:header="454" w:footer="454" w:gutter="0"/>
          <w:cols w:space="708"/>
          <w:docGrid w:linePitch="360"/>
        </w:sectPr>
      </w:pPr>
    </w:p>
    <w:p w:rsidR="000B0839" w:rsidRDefault="008A6E07" w:rsidP="000B0839">
      <w:pPr>
        <w:pStyle w:val="Heading1"/>
      </w:pPr>
      <w:bookmarkStart w:id="9" w:name="_Toc462146363"/>
      <w:r>
        <w:lastRenderedPageBreak/>
        <w:t>Syllabus lesson plans</w:t>
      </w:r>
      <w:r w:rsidR="008A7F7F">
        <w:t xml:space="preserve"> and training record</w:t>
      </w:r>
      <w:bookmarkEnd w:id="9"/>
    </w:p>
    <w:p w:rsidR="008A7F7F" w:rsidRDefault="000B0839" w:rsidP="008D41B3">
      <w:pPr>
        <w:pStyle w:val="Heading2"/>
      </w:pPr>
      <w:bookmarkStart w:id="10" w:name="_Toc462146364"/>
      <w:r>
        <w:t xml:space="preserve">Syllabus </w:t>
      </w:r>
      <w:r w:rsidR="008A6E07">
        <w:t xml:space="preserve">Lesson Plan – </w:t>
      </w:r>
      <w:r w:rsidR="005B0E40">
        <w:t>FIR-BIFT</w:t>
      </w:r>
      <w:r w:rsidR="00016A3A">
        <w:t xml:space="preserve"> 1</w:t>
      </w:r>
      <w:r w:rsidR="005F4A96">
        <w:t>:</w:t>
      </w:r>
      <w:r w:rsidR="005F4A96">
        <w:tab/>
      </w:r>
      <w:r w:rsidR="005B0E40">
        <w:t>Long Brief</w:t>
      </w:r>
      <w:bookmarkEnd w:id="10"/>
    </w:p>
    <w:p w:rsidR="008D41B3" w:rsidRPr="008D41B3" w:rsidRDefault="008D41B3" w:rsidP="008D41B3"/>
    <w:tbl>
      <w:tblPr>
        <w:tblStyle w:val="TableGrid1"/>
        <w:tblW w:w="10207" w:type="dxa"/>
        <w:tblInd w:w="-227" w:type="dxa"/>
        <w:tblCellMar>
          <w:top w:w="57" w:type="dxa"/>
          <w:bottom w:w="57" w:type="dxa"/>
        </w:tblCellMar>
        <w:tblLook w:val="04A0" w:firstRow="1" w:lastRow="0" w:firstColumn="1" w:lastColumn="0" w:noHBand="0" w:noVBand="1"/>
      </w:tblPr>
      <w:tblGrid>
        <w:gridCol w:w="2607"/>
        <w:gridCol w:w="3206"/>
        <w:gridCol w:w="2976"/>
        <w:gridCol w:w="1418"/>
      </w:tblGrid>
      <w:tr w:rsidR="008A7F7F" w:rsidRPr="008E292D" w:rsidTr="008D41B3">
        <w:trPr>
          <w:trHeight w:val="300"/>
        </w:trPr>
        <w:tc>
          <w:tcPr>
            <w:tcW w:w="2607" w:type="dxa"/>
            <w:tcBorders>
              <w:bottom w:val="single" w:sz="4" w:space="0" w:color="auto"/>
            </w:tcBorders>
            <w:shd w:val="clear" w:color="auto" w:fill="EEECE1" w:themeFill="background2"/>
            <w:vAlign w:val="center"/>
          </w:tcPr>
          <w:p w:rsidR="008A7F7F" w:rsidRPr="003007EE" w:rsidRDefault="008A7F7F" w:rsidP="0030249A">
            <w:pPr>
              <w:pStyle w:val="tableheadings"/>
            </w:pPr>
            <w:r w:rsidRPr="003007EE">
              <w:t>Trainee</w:t>
            </w:r>
            <w:r w:rsidR="0030249A">
              <w:t>’s</w:t>
            </w:r>
            <w:r w:rsidR="00F42977">
              <w:t xml:space="preserve"> n</w:t>
            </w:r>
            <w:r w:rsidRPr="003007EE">
              <w:t>ame:</w:t>
            </w:r>
          </w:p>
        </w:tc>
        <w:tc>
          <w:tcPr>
            <w:tcW w:w="3206" w:type="dxa"/>
            <w:tcBorders>
              <w:bottom w:val="single" w:sz="4" w:space="0" w:color="auto"/>
            </w:tcBorders>
            <w:vAlign w:val="center"/>
          </w:tcPr>
          <w:p w:rsidR="008A7F7F" w:rsidRPr="003007EE" w:rsidRDefault="008A7F7F" w:rsidP="005F4A96">
            <w:pPr>
              <w:rPr>
                <w:sz w:val="20"/>
                <w:szCs w:val="20"/>
              </w:rPr>
            </w:pPr>
          </w:p>
        </w:tc>
        <w:tc>
          <w:tcPr>
            <w:tcW w:w="2976" w:type="dxa"/>
            <w:tcBorders>
              <w:bottom w:val="single" w:sz="4" w:space="0" w:color="auto"/>
            </w:tcBorders>
            <w:shd w:val="clear" w:color="auto" w:fill="EEECE1" w:themeFill="background2"/>
            <w:vAlign w:val="center"/>
          </w:tcPr>
          <w:p w:rsidR="008A7F7F" w:rsidRPr="003007EE" w:rsidRDefault="0030249A" w:rsidP="0030249A">
            <w:pPr>
              <w:pStyle w:val="tableheadings"/>
            </w:pPr>
            <w:r>
              <w:t>Trainee’s</w:t>
            </w:r>
            <w:r w:rsidR="008A7F7F" w:rsidRPr="003007EE">
              <w:t xml:space="preserve"> A</w:t>
            </w:r>
            <w:r>
              <w:t>RN</w:t>
            </w:r>
            <w:r w:rsidR="008A7F7F" w:rsidRPr="003007EE">
              <w:t>:</w:t>
            </w:r>
          </w:p>
        </w:tc>
        <w:tc>
          <w:tcPr>
            <w:tcW w:w="1418" w:type="dxa"/>
            <w:tcBorders>
              <w:bottom w:val="single" w:sz="4" w:space="0" w:color="auto"/>
            </w:tcBorders>
            <w:vAlign w:val="center"/>
          </w:tcPr>
          <w:p w:rsidR="008A7F7F" w:rsidRPr="003007EE" w:rsidRDefault="008A7F7F" w:rsidP="005F4A96">
            <w:pPr>
              <w:rPr>
                <w:sz w:val="20"/>
                <w:szCs w:val="20"/>
              </w:rPr>
            </w:pPr>
          </w:p>
        </w:tc>
      </w:tr>
      <w:tr w:rsidR="008A7F7F" w:rsidRPr="008E292D" w:rsidTr="008D41B3">
        <w:tc>
          <w:tcPr>
            <w:tcW w:w="2607" w:type="dxa"/>
            <w:tcBorders>
              <w:top w:val="single" w:sz="4" w:space="0" w:color="auto"/>
              <w:bottom w:val="single" w:sz="4" w:space="0" w:color="auto"/>
            </w:tcBorders>
            <w:shd w:val="clear" w:color="auto" w:fill="EEECE1" w:themeFill="background2"/>
          </w:tcPr>
          <w:p w:rsidR="008A7F7F" w:rsidRPr="003007EE" w:rsidRDefault="008A7F7F" w:rsidP="00F42977">
            <w:pPr>
              <w:pStyle w:val="tableheadings"/>
            </w:pPr>
            <w:r w:rsidRPr="003007EE">
              <w:t>Instructor</w:t>
            </w:r>
            <w:r w:rsidR="0030249A">
              <w:t>’s</w:t>
            </w:r>
            <w:r w:rsidRPr="003007EE">
              <w:t xml:space="preserve"> </w:t>
            </w:r>
            <w:r w:rsidR="00F42977">
              <w:t>n</w:t>
            </w:r>
            <w:r w:rsidR="0030249A">
              <w:t>ame</w:t>
            </w:r>
          </w:p>
        </w:tc>
        <w:tc>
          <w:tcPr>
            <w:tcW w:w="3206" w:type="dxa"/>
            <w:tcBorders>
              <w:top w:val="single" w:sz="4" w:space="0" w:color="auto"/>
              <w:bottom w:val="single" w:sz="4" w:space="0" w:color="auto"/>
            </w:tcBorders>
            <w:vAlign w:val="center"/>
          </w:tcPr>
          <w:p w:rsidR="008A7F7F" w:rsidRPr="003007EE" w:rsidRDefault="008A7F7F" w:rsidP="005F4A96">
            <w:pPr>
              <w:rPr>
                <w:sz w:val="20"/>
                <w:szCs w:val="20"/>
              </w:rPr>
            </w:pPr>
          </w:p>
        </w:tc>
        <w:tc>
          <w:tcPr>
            <w:tcW w:w="2976" w:type="dxa"/>
            <w:tcBorders>
              <w:top w:val="single" w:sz="4" w:space="0" w:color="auto"/>
              <w:bottom w:val="single" w:sz="4" w:space="0" w:color="auto"/>
            </w:tcBorders>
            <w:shd w:val="clear" w:color="auto" w:fill="EEECE1" w:themeFill="background2"/>
            <w:vAlign w:val="center"/>
          </w:tcPr>
          <w:p w:rsidR="008A7F7F" w:rsidRPr="003007EE" w:rsidRDefault="0030249A" w:rsidP="0030249A">
            <w:pPr>
              <w:pStyle w:val="tableheadings"/>
            </w:pPr>
            <w:r>
              <w:t>Instructor’s ARN</w:t>
            </w:r>
          </w:p>
        </w:tc>
        <w:tc>
          <w:tcPr>
            <w:tcW w:w="1418" w:type="dxa"/>
            <w:tcBorders>
              <w:top w:val="single" w:sz="4" w:space="0" w:color="auto"/>
              <w:bottom w:val="single" w:sz="4" w:space="0" w:color="auto"/>
            </w:tcBorders>
            <w:vAlign w:val="center"/>
          </w:tcPr>
          <w:p w:rsidR="008A7F7F" w:rsidRPr="003007EE" w:rsidRDefault="008A7F7F" w:rsidP="005F4A96">
            <w:pPr>
              <w:rPr>
                <w:sz w:val="20"/>
                <w:szCs w:val="20"/>
              </w:rPr>
            </w:pPr>
          </w:p>
        </w:tc>
      </w:tr>
      <w:tr w:rsidR="008D41B3" w:rsidRPr="008E292D" w:rsidTr="008D41B3">
        <w:tc>
          <w:tcPr>
            <w:tcW w:w="2607" w:type="dxa"/>
            <w:tcBorders>
              <w:top w:val="single" w:sz="4" w:space="0" w:color="auto"/>
              <w:bottom w:val="single" w:sz="4" w:space="0" w:color="auto"/>
            </w:tcBorders>
            <w:shd w:val="clear" w:color="auto" w:fill="EEECE1" w:themeFill="background2"/>
          </w:tcPr>
          <w:p w:rsidR="008D41B3" w:rsidRPr="003007EE" w:rsidRDefault="008D41B3" w:rsidP="0030249A">
            <w:pPr>
              <w:pStyle w:val="tableheadings"/>
            </w:pPr>
            <w:r>
              <w:t>Demonstration date</w:t>
            </w:r>
          </w:p>
        </w:tc>
        <w:tc>
          <w:tcPr>
            <w:tcW w:w="3206" w:type="dxa"/>
            <w:tcBorders>
              <w:top w:val="single" w:sz="4" w:space="0" w:color="auto"/>
              <w:bottom w:val="single" w:sz="4" w:space="0" w:color="auto"/>
            </w:tcBorders>
            <w:vAlign w:val="center"/>
          </w:tcPr>
          <w:p w:rsidR="008D41B3" w:rsidRPr="003007EE" w:rsidRDefault="008D41B3" w:rsidP="005F4A96">
            <w:pPr>
              <w:rPr>
                <w:sz w:val="20"/>
                <w:szCs w:val="20"/>
              </w:rPr>
            </w:pPr>
          </w:p>
        </w:tc>
        <w:tc>
          <w:tcPr>
            <w:tcW w:w="2976" w:type="dxa"/>
            <w:tcBorders>
              <w:top w:val="single" w:sz="4" w:space="0" w:color="auto"/>
              <w:bottom w:val="single" w:sz="4" w:space="0" w:color="auto"/>
            </w:tcBorders>
            <w:shd w:val="clear" w:color="auto" w:fill="EEECE1" w:themeFill="background2"/>
            <w:vAlign w:val="center"/>
          </w:tcPr>
          <w:p w:rsidR="008D41B3" w:rsidRDefault="0030249A" w:rsidP="00F42977">
            <w:pPr>
              <w:pStyle w:val="tableheadings"/>
              <w:rPr>
                <w:rFonts w:ascii="Arial Bold" w:eastAsiaTheme="majorEastAsia" w:hAnsi="Arial Bold" w:cstheme="majorBidi"/>
                <w:b/>
                <w:bCs/>
                <w:caps/>
                <w:szCs w:val="20"/>
              </w:rPr>
            </w:pPr>
            <w:r>
              <w:t xml:space="preserve">Trainee </w:t>
            </w:r>
            <w:r w:rsidR="00F42977">
              <w:t>r</w:t>
            </w:r>
            <w:r>
              <w:t>ead back Date</w:t>
            </w:r>
            <w:r w:rsidRPr="003007EE">
              <w:t>:</w:t>
            </w:r>
          </w:p>
        </w:tc>
        <w:tc>
          <w:tcPr>
            <w:tcW w:w="1418" w:type="dxa"/>
            <w:tcBorders>
              <w:top w:val="single" w:sz="4" w:space="0" w:color="auto"/>
              <w:bottom w:val="single" w:sz="4" w:space="0" w:color="auto"/>
            </w:tcBorders>
            <w:vAlign w:val="center"/>
          </w:tcPr>
          <w:p w:rsidR="008D41B3" w:rsidRPr="003007EE" w:rsidRDefault="008D41B3" w:rsidP="005F4A96">
            <w:pPr>
              <w:rPr>
                <w:sz w:val="20"/>
                <w:szCs w:val="20"/>
              </w:rPr>
            </w:pPr>
          </w:p>
        </w:tc>
      </w:tr>
    </w:tbl>
    <w:tbl>
      <w:tblPr>
        <w:tblStyle w:val="COURSEtable"/>
        <w:tblW w:w="10207" w:type="dxa"/>
        <w:tblInd w:w="-227" w:type="dxa"/>
        <w:tblCellMar>
          <w:top w:w="28" w:type="dxa"/>
          <w:bottom w:w="28" w:type="dxa"/>
        </w:tblCellMar>
        <w:tblLook w:val="04A0" w:firstRow="1" w:lastRow="0" w:firstColumn="1" w:lastColumn="0" w:noHBand="0" w:noVBand="1"/>
      </w:tblPr>
      <w:tblGrid>
        <w:gridCol w:w="3315"/>
        <w:gridCol w:w="3115"/>
        <w:gridCol w:w="3777"/>
      </w:tblGrid>
      <w:tr w:rsidR="008A7F7F" w:rsidRPr="00BB6E67" w:rsidTr="008D41B3">
        <w:trPr>
          <w:cnfStyle w:val="100000000000" w:firstRow="1" w:lastRow="0" w:firstColumn="0" w:lastColumn="0" w:oddVBand="0" w:evenVBand="0" w:oddHBand="0" w:evenHBand="0" w:firstRowFirstColumn="0" w:firstRowLastColumn="0" w:lastRowFirstColumn="0" w:lastRowLastColumn="0"/>
        </w:trPr>
        <w:tc>
          <w:tcPr>
            <w:tcW w:w="10207" w:type="dxa"/>
            <w:gridSpan w:val="3"/>
          </w:tcPr>
          <w:p w:rsidR="008A7F7F" w:rsidRPr="00D14C5B" w:rsidRDefault="008A7F7F" w:rsidP="005F4A96">
            <w:pPr>
              <w:pStyle w:val="Normalcentred"/>
              <w:rPr>
                <w:sz w:val="20"/>
                <w:szCs w:val="20"/>
              </w:rPr>
            </w:pPr>
            <w:r w:rsidRPr="00D14C5B">
              <w:rPr>
                <w:sz w:val="20"/>
                <w:szCs w:val="20"/>
              </w:rPr>
              <w:t>Performance Standard</w:t>
            </w:r>
          </w:p>
        </w:tc>
      </w:tr>
      <w:tr w:rsidR="008A7F7F" w:rsidRPr="00BB6E67" w:rsidTr="008D41B3">
        <w:tc>
          <w:tcPr>
            <w:tcW w:w="3315" w:type="dxa"/>
          </w:tcPr>
          <w:p w:rsidR="008A7F7F" w:rsidRPr="00BB6E67" w:rsidRDefault="008A7F7F" w:rsidP="005F4A96">
            <w:pPr>
              <w:pStyle w:val="tabletextcentred"/>
              <w:rPr>
                <w:rStyle w:val="Strong"/>
                <w:rFonts w:eastAsiaTheme="majorEastAsia"/>
              </w:rPr>
            </w:pPr>
            <w:r w:rsidRPr="00BB6E67">
              <w:rPr>
                <w:rStyle w:val="Strong"/>
                <w:rFonts w:eastAsiaTheme="majorEastAsia"/>
              </w:rPr>
              <w:t>3</w:t>
            </w:r>
          </w:p>
        </w:tc>
        <w:tc>
          <w:tcPr>
            <w:tcW w:w="3115" w:type="dxa"/>
          </w:tcPr>
          <w:p w:rsidR="008A7F7F" w:rsidRPr="00BB6E67" w:rsidRDefault="008A7F7F" w:rsidP="005F4A96">
            <w:pPr>
              <w:pStyle w:val="tabletextcentred"/>
              <w:rPr>
                <w:rStyle w:val="Strong"/>
                <w:rFonts w:eastAsiaTheme="majorEastAsia"/>
              </w:rPr>
            </w:pPr>
            <w:r w:rsidRPr="00BB6E67">
              <w:rPr>
                <w:rStyle w:val="Strong"/>
                <w:rFonts w:eastAsiaTheme="majorEastAsia"/>
              </w:rPr>
              <w:t>2</w:t>
            </w:r>
          </w:p>
        </w:tc>
        <w:tc>
          <w:tcPr>
            <w:tcW w:w="3777" w:type="dxa"/>
          </w:tcPr>
          <w:p w:rsidR="008A7F7F" w:rsidRPr="00BB6E67" w:rsidRDefault="008A7F7F" w:rsidP="005F4A96">
            <w:pPr>
              <w:pStyle w:val="tabletextcentred"/>
              <w:rPr>
                <w:rStyle w:val="Strong"/>
                <w:rFonts w:eastAsiaTheme="majorEastAsia"/>
              </w:rPr>
            </w:pPr>
            <w:r w:rsidRPr="00BB6E67">
              <w:rPr>
                <w:rStyle w:val="Strong"/>
                <w:rFonts w:eastAsiaTheme="majorEastAsia"/>
              </w:rPr>
              <w:t>1</w:t>
            </w:r>
          </w:p>
        </w:tc>
      </w:tr>
      <w:tr w:rsidR="008A7F7F" w:rsidRPr="00BB6E67" w:rsidTr="008D41B3">
        <w:trPr>
          <w:trHeight w:val="865"/>
        </w:trPr>
        <w:tc>
          <w:tcPr>
            <w:tcW w:w="3315" w:type="dxa"/>
          </w:tcPr>
          <w:p w:rsidR="008A7F7F" w:rsidRPr="00BB6E67" w:rsidRDefault="008A7F7F" w:rsidP="005F4A96">
            <w:pPr>
              <w:pStyle w:val="SubNormal"/>
            </w:pPr>
            <w:r w:rsidRPr="00BB6E67">
              <w:t xml:space="preserve">Has received training in the element, however is not able to consistently demonstrate competency to the standard required for qualification issue </w:t>
            </w:r>
          </w:p>
        </w:tc>
        <w:tc>
          <w:tcPr>
            <w:tcW w:w="3115" w:type="dxa"/>
          </w:tcPr>
          <w:p w:rsidR="008A7F7F" w:rsidRPr="00BB6E67" w:rsidRDefault="008A7F7F" w:rsidP="005F4A96">
            <w:pPr>
              <w:pStyle w:val="SubNormal"/>
            </w:pPr>
            <w:r w:rsidRPr="00BB6E67">
              <w:t>Is able to achieve competency to the standard required for qualification issue on the majority of occasions</w:t>
            </w:r>
            <w:r>
              <w:rPr>
                <w:color w:val="FF0000"/>
              </w:rPr>
              <w:t>.</w:t>
            </w:r>
          </w:p>
        </w:tc>
        <w:tc>
          <w:tcPr>
            <w:tcW w:w="3777" w:type="dxa"/>
          </w:tcPr>
          <w:p w:rsidR="008A7F7F" w:rsidRPr="00BB6E67" w:rsidRDefault="00891C2A" w:rsidP="005F4A96">
            <w:pPr>
              <w:pStyle w:val="SubNormal"/>
            </w:pPr>
            <w:r>
              <w:t xml:space="preserve">Has achieved </w:t>
            </w:r>
            <w:r w:rsidR="008A7F7F" w:rsidRPr="00BB6E67">
              <w:t>competency to the standard required for qualification issue</w:t>
            </w:r>
          </w:p>
        </w:tc>
      </w:tr>
      <w:tr w:rsidR="008A7F7F" w:rsidRPr="004F488E" w:rsidTr="008D41B3">
        <w:tblPrEx>
          <w:tblLook w:val="06A0" w:firstRow="1" w:lastRow="0" w:firstColumn="1" w:lastColumn="0" w:noHBand="1" w:noVBand="1"/>
        </w:tblPrEx>
        <w:trPr>
          <w:trHeight w:val="720"/>
          <w:tblHeader/>
        </w:trPr>
        <w:tc>
          <w:tcPr>
            <w:tcW w:w="10207" w:type="dxa"/>
            <w:gridSpan w:val="3"/>
            <w:shd w:val="clear" w:color="auto" w:fill="auto"/>
          </w:tcPr>
          <w:p w:rsidR="008A7F7F" w:rsidRPr="009D5A41" w:rsidRDefault="008A7F7F" w:rsidP="005F4A96">
            <w:pPr>
              <w:rPr>
                <w:b/>
              </w:rPr>
            </w:pPr>
            <w:r w:rsidRPr="009D5A41">
              <w:rPr>
                <w:b/>
              </w:rPr>
              <w:t>Lesson Overview</w:t>
            </w:r>
          </w:p>
          <w:p w:rsidR="008A7F7F" w:rsidRPr="00D220D6" w:rsidRDefault="008A7F7F" w:rsidP="0030249A">
            <w:pPr>
              <w:pStyle w:val="ListParagraph"/>
              <w:numPr>
                <w:ilvl w:val="0"/>
                <w:numId w:val="10"/>
              </w:numPr>
              <w:rPr>
                <w:sz w:val="18"/>
                <w:szCs w:val="18"/>
              </w:rPr>
            </w:pPr>
            <w:r w:rsidRPr="00D220D6">
              <w:rPr>
                <w:sz w:val="18"/>
                <w:szCs w:val="18"/>
              </w:rPr>
              <w:t xml:space="preserve">Demonstration of long brief for </w:t>
            </w:r>
            <w:r>
              <w:rPr>
                <w:b/>
                <w:sz w:val="18"/>
                <w:szCs w:val="18"/>
              </w:rPr>
              <w:t>Basic Instrument Flight</w:t>
            </w:r>
            <w:r w:rsidRPr="00D220D6">
              <w:rPr>
                <w:sz w:val="18"/>
                <w:szCs w:val="18"/>
              </w:rPr>
              <w:t xml:space="preserve"> incorporating </w:t>
            </w:r>
            <w:r w:rsidRPr="000C0D33">
              <w:rPr>
                <w:b/>
                <w:sz w:val="18"/>
                <w:szCs w:val="18"/>
              </w:rPr>
              <w:t>IFF and IFL</w:t>
            </w:r>
            <w:r>
              <w:rPr>
                <w:sz w:val="18"/>
                <w:szCs w:val="18"/>
              </w:rPr>
              <w:t xml:space="preserve"> operations</w:t>
            </w:r>
          </w:p>
          <w:p w:rsidR="008A7F7F" w:rsidRPr="00D220D6" w:rsidRDefault="008A7F7F" w:rsidP="0030249A">
            <w:pPr>
              <w:pStyle w:val="ListParagraph"/>
              <w:numPr>
                <w:ilvl w:val="0"/>
                <w:numId w:val="10"/>
              </w:numPr>
              <w:rPr>
                <w:sz w:val="18"/>
                <w:szCs w:val="18"/>
              </w:rPr>
            </w:pPr>
            <w:r w:rsidRPr="00D220D6">
              <w:rPr>
                <w:sz w:val="18"/>
                <w:szCs w:val="18"/>
              </w:rPr>
              <w:t xml:space="preserve">Read back of long brief for </w:t>
            </w:r>
            <w:r>
              <w:rPr>
                <w:b/>
                <w:sz w:val="18"/>
                <w:szCs w:val="18"/>
              </w:rPr>
              <w:t>Basic Instrument Flight</w:t>
            </w:r>
            <w:r w:rsidRPr="00D220D6">
              <w:rPr>
                <w:sz w:val="18"/>
                <w:szCs w:val="18"/>
              </w:rPr>
              <w:t xml:space="preserve"> incorporating </w:t>
            </w:r>
            <w:r w:rsidRPr="000C0D33">
              <w:rPr>
                <w:b/>
                <w:sz w:val="18"/>
                <w:szCs w:val="18"/>
              </w:rPr>
              <w:t>IFF and IFL</w:t>
            </w:r>
            <w:r>
              <w:rPr>
                <w:sz w:val="18"/>
                <w:szCs w:val="18"/>
              </w:rPr>
              <w:t xml:space="preserve"> operations</w:t>
            </w:r>
          </w:p>
          <w:p w:rsidR="008A7F7F" w:rsidRPr="00D220D6" w:rsidRDefault="008A7F7F" w:rsidP="0030249A">
            <w:pPr>
              <w:pStyle w:val="ListParagraph"/>
              <w:numPr>
                <w:ilvl w:val="0"/>
                <w:numId w:val="10"/>
              </w:numPr>
              <w:rPr>
                <w:sz w:val="18"/>
                <w:szCs w:val="18"/>
              </w:rPr>
            </w:pPr>
            <w:r w:rsidRPr="00D220D6">
              <w:rPr>
                <w:sz w:val="18"/>
                <w:szCs w:val="18"/>
              </w:rPr>
              <w:t>The blueprint for this long brief is the operator’s approved lesson (long brief) from their RPL syllabus</w:t>
            </w:r>
          </w:p>
          <w:p w:rsidR="008A7F7F" w:rsidRPr="004F488E" w:rsidRDefault="008A7F7F" w:rsidP="0030249A">
            <w:pPr>
              <w:pStyle w:val="ListParagraph"/>
              <w:numPr>
                <w:ilvl w:val="0"/>
                <w:numId w:val="10"/>
              </w:numPr>
            </w:pPr>
            <w:r w:rsidRPr="00D220D6">
              <w:rPr>
                <w:sz w:val="18"/>
                <w:szCs w:val="18"/>
              </w:rPr>
              <w:t>Lesson objectives and underpinning knowledge to be demonstrated as applicable during long briefing</w:t>
            </w:r>
          </w:p>
        </w:tc>
      </w:tr>
      <w:tr w:rsidR="00E6016F" w:rsidRPr="004F488E" w:rsidTr="008D41B3">
        <w:tblPrEx>
          <w:tblLook w:val="06A0" w:firstRow="1" w:lastRow="0" w:firstColumn="1" w:lastColumn="0" w:noHBand="1" w:noVBand="1"/>
        </w:tblPrEx>
        <w:trPr>
          <w:trHeight w:val="720"/>
          <w:tblHeader/>
        </w:trPr>
        <w:tc>
          <w:tcPr>
            <w:tcW w:w="10207" w:type="dxa"/>
            <w:gridSpan w:val="3"/>
            <w:shd w:val="clear" w:color="auto" w:fill="auto"/>
          </w:tcPr>
          <w:p w:rsidR="00E6016F" w:rsidRPr="007A5BD4" w:rsidRDefault="00E6016F" w:rsidP="00E6016F">
            <w:pPr>
              <w:ind w:left="85"/>
              <w:rPr>
                <w:b/>
                <w:sz w:val="18"/>
                <w:szCs w:val="18"/>
              </w:rPr>
            </w:pPr>
            <w:r w:rsidRPr="007A5BD4">
              <w:rPr>
                <w:b/>
                <w:sz w:val="18"/>
                <w:szCs w:val="18"/>
              </w:rPr>
              <w:t>Training Notes</w:t>
            </w:r>
          </w:p>
          <w:p w:rsidR="00E6016F" w:rsidRPr="000C0D33" w:rsidRDefault="00E6016F" w:rsidP="00E6016F">
            <w:pPr>
              <w:pStyle w:val="SubNormal"/>
              <w:numPr>
                <w:ilvl w:val="0"/>
                <w:numId w:val="20"/>
              </w:numPr>
              <w:ind w:left="142"/>
              <w:rPr>
                <w:rStyle w:val="Emphasis"/>
                <w:i w:val="0"/>
              </w:rPr>
            </w:pPr>
            <w:r w:rsidRPr="000C0D33">
              <w:rPr>
                <w:rStyle w:val="Emphasis"/>
              </w:rPr>
              <w:t>The technical knowledge relating to operating of instruments can be complex and a trainee instructor’s first delivery may no</w:t>
            </w:r>
            <w:r>
              <w:rPr>
                <w:rStyle w:val="Emphasis"/>
              </w:rPr>
              <w:t>t be to standard 1 on first attempt</w:t>
            </w:r>
          </w:p>
          <w:p w:rsidR="00E6016F" w:rsidRPr="000C0D33" w:rsidRDefault="00E6016F" w:rsidP="00E6016F">
            <w:pPr>
              <w:pStyle w:val="SubNormal"/>
              <w:numPr>
                <w:ilvl w:val="0"/>
                <w:numId w:val="20"/>
              </w:numPr>
              <w:ind w:left="142"/>
              <w:rPr>
                <w:rStyle w:val="Emphasis"/>
                <w:i w:val="0"/>
              </w:rPr>
            </w:pPr>
            <w:r w:rsidRPr="000C0D33">
              <w:rPr>
                <w:rStyle w:val="Emphasis"/>
              </w:rPr>
              <w:t xml:space="preserve">The long briefing should address </w:t>
            </w:r>
          </w:p>
          <w:p w:rsidR="00E6016F" w:rsidRDefault="00E6016F" w:rsidP="00E6016F">
            <w:pPr>
              <w:pStyle w:val="tablebullet1"/>
              <w:numPr>
                <w:ilvl w:val="0"/>
                <w:numId w:val="22"/>
              </w:numPr>
            </w:pPr>
            <w:r>
              <w:t>Instrument power sources</w:t>
            </w:r>
          </w:p>
          <w:p w:rsidR="00E6016F" w:rsidRDefault="00E6016F" w:rsidP="00E6016F">
            <w:pPr>
              <w:pStyle w:val="tablebullet1"/>
              <w:numPr>
                <w:ilvl w:val="0"/>
                <w:numId w:val="22"/>
              </w:numPr>
            </w:pPr>
            <w:r>
              <w:t>Instrument checks &amp; serviceability</w:t>
            </w:r>
          </w:p>
          <w:p w:rsidR="00E6016F" w:rsidRDefault="00E6016F" w:rsidP="00E6016F">
            <w:pPr>
              <w:pStyle w:val="tablebullet1"/>
              <w:numPr>
                <w:ilvl w:val="0"/>
                <w:numId w:val="22"/>
              </w:numPr>
            </w:pPr>
            <w:r>
              <w:t>Control and performance instruments – monitoring performance on full and limited panel</w:t>
            </w:r>
          </w:p>
          <w:p w:rsidR="00E6016F" w:rsidRDefault="00E6016F" w:rsidP="00E6016F">
            <w:pPr>
              <w:pStyle w:val="tablebullet1"/>
              <w:numPr>
                <w:ilvl w:val="0"/>
                <w:numId w:val="22"/>
              </w:numPr>
            </w:pPr>
            <w:r>
              <w:t>Instrument lag</w:t>
            </w:r>
          </w:p>
          <w:p w:rsidR="00E6016F" w:rsidRDefault="00E6016F" w:rsidP="00E6016F">
            <w:pPr>
              <w:pStyle w:val="tablebullet1"/>
              <w:numPr>
                <w:ilvl w:val="0"/>
                <w:numId w:val="22"/>
              </w:numPr>
            </w:pPr>
            <w:r w:rsidRPr="00A93549">
              <w:t xml:space="preserve">Sensory illusions </w:t>
            </w:r>
          </w:p>
          <w:p w:rsidR="00E6016F" w:rsidRDefault="00E6016F" w:rsidP="00E6016F">
            <w:pPr>
              <w:pStyle w:val="tablebullet1"/>
              <w:numPr>
                <w:ilvl w:val="0"/>
                <w:numId w:val="22"/>
              </w:numPr>
            </w:pPr>
            <w:r>
              <w:t>Scan technique – full panel and limited panel</w:t>
            </w:r>
          </w:p>
          <w:p w:rsidR="00E6016F" w:rsidRDefault="00E6016F" w:rsidP="00E6016F">
            <w:pPr>
              <w:pStyle w:val="tablebullet1"/>
              <w:numPr>
                <w:ilvl w:val="0"/>
                <w:numId w:val="22"/>
              </w:numPr>
            </w:pPr>
            <w:r>
              <w:t>Dangers associated with attempting VFR flight into deteriorating weather</w:t>
            </w:r>
          </w:p>
          <w:p w:rsidR="00E6016F" w:rsidRDefault="00E6016F" w:rsidP="00E6016F">
            <w:pPr>
              <w:pStyle w:val="tablebullet1"/>
              <w:numPr>
                <w:ilvl w:val="0"/>
                <w:numId w:val="22"/>
              </w:numPr>
            </w:pPr>
            <w:r>
              <w:t>Importance of proper pre-flight preparation and planning to avoid inadvertent entry into IMC</w:t>
            </w:r>
          </w:p>
          <w:p w:rsidR="00E6016F" w:rsidRDefault="00E6016F" w:rsidP="00E6016F">
            <w:pPr>
              <w:pStyle w:val="tablebullet1"/>
              <w:numPr>
                <w:ilvl w:val="0"/>
                <w:numId w:val="22"/>
              </w:numPr>
            </w:pPr>
            <w:r>
              <w:t>Actions upon inadvertent entry into IMC</w:t>
            </w:r>
          </w:p>
          <w:p w:rsidR="00E6016F" w:rsidRDefault="00E6016F" w:rsidP="00E6016F">
            <w:pPr>
              <w:pStyle w:val="tablebullet1"/>
              <w:numPr>
                <w:ilvl w:val="0"/>
                <w:numId w:val="22"/>
              </w:numPr>
            </w:pPr>
            <w:r>
              <w:t>Compass turning and acceleration errors</w:t>
            </w:r>
          </w:p>
          <w:p w:rsidR="00E6016F" w:rsidRDefault="00E6016F" w:rsidP="00E6016F">
            <w:pPr>
              <w:pStyle w:val="tablebullet1"/>
              <w:numPr>
                <w:ilvl w:val="0"/>
                <w:numId w:val="22"/>
              </w:numPr>
            </w:pPr>
            <w:r>
              <w:t>Warning indicators and erroneous instrument indications</w:t>
            </w:r>
          </w:p>
          <w:p w:rsidR="00E6016F" w:rsidRPr="009D5A41" w:rsidRDefault="00E6016F" w:rsidP="00E6016F">
            <w:pPr>
              <w:rPr>
                <w:b/>
              </w:rPr>
            </w:pPr>
            <w:r>
              <w:t>Unusual attitudes – instrument indications, recovery techniques (both full and limited panel)</w:t>
            </w:r>
          </w:p>
        </w:tc>
      </w:tr>
    </w:tbl>
    <w:p w:rsidR="008A7F7F" w:rsidRDefault="008A7F7F" w:rsidP="008A7F7F"/>
    <w:tbl>
      <w:tblPr>
        <w:tblStyle w:val="COURSEtable"/>
        <w:tblW w:w="5312" w:type="pct"/>
        <w:tblInd w:w="-227" w:type="dxa"/>
        <w:tblLayout w:type="fixed"/>
        <w:tblCellMar>
          <w:top w:w="28" w:type="dxa"/>
          <w:left w:w="28" w:type="dxa"/>
          <w:bottom w:w="28" w:type="dxa"/>
          <w:right w:w="28" w:type="dxa"/>
        </w:tblCellMar>
        <w:tblLook w:val="06A0" w:firstRow="1" w:lastRow="0" w:firstColumn="1" w:lastColumn="0" w:noHBand="1" w:noVBand="1"/>
      </w:tblPr>
      <w:tblGrid>
        <w:gridCol w:w="996"/>
        <w:gridCol w:w="7623"/>
        <w:gridCol w:w="850"/>
        <w:gridCol w:w="710"/>
      </w:tblGrid>
      <w:tr w:rsidR="008A7F7F" w:rsidRPr="002F49DE" w:rsidTr="008D41B3">
        <w:trPr>
          <w:cnfStyle w:val="100000000000" w:firstRow="1" w:lastRow="0" w:firstColumn="0" w:lastColumn="0" w:oddVBand="0" w:evenVBand="0" w:oddHBand="0" w:evenHBand="0" w:firstRowFirstColumn="0" w:firstRowLastColumn="0" w:lastRowFirstColumn="0" w:lastRowLastColumn="0"/>
          <w:trHeight w:val="188"/>
          <w:tblHeader/>
        </w:trPr>
        <w:tc>
          <w:tcPr>
            <w:tcW w:w="996" w:type="dxa"/>
            <w:vMerge w:val="restart"/>
            <w:shd w:val="clear" w:color="auto" w:fill="EEECE1" w:themeFill="background2"/>
            <w:textDirection w:val="btLr"/>
            <w:vAlign w:val="center"/>
          </w:tcPr>
          <w:p w:rsidR="008A7F7F" w:rsidRPr="00C60E41" w:rsidRDefault="008A7F7F" w:rsidP="005F4A96">
            <w:pPr>
              <w:pStyle w:val="Table-subheader"/>
              <w:keepNext/>
              <w:jc w:val="center"/>
              <w:rPr>
                <w:sz w:val="18"/>
                <w:szCs w:val="18"/>
              </w:rPr>
            </w:pPr>
            <w:r w:rsidRPr="00C60E41">
              <w:rPr>
                <w:sz w:val="18"/>
                <w:szCs w:val="18"/>
              </w:rPr>
              <w:t>MOS</w:t>
            </w:r>
            <w:r>
              <w:rPr>
                <w:sz w:val="18"/>
                <w:szCs w:val="18"/>
              </w:rPr>
              <w:t xml:space="preserve"> Reference</w:t>
            </w:r>
          </w:p>
        </w:tc>
        <w:tc>
          <w:tcPr>
            <w:tcW w:w="7623" w:type="dxa"/>
            <w:vMerge w:val="restart"/>
            <w:shd w:val="clear" w:color="auto" w:fill="EEECE1" w:themeFill="background2"/>
          </w:tcPr>
          <w:p w:rsidR="008A7F7F" w:rsidRDefault="008A7F7F" w:rsidP="005F4A96">
            <w:pPr>
              <w:pStyle w:val="Table-subheader"/>
              <w:keepNext/>
            </w:pPr>
          </w:p>
          <w:p w:rsidR="008A7F7F" w:rsidRDefault="008A7F7F" w:rsidP="005F4A96">
            <w:pPr>
              <w:pStyle w:val="Table-subheader"/>
              <w:keepNext/>
            </w:pPr>
          </w:p>
          <w:p w:rsidR="008A7F7F" w:rsidRDefault="008A7F7F" w:rsidP="005F4A96">
            <w:pPr>
              <w:pStyle w:val="Table-subheader"/>
              <w:keepNext/>
            </w:pPr>
          </w:p>
          <w:p w:rsidR="008A7F7F" w:rsidRDefault="008A7F7F" w:rsidP="005F4A96">
            <w:pPr>
              <w:pStyle w:val="Table-subheader"/>
              <w:keepNext/>
            </w:pPr>
          </w:p>
          <w:p w:rsidR="008A7F7F" w:rsidRPr="00C60E41" w:rsidRDefault="008A7F7F" w:rsidP="005F4A96">
            <w:pPr>
              <w:pStyle w:val="SubNormal"/>
            </w:pPr>
            <w:r>
              <w:t xml:space="preserve">Lesson </w:t>
            </w:r>
            <w:r w:rsidRPr="002F49DE">
              <w:t>Content</w:t>
            </w:r>
            <w:r>
              <w:t xml:space="preserve"> </w:t>
            </w:r>
            <w:r w:rsidRPr="00981612">
              <w:rPr>
                <w:b w:val="0"/>
                <w:i/>
                <w:sz w:val="20"/>
                <w:szCs w:val="20"/>
              </w:rPr>
              <w:t>(Elements &amp; Performance Criteria)</w:t>
            </w:r>
          </w:p>
        </w:tc>
        <w:tc>
          <w:tcPr>
            <w:tcW w:w="1560" w:type="dxa"/>
            <w:gridSpan w:val="2"/>
            <w:shd w:val="clear" w:color="auto" w:fill="EEECE1" w:themeFill="background2"/>
          </w:tcPr>
          <w:p w:rsidR="008A7F7F" w:rsidRPr="00F84AC0" w:rsidRDefault="008A7F7F" w:rsidP="008D41B3">
            <w:pPr>
              <w:jc w:val="center"/>
              <w:rPr>
                <w:sz w:val="16"/>
                <w:szCs w:val="16"/>
              </w:rPr>
            </w:pPr>
            <w:r>
              <w:rPr>
                <w:sz w:val="16"/>
                <w:szCs w:val="16"/>
              </w:rPr>
              <w:t>Performance</w:t>
            </w:r>
          </w:p>
          <w:p w:rsidR="008A7F7F" w:rsidRPr="005E32A2" w:rsidRDefault="008A7F7F" w:rsidP="008D41B3">
            <w:pPr>
              <w:jc w:val="center"/>
              <w:rPr>
                <w:sz w:val="18"/>
                <w:szCs w:val="18"/>
              </w:rPr>
            </w:pPr>
            <w:r w:rsidRPr="00F84AC0">
              <w:rPr>
                <w:sz w:val="16"/>
                <w:szCs w:val="16"/>
              </w:rPr>
              <w:t>Standard</w:t>
            </w:r>
          </w:p>
        </w:tc>
      </w:tr>
      <w:tr w:rsidR="008D41B3" w:rsidRPr="002F49DE" w:rsidTr="008D41B3">
        <w:trPr>
          <w:cnfStyle w:val="100000000000" w:firstRow="1" w:lastRow="0" w:firstColumn="0" w:lastColumn="0" w:oddVBand="0" w:evenVBand="0" w:oddHBand="0" w:evenHBand="0" w:firstRowFirstColumn="0" w:firstRowLastColumn="0" w:lastRowFirstColumn="0" w:lastRowLastColumn="0"/>
          <w:trHeight w:val="732"/>
          <w:tblHeader/>
        </w:trPr>
        <w:tc>
          <w:tcPr>
            <w:tcW w:w="996" w:type="dxa"/>
            <w:vMerge/>
            <w:tcBorders>
              <w:bottom w:val="single" w:sz="4" w:space="0" w:color="auto"/>
            </w:tcBorders>
            <w:shd w:val="clear" w:color="auto" w:fill="EEECE1" w:themeFill="background2"/>
            <w:textDirection w:val="btLr"/>
          </w:tcPr>
          <w:p w:rsidR="008A7F7F" w:rsidRPr="00C60E41" w:rsidRDefault="008A7F7F" w:rsidP="005F4A96">
            <w:pPr>
              <w:pStyle w:val="Table-subheader"/>
              <w:keepNext/>
              <w:rPr>
                <w:sz w:val="18"/>
                <w:szCs w:val="18"/>
              </w:rPr>
            </w:pPr>
          </w:p>
        </w:tc>
        <w:tc>
          <w:tcPr>
            <w:tcW w:w="7623" w:type="dxa"/>
            <w:vMerge/>
            <w:tcBorders>
              <w:bottom w:val="single" w:sz="4" w:space="0" w:color="auto"/>
            </w:tcBorders>
            <w:shd w:val="clear" w:color="auto" w:fill="EEECE1" w:themeFill="background2"/>
          </w:tcPr>
          <w:p w:rsidR="008A7F7F" w:rsidRPr="00C60E41" w:rsidRDefault="008A7F7F" w:rsidP="005F4A96">
            <w:pPr>
              <w:pStyle w:val="SubNormal"/>
            </w:pPr>
          </w:p>
        </w:tc>
        <w:tc>
          <w:tcPr>
            <w:tcW w:w="850" w:type="dxa"/>
            <w:tcBorders>
              <w:bottom w:val="single" w:sz="4" w:space="0" w:color="auto"/>
            </w:tcBorders>
            <w:shd w:val="clear" w:color="auto" w:fill="EEECE1" w:themeFill="background2"/>
            <w:textDirection w:val="btLr"/>
            <w:vAlign w:val="center"/>
          </w:tcPr>
          <w:p w:rsidR="008A7F7F" w:rsidRPr="00954DF4" w:rsidRDefault="008A7F7F" w:rsidP="005F4A96">
            <w:pPr>
              <w:pStyle w:val="SubNormal"/>
              <w:jc w:val="center"/>
              <w:rPr>
                <w:color w:val="FF0000"/>
              </w:rPr>
            </w:pPr>
            <w:r>
              <w:rPr>
                <w:color w:val="FF0000"/>
              </w:rPr>
              <w:t>Required</w:t>
            </w:r>
          </w:p>
        </w:tc>
        <w:tc>
          <w:tcPr>
            <w:tcW w:w="710" w:type="dxa"/>
            <w:tcBorders>
              <w:bottom w:val="single" w:sz="4" w:space="0" w:color="auto"/>
            </w:tcBorders>
            <w:shd w:val="clear" w:color="auto" w:fill="EEECE1" w:themeFill="background2"/>
            <w:textDirection w:val="btLr"/>
            <w:vAlign w:val="center"/>
          </w:tcPr>
          <w:p w:rsidR="008A7F7F" w:rsidRPr="00822EEB" w:rsidRDefault="008A7F7F" w:rsidP="005F4A96">
            <w:pPr>
              <w:spacing w:after="200"/>
              <w:jc w:val="center"/>
              <w:rPr>
                <w:color w:val="FF0000"/>
                <w:sz w:val="16"/>
                <w:szCs w:val="16"/>
              </w:rPr>
            </w:pPr>
            <w:r>
              <w:rPr>
                <w:color w:val="FF0000"/>
                <w:sz w:val="16"/>
                <w:szCs w:val="16"/>
              </w:rPr>
              <w:t>Achieved</w:t>
            </w:r>
          </w:p>
        </w:tc>
      </w:tr>
      <w:tr w:rsidR="008D41B3" w:rsidTr="008D41B3">
        <w:tc>
          <w:tcPr>
            <w:tcW w:w="996" w:type="dxa"/>
          </w:tcPr>
          <w:p w:rsidR="008A7F7F" w:rsidRPr="00384DE2" w:rsidRDefault="008A7F7F" w:rsidP="005F4A96">
            <w:pPr>
              <w:jc w:val="center"/>
              <w:rPr>
                <w:rStyle w:val="Strong"/>
                <w:sz w:val="18"/>
                <w:szCs w:val="18"/>
              </w:rPr>
            </w:pPr>
            <w:r w:rsidRPr="00384DE2">
              <w:rPr>
                <w:rStyle w:val="Strong"/>
                <w:sz w:val="18"/>
                <w:szCs w:val="18"/>
              </w:rPr>
              <w:t>FIR-TE3.2</w:t>
            </w:r>
          </w:p>
        </w:tc>
        <w:tc>
          <w:tcPr>
            <w:tcW w:w="7623" w:type="dxa"/>
          </w:tcPr>
          <w:p w:rsidR="008A7F7F" w:rsidRPr="00CD5C73" w:rsidRDefault="008A7F7F" w:rsidP="005F4A96">
            <w:pPr>
              <w:pStyle w:val="tablebullet1"/>
              <w:numPr>
                <w:ilvl w:val="0"/>
                <w:numId w:val="0"/>
              </w:numPr>
              <w:rPr>
                <w:rStyle w:val="Strong"/>
                <w:sz w:val="18"/>
                <w:szCs w:val="18"/>
              </w:rPr>
            </w:pPr>
            <w:r w:rsidRPr="00CD5C73">
              <w:rPr>
                <w:rStyle w:val="Strong"/>
                <w:sz w:val="18"/>
                <w:szCs w:val="18"/>
              </w:rPr>
              <w:t>Demonstrate understanding of principles and methods of instruction</w:t>
            </w:r>
          </w:p>
        </w:tc>
        <w:tc>
          <w:tcPr>
            <w:tcW w:w="850" w:type="dxa"/>
            <w:shd w:val="clear" w:color="auto" w:fill="F2F2F2" w:themeFill="background1" w:themeFillShade="F2"/>
            <w:vAlign w:val="center"/>
          </w:tcPr>
          <w:p w:rsidR="008A7F7F" w:rsidRDefault="008A7F7F" w:rsidP="005F4A96">
            <w:pPr>
              <w:pStyle w:val="tablebullet1"/>
              <w:numPr>
                <w:ilvl w:val="0"/>
                <w:numId w:val="0"/>
              </w:numPr>
              <w:jc w:val="center"/>
            </w:pPr>
          </w:p>
        </w:tc>
        <w:tc>
          <w:tcPr>
            <w:tcW w:w="710" w:type="dxa"/>
          </w:tcPr>
          <w:p w:rsidR="008A7F7F" w:rsidRDefault="008A7F7F" w:rsidP="005F4A96">
            <w:pPr>
              <w:pStyle w:val="tablebullet1"/>
              <w:numPr>
                <w:ilvl w:val="0"/>
                <w:numId w:val="0"/>
              </w:numPr>
            </w:pPr>
          </w:p>
        </w:tc>
      </w:tr>
      <w:tr w:rsidR="008D41B3" w:rsidTr="008D41B3">
        <w:tc>
          <w:tcPr>
            <w:tcW w:w="996" w:type="dxa"/>
            <w:vAlign w:val="center"/>
          </w:tcPr>
          <w:p w:rsidR="008A7F7F" w:rsidRPr="00384DE2" w:rsidRDefault="008A7F7F" w:rsidP="008A7F7F">
            <w:pPr>
              <w:pStyle w:val="LDP1a"/>
              <w:rPr>
                <w:rStyle w:val="Strong"/>
                <w:b w:val="0"/>
                <w:sz w:val="18"/>
                <w:szCs w:val="18"/>
              </w:rPr>
            </w:pPr>
            <w:r w:rsidRPr="00384DE2">
              <w:rPr>
                <w:rStyle w:val="Strong"/>
                <w:b w:val="0"/>
                <w:sz w:val="18"/>
                <w:szCs w:val="18"/>
              </w:rPr>
              <w:t>)</w:t>
            </w:r>
          </w:p>
        </w:tc>
        <w:tc>
          <w:tcPr>
            <w:tcW w:w="7623" w:type="dxa"/>
          </w:tcPr>
          <w:p w:rsidR="008A7F7F" w:rsidRPr="00CD5C73" w:rsidRDefault="008A7F7F" w:rsidP="005F4A96">
            <w:pPr>
              <w:pStyle w:val="tablebullet1"/>
              <w:numPr>
                <w:ilvl w:val="0"/>
                <w:numId w:val="0"/>
              </w:numPr>
              <w:rPr>
                <w:rStyle w:val="Strong"/>
                <w:sz w:val="18"/>
                <w:szCs w:val="18"/>
              </w:rPr>
            </w:pPr>
            <w:r w:rsidRPr="00CD5C73">
              <w:rPr>
                <w:rFonts w:cs="Arial"/>
                <w:color w:val="000000"/>
                <w:sz w:val="18"/>
                <w:szCs w:val="18"/>
              </w:rPr>
              <w:t>applies knowledge and application of element 3, principles and methods of instruction, described in unit FIRC (instructor rating common) in schedule 3 of Part 61 MOS</w:t>
            </w:r>
            <w:r>
              <w:rPr>
                <w:rFonts w:cs="Arial"/>
                <w:color w:val="000000"/>
                <w:sz w:val="18"/>
                <w:szCs w:val="18"/>
              </w:rPr>
              <w:t>.</w:t>
            </w:r>
          </w:p>
        </w:tc>
        <w:tc>
          <w:tcPr>
            <w:tcW w:w="850" w:type="dxa"/>
            <w:shd w:val="clear" w:color="auto" w:fill="F2F2F2" w:themeFill="background1" w:themeFillShade="F2"/>
            <w:vAlign w:val="center"/>
          </w:tcPr>
          <w:p w:rsidR="008A7F7F" w:rsidRPr="00CD5C73" w:rsidRDefault="008A7F7F" w:rsidP="005F4A96">
            <w:pPr>
              <w:pStyle w:val="tablebullet1"/>
              <w:numPr>
                <w:ilvl w:val="0"/>
                <w:numId w:val="0"/>
              </w:numPr>
              <w:jc w:val="center"/>
              <w:rPr>
                <w:sz w:val="18"/>
                <w:szCs w:val="18"/>
              </w:rPr>
            </w:pPr>
            <w:r>
              <w:rPr>
                <w:sz w:val="18"/>
                <w:szCs w:val="18"/>
              </w:rPr>
              <w:t>1</w:t>
            </w:r>
          </w:p>
        </w:tc>
        <w:tc>
          <w:tcPr>
            <w:tcW w:w="710" w:type="dxa"/>
          </w:tcPr>
          <w:p w:rsidR="008A7F7F" w:rsidRDefault="008A7F7F" w:rsidP="005F4A96">
            <w:pPr>
              <w:pStyle w:val="tablebullet1"/>
              <w:numPr>
                <w:ilvl w:val="0"/>
                <w:numId w:val="0"/>
              </w:numPr>
            </w:pPr>
          </w:p>
        </w:tc>
      </w:tr>
      <w:tr w:rsidR="008D41B3" w:rsidTr="008D41B3">
        <w:tc>
          <w:tcPr>
            <w:tcW w:w="996" w:type="dxa"/>
            <w:vAlign w:val="center"/>
          </w:tcPr>
          <w:p w:rsidR="008A7F7F" w:rsidRPr="00384DE2" w:rsidRDefault="008A7F7F" w:rsidP="005F4A96">
            <w:pPr>
              <w:jc w:val="center"/>
              <w:rPr>
                <w:rStyle w:val="Strong"/>
                <w:sz w:val="18"/>
                <w:szCs w:val="18"/>
              </w:rPr>
            </w:pPr>
            <w:r w:rsidRPr="00384DE2">
              <w:rPr>
                <w:rStyle w:val="Strong"/>
                <w:sz w:val="18"/>
                <w:szCs w:val="18"/>
              </w:rPr>
              <w:t>FIR-TE3.3</w:t>
            </w:r>
          </w:p>
        </w:tc>
        <w:tc>
          <w:tcPr>
            <w:tcW w:w="7623" w:type="dxa"/>
          </w:tcPr>
          <w:p w:rsidR="008A7F7F" w:rsidRPr="00CD5C73" w:rsidRDefault="008A7F7F" w:rsidP="005F4A96">
            <w:pPr>
              <w:pStyle w:val="tablebullet1"/>
              <w:numPr>
                <w:ilvl w:val="0"/>
                <w:numId w:val="0"/>
              </w:numPr>
              <w:rPr>
                <w:rStyle w:val="Strong"/>
                <w:sz w:val="18"/>
                <w:szCs w:val="18"/>
              </w:rPr>
            </w:pPr>
            <w:r w:rsidRPr="00CD5C73">
              <w:rPr>
                <w:rStyle w:val="Strong"/>
                <w:sz w:val="18"/>
                <w:szCs w:val="18"/>
              </w:rPr>
              <w:t>Demonstrate Competencies of a grade 3 training endorsement</w:t>
            </w:r>
          </w:p>
        </w:tc>
        <w:tc>
          <w:tcPr>
            <w:tcW w:w="850" w:type="dxa"/>
            <w:shd w:val="clear" w:color="auto" w:fill="F2F2F2" w:themeFill="background1" w:themeFillShade="F2"/>
            <w:vAlign w:val="center"/>
          </w:tcPr>
          <w:p w:rsidR="008A7F7F" w:rsidRPr="00CD5C73" w:rsidRDefault="008A7F7F" w:rsidP="005F4A96">
            <w:pPr>
              <w:pStyle w:val="tablebullet1"/>
              <w:numPr>
                <w:ilvl w:val="0"/>
                <w:numId w:val="0"/>
              </w:numPr>
              <w:jc w:val="center"/>
              <w:rPr>
                <w:sz w:val="18"/>
                <w:szCs w:val="18"/>
              </w:rPr>
            </w:pPr>
          </w:p>
        </w:tc>
        <w:tc>
          <w:tcPr>
            <w:tcW w:w="710" w:type="dxa"/>
          </w:tcPr>
          <w:p w:rsidR="008A7F7F" w:rsidRDefault="008A7F7F" w:rsidP="005F4A96">
            <w:pPr>
              <w:pStyle w:val="tablebullet1"/>
              <w:numPr>
                <w:ilvl w:val="0"/>
                <w:numId w:val="0"/>
              </w:numPr>
            </w:pPr>
          </w:p>
        </w:tc>
      </w:tr>
      <w:tr w:rsidR="008D41B3" w:rsidTr="008D41B3">
        <w:tc>
          <w:tcPr>
            <w:tcW w:w="996" w:type="dxa"/>
            <w:vAlign w:val="center"/>
          </w:tcPr>
          <w:p w:rsidR="008A7F7F" w:rsidRPr="00384DE2" w:rsidRDefault="008A7F7F" w:rsidP="0030249A">
            <w:pPr>
              <w:pStyle w:val="ListParagraph"/>
              <w:numPr>
                <w:ilvl w:val="0"/>
                <w:numId w:val="15"/>
              </w:numPr>
              <w:jc w:val="right"/>
              <w:rPr>
                <w:rStyle w:val="Strong"/>
                <w:b w:val="0"/>
                <w:sz w:val="18"/>
                <w:szCs w:val="18"/>
              </w:rPr>
            </w:pPr>
          </w:p>
        </w:tc>
        <w:tc>
          <w:tcPr>
            <w:tcW w:w="7623" w:type="dxa"/>
          </w:tcPr>
          <w:p w:rsidR="008A7F7F" w:rsidRPr="00CD5C73" w:rsidRDefault="008A7F7F" w:rsidP="005F4A96">
            <w:pPr>
              <w:pStyle w:val="tablebullet1"/>
              <w:numPr>
                <w:ilvl w:val="0"/>
                <w:numId w:val="0"/>
              </w:numPr>
              <w:rPr>
                <w:rStyle w:val="Strong"/>
                <w:b w:val="0"/>
                <w:sz w:val="18"/>
                <w:szCs w:val="18"/>
              </w:rPr>
            </w:pPr>
            <w:r w:rsidRPr="00CD5C73">
              <w:rPr>
                <w:rStyle w:val="Strong"/>
                <w:b w:val="0"/>
                <w:sz w:val="18"/>
                <w:szCs w:val="18"/>
              </w:rPr>
              <w:t>applies  good knowledge of the aeronautical knowledge units of competency for the RPL, PPL and CPL to the standard required for the issue of a CPL;</w:t>
            </w:r>
          </w:p>
        </w:tc>
        <w:tc>
          <w:tcPr>
            <w:tcW w:w="850" w:type="dxa"/>
            <w:shd w:val="clear" w:color="auto" w:fill="F2F2F2" w:themeFill="background1" w:themeFillShade="F2"/>
            <w:vAlign w:val="center"/>
          </w:tcPr>
          <w:p w:rsidR="008A7F7F" w:rsidRPr="00CD5C73" w:rsidRDefault="008A7F7F" w:rsidP="005F4A96">
            <w:pPr>
              <w:pStyle w:val="tablebullet1"/>
              <w:numPr>
                <w:ilvl w:val="0"/>
                <w:numId w:val="0"/>
              </w:numPr>
              <w:jc w:val="center"/>
              <w:rPr>
                <w:sz w:val="18"/>
                <w:szCs w:val="18"/>
              </w:rPr>
            </w:pPr>
            <w:r>
              <w:rPr>
                <w:sz w:val="18"/>
                <w:szCs w:val="18"/>
              </w:rPr>
              <w:t>1</w:t>
            </w:r>
          </w:p>
        </w:tc>
        <w:tc>
          <w:tcPr>
            <w:tcW w:w="710" w:type="dxa"/>
          </w:tcPr>
          <w:p w:rsidR="008A7F7F" w:rsidRDefault="008A7F7F" w:rsidP="005F4A96">
            <w:pPr>
              <w:pStyle w:val="tablebullet1"/>
              <w:numPr>
                <w:ilvl w:val="0"/>
                <w:numId w:val="0"/>
              </w:numPr>
            </w:pPr>
          </w:p>
        </w:tc>
      </w:tr>
      <w:tr w:rsidR="008D41B3" w:rsidTr="008D41B3">
        <w:tc>
          <w:tcPr>
            <w:tcW w:w="996" w:type="dxa"/>
            <w:vAlign w:val="center"/>
          </w:tcPr>
          <w:p w:rsidR="008A7F7F" w:rsidRPr="00384DE2" w:rsidRDefault="008A7F7F" w:rsidP="0030249A">
            <w:pPr>
              <w:pStyle w:val="ListParagraph"/>
              <w:numPr>
                <w:ilvl w:val="0"/>
                <w:numId w:val="16"/>
              </w:numPr>
              <w:jc w:val="right"/>
              <w:rPr>
                <w:rStyle w:val="Strong"/>
                <w:b w:val="0"/>
                <w:sz w:val="18"/>
                <w:szCs w:val="18"/>
              </w:rPr>
            </w:pPr>
          </w:p>
        </w:tc>
        <w:tc>
          <w:tcPr>
            <w:tcW w:w="7623" w:type="dxa"/>
          </w:tcPr>
          <w:p w:rsidR="008A7F7F" w:rsidRPr="00CD5C73" w:rsidRDefault="008A7F7F" w:rsidP="005F4A96">
            <w:pPr>
              <w:pStyle w:val="tablebullet1"/>
              <w:numPr>
                <w:ilvl w:val="0"/>
                <w:numId w:val="0"/>
              </w:numPr>
              <w:rPr>
                <w:rStyle w:val="Strong"/>
                <w:b w:val="0"/>
                <w:sz w:val="18"/>
                <w:szCs w:val="18"/>
              </w:rPr>
            </w:pPr>
            <w:r w:rsidRPr="00CD5C73">
              <w:rPr>
                <w:rStyle w:val="Strong"/>
                <w:b w:val="0"/>
                <w:sz w:val="18"/>
                <w:szCs w:val="18"/>
              </w:rPr>
              <w:t>Perform consistent management of lessons safely, efficiently and confidently;</w:t>
            </w:r>
          </w:p>
        </w:tc>
        <w:tc>
          <w:tcPr>
            <w:tcW w:w="850" w:type="dxa"/>
            <w:shd w:val="clear" w:color="auto" w:fill="F2F2F2" w:themeFill="background1" w:themeFillShade="F2"/>
            <w:vAlign w:val="center"/>
          </w:tcPr>
          <w:p w:rsidR="008A7F7F" w:rsidRPr="00CD5C73" w:rsidRDefault="008A7F7F" w:rsidP="005F4A96">
            <w:pPr>
              <w:pStyle w:val="tablebullet1"/>
              <w:numPr>
                <w:ilvl w:val="0"/>
                <w:numId w:val="0"/>
              </w:numPr>
              <w:jc w:val="center"/>
              <w:rPr>
                <w:sz w:val="18"/>
                <w:szCs w:val="18"/>
              </w:rPr>
            </w:pPr>
            <w:r>
              <w:rPr>
                <w:sz w:val="18"/>
                <w:szCs w:val="18"/>
              </w:rPr>
              <w:t>1</w:t>
            </w:r>
          </w:p>
        </w:tc>
        <w:tc>
          <w:tcPr>
            <w:tcW w:w="710" w:type="dxa"/>
          </w:tcPr>
          <w:p w:rsidR="008A7F7F" w:rsidRDefault="008A7F7F" w:rsidP="005F4A96">
            <w:pPr>
              <w:pStyle w:val="tablebullet1"/>
              <w:numPr>
                <w:ilvl w:val="0"/>
                <w:numId w:val="0"/>
              </w:numPr>
            </w:pPr>
          </w:p>
        </w:tc>
      </w:tr>
      <w:tr w:rsidR="008D41B3" w:rsidTr="008D41B3">
        <w:tc>
          <w:tcPr>
            <w:tcW w:w="996" w:type="dxa"/>
            <w:vAlign w:val="center"/>
          </w:tcPr>
          <w:p w:rsidR="008A7F7F" w:rsidRPr="00384DE2" w:rsidRDefault="008A7F7F" w:rsidP="005F4A96">
            <w:pPr>
              <w:jc w:val="center"/>
              <w:rPr>
                <w:rStyle w:val="Strong"/>
                <w:sz w:val="18"/>
                <w:szCs w:val="18"/>
              </w:rPr>
            </w:pPr>
            <w:r w:rsidRPr="00384DE2">
              <w:rPr>
                <w:rStyle w:val="Strong"/>
                <w:sz w:val="18"/>
                <w:szCs w:val="18"/>
              </w:rPr>
              <w:t>FIR-TE3.4</w:t>
            </w:r>
          </w:p>
        </w:tc>
        <w:tc>
          <w:tcPr>
            <w:tcW w:w="7623" w:type="dxa"/>
          </w:tcPr>
          <w:p w:rsidR="008A7F7F" w:rsidRPr="00CD5C73" w:rsidRDefault="008A7F7F" w:rsidP="005F4A96">
            <w:pPr>
              <w:pStyle w:val="tablebullet1"/>
              <w:numPr>
                <w:ilvl w:val="0"/>
                <w:numId w:val="0"/>
              </w:numPr>
              <w:rPr>
                <w:rFonts w:cs="Arial"/>
                <w:color w:val="000000"/>
                <w:sz w:val="18"/>
                <w:szCs w:val="18"/>
              </w:rPr>
            </w:pPr>
            <w:r w:rsidRPr="00CD5C73">
              <w:rPr>
                <w:rStyle w:val="Strong"/>
                <w:sz w:val="18"/>
                <w:szCs w:val="18"/>
              </w:rPr>
              <w:t>Conduct aeronautical knowledge training</w:t>
            </w:r>
          </w:p>
        </w:tc>
        <w:tc>
          <w:tcPr>
            <w:tcW w:w="850" w:type="dxa"/>
            <w:shd w:val="clear" w:color="auto" w:fill="F2F2F2" w:themeFill="background1" w:themeFillShade="F2"/>
            <w:vAlign w:val="center"/>
          </w:tcPr>
          <w:p w:rsidR="008A7F7F" w:rsidRPr="00CD5C73" w:rsidRDefault="008A7F7F" w:rsidP="005F4A96">
            <w:pPr>
              <w:pStyle w:val="tablebullet1"/>
              <w:numPr>
                <w:ilvl w:val="0"/>
                <w:numId w:val="0"/>
              </w:numPr>
              <w:jc w:val="center"/>
              <w:rPr>
                <w:sz w:val="18"/>
                <w:szCs w:val="18"/>
              </w:rPr>
            </w:pPr>
          </w:p>
        </w:tc>
        <w:tc>
          <w:tcPr>
            <w:tcW w:w="710" w:type="dxa"/>
          </w:tcPr>
          <w:p w:rsidR="008A7F7F" w:rsidRDefault="008A7F7F" w:rsidP="005F4A96">
            <w:pPr>
              <w:pStyle w:val="tablebullet1"/>
              <w:numPr>
                <w:ilvl w:val="0"/>
                <w:numId w:val="0"/>
              </w:numPr>
            </w:pPr>
          </w:p>
        </w:tc>
      </w:tr>
      <w:tr w:rsidR="008D41B3" w:rsidTr="008D41B3">
        <w:tc>
          <w:tcPr>
            <w:tcW w:w="996" w:type="dxa"/>
            <w:vAlign w:val="center"/>
          </w:tcPr>
          <w:p w:rsidR="008A7F7F" w:rsidRPr="00384DE2" w:rsidRDefault="008A7F7F" w:rsidP="0030249A">
            <w:pPr>
              <w:pStyle w:val="List-element"/>
              <w:numPr>
                <w:ilvl w:val="0"/>
                <w:numId w:val="14"/>
              </w:numPr>
              <w:rPr>
                <w:rStyle w:val="Strong"/>
                <w:b w:val="0"/>
                <w:sz w:val="18"/>
                <w:szCs w:val="18"/>
              </w:rPr>
            </w:pPr>
          </w:p>
        </w:tc>
        <w:tc>
          <w:tcPr>
            <w:tcW w:w="7623" w:type="dxa"/>
          </w:tcPr>
          <w:p w:rsidR="008A7F7F" w:rsidRPr="00CD5C73" w:rsidRDefault="008A7F7F" w:rsidP="005F4A96">
            <w:pPr>
              <w:pStyle w:val="tablebullet1"/>
              <w:numPr>
                <w:ilvl w:val="0"/>
                <w:numId w:val="0"/>
              </w:numPr>
              <w:rPr>
                <w:rFonts w:cs="Arial"/>
                <w:color w:val="000000"/>
                <w:sz w:val="18"/>
                <w:szCs w:val="18"/>
              </w:rPr>
            </w:pPr>
            <w:r w:rsidRPr="00CD5C73">
              <w:rPr>
                <w:rFonts w:cs="Arial"/>
                <w:color w:val="000000"/>
                <w:sz w:val="18"/>
                <w:szCs w:val="18"/>
              </w:rPr>
              <w:t>Conducts aeronautical knowledge training demonstrating relevant performance criteria described in elements FIR4.1 and FIR4.2 of unit FIR4 (conduct aeronautical knowledge training and flight training)</w:t>
            </w:r>
          </w:p>
        </w:tc>
        <w:tc>
          <w:tcPr>
            <w:tcW w:w="850" w:type="dxa"/>
            <w:shd w:val="clear" w:color="auto" w:fill="F2F2F2" w:themeFill="background1" w:themeFillShade="F2"/>
            <w:vAlign w:val="center"/>
          </w:tcPr>
          <w:p w:rsidR="008A7F7F" w:rsidRPr="00CD5C73" w:rsidRDefault="008A7F7F" w:rsidP="005F4A96">
            <w:pPr>
              <w:pStyle w:val="tablebullet1"/>
              <w:numPr>
                <w:ilvl w:val="0"/>
                <w:numId w:val="0"/>
              </w:numPr>
              <w:jc w:val="center"/>
              <w:rPr>
                <w:sz w:val="18"/>
                <w:szCs w:val="18"/>
              </w:rPr>
            </w:pPr>
            <w:r w:rsidRPr="00CD5C73">
              <w:rPr>
                <w:sz w:val="18"/>
                <w:szCs w:val="18"/>
              </w:rPr>
              <w:t xml:space="preserve"> </w:t>
            </w:r>
          </w:p>
        </w:tc>
        <w:tc>
          <w:tcPr>
            <w:tcW w:w="710" w:type="dxa"/>
          </w:tcPr>
          <w:p w:rsidR="008A7F7F" w:rsidRDefault="008A7F7F" w:rsidP="005F4A96">
            <w:pPr>
              <w:pStyle w:val="tablebullet1"/>
              <w:numPr>
                <w:ilvl w:val="0"/>
                <w:numId w:val="0"/>
              </w:numPr>
            </w:pPr>
          </w:p>
        </w:tc>
      </w:tr>
      <w:tr w:rsidR="008D41B3" w:rsidTr="008D41B3">
        <w:tc>
          <w:tcPr>
            <w:tcW w:w="996" w:type="dxa"/>
          </w:tcPr>
          <w:p w:rsidR="008A7F7F" w:rsidRPr="008D0118" w:rsidRDefault="008A7F7F" w:rsidP="005F4A96">
            <w:pPr>
              <w:jc w:val="center"/>
              <w:rPr>
                <w:rStyle w:val="Strong"/>
              </w:rPr>
            </w:pPr>
          </w:p>
        </w:tc>
        <w:tc>
          <w:tcPr>
            <w:tcW w:w="7623" w:type="dxa"/>
          </w:tcPr>
          <w:p w:rsidR="008A7F7F" w:rsidRPr="00CD5C73" w:rsidRDefault="008A7F7F" w:rsidP="005F4A96">
            <w:pPr>
              <w:pStyle w:val="tablebullet1"/>
              <w:numPr>
                <w:ilvl w:val="0"/>
                <w:numId w:val="0"/>
              </w:numPr>
              <w:rPr>
                <w:sz w:val="18"/>
                <w:szCs w:val="18"/>
              </w:rPr>
            </w:pPr>
            <w:r w:rsidRPr="00CD5C73">
              <w:rPr>
                <w:rStyle w:val="Strong"/>
                <w:sz w:val="18"/>
                <w:szCs w:val="18"/>
              </w:rPr>
              <w:t>FIR4.1 Plan training</w:t>
            </w:r>
          </w:p>
        </w:tc>
        <w:tc>
          <w:tcPr>
            <w:tcW w:w="850" w:type="dxa"/>
            <w:shd w:val="clear" w:color="auto" w:fill="F2F2F2" w:themeFill="background1" w:themeFillShade="F2"/>
            <w:vAlign w:val="center"/>
          </w:tcPr>
          <w:p w:rsidR="008A7F7F" w:rsidRPr="00CD5C73" w:rsidRDefault="008A7F7F" w:rsidP="005F4A96">
            <w:pPr>
              <w:pStyle w:val="tablebullet1"/>
              <w:numPr>
                <w:ilvl w:val="0"/>
                <w:numId w:val="0"/>
              </w:numPr>
              <w:jc w:val="center"/>
              <w:rPr>
                <w:sz w:val="18"/>
                <w:szCs w:val="18"/>
              </w:rPr>
            </w:pPr>
          </w:p>
        </w:tc>
        <w:tc>
          <w:tcPr>
            <w:tcW w:w="710" w:type="dxa"/>
          </w:tcPr>
          <w:p w:rsidR="008A7F7F" w:rsidRDefault="008A7F7F" w:rsidP="005F4A96">
            <w:pPr>
              <w:pStyle w:val="tablebullet1"/>
              <w:numPr>
                <w:ilvl w:val="0"/>
                <w:numId w:val="0"/>
              </w:numPr>
            </w:pPr>
          </w:p>
        </w:tc>
      </w:tr>
      <w:tr w:rsidR="008D41B3" w:rsidTr="008D41B3">
        <w:tc>
          <w:tcPr>
            <w:tcW w:w="996" w:type="dxa"/>
            <w:vAlign w:val="center"/>
          </w:tcPr>
          <w:p w:rsidR="008A7F7F" w:rsidRPr="003A1149" w:rsidRDefault="008A7F7F" w:rsidP="005F4A96"/>
        </w:tc>
        <w:tc>
          <w:tcPr>
            <w:tcW w:w="7623" w:type="dxa"/>
            <w:vAlign w:val="center"/>
          </w:tcPr>
          <w:p w:rsidR="008A7F7F" w:rsidRPr="00CD5C73" w:rsidRDefault="008A7F7F" w:rsidP="0030249A">
            <w:pPr>
              <w:pStyle w:val="ListParagraph"/>
              <w:numPr>
                <w:ilvl w:val="0"/>
                <w:numId w:val="11"/>
              </w:numPr>
              <w:ind w:left="374"/>
              <w:rPr>
                <w:rFonts w:cs="Arial"/>
                <w:color w:val="000000"/>
                <w:sz w:val="18"/>
                <w:szCs w:val="18"/>
              </w:rPr>
            </w:pPr>
            <w:r w:rsidRPr="00CD5C73">
              <w:rPr>
                <w:rFonts w:cs="Arial"/>
                <w:color w:val="000000"/>
                <w:sz w:val="18"/>
                <w:szCs w:val="18"/>
              </w:rPr>
              <w:t>confirms trainee readiness for proposed training through review of training records to confirm their competency status</w:t>
            </w:r>
          </w:p>
        </w:tc>
        <w:tc>
          <w:tcPr>
            <w:tcW w:w="850" w:type="dxa"/>
            <w:shd w:val="clear" w:color="auto" w:fill="F2F2F2" w:themeFill="background1" w:themeFillShade="F2"/>
            <w:vAlign w:val="center"/>
          </w:tcPr>
          <w:p w:rsidR="008A7F7F" w:rsidRPr="00CD5C73" w:rsidRDefault="008A7F7F" w:rsidP="005F4A96">
            <w:pPr>
              <w:pStyle w:val="tablebullet1"/>
              <w:numPr>
                <w:ilvl w:val="0"/>
                <w:numId w:val="0"/>
              </w:numPr>
              <w:jc w:val="center"/>
              <w:rPr>
                <w:sz w:val="18"/>
                <w:szCs w:val="18"/>
              </w:rPr>
            </w:pPr>
            <w:r>
              <w:rPr>
                <w:sz w:val="18"/>
                <w:szCs w:val="18"/>
              </w:rPr>
              <w:t>1</w:t>
            </w:r>
          </w:p>
        </w:tc>
        <w:tc>
          <w:tcPr>
            <w:tcW w:w="710" w:type="dxa"/>
          </w:tcPr>
          <w:p w:rsidR="008A7F7F" w:rsidRDefault="008A7F7F" w:rsidP="005F4A96"/>
        </w:tc>
      </w:tr>
      <w:tr w:rsidR="008D41B3" w:rsidRPr="00A57BFC" w:rsidTr="008D41B3">
        <w:tc>
          <w:tcPr>
            <w:tcW w:w="996" w:type="dxa"/>
            <w:vAlign w:val="center"/>
          </w:tcPr>
          <w:p w:rsidR="008A7F7F" w:rsidRPr="003A1149" w:rsidRDefault="008A7F7F" w:rsidP="005F4A96"/>
        </w:tc>
        <w:tc>
          <w:tcPr>
            <w:tcW w:w="7623" w:type="dxa"/>
            <w:tcBorders>
              <w:top w:val="nil"/>
            </w:tcBorders>
            <w:vAlign w:val="center"/>
          </w:tcPr>
          <w:p w:rsidR="008A7F7F" w:rsidRPr="00CD5C73" w:rsidRDefault="008A7F7F" w:rsidP="0030249A">
            <w:pPr>
              <w:pStyle w:val="ListParagraph"/>
              <w:numPr>
                <w:ilvl w:val="0"/>
                <w:numId w:val="11"/>
              </w:numPr>
              <w:ind w:left="374"/>
              <w:rPr>
                <w:rFonts w:cs="Arial"/>
                <w:color w:val="000000"/>
                <w:sz w:val="18"/>
                <w:szCs w:val="18"/>
              </w:rPr>
            </w:pPr>
            <w:r w:rsidRPr="00CD5C73">
              <w:rPr>
                <w:rFonts w:cs="Arial"/>
                <w:color w:val="000000"/>
                <w:sz w:val="18"/>
                <w:szCs w:val="18"/>
              </w:rPr>
              <w:t>identify training objectives based on performance criteria in the manual of standards and operator’s training plans;</w:t>
            </w:r>
          </w:p>
        </w:tc>
        <w:tc>
          <w:tcPr>
            <w:tcW w:w="850" w:type="dxa"/>
            <w:shd w:val="clear" w:color="auto" w:fill="F2F2F2" w:themeFill="background1" w:themeFillShade="F2"/>
            <w:vAlign w:val="center"/>
          </w:tcPr>
          <w:p w:rsidR="008A7F7F" w:rsidRPr="00CD5C73" w:rsidRDefault="008A7F7F" w:rsidP="005F4A96">
            <w:pPr>
              <w:pStyle w:val="tablebullet1"/>
              <w:numPr>
                <w:ilvl w:val="0"/>
                <w:numId w:val="0"/>
              </w:numPr>
              <w:jc w:val="center"/>
              <w:rPr>
                <w:sz w:val="18"/>
                <w:szCs w:val="18"/>
              </w:rPr>
            </w:pPr>
            <w:r>
              <w:rPr>
                <w:sz w:val="18"/>
                <w:szCs w:val="18"/>
              </w:rPr>
              <w:t>1</w:t>
            </w:r>
          </w:p>
        </w:tc>
        <w:tc>
          <w:tcPr>
            <w:tcW w:w="710" w:type="dxa"/>
          </w:tcPr>
          <w:p w:rsidR="008A7F7F" w:rsidRPr="00A57BFC" w:rsidRDefault="008A7F7F" w:rsidP="005F4A96"/>
        </w:tc>
      </w:tr>
      <w:tr w:rsidR="008D41B3" w:rsidRPr="00A57BFC" w:rsidTr="008D41B3">
        <w:tc>
          <w:tcPr>
            <w:tcW w:w="996" w:type="dxa"/>
            <w:vAlign w:val="center"/>
          </w:tcPr>
          <w:p w:rsidR="008A7F7F" w:rsidRPr="003A1149" w:rsidRDefault="008A7F7F" w:rsidP="005F4A96"/>
        </w:tc>
        <w:tc>
          <w:tcPr>
            <w:tcW w:w="7623" w:type="dxa"/>
            <w:vAlign w:val="center"/>
          </w:tcPr>
          <w:p w:rsidR="008A7F7F" w:rsidRPr="00CD5C73" w:rsidRDefault="008A7F7F" w:rsidP="0030249A">
            <w:pPr>
              <w:pStyle w:val="ListParagraph"/>
              <w:numPr>
                <w:ilvl w:val="0"/>
                <w:numId w:val="11"/>
              </w:numPr>
              <w:ind w:left="374"/>
              <w:rPr>
                <w:rFonts w:cs="Arial"/>
                <w:color w:val="000000"/>
                <w:sz w:val="18"/>
                <w:szCs w:val="18"/>
              </w:rPr>
            </w:pPr>
            <w:r w:rsidRPr="00CD5C73">
              <w:rPr>
                <w:rFonts w:cs="Arial"/>
                <w:color w:val="000000"/>
                <w:sz w:val="18"/>
                <w:szCs w:val="18"/>
              </w:rPr>
              <w:t xml:space="preserve">identify underpinning knowledge for the units and elements relevant to the lesson and confirm trainee understanding </w:t>
            </w:r>
          </w:p>
        </w:tc>
        <w:tc>
          <w:tcPr>
            <w:tcW w:w="850" w:type="dxa"/>
            <w:shd w:val="clear" w:color="auto" w:fill="F2F2F2" w:themeFill="background1" w:themeFillShade="F2"/>
            <w:vAlign w:val="center"/>
          </w:tcPr>
          <w:p w:rsidR="008A7F7F" w:rsidRPr="00CD5C73" w:rsidRDefault="008A7F7F" w:rsidP="005F4A96">
            <w:pPr>
              <w:pStyle w:val="tablebullet1"/>
              <w:numPr>
                <w:ilvl w:val="0"/>
                <w:numId w:val="0"/>
              </w:numPr>
              <w:jc w:val="center"/>
              <w:rPr>
                <w:sz w:val="18"/>
                <w:szCs w:val="18"/>
              </w:rPr>
            </w:pPr>
            <w:r>
              <w:rPr>
                <w:sz w:val="18"/>
                <w:szCs w:val="18"/>
              </w:rPr>
              <w:t>1</w:t>
            </w:r>
          </w:p>
        </w:tc>
        <w:tc>
          <w:tcPr>
            <w:tcW w:w="710" w:type="dxa"/>
          </w:tcPr>
          <w:p w:rsidR="008A7F7F" w:rsidRPr="00A57BFC" w:rsidRDefault="008A7F7F" w:rsidP="005F4A96"/>
        </w:tc>
      </w:tr>
      <w:tr w:rsidR="008D41B3" w:rsidTr="008D41B3">
        <w:tc>
          <w:tcPr>
            <w:tcW w:w="996" w:type="dxa"/>
            <w:vAlign w:val="center"/>
          </w:tcPr>
          <w:p w:rsidR="008A7F7F" w:rsidRPr="003A1149" w:rsidRDefault="008A7F7F" w:rsidP="005F4A96"/>
        </w:tc>
        <w:tc>
          <w:tcPr>
            <w:tcW w:w="7623" w:type="dxa"/>
            <w:vAlign w:val="center"/>
          </w:tcPr>
          <w:p w:rsidR="008A7F7F" w:rsidRPr="00CD5C73" w:rsidRDefault="008A7F7F" w:rsidP="0030249A">
            <w:pPr>
              <w:pStyle w:val="ListParagraph"/>
              <w:numPr>
                <w:ilvl w:val="0"/>
                <w:numId w:val="11"/>
              </w:numPr>
              <w:ind w:left="374"/>
              <w:rPr>
                <w:rFonts w:cs="Arial"/>
                <w:sz w:val="18"/>
                <w:szCs w:val="18"/>
              </w:rPr>
            </w:pPr>
            <w:r w:rsidRPr="00CD5C73">
              <w:rPr>
                <w:rFonts w:cs="Arial"/>
                <w:sz w:val="18"/>
                <w:szCs w:val="18"/>
              </w:rPr>
              <w:t>select appropriate training methods to facilitate training objectives and knowledge transfer</w:t>
            </w:r>
          </w:p>
        </w:tc>
        <w:tc>
          <w:tcPr>
            <w:tcW w:w="850" w:type="dxa"/>
            <w:shd w:val="clear" w:color="auto" w:fill="F2F2F2" w:themeFill="background1" w:themeFillShade="F2"/>
            <w:vAlign w:val="center"/>
          </w:tcPr>
          <w:p w:rsidR="008A7F7F" w:rsidRPr="00CD5C73" w:rsidRDefault="008A7F7F" w:rsidP="005F4A96">
            <w:pPr>
              <w:pStyle w:val="tablebullet1"/>
              <w:numPr>
                <w:ilvl w:val="0"/>
                <w:numId w:val="0"/>
              </w:numPr>
              <w:jc w:val="center"/>
              <w:rPr>
                <w:sz w:val="18"/>
                <w:szCs w:val="18"/>
              </w:rPr>
            </w:pPr>
            <w:r>
              <w:rPr>
                <w:sz w:val="18"/>
                <w:szCs w:val="18"/>
              </w:rPr>
              <w:t>1</w:t>
            </w:r>
          </w:p>
        </w:tc>
        <w:tc>
          <w:tcPr>
            <w:tcW w:w="710" w:type="dxa"/>
          </w:tcPr>
          <w:p w:rsidR="008A7F7F" w:rsidRDefault="008A7F7F" w:rsidP="005F4A96"/>
        </w:tc>
      </w:tr>
      <w:tr w:rsidR="008D41B3" w:rsidTr="008D41B3">
        <w:tc>
          <w:tcPr>
            <w:tcW w:w="996" w:type="dxa"/>
            <w:vAlign w:val="center"/>
          </w:tcPr>
          <w:p w:rsidR="008A7F7F" w:rsidRPr="003A1149" w:rsidRDefault="008A7F7F" w:rsidP="005F4A96"/>
        </w:tc>
        <w:tc>
          <w:tcPr>
            <w:tcW w:w="7623" w:type="dxa"/>
            <w:vAlign w:val="center"/>
          </w:tcPr>
          <w:p w:rsidR="008A7F7F" w:rsidRPr="00CD5C73" w:rsidRDefault="008A7F7F" w:rsidP="0030249A">
            <w:pPr>
              <w:pStyle w:val="ListParagraph"/>
              <w:numPr>
                <w:ilvl w:val="0"/>
                <w:numId w:val="11"/>
              </w:numPr>
              <w:ind w:left="374"/>
              <w:rPr>
                <w:rFonts w:cs="Arial"/>
                <w:sz w:val="18"/>
                <w:szCs w:val="18"/>
              </w:rPr>
            </w:pPr>
            <w:r w:rsidRPr="00CD5C73">
              <w:rPr>
                <w:rFonts w:cs="Arial"/>
                <w:sz w:val="18"/>
                <w:szCs w:val="18"/>
              </w:rPr>
              <w:t>apply threat and error management into each ground lesson;</w:t>
            </w:r>
          </w:p>
        </w:tc>
        <w:tc>
          <w:tcPr>
            <w:tcW w:w="850" w:type="dxa"/>
            <w:shd w:val="clear" w:color="auto" w:fill="F2F2F2" w:themeFill="background1" w:themeFillShade="F2"/>
            <w:vAlign w:val="center"/>
          </w:tcPr>
          <w:p w:rsidR="008A7F7F" w:rsidRPr="00CD5C73" w:rsidRDefault="008A7F7F" w:rsidP="005F4A96">
            <w:pPr>
              <w:pStyle w:val="tablebullet1"/>
              <w:numPr>
                <w:ilvl w:val="0"/>
                <w:numId w:val="0"/>
              </w:numPr>
              <w:jc w:val="center"/>
              <w:rPr>
                <w:sz w:val="18"/>
                <w:szCs w:val="18"/>
              </w:rPr>
            </w:pPr>
            <w:r>
              <w:rPr>
                <w:sz w:val="18"/>
                <w:szCs w:val="18"/>
              </w:rPr>
              <w:t>1</w:t>
            </w:r>
          </w:p>
        </w:tc>
        <w:tc>
          <w:tcPr>
            <w:tcW w:w="710" w:type="dxa"/>
          </w:tcPr>
          <w:p w:rsidR="008A7F7F" w:rsidRDefault="008A7F7F" w:rsidP="005F4A96"/>
        </w:tc>
      </w:tr>
      <w:tr w:rsidR="008D41B3" w:rsidTr="008D41B3">
        <w:tc>
          <w:tcPr>
            <w:tcW w:w="996" w:type="dxa"/>
            <w:vAlign w:val="center"/>
          </w:tcPr>
          <w:p w:rsidR="008A7F7F" w:rsidRPr="00306A8B" w:rsidRDefault="008A7F7F" w:rsidP="005F4A96">
            <w:pPr>
              <w:rPr>
                <w:sz w:val="18"/>
                <w:szCs w:val="18"/>
              </w:rPr>
            </w:pPr>
          </w:p>
        </w:tc>
        <w:tc>
          <w:tcPr>
            <w:tcW w:w="7623" w:type="dxa"/>
            <w:vAlign w:val="center"/>
          </w:tcPr>
          <w:p w:rsidR="008A7F7F" w:rsidRPr="00306A8B" w:rsidRDefault="008A7F7F" w:rsidP="0030249A">
            <w:pPr>
              <w:pStyle w:val="ListParagraph"/>
              <w:numPr>
                <w:ilvl w:val="0"/>
                <w:numId w:val="17"/>
              </w:numPr>
              <w:ind w:left="374"/>
              <w:rPr>
                <w:rFonts w:cs="Arial"/>
                <w:sz w:val="18"/>
                <w:szCs w:val="18"/>
              </w:rPr>
            </w:pPr>
            <w:proofErr w:type="gramStart"/>
            <w:r w:rsidRPr="00306A8B">
              <w:rPr>
                <w:rFonts w:cs="Arial"/>
                <w:sz w:val="18"/>
                <w:szCs w:val="18"/>
              </w:rPr>
              <w:t>select</w:t>
            </w:r>
            <w:proofErr w:type="gramEnd"/>
            <w:r w:rsidRPr="00306A8B">
              <w:rPr>
                <w:rFonts w:cs="Arial"/>
                <w:sz w:val="18"/>
                <w:szCs w:val="18"/>
              </w:rPr>
              <w:t xml:space="preserve"> appropriate training resources and confirm availability and serviceability of required facilities, equipment, training aids, reference material and the airworthiness of the training aircraft or device.</w:t>
            </w:r>
          </w:p>
        </w:tc>
        <w:tc>
          <w:tcPr>
            <w:tcW w:w="850" w:type="dxa"/>
            <w:shd w:val="clear" w:color="auto" w:fill="F2F2F2" w:themeFill="background1" w:themeFillShade="F2"/>
            <w:vAlign w:val="center"/>
          </w:tcPr>
          <w:p w:rsidR="008A7F7F" w:rsidRPr="00CD5C73" w:rsidRDefault="008A7F7F" w:rsidP="005F4A96">
            <w:pPr>
              <w:pStyle w:val="tablebullet1"/>
              <w:numPr>
                <w:ilvl w:val="0"/>
                <w:numId w:val="0"/>
              </w:numPr>
              <w:jc w:val="center"/>
              <w:rPr>
                <w:sz w:val="18"/>
                <w:szCs w:val="18"/>
              </w:rPr>
            </w:pPr>
            <w:r>
              <w:rPr>
                <w:sz w:val="18"/>
                <w:szCs w:val="18"/>
              </w:rPr>
              <w:t>1</w:t>
            </w:r>
          </w:p>
        </w:tc>
        <w:tc>
          <w:tcPr>
            <w:tcW w:w="710" w:type="dxa"/>
          </w:tcPr>
          <w:p w:rsidR="008A7F7F" w:rsidRDefault="008A7F7F" w:rsidP="005F4A96"/>
        </w:tc>
      </w:tr>
      <w:tr w:rsidR="008D41B3" w:rsidTr="008D41B3">
        <w:tc>
          <w:tcPr>
            <w:tcW w:w="996" w:type="dxa"/>
          </w:tcPr>
          <w:p w:rsidR="008A7F7F" w:rsidRPr="00E97D5A" w:rsidRDefault="008A7F7F" w:rsidP="005F4A96">
            <w:pPr>
              <w:jc w:val="center"/>
              <w:rPr>
                <w:rStyle w:val="Strong"/>
              </w:rPr>
            </w:pPr>
          </w:p>
        </w:tc>
        <w:tc>
          <w:tcPr>
            <w:tcW w:w="7623" w:type="dxa"/>
          </w:tcPr>
          <w:p w:rsidR="008A7F7F" w:rsidRPr="00CD5C73" w:rsidRDefault="008A7F7F" w:rsidP="005F4A96">
            <w:pPr>
              <w:pStyle w:val="tablebullet1"/>
              <w:numPr>
                <w:ilvl w:val="0"/>
                <w:numId w:val="0"/>
              </w:numPr>
              <w:rPr>
                <w:sz w:val="18"/>
                <w:szCs w:val="18"/>
              </w:rPr>
            </w:pPr>
            <w:r w:rsidRPr="00CD5C73">
              <w:rPr>
                <w:rStyle w:val="Strong"/>
                <w:sz w:val="18"/>
                <w:szCs w:val="18"/>
              </w:rPr>
              <w:t>FIR4.2 Conduct aeronautical knowledge training</w:t>
            </w:r>
          </w:p>
        </w:tc>
        <w:tc>
          <w:tcPr>
            <w:tcW w:w="850" w:type="dxa"/>
            <w:shd w:val="clear" w:color="auto" w:fill="F2F2F2" w:themeFill="background1" w:themeFillShade="F2"/>
            <w:vAlign w:val="center"/>
          </w:tcPr>
          <w:p w:rsidR="008A7F7F" w:rsidRPr="00CD5C73" w:rsidRDefault="008A7F7F" w:rsidP="005F4A96">
            <w:pPr>
              <w:jc w:val="center"/>
              <w:rPr>
                <w:sz w:val="18"/>
                <w:szCs w:val="18"/>
              </w:rPr>
            </w:pPr>
          </w:p>
        </w:tc>
        <w:tc>
          <w:tcPr>
            <w:tcW w:w="710" w:type="dxa"/>
          </w:tcPr>
          <w:p w:rsidR="008A7F7F" w:rsidRDefault="008A7F7F" w:rsidP="005F4A96"/>
        </w:tc>
      </w:tr>
      <w:tr w:rsidR="008D41B3" w:rsidTr="008D41B3">
        <w:tc>
          <w:tcPr>
            <w:tcW w:w="996" w:type="dxa"/>
          </w:tcPr>
          <w:p w:rsidR="008A7F7F" w:rsidRPr="001F14D3" w:rsidRDefault="008A7F7F" w:rsidP="005F4A96"/>
        </w:tc>
        <w:tc>
          <w:tcPr>
            <w:tcW w:w="7623" w:type="dxa"/>
            <w:vAlign w:val="center"/>
          </w:tcPr>
          <w:p w:rsidR="008A7F7F" w:rsidRPr="00CD5C73" w:rsidRDefault="008A7F7F" w:rsidP="0030249A">
            <w:pPr>
              <w:pStyle w:val="ListParagraph"/>
              <w:numPr>
                <w:ilvl w:val="0"/>
                <w:numId w:val="12"/>
              </w:numPr>
              <w:ind w:left="374"/>
              <w:rPr>
                <w:rFonts w:cs="Arial"/>
                <w:sz w:val="18"/>
                <w:szCs w:val="18"/>
              </w:rPr>
            </w:pPr>
            <w:r w:rsidRPr="00CD5C73">
              <w:rPr>
                <w:rFonts w:cs="Arial"/>
                <w:sz w:val="18"/>
                <w:szCs w:val="18"/>
              </w:rPr>
              <w:t>establish a learning environment and motivation that suits the trainee's needs</w:t>
            </w:r>
          </w:p>
        </w:tc>
        <w:tc>
          <w:tcPr>
            <w:tcW w:w="850" w:type="dxa"/>
            <w:shd w:val="clear" w:color="auto" w:fill="F2F2F2" w:themeFill="background1" w:themeFillShade="F2"/>
            <w:vAlign w:val="center"/>
          </w:tcPr>
          <w:p w:rsidR="008A7F7F" w:rsidRPr="00CD5C73" w:rsidRDefault="008A7F7F" w:rsidP="005F4A96">
            <w:pPr>
              <w:pStyle w:val="tablebullet1"/>
              <w:numPr>
                <w:ilvl w:val="0"/>
                <w:numId w:val="0"/>
              </w:numPr>
              <w:jc w:val="center"/>
              <w:rPr>
                <w:sz w:val="18"/>
                <w:szCs w:val="18"/>
              </w:rPr>
            </w:pPr>
            <w:r>
              <w:rPr>
                <w:sz w:val="18"/>
                <w:szCs w:val="18"/>
              </w:rPr>
              <w:t>1</w:t>
            </w:r>
          </w:p>
        </w:tc>
        <w:tc>
          <w:tcPr>
            <w:tcW w:w="710" w:type="dxa"/>
          </w:tcPr>
          <w:p w:rsidR="008A7F7F" w:rsidRDefault="008A7F7F" w:rsidP="005F4A96"/>
        </w:tc>
      </w:tr>
      <w:tr w:rsidR="008D41B3" w:rsidTr="008D41B3">
        <w:tc>
          <w:tcPr>
            <w:tcW w:w="996" w:type="dxa"/>
          </w:tcPr>
          <w:p w:rsidR="008A7F7F" w:rsidRPr="003A1149" w:rsidRDefault="008A7F7F" w:rsidP="005F4A96">
            <w:pPr>
              <w:rPr>
                <w:i/>
                <w:sz w:val="18"/>
                <w:szCs w:val="18"/>
              </w:rPr>
            </w:pPr>
          </w:p>
        </w:tc>
        <w:tc>
          <w:tcPr>
            <w:tcW w:w="7623" w:type="dxa"/>
            <w:vAlign w:val="center"/>
          </w:tcPr>
          <w:p w:rsidR="008A7F7F" w:rsidRPr="00CD5C73" w:rsidRDefault="008A7F7F" w:rsidP="0030249A">
            <w:pPr>
              <w:pStyle w:val="ListParagraph"/>
              <w:numPr>
                <w:ilvl w:val="0"/>
                <w:numId w:val="12"/>
              </w:numPr>
              <w:ind w:left="374"/>
              <w:rPr>
                <w:rFonts w:cs="Arial"/>
                <w:sz w:val="18"/>
                <w:szCs w:val="18"/>
              </w:rPr>
            </w:pPr>
            <w:r w:rsidRPr="00CD5C73">
              <w:rPr>
                <w:rFonts w:cs="Arial"/>
                <w:sz w:val="18"/>
                <w:szCs w:val="18"/>
              </w:rPr>
              <w:t>clearly state the training objectives</w:t>
            </w:r>
          </w:p>
        </w:tc>
        <w:tc>
          <w:tcPr>
            <w:tcW w:w="850" w:type="dxa"/>
            <w:shd w:val="clear" w:color="auto" w:fill="F2F2F2" w:themeFill="background1" w:themeFillShade="F2"/>
            <w:vAlign w:val="center"/>
          </w:tcPr>
          <w:p w:rsidR="008A7F7F" w:rsidRPr="00CD5C73" w:rsidRDefault="008A7F7F" w:rsidP="005F4A96">
            <w:pPr>
              <w:pStyle w:val="tablebullet1"/>
              <w:numPr>
                <w:ilvl w:val="0"/>
                <w:numId w:val="0"/>
              </w:numPr>
              <w:jc w:val="center"/>
              <w:rPr>
                <w:sz w:val="18"/>
                <w:szCs w:val="18"/>
              </w:rPr>
            </w:pPr>
            <w:r>
              <w:rPr>
                <w:sz w:val="18"/>
                <w:szCs w:val="18"/>
              </w:rPr>
              <w:t>1</w:t>
            </w:r>
          </w:p>
        </w:tc>
        <w:tc>
          <w:tcPr>
            <w:tcW w:w="710" w:type="dxa"/>
          </w:tcPr>
          <w:p w:rsidR="008A7F7F" w:rsidRDefault="008A7F7F" w:rsidP="005F4A96"/>
        </w:tc>
      </w:tr>
      <w:tr w:rsidR="008D41B3" w:rsidTr="008D41B3">
        <w:tc>
          <w:tcPr>
            <w:tcW w:w="996" w:type="dxa"/>
          </w:tcPr>
          <w:p w:rsidR="008A7F7F" w:rsidRPr="003A1149" w:rsidRDefault="008A7F7F" w:rsidP="005F4A96">
            <w:pPr>
              <w:rPr>
                <w:i/>
                <w:sz w:val="18"/>
                <w:szCs w:val="18"/>
              </w:rPr>
            </w:pPr>
          </w:p>
        </w:tc>
        <w:tc>
          <w:tcPr>
            <w:tcW w:w="7623" w:type="dxa"/>
            <w:vAlign w:val="center"/>
          </w:tcPr>
          <w:p w:rsidR="008A7F7F" w:rsidRPr="00CD5C73" w:rsidRDefault="008A7F7F" w:rsidP="0030249A">
            <w:pPr>
              <w:pStyle w:val="ListParagraph"/>
              <w:numPr>
                <w:ilvl w:val="0"/>
                <w:numId w:val="12"/>
              </w:numPr>
              <w:ind w:left="374"/>
              <w:rPr>
                <w:rFonts w:cs="Arial"/>
                <w:sz w:val="18"/>
                <w:szCs w:val="18"/>
              </w:rPr>
            </w:pPr>
            <w:r w:rsidRPr="00CD5C73">
              <w:rPr>
                <w:rFonts w:cs="Arial"/>
                <w:sz w:val="18"/>
                <w:szCs w:val="18"/>
              </w:rPr>
              <w:t>conduct the lesson following or modifying the  lesson plan to achieve training objectives and transfer of knowledge</w:t>
            </w:r>
          </w:p>
        </w:tc>
        <w:tc>
          <w:tcPr>
            <w:tcW w:w="850" w:type="dxa"/>
            <w:shd w:val="clear" w:color="auto" w:fill="F2F2F2" w:themeFill="background1" w:themeFillShade="F2"/>
            <w:vAlign w:val="center"/>
          </w:tcPr>
          <w:p w:rsidR="008A7F7F" w:rsidRPr="00CD5C73" w:rsidRDefault="008A7F7F" w:rsidP="005F4A96">
            <w:pPr>
              <w:pStyle w:val="tablebullet1"/>
              <w:numPr>
                <w:ilvl w:val="0"/>
                <w:numId w:val="0"/>
              </w:numPr>
              <w:jc w:val="center"/>
              <w:rPr>
                <w:sz w:val="18"/>
                <w:szCs w:val="18"/>
              </w:rPr>
            </w:pPr>
            <w:r>
              <w:rPr>
                <w:sz w:val="18"/>
                <w:szCs w:val="18"/>
              </w:rPr>
              <w:t>1</w:t>
            </w:r>
          </w:p>
        </w:tc>
        <w:tc>
          <w:tcPr>
            <w:tcW w:w="710" w:type="dxa"/>
          </w:tcPr>
          <w:p w:rsidR="008A7F7F" w:rsidRDefault="008A7F7F" w:rsidP="005F4A96"/>
        </w:tc>
      </w:tr>
      <w:tr w:rsidR="008D41B3" w:rsidTr="008D41B3">
        <w:tc>
          <w:tcPr>
            <w:tcW w:w="996" w:type="dxa"/>
          </w:tcPr>
          <w:p w:rsidR="008A7F7F" w:rsidRPr="003A1149" w:rsidRDefault="008A7F7F" w:rsidP="005F4A96">
            <w:pPr>
              <w:rPr>
                <w:i/>
                <w:sz w:val="18"/>
                <w:szCs w:val="18"/>
              </w:rPr>
            </w:pPr>
          </w:p>
        </w:tc>
        <w:tc>
          <w:tcPr>
            <w:tcW w:w="7623" w:type="dxa"/>
            <w:vAlign w:val="center"/>
          </w:tcPr>
          <w:p w:rsidR="008A7F7F" w:rsidRPr="00CD5C73" w:rsidRDefault="008A7F7F" w:rsidP="0030249A">
            <w:pPr>
              <w:pStyle w:val="ListParagraph"/>
              <w:numPr>
                <w:ilvl w:val="0"/>
                <w:numId w:val="12"/>
              </w:numPr>
              <w:ind w:left="374"/>
              <w:rPr>
                <w:rFonts w:cs="Arial"/>
                <w:sz w:val="18"/>
                <w:szCs w:val="18"/>
              </w:rPr>
            </w:pPr>
            <w:r w:rsidRPr="00CD5C73">
              <w:rPr>
                <w:rFonts w:cs="Arial"/>
                <w:sz w:val="18"/>
                <w:szCs w:val="18"/>
              </w:rPr>
              <w:t>present and link new knowledge to previous knowledge;</w:t>
            </w:r>
          </w:p>
        </w:tc>
        <w:tc>
          <w:tcPr>
            <w:tcW w:w="850" w:type="dxa"/>
            <w:shd w:val="clear" w:color="auto" w:fill="F2F2F2" w:themeFill="background1" w:themeFillShade="F2"/>
            <w:vAlign w:val="center"/>
          </w:tcPr>
          <w:p w:rsidR="008A7F7F" w:rsidRPr="00CD5C73" w:rsidRDefault="008A7F7F" w:rsidP="005F4A96">
            <w:pPr>
              <w:pStyle w:val="tablebullet1"/>
              <w:numPr>
                <w:ilvl w:val="0"/>
                <w:numId w:val="0"/>
              </w:numPr>
              <w:jc w:val="center"/>
              <w:rPr>
                <w:sz w:val="18"/>
                <w:szCs w:val="18"/>
              </w:rPr>
            </w:pPr>
            <w:r>
              <w:rPr>
                <w:sz w:val="18"/>
                <w:szCs w:val="18"/>
              </w:rPr>
              <w:t>1</w:t>
            </w:r>
          </w:p>
        </w:tc>
        <w:tc>
          <w:tcPr>
            <w:tcW w:w="710" w:type="dxa"/>
          </w:tcPr>
          <w:p w:rsidR="008A7F7F" w:rsidRDefault="008A7F7F" w:rsidP="005F4A96"/>
        </w:tc>
      </w:tr>
      <w:tr w:rsidR="008D41B3" w:rsidTr="008D41B3">
        <w:tc>
          <w:tcPr>
            <w:tcW w:w="996" w:type="dxa"/>
          </w:tcPr>
          <w:p w:rsidR="008A7F7F" w:rsidRPr="003A1149" w:rsidRDefault="008A7F7F" w:rsidP="005F4A96">
            <w:pPr>
              <w:rPr>
                <w:i/>
                <w:sz w:val="18"/>
                <w:szCs w:val="18"/>
              </w:rPr>
            </w:pPr>
          </w:p>
        </w:tc>
        <w:tc>
          <w:tcPr>
            <w:tcW w:w="7623" w:type="dxa"/>
            <w:vAlign w:val="center"/>
          </w:tcPr>
          <w:p w:rsidR="008A7F7F" w:rsidRPr="00CD5C73" w:rsidRDefault="008A7F7F" w:rsidP="0030249A">
            <w:pPr>
              <w:pStyle w:val="ListParagraph"/>
              <w:numPr>
                <w:ilvl w:val="0"/>
                <w:numId w:val="12"/>
              </w:numPr>
              <w:ind w:left="374"/>
              <w:rPr>
                <w:rFonts w:cs="Arial"/>
                <w:sz w:val="18"/>
                <w:szCs w:val="18"/>
              </w:rPr>
            </w:pPr>
            <w:r w:rsidRPr="00CD5C73">
              <w:rPr>
                <w:rFonts w:cs="Arial"/>
                <w:sz w:val="18"/>
                <w:szCs w:val="18"/>
              </w:rPr>
              <w:t>selected training aids are used to illustrate and enhance explanations</w:t>
            </w:r>
          </w:p>
        </w:tc>
        <w:tc>
          <w:tcPr>
            <w:tcW w:w="850" w:type="dxa"/>
            <w:shd w:val="clear" w:color="auto" w:fill="F2F2F2" w:themeFill="background1" w:themeFillShade="F2"/>
            <w:vAlign w:val="center"/>
          </w:tcPr>
          <w:p w:rsidR="008A7F7F" w:rsidRPr="00CD5C73" w:rsidRDefault="008A7F7F" w:rsidP="005F4A96">
            <w:pPr>
              <w:pStyle w:val="tablebullet1"/>
              <w:numPr>
                <w:ilvl w:val="0"/>
                <w:numId w:val="0"/>
              </w:numPr>
              <w:jc w:val="center"/>
              <w:rPr>
                <w:sz w:val="18"/>
                <w:szCs w:val="18"/>
              </w:rPr>
            </w:pPr>
            <w:r>
              <w:rPr>
                <w:sz w:val="18"/>
                <w:szCs w:val="18"/>
              </w:rPr>
              <w:t>1</w:t>
            </w:r>
          </w:p>
        </w:tc>
        <w:tc>
          <w:tcPr>
            <w:tcW w:w="710" w:type="dxa"/>
          </w:tcPr>
          <w:p w:rsidR="008A7F7F" w:rsidRDefault="008A7F7F" w:rsidP="005F4A96"/>
        </w:tc>
      </w:tr>
      <w:tr w:rsidR="008D41B3" w:rsidTr="008D41B3">
        <w:tc>
          <w:tcPr>
            <w:tcW w:w="996" w:type="dxa"/>
          </w:tcPr>
          <w:p w:rsidR="008A7F7F" w:rsidRPr="003A1149" w:rsidRDefault="008A7F7F" w:rsidP="005F4A96">
            <w:pPr>
              <w:rPr>
                <w:i/>
                <w:sz w:val="18"/>
                <w:szCs w:val="18"/>
              </w:rPr>
            </w:pPr>
          </w:p>
        </w:tc>
        <w:tc>
          <w:tcPr>
            <w:tcW w:w="7623" w:type="dxa"/>
            <w:vAlign w:val="center"/>
          </w:tcPr>
          <w:p w:rsidR="008A7F7F" w:rsidRPr="00CD5C73" w:rsidRDefault="008A7F7F" w:rsidP="0030249A">
            <w:pPr>
              <w:pStyle w:val="ListParagraph"/>
              <w:numPr>
                <w:ilvl w:val="0"/>
                <w:numId w:val="12"/>
              </w:numPr>
              <w:ind w:left="374"/>
              <w:rPr>
                <w:rFonts w:cs="Arial"/>
                <w:sz w:val="18"/>
                <w:szCs w:val="18"/>
              </w:rPr>
            </w:pPr>
            <w:r w:rsidRPr="00CD5C73">
              <w:rPr>
                <w:rFonts w:cs="Arial"/>
                <w:sz w:val="18"/>
                <w:szCs w:val="18"/>
              </w:rPr>
              <w:t>apply appropriate instructional techniques; instruction is to the point using clear and deliberate speech;</w:t>
            </w:r>
          </w:p>
        </w:tc>
        <w:tc>
          <w:tcPr>
            <w:tcW w:w="850" w:type="dxa"/>
            <w:shd w:val="clear" w:color="auto" w:fill="F2F2F2" w:themeFill="background1" w:themeFillShade="F2"/>
            <w:vAlign w:val="center"/>
          </w:tcPr>
          <w:p w:rsidR="008A7F7F" w:rsidRPr="00CD5C73" w:rsidRDefault="008A7F7F" w:rsidP="005F4A96">
            <w:pPr>
              <w:pStyle w:val="tablebullet1"/>
              <w:numPr>
                <w:ilvl w:val="0"/>
                <w:numId w:val="0"/>
              </w:numPr>
              <w:jc w:val="center"/>
              <w:rPr>
                <w:sz w:val="18"/>
                <w:szCs w:val="18"/>
              </w:rPr>
            </w:pPr>
            <w:r>
              <w:rPr>
                <w:sz w:val="18"/>
                <w:szCs w:val="18"/>
              </w:rPr>
              <w:t>1</w:t>
            </w:r>
          </w:p>
        </w:tc>
        <w:tc>
          <w:tcPr>
            <w:tcW w:w="710" w:type="dxa"/>
          </w:tcPr>
          <w:p w:rsidR="008A7F7F" w:rsidRDefault="008A7F7F" w:rsidP="005F4A96"/>
        </w:tc>
      </w:tr>
      <w:tr w:rsidR="008D41B3" w:rsidTr="008D41B3">
        <w:tc>
          <w:tcPr>
            <w:tcW w:w="996" w:type="dxa"/>
          </w:tcPr>
          <w:p w:rsidR="008A7F7F" w:rsidRPr="003A1149" w:rsidRDefault="008A7F7F" w:rsidP="005F4A96">
            <w:pPr>
              <w:rPr>
                <w:i/>
                <w:sz w:val="18"/>
                <w:szCs w:val="18"/>
              </w:rPr>
            </w:pPr>
          </w:p>
        </w:tc>
        <w:tc>
          <w:tcPr>
            <w:tcW w:w="7623" w:type="dxa"/>
            <w:vAlign w:val="center"/>
          </w:tcPr>
          <w:p w:rsidR="008A7F7F" w:rsidRPr="00CD5C73" w:rsidRDefault="008A7F7F" w:rsidP="0030249A">
            <w:pPr>
              <w:pStyle w:val="ListParagraph"/>
              <w:numPr>
                <w:ilvl w:val="0"/>
                <w:numId w:val="12"/>
              </w:numPr>
              <w:ind w:left="374"/>
              <w:rPr>
                <w:rFonts w:cs="Arial"/>
                <w:sz w:val="18"/>
                <w:szCs w:val="18"/>
              </w:rPr>
            </w:pPr>
            <w:r w:rsidRPr="00CD5C73">
              <w:rPr>
                <w:rFonts w:cs="Arial"/>
                <w:sz w:val="18"/>
                <w:szCs w:val="18"/>
              </w:rPr>
              <w:t>deliver technical knowledge accurately and clearly to the required standard;</w:t>
            </w:r>
          </w:p>
        </w:tc>
        <w:tc>
          <w:tcPr>
            <w:tcW w:w="850" w:type="dxa"/>
            <w:shd w:val="clear" w:color="auto" w:fill="F2F2F2" w:themeFill="background1" w:themeFillShade="F2"/>
            <w:vAlign w:val="center"/>
          </w:tcPr>
          <w:p w:rsidR="008A7F7F" w:rsidRPr="00CD5C73" w:rsidRDefault="008A7F7F" w:rsidP="005F4A96">
            <w:pPr>
              <w:jc w:val="center"/>
              <w:rPr>
                <w:sz w:val="18"/>
                <w:szCs w:val="18"/>
              </w:rPr>
            </w:pPr>
            <w:r w:rsidRPr="00CD5C73">
              <w:rPr>
                <w:sz w:val="18"/>
                <w:szCs w:val="18"/>
              </w:rPr>
              <w:t>2</w:t>
            </w:r>
          </w:p>
        </w:tc>
        <w:tc>
          <w:tcPr>
            <w:tcW w:w="710" w:type="dxa"/>
          </w:tcPr>
          <w:p w:rsidR="008A7F7F" w:rsidRDefault="008A7F7F" w:rsidP="005F4A96"/>
        </w:tc>
      </w:tr>
      <w:tr w:rsidR="008D41B3" w:rsidTr="008D41B3">
        <w:tc>
          <w:tcPr>
            <w:tcW w:w="996" w:type="dxa"/>
          </w:tcPr>
          <w:p w:rsidR="008A7F7F" w:rsidRPr="003A1149" w:rsidRDefault="008A7F7F" w:rsidP="005F4A96">
            <w:pPr>
              <w:rPr>
                <w:i/>
                <w:sz w:val="18"/>
                <w:szCs w:val="18"/>
              </w:rPr>
            </w:pPr>
          </w:p>
        </w:tc>
        <w:tc>
          <w:tcPr>
            <w:tcW w:w="7623" w:type="dxa"/>
            <w:vAlign w:val="center"/>
          </w:tcPr>
          <w:p w:rsidR="008A7F7F" w:rsidRPr="00CD5C73" w:rsidRDefault="008A7F7F" w:rsidP="0030249A">
            <w:pPr>
              <w:pStyle w:val="ListParagraph"/>
              <w:numPr>
                <w:ilvl w:val="0"/>
                <w:numId w:val="12"/>
              </w:numPr>
              <w:ind w:left="374"/>
              <w:rPr>
                <w:rFonts w:cs="Arial"/>
                <w:sz w:val="18"/>
                <w:szCs w:val="18"/>
              </w:rPr>
            </w:pPr>
            <w:r w:rsidRPr="00CD5C73">
              <w:rPr>
                <w:rFonts w:cs="Arial"/>
                <w:sz w:val="18"/>
                <w:szCs w:val="18"/>
              </w:rPr>
              <w:t>provide opportunities for trainee participation and practice;</w:t>
            </w:r>
          </w:p>
        </w:tc>
        <w:tc>
          <w:tcPr>
            <w:tcW w:w="850" w:type="dxa"/>
            <w:shd w:val="clear" w:color="auto" w:fill="F2F2F2" w:themeFill="background1" w:themeFillShade="F2"/>
            <w:vAlign w:val="center"/>
          </w:tcPr>
          <w:p w:rsidR="008A7F7F" w:rsidRPr="00CD5C73" w:rsidRDefault="008A7F7F" w:rsidP="005F4A96">
            <w:pPr>
              <w:pStyle w:val="tablebullet1"/>
              <w:numPr>
                <w:ilvl w:val="0"/>
                <w:numId w:val="0"/>
              </w:numPr>
              <w:jc w:val="center"/>
              <w:rPr>
                <w:sz w:val="18"/>
                <w:szCs w:val="18"/>
              </w:rPr>
            </w:pPr>
            <w:r>
              <w:rPr>
                <w:sz w:val="18"/>
                <w:szCs w:val="18"/>
              </w:rPr>
              <w:t>1</w:t>
            </w:r>
          </w:p>
        </w:tc>
        <w:tc>
          <w:tcPr>
            <w:tcW w:w="710" w:type="dxa"/>
          </w:tcPr>
          <w:p w:rsidR="008A7F7F" w:rsidRDefault="008A7F7F" w:rsidP="005F4A96"/>
        </w:tc>
      </w:tr>
      <w:tr w:rsidR="008D41B3" w:rsidTr="008D41B3">
        <w:tc>
          <w:tcPr>
            <w:tcW w:w="996" w:type="dxa"/>
          </w:tcPr>
          <w:p w:rsidR="008A7F7F" w:rsidRPr="003A1149" w:rsidRDefault="008A7F7F" w:rsidP="005F4A96">
            <w:pPr>
              <w:rPr>
                <w:i/>
                <w:sz w:val="18"/>
                <w:szCs w:val="18"/>
              </w:rPr>
            </w:pPr>
          </w:p>
        </w:tc>
        <w:tc>
          <w:tcPr>
            <w:tcW w:w="7623" w:type="dxa"/>
            <w:vAlign w:val="center"/>
          </w:tcPr>
          <w:p w:rsidR="008A7F7F" w:rsidRPr="00CD5C73" w:rsidRDefault="008A7F7F" w:rsidP="0030249A">
            <w:pPr>
              <w:pStyle w:val="ListParagraph"/>
              <w:numPr>
                <w:ilvl w:val="0"/>
                <w:numId w:val="12"/>
              </w:numPr>
              <w:ind w:left="374"/>
              <w:rPr>
                <w:rFonts w:cs="Arial"/>
                <w:sz w:val="18"/>
                <w:szCs w:val="18"/>
              </w:rPr>
            </w:pPr>
            <w:r w:rsidRPr="00CD5C73">
              <w:rPr>
                <w:rFonts w:cs="Arial"/>
                <w:sz w:val="18"/>
                <w:szCs w:val="18"/>
              </w:rPr>
              <w:t>threat and error management issues are discussed and application understood by the trainee;</w:t>
            </w:r>
          </w:p>
        </w:tc>
        <w:tc>
          <w:tcPr>
            <w:tcW w:w="850" w:type="dxa"/>
            <w:shd w:val="clear" w:color="auto" w:fill="F2F2F2" w:themeFill="background1" w:themeFillShade="F2"/>
            <w:vAlign w:val="center"/>
          </w:tcPr>
          <w:p w:rsidR="008A7F7F" w:rsidRPr="00CD5C73" w:rsidRDefault="008A7F7F" w:rsidP="005F4A96">
            <w:pPr>
              <w:pStyle w:val="tablebullet1"/>
              <w:numPr>
                <w:ilvl w:val="0"/>
                <w:numId w:val="0"/>
              </w:numPr>
              <w:jc w:val="center"/>
              <w:rPr>
                <w:sz w:val="18"/>
                <w:szCs w:val="18"/>
              </w:rPr>
            </w:pPr>
            <w:r>
              <w:rPr>
                <w:sz w:val="18"/>
                <w:szCs w:val="18"/>
              </w:rPr>
              <w:t>1</w:t>
            </w:r>
          </w:p>
        </w:tc>
        <w:tc>
          <w:tcPr>
            <w:tcW w:w="710" w:type="dxa"/>
          </w:tcPr>
          <w:p w:rsidR="008A7F7F" w:rsidRDefault="008A7F7F" w:rsidP="005F4A96"/>
        </w:tc>
      </w:tr>
      <w:tr w:rsidR="008D41B3" w:rsidTr="008D41B3">
        <w:tc>
          <w:tcPr>
            <w:tcW w:w="996" w:type="dxa"/>
          </w:tcPr>
          <w:p w:rsidR="008A7F7F" w:rsidRPr="003A1149" w:rsidRDefault="008A7F7F" w:rsidP="005F4A96">
            <w:pPr>
              <w:rPr>
                <w:i/>
                <w:sz w:val="18"/>
                <w:szCs w:val="18"/>
              </w:rPr>
            </w:pPr>
          </w:p>
        </w:tc>
        <w:tc>
          <w:tcPr>
            <w:tcW w:w="7623" w:type="dxa"/>
            <w:vAlign w:val="center"/>
          </w:tcPr>
          <w:p w:rsidR="008A7F7F" w:rsidRPr="00CD5C73" w:rsidRDefault="008A7F7F" w:rsidP="0030249A">
            <w:pPr>
              <w:pStyle w:val="ListParagraph"/>
              <w:numPr>
                <w:ilvl w:val="0"/>
                <w:numId w:val="12"/>
              </w:numPr>
              <w:ind w:left="374"/>
              <w:rPr>
                <w:rFonts w:cs="Arial"/>
                <w:sz w:val="18"/>
                <w:szCs w:val="18"/>
              </w:rPr>
            </w:pPr>
            <w:r w:rsidRPr="00CD5C73">
              <w:rPr>
                <w:rFonts w:cs="Arial"/>
                <w:sz w:val="18"/>
                <w:szCs w:val="18"/>
              </w:rPr>
              <w:t>confirmation of training objectives is confirmed by questioning, review and other suitable methods</w:t>
            </w:r>
          </w:p>
        </w:tc>
        <w:tc>
          <w:tcPr>
            <w:tcW w:w="850" w:type="dxa"/>
            <w:shd w:val="clear" w:color="auto" w:fill="F2F2F2" w:themeFill="background1" w:themeFillShade="F2"/>
            <w:vAlign w:val="center"/>
          </w:tcPr>
          <w:p w:rsidR="008A7F7F" w:rsidRPr="00CD5C73" w:rsidRDefault="008A7F7F" w:rsidP="005F4A96">
            <w:pPr>
              <w:pStyle w:val="tablebullet1"/>
              <w:numPr>
                <w:ilvl w:val="0"/>
                <w:numId w:val="0"/>
              </w:numPr>
              <w:jc w:val="center"/>
              <w:rPr>
                <w:sz w:val="18"/>
                <w:szCs w:val="18"/>
              </w:rPr>
            </w:pPr>
            <w:r>
              <w:rPr>
                <w:sz w:val="18"/>
                <w:szCs w:val="18"/>
              </w:rPr>
              <w:t>1</w:t>
            </w:r>
          </w:p>
        </w:tc>
        <w:tc>
          <w:tcPr>
            <w:tcW w:w="710" w:type="dxa"/>
          </w:tcPr>
          <w:p w:rsidR="008A7F7F" w:rsidRDefault="008A7F7F" w:rsidP="005F4A96"/>
        </w:tc>
      </w:tr>
      <w:tr w:rsidR="008D41B3" w:rsidTr="008D41B3">
        <w:tc>
          <w:tcPr>
            <w:tcW w:w="996" w:type="dxa"/>
          </w:tcPr>
          <w:p w:rsidR="008A7F7F" w:rsidRPr="003A1149" w:rsidRDefault="008A7F7F" w:rsidP="005F4A96">
            <w:pPr>
              <w:rPr>
                <w:i/>
                <w:sz w:val="18"/>
                <w:szCs w:val="18"/>
              </w:rPr>
            </w:pPr>
          </w:p>
        </w:tc>
        <w:tc>
          <w:tcPr>
            <w:tcW w:w="7623" w:type="dxa"/>
            <w:vAlign w:val="center"/>
          </w:tcPr>
          <w:p w:rsidR="008A7F7F" w:rsidRPr="00CD5C73" w:rsidRDefault="008A7F7F" w:rsidP="0030249A">
            <w:pPr>
              <w:pStyle w:val="ListParagraph"/>
              <w:numPr>
                <w:ilvl w:val="0"/>
                <w:numId w:val="12"/>
              </w:numPr>
              <w:ind w:left="374"/>
              <w:rPr>
                <w:rFonts w:cs="Arial"/>
                <w:sz w:val="18"/>
                <w:szCs w:val="18"/>
              </w:rPr>
            </w:pPr>
            <w:r w:rsidRPr="00CD5C73">
              <w:rPr>
                <w:rFonts w:cs="Arial"/>
                <w:sz w:val="18"/>
                <w:szCs w:val="18"/>
              </w:rPr>
              <w:t>feedback on trainee performance is provided;</w:t>
            </w:r>
          </w:p>
        </w:tc>
        <w:tc>
          <w:tcPr>
            <w:tcW w:w="850" w:type="dxa"/>
            <w:shd w:val="clear" w:color="auto" w:fill="F2F2F2" w:themeFill="background1" w:themeFillShade="F2"/>
            <w:vAlign w:val="center"/>
          </w:tcPr>
          <w:p w:rsidR="008A7F7F" w:rsidRPr="00CD5C73" w:rsidRDefault="008A7F7F" w:rsidP="005F4A96">
            <w:pPr>
              <w:pStyle w:val="tablebullet1"/>
              <w:numPr>
                <w:ilvl w:val="0"/>
                <w:numId w:val="0"/>
              </w:numPr>
              <w:jc w:val="center"/>
              <w:rPr>
                <w:sz w:val="18"/>
                <w:szCs w:val="18"/>
              </w:rPr>
            </w:pPr>
            <w:r>
              <w:rPr>
                <w:sz w:val="18"/>
                <w:szCs w:val="18"/>
              </w:rPr>
              <w:t>1</w:t>
            </w:r>
          </w:p>
        </w:tc>
        <w:tc>
          <w:tcPr>
            <w:tcW w:w="710" w:type="dxa"/>
          </w:tcPr>
          <w:p w:rsidR="008A7F7F" w:rsidRDefault="008A7F7F" w:rsidP="005F4A96"/>
        </w:tc>
      </w:tr>
      <w:tr w:rsidR="008D41B3" w:rsidTr="008D41B3">
        <w:tc>
          <w:tcPr>
            <w:tcW w:w="996" w:type="dxa"/>
          </w:tcPr>
          <w:p w:rsidR="008A7F7F" w:rsidRPr="003A1149" w:rsidRDefault="008A7F7F" w:rsidP="005F4A96">
            <w:pPr>
              <w:rPr>
                <w:i/>
                <w:sz w:val="18"/>
                <w:szCs w:val="18"/>
              </w:rPr>
            </w:pPr>
          </w:p>
        </w:tc>
        <w:tc>
          <w:tcPr>
            <w:tcW w:w="7623" w:type="dxa"/>
            <w:vAlign w:val="center"/>
          </w:tcPr>
          <w:p w:rsidR="008A7F7F" w:rsidRPr="00CD5C73" w:rsidRDefault="008A7F7F" w:rsidP="0030249A">
            <w:pPr>
              <w:pStyle w:val="ListParagraph"/>
              <w:numPr>
                <w:ilvl w:val="0"/>
                <w:numId w:val="12"/>
              </w:numPr>
              <w:ind w:left="374"/>
              <w:rPr>
                <w:rFonts w:cs="Arial"/>
                <w:sz w:val="18"/>
                <w:szCs w:val="18"/>
              </w:rPr>
            </w:pPr>
            <w:r w:rsidRPr="00CD5C73">
              <w:rPr>
                <w:rFonts w:cs="Arial"/>
                <w:sz w:val="18"/>
                <w:szCs w:val="18"/>
              </w:rPr>
              <w:t>develop trainee self-assessment skills;</w:t>
            </w:r>
          </w:p>
        </w:tc>
        <w:tc>
          <w:tcPr>
            <w:tcW w:w="850" w:type="dxa"/>
            <w:shd w:val="clear" w:color="auto" w:fill="F2F2F2" w:themeFill="background1" w:themeFillShade="F2"/>
            <w:vAlign w:val="center"/>
          </w:tcPr>
          <w:p w:rsidR="008A7F7F" w:rsidRPr="00CD5C73" w:rsidRDefault="008A7F7F" w:rsidP="005F4A96">
            <w:pPr>
              <w:pStyle w:val="tablebullet1"/>
              <w:numPr>
                <w:ilvl w:val="0"/>
                <w:numId w:val="0"/>
              </w:numPr>
              <w:jc w:val="center"/>
              <w:rPr>
                <w:sz w:val="18"/>
                <w:szCs w:val="18"/>
              </w:rPr>
            </w:pPr>
            <w:r>
              <w:rPr>
                <w:sz w:val="18"/>
                <w:szCs w:val="18"/>
              </w:rPr>
              <w:t>1</w:t>
            </w:r>
          </w:p>
        </w:tc>
        <w:tc>
          <w:tcPr>
            <w:tcW w:w="710" w:type="dxa"/>
          </w:tcPr>
          <w:p w:rsidR="008A7F7F" w:rsidRDefault="008A7F7F" w:rsidP="005F4A96"/>
        </w:tc>
      </w:tr>
      <w:tr w:rsidR="008D41B3" w:rsidTr="008D41B3">
        <w:tc>
          <w:tcPr>
            <w:tcW w:w="996" w:type="dxa"/>
          </w:tcPr>
          <w:p w:rsidR="008A7F7F" w:rsidRPr="003A1149" w:rsidRDefault="008A7F7F" w:rsidP="005F4A96">
            <w:pPr>
              <w:rPr>
                <w:i/>
                <w:sz w:val="18"/>
                <w:szCs w:val="18"/>
              </w:rPr>
            </w:pPr>
          </w:p>
        </w:tc>
        <w:tc>
          <w:tcPr>
            <w:tcW w:w="7623" w:type="dxa"/>
            <w:vAlign w:val="center"/>
          </w:tcPr>
          <w:p w:rsidR="008A7F7F" w:rsidRPr="00CD5C73" w:rsidRDefault="008A7F7F" w:rsidP="0030249A">
            <w:pPr>
              <w:pStyle w:val="ListParagraph"/>
              <w:numPr>
                <w:ilvl w:val="0"/>
                <w:numId w:val="12"/>
              </w:numPr>
              <w:ind w:left="374"/>
              <w:rPr>
                <w:rFonts w:cs="Arial"/>
                <w:sz w:val="18"/>
                <w:szCs w:val="18"/>
              </w:rPr>
            </w:pPr>
            <w:r w:rsidRPr="00CD5C73">
              <w:rPr>
                <w:rFonts w:cs="Arial"/>
                <w:sz w:val="18"/>
                <w:szCs w:val="18"/>
              </w:rPr>
              <w:t>training objectives are completed in the time available;</w:t>
            </w:r>
          </w:p>
        </w:tc>
        <w:tc>
          <w:tcPr>
            <w:tcW w:w="850" w:type="dxa"/>
            <w:shd w:val="clear" w:color="auto" w:fill="F2F2F2" w:themeFill="background1" w:themeFillShade="F2"/>
            <w:vAlign w:val="center"/>
          </w:tcPr>
          <w:p w:rsidR="008A7F7F" w:rsidRPr="00CD5C73" w:rsidRDefault="008A7F7F" w:rsidP="005F4A96">
            <w:pPr>
              <w:pStyle w:val="tablebullet1"/>
              <w:numPr>
                <w:ilvl w:val="0"/>
                <w:numId w:val="0"/>
              </w:numPr>
              <w:jc w:val="center"/>
              <w:rPr>
                <w:sz w:val="18"/>
                <w:szCs w:val="18"/>
              </w:rPr>
            </w:pPr>
            <w:r>
              <w:rPr>
                <w:sz w:val="18"/>
                <w:szCs w:val="18"/>
              </w:rPr>
              <w:t>1</w:t>
            </w:r>
          </w:p>
        </w:tc>
        <w:tc>
          <w:tcPr>
            <w:tcW w:w="710" w:type="dxa"/>
          </w:tcPr>
          <w:p w:rsidR="008A7F7F" w:rsidRDefault="008A7F7F" w:rsidP="005F4A96"/>
        </w:tc>
      </w:tr>
      <w:tr w:rsidR="008D41B3" w:rsidTr="008D41B3">
        <w:tc>
          <w:tcPr>
            <w:tcW w:w="996" w:type="dxa"/>
          </w:tcPr>
          <w:p w:rsidR="008A7F7F" w:rsidRPr="003A1149" w:rsidRDefault="008A7F7F" w:rsidP="005F4A96">
            <w:pPr>
              <w:rPr>
                <w:i/>
                <w:sz w:val="18"/>
                <w:szCs w:val="18"/>
              </w:rPr>
            </w:pPr>
          </w:p>
        </w:tc>
        <w:tc>
          <w:tcPr>
            <w:tcW w:w="7623" w:type="dxa"/>
            <w:vAlign w:val="center"/>
          </w:tcPr>
          <w:p w:rsidR="008A7F7F" w:rsidRPr="00CD5C73" w:rsidRDefault="008A7F7F" w:rsidP="0030249A">
            <w:pPr>
              <w:pStyle w:val="ListParagraph"/>
              <w:numPr>
                <w:ilvl w:val="0"/>
                <w:numId w:val="12"/>
              </w:numPr>
              <w:ind w:left="374"/>
              <w:rPr>
                <w:rFonts w:cs="Arial"/>
                <w:sz w:val="18"/>
                <w:szCs w:val="18"/>
              </w:rPr>
            </w:pPr>
            <w:proofErr w:type="gramStart"/>
            <w:r w:rsidRPr="00CD5C73">
              <w:rPr>
                <w:rFonts w:cs="Arial"/>
                <w:sz w:val="18"/>
                <w:szCs w:val="18"/>
              </w:rPr>
              <w:t>training</w:t>
            </w:r>
            <w:proofErr w:type="gramEnd"/>
            <w:r w:rsidRPr="00CD5C73">
              <w:rPr>
                <w:rFonts w:cs="Arial"/>
                <w:sz w:val="18"/>
                <w:szCs w:val="18"/>
              </w:rPr>
              <w:t xml:space="preserve"> is conducted effectively safely.</w:t>
            </w:r>
          </w:p>
        </w:tc>
        <w:tc>
          <w:tcPr>
            <w:tcW w:w="850" w:type="dxa"/>
            <w:shd w:val="clear" w:color="auto" w:fill="F2F2F2" w:themeFill="background1" w:themeFillShade="F2"/>
            <w:vAlign w:val="center"/>
          </w:tcPr>
          <w:p w:rsidR="008A7F7F" w:rsidRPr="00CD5C73" w:rsidRDefault="008A7F7F" w:rsidP="005F4A96">
            <w:pPr>
              <w:pStyle w:val="tablebullet1"/>
              <w:numPr>
                <w:ilvl w:val="0"/>
                <w:numId w:val="0"/>
              </w:numPr>
              <w:jc w:val="center"/>
              <w:rPr>
                <w:sz w:val="18"/>
                <w:szCs w:val="18"/>
              </w:rPr>
            </w:pPr>
            <w:r>
              <w:rPr>
                <w:sz w:val="18"/>
                <w:szCs w:val="18"/>
              </w:rPr>
              <w:t>1</w:t>
            </w:r>
          </w:p>
        </w:tc>
        <w:tc>
          <w:tcPr>
            <w:tcW w:w="710" w:type="dxa"/>
          </w:tcPr>
          <w:p w:rsidR="008A7F7F" w:rsidRDefault="008A7F7F" w:rsidP="005F4A96"/>
        </w:tc>
      </w:tr>
      <w:tr w:rsidR="008D41B3" w:rsidTr="008D41B3">
        <w:tc>
          <w:tcPr>
            <w:tcW w:w="996" w:type="dxa"/>
          </w:tcPr>
          <w:p w:rsidR="008A7F7F" w:rsidRPr="00384DE2" w:rsidRDefault="008A7F7F" w:rsidP="005F4A96">
            <w:pPr>
              <w:jc w:val="center"/>
              <w:rPr>
                <w:rStyle w:val="Strong"/>
                <w:sz w:val="18"/>
                <w:szCs w:val="18"/>
              </w:rPr>
            </w:pPr>
            <w:r w:rsidRPr="00384DE2">
              <w:rPr>
                <w:rStyle w:val="Strong"/>
                <w:sz w:val="18"/>
                <w:szCs w:val="18"/>
              </w:rPr>
              <w:t>FIR-TE3.5</w:t>
            </w:r>
          </w:p>
        </w:tc>
        <w:tc>
          <w:tcPr>
            <w:tcW w:w="7623" w:type="dxa"/>
          </w:tcPr>
          <w:p w:rsidR="008A7F7F" w:rsidRPr="00CD5C73" w:rsidRDefault="008A7F7F" w:rsidP="005F4A96">
            <w:pPr>
              <w:pStyle w:val="tablebullet1"/>
              <w:numPr>
                <w:ilvl w:val="0"/>
                <w:numId w:val="0"/>
              </w:numPr>
              <w:rPr>
                <w:rStyle w:val="Strong"/>
                <w:sz w:val="18"/>
                <w:szCs w:val="18"/>
              </w:rPr>
            </w:pPr>
            <w:r w:rsidRPr="00CD5C73">
              <w:rPr>
                <w:rStyle w:val="Strong"/>
                <w:sz w:val="18"/>
                <w:szCs w:val="18"/>
              </w:rPr>
              <w:t>Develop Briefings and Plan flight training</w:t>
            </w:r>
          </w:p>
        </w:tc>
        <w:tc>
          <w:tcPr>
            <w:tcW w:w="850" w:type="dxa"/>
            <w:shd w:val="clear" w:color="auto" w:fill="F2F2F2" w:themeFill="background1" w:themeFillShade="F2"/>
            <w:vAlign w:val="center"/>
          </w:tcPr>
          <w:p w:rsidR="008A7F7F" w:rsidRPr="00CD5C73" w:rsidRDefault="008A7F7F" w:rsidP="005F4A96">
            <w:pPr>
              <w:jc w:val="center"/>
              <w:rPr>
                <w:sz w:val="18"/>
                <w:szCs w:val="18"/>
              </w:rPr>
            </w:pPr>
          </w:p>
        </w:tc>
        <w:tc>
          <w:tcPr>
            <w:tcW w:w="710" w:type="dxa"/>
          </w:tcPr>
          <w:p w:rsidR="008A7F7F" w:rsidRDefault="008A7F7F" w:rsidP="005F4A96"/>
        </w:tc>
      </w:tr>
      <w:tr w:rsidR="008D41B3" w:rsidTr="008D41B3">
        <w:tc>
          <w:tcPr>
            <w:tcW w:w="996" w:type="dxa"/>
          </w:tcPr>
          <w:p w:rsidR="008A7F7F" w:rsidRPr="00384DE2" w:rsidRDefault="008A7F7F" w:rsidP="0030249A">
            <w:pPr>
              <w:pStyle w:val="List-element"/>
              <w:numPr>
                <w:ilvl w:val="0"/>
                <w:numId w:val="14"/>
              </w:numPr>
              <w:contextualSpacing/>
              <w:rPr>
                <w:sz w:val="18"/>
                <w:szCs w:val="18"/>
              </w:rPr>
            </w:pPr>
          </w:p>
        </w:tc>
        <w:tc>
          <w:tcPr>
            <w:tcW w:w="7623" w:type="dxa"/>
          </w:tcPr>
          <w:p w:rsidR="008A7F7F" w:rsidRPr="00CD5C73" w:rsidRDefault="008A7F7F" w:rsidP="005F4A96">
            <w:pPr>
              <w:contextualSpacing/>
              <w:rPr>
                <w:rFonts w:cs="Arial"/>
                <w:sz w:val="18"/>
                <w:szCs w:val="18"/>
              </w:rPr>
            </w:pPr>
            <w:proofErr w:type="gramStart"/>
            <w:r w:rsidRPr="00CD5C73">
              <w:rPr>
                <w:rFonts w:cs="Arial"/>
                <w:sz w:val="18"/>
                <w:szCs w:val="18"/>
              </w:rPr>
              <w:t>a</w:t>
            </w:r>
            <w:proofErr w:type="gramEnd"/>
            <w:r w:rsidRPr="00CD5C73">
              <w:rPr>
                <w:rFonts w:cs="Arial"/>
                <w:sz w:val="18"/>
                <w:szCs w:val="18"/>
              </w:rPr>
              <w:t xml:space="preserve"> training plan is prepared that identifies each ground briefing and flight exercise required to achieve the standards for the issue of an RPL, PPL and CPL (including training required for the issue of an endorsement on an RPL). The following units and elements are to be addressed:</w:t>
            </w:r>
          </w:p>
        </w:tc>
        <w:tc>
          <w:tcPr>
            <w:tcW w:w="850" w:type="dxa"/>
            <w:shd w:val="clear" w:color="auto" w:fill="F2F2F2" w:themeFill="background1" w:themeFillShade="F2"/>
            <w:vAlign w:val="center"/>
          </w:tcPr>
          <w:p w:rsidR="008A7F7F" w:rsidRPr="00CD5C73" w:rsidRDefault="008A7F7F" w:rsidP="005F4A96">
            <w:pPr>
              <w:contextualSpacing/>
              <w:jc w:val="center"/>
              <w:rPr>
                <w:sz w:val="18"/>
                <w:szCs w:val="18"/>
              </w:rPr>
            </w:pPr>
          </w:p>
        </w:tc>
        <w:tc>
          <w:tcPr>
            <w:tcW w:w="710" w:type="dxa"/>
          </w:tcPr>
          <w:p w:rsidR="008A7F7F" w:rsidRDefault="008A7F7F" w:rsidP="005F4A96">
            <w:pPr>
              <w:contextualSpacing/>
            </w:pPr>
          </w:p>
        </w:tc>
      </w:tr>
      <w:tr w:rsidR="008D41B3" w:rsidTr="008D41B3">
        <w:tc>
          <w:tcPr>
            <w:tcW w:w="996" w:type="dxa"/>
          </w:tcPr>
          <w:p w:rsidR="008A7F7F" w:rsidRPr="00FB4DB3" w:rsidRDefault="008A7F7F" w:rsidP="005F4A96">
            <w:pPr>
              <w:pStyle w:val="List-element"/>
              <w:numPr>
                <w:ilvl w:val="0"/>
                <w:numId w:val="0"/>
              </w:numPr>
              <w:ind w:left="710"/>
              <w:contextualSpacing/>
            </w:pPr>
          </w:p>
        </w:tc>
        <w:tc>
          <w:tcPr>
            <w:tcW w:w="7623" w:type="dxa"/>
          </w:tcPr>
          <w:p w:rsidR="008A7F7F" w:rsidRPr="008D41B3" w:rsidRDefault="008A7F7F" w:rsidP="005F4A96">
            <w:pPr>
              <w:contextualSpacing/>
              <w:rPr>
                <w:rFonts w:cs="Arial"/>
                <w:b/>
                <w:sz w:val="18"/>
                <w:szCs w:val="18"/>
              </w:rPr>
            </w:pPr>
            <w:r w:rsidRPr="008D41B3">
              <w:rPr>
                <w:rFonts w:cs="Arial"/>
                <w:b/>
                <w:sz w:val="18"/>
                <w:szCs w:val="18"/>
              </w:rPr>
              <w:t>for aeroplanes</w:t>
            </w:r>
          </w:p>
        </w:tc>
        <w:tc>
          <w:tcPr>
            <w:tcW w:w="850" w:type="dxa"/>
            <w:shd w:val="clear" w:color="auto" w:fill="F2F2F2" w:themeFill="background1" w:themeFillShade="F2"/>
            <w:vAlign w:val="center"/>
          </w:tcPr>
          <w:p w:rsidR="008A7F7F" w:rsidRPr="00CD5C73" w:rsidRDefault="008A7F7F" w:rsidP="005F4A96">
            <w:pPr>
              <w:contextualSpacing/>
              <w:jc w:val="center"/>
              <w:rPr>
                <w:sz w:val="18"/>
                <w:szCs w:val="18"/>
              </w:rPr>
            </w:pPr>
          </w:p>
        </w:tc>
        <w:tc>
          <w:tcPr>
            <w:tcW w:w="710" w:type="dxa"/>
          </w:tcPr>
          <w:p w:rsidR="008A7F7F" w:rsidRDefault="008A7F7F" w:rsidP="005F4A96">
            <w:pPr>
              <w:contextualSpacing/>
            </w:pPr>
          </w:p>
        </w:tc>
      </w:tr>
      <w:tr w:rsidR="008D41B3" w:rsidTr="008D41B3">
        <w:tc>
          <w:tcPr>
            <w:tcW w:w="996" w:type="dxa"/>
          </w:tcPr>
          <w:p w:rsidR="008A7F7F" w:rsidRPr="00FB4DB3" w:rsidRDefault="008A7F7F" w:rsidP="005F4A96">
            <w:pPr>
              <w:pStyle w:val="List-element"/>
              <w:numPr>
                <w:ilvl w:val="0"/>
                <w:numId w:val="0"/>
              </w:numPr>
              <w:ind w:left="710"/>
              <w:contextualSpacing/>
            </w:pPr>
          </w:p>
        </w:tc>
        <w:tc>
          <w:tcPr>
            <w:tcW w:w="7623" w:type="dxa"/>
          </w:tcPr>
          <w:p w:rsidR="008A7F7F" w:rsidRPr="00CD5C73" w:rsidRDefault="008A7F7F" w:rsidP="005F4A96">
            <w:pPr>
              <w:contextualSpacing/>
              <w:rPr>
                <w:rFonts w:cs="Arial"/>
                <w:sz w:val="18"/>
                <w:szCs w:val="18"/>
              </w:rPr>
            </w:pPr>
            <w:r w:rsidRPr="00CD5C73">
              <w:rPr>
                <w:rFonts w:cs="Arial"/>
                <w:sz w:val="18"/>
                <w:szCs w:val="18"/>
              </w:rPr>
              <w:t>Elements in the following units to be addressed in relevant briefings/flight exercises as applicable</w:t>
            </w:r>
          </w:p>
        </w:tc>
        <w:tc>
          <w:tcPr>
            <w:tcW w:w="850" w:type="dxa"/>
            <w:shd w:val="clear" w:color="auto" w:fill="F2F2F2" w:themeFill="background1" w:themeFillShade="F2"/>
            <w:vAlign w:val="center"/>
          </w:tcPr>
          <w:p w:rsidR="008A7F7F" w:rsidRPr="00CD5C73" w:rsidRDefault="008A7F7F" w:rsidP="005F4A96">
            <w:pPr>
              <w:contextualSpacing/>
              <w:jc w:val="center"/>
              <w:rPr>
                <w:sz w:val="18"/>
                <w:szCs w:val="18"/>
              </w:rPr>
            </w:pPr>
          </w:p>
        </w:tc>
        <w:tc>
          <w:tcPr>
            <w:tcW w:w="710" w:type="dxa"/>
          </w:tcPr>
          <w:p w:rsidR="008A7F7F" w:rsidRDefault="008A7F7F" w:rsidP="005F4A96">
            <w:pPr>
              <w:contextualSpacing/>
            </w:pPr>
          </w:p>
        </w:tc>
      </w:tr>
      <w:tr w:rsidR="008D41B3" w:rsidTr="008D41B3">
        <w:tc>
          <w:tcPr>
            <w:tcW w:w="996" w:type="dxa"/>
          </w:tcPr>
          <w:p w:rsidR="008A7F7F" w:rsidRPr="00FB4DB3" w:rsidRDefault="008A7F7F" w:rsidP="005F4A96">
            <w:pPr>
              <w:pStyle w:val="List-element"/>
              <w:numPr>
                <w:ilvl w:val="0"/>
                <w:numId w:val="0"/>
              </w:numPr>
              <w:ind w:left="710"/>
              <w:contextualSpacing/>
            </w:pPr>
          </w:p>
        </w:tc>
        <w:tc>
          <w:tcPr>
            <w:tcW w:w="7623" w:type="dxa"/>
          </w:tcPr>
          <w:p w:rsidR="008A7F7F" w:rsidRPr="00CD5C73" w:rsidRDefault="008A7F7F" w:rsidP="0030249A">
            <w:pPr>
              <w:pStyle w:val="List-subelement"/>
              <w:numPr>
                <w:ilvl w:val="1"/>
                <w:numId w:val="19"/>
              </w:numPr>
              <w:ind w:left="397"/>
            </w:pPr>
            <w:r w:rsidRPr="00CD5C73">
              <w:t>C1 through C5</w:t>
            </w:r>
          </w:p>
        </w:tc>
        <w:tc>
          <w:tcPr>
            <w:tcW w:w="850" w:type="dxa"/>
            <w:shd w:val="clear" w:color="auto" w:fill="F2F2F2" w:themeFill="background1" w:themeFillShade="F2"/>
            <w:vAlign w:val="center"/>
          </w:tcPr>
          <w:p w:rsidR="008A7F7F" w:rsidRPr="00CD5C73" w:rsidRDefault="008A7F7F" w:rsidP="005F4A96">
            <w:pPr>
              <w:contextualSpacing/>
              <w:jc w:val="center"/>
              <w:rPr>
                <w:sz w:val="18"/>
                <w:szCs w:val="18"/>
              </w:rPr>
            </w:pPr>
            <w:r>
              <w:rPr>
                <w:sz w:val="18"/>
                <w:szCs w:val="18"/>
              </w:rPr>
              <w:t>1</w:t>
            </w:r>
          </w:p>
        </w:tc>
        <w:tc>
          <w:tcPr>
            <w:tcW w:w="710" w:type="dxa"/>
          </w:tcPr>
          <w:p w:rsidR="008A7F7F" w:rsidRDefault="008A7F7F" w:rsidP="005F4A96">
            <w:pPr>
              <w:contextualSpacing/>
            </w:pPr>
          </w:p>
        </w:tc>
      </w:tr>
      <w:tr w:rsidR="008D41B3" w:rsidTr="008D41B3">
        <w:tc>
          <w:tcPr>
            <w:tcW w:w="996" w:type="dxa"/>
          </w:tcPr>
          <w:p w:rsidR="008A7F7F" w:rsidRPr="00FB4DB3" w:rsidRDefault="008A7F7F" w:rsidP="005F4A96">
            <w:pPr>
              <w:pStyle w:val="List-element"/>
              <w:numPr>
                <w:ilvl w:val="0"/>
                <w:numId w:val="0"/>
              </w:numPr>
              <w:ind w:left="710"/>
              <w:contextualSpacing/>
            </w:pPr>
          </w:p>
        </w:tc>
        <w:tc>
          <w:tcPr>
            <w:tcW w:w="7623" w:type="dxa"/>
          </w:tcPr>
          <w:p w:rsidR="008A7F7F" w:rsidRPr="00CD5C73" w:rsidRDefault="008A7F7F" w:rsidP="005F4A96">
            <w:pPr>
              <w:ind w:left="-51"/>
              <w:contextualSpacing/>
              <w:rPr>
                <w:rFonts w:cs="Arial"/>
                <w:sz w:val="18"/>
                <w:szCs w:val="18"/>
              </w:rPr>
            </w:pPr>
            <w:r w:rsidRPr="00CD5C73">
              <w:rPr>
                <w:rFonts w:cs="Arial"/>
                <w:sz w:val="18"/>
                <w:szCs w:val="18"/>
              </w:rPr>
              <w:t xml:space="preserve"> Ground briefings and flight exercises prepared for</w:t>
            </w:r>
          </w:p>
        </w:tc>
        <w:tc>
          <w:tcPr>
            <w:tcW w:w="850" w:type="dxa"/>
            <w:shd w:val="clear" w:color="auto" w:fill="F2F2F2" w:themeFill="background1" w:themeFillShade="F2"/>
            <w:vAlign w:val="center"/>
          </w:tcPr>
          <w:p w:rsidR="008A7F7F" w:rsidRPr="00CD5C73" w:rsidRDefault="008A7F7F" w:rsidP="005F4A96">
            <w:pPr>
              <w:contextualSpacing/>
              <w:jc w:val="center"/>
              <w:rPr>
                <w:sz w:val="18"/>
                <w:szCs w:val="18"/>
              </w:rPr>
            </w:pPr>
          </w:p>
        </w:tc>
        <w:tc>
          <w:tcPr>
            <w:tcW w:w="710" w:type="dxa"/>
          </w:tcPr>
          <w:p w:rsidR="008A7F7F" w:rsidRDefault="008A7F7F" w:rsidP="005F4A96">
            <w:pPr>
              <w:contextualSpacing/>
            </w:pPr>
          </w:p>
        </w:tc>
      </w:tr>
      <w:tr w:rsidR="008D41B3" w:rsidTr="008D41B3">
        <w:tc>
          <w:tcPr>
            <w:tcW w:w="996" w:type="dxa"/>
          </w:tcPr>
          <w:p w:rsidR="008A7F7F" w:rsidRPr="00FB4DB3" w:rsidRDefault="008A7F7F" w:rsidP="005F4A96">
            <w:pPr>
              <w:contextualSpacing/>
              <w:rPr>
                <w:sz w:val="18"/>
                <w:szCs w:val="18"/>
              </w:rPr>
            </w:pPr>
          </w:p>
        </w:tc>
        <w:tc>
          <w:tcPr>
            <w:tcW w:w="7623" w:type="dxa"/>
          </w:tcPr>
          <w:p w:rsidR="008A7F7F" w:rsidRPr="000C0D33" w:rsidRDefault="008A7F7F" w:rsidP="0030249A">
            <w:pPr>
              <w:pStyle w:val="List-subelement"/>
              <w:numPr>
                <w:ilvl w:val="1"/>
                <w:numId w:val="21"/>
              </w:numPr>
              <w:ind w:left="397"/>
              <w:contextualSpacing/>
              <w:rPr>
                <w:sz w:val="18"/>
                <w:szCs w:val="18"/>
              </w:rPr>
            </w:pPr>
            <w:r w:rsidRPr="000C0D33">
              <w:rPr>
                <w:sz w:val="18"/>
                <w:szCs w:val="18"/>
              </w:rPr>
              <w:t>IFF, IFL and A6.6 – instrument flight and recovery form unusual attitudes</w:t>
            </w:r>
          </w:p>
        </w:tc>
        <w:tc>
          <w:tcPr>
            <w:tcW w:w="850" w:type="dxa"/>
            <w:shd w:val="clear" w:color="auto" w:fill="F2F2F2" w:themeFill="background1" w:themeFillShade="F2"/>
            <w:vAlign w:val="center"/>
          </w:tcPr>
          <w:p w:rsidR="008A7F7F" w:rsidRPr="00CD5C73" w:rsidRDefault="008A7F7F" w:rsidP="005F4A96">
            <w:pPr>
              <w:contextualSpacing/>
              <w:jc w:val="center"/>
              <w:rPr>
                <w:sz w:val="18"/>
                <w:szCs w:val="18"/>
              </w:rPr>
            </w:pPr>
            <w:r w:rsidRPr="00CD5C73">
              <w:rPr>
                <w:sz w:val="18"/>
                <w:szCs w:val="18"/>
              </w:rPr>
              <w:t>2</w:t>
            </w:r>
          </w:p>
        </w:tc>
        <w:tc>
          <w:tcPr>
            <w:tcW w:w="710" w:type="dxa"/>
          </w:tcPr>
          <w:p w:rsidR="008A7F7F" w:rsidRDefault="008A7F7F" w:rsidP="005F4A96">
            <w:pPr>
              <w:contextualSpacing/>
            </w:pPr>
          </w:p>
        </w:tc>
      </w:tr>
    </w:tbl>
    <w:p w:rsidR="008A7F7F" w:rsidRDefault="008A7F7F" w:rsidP="008A7F7F"/>
    <w:tbl>
      <w:tblPr>
        <w:tblStyle w:val="COURSEtable"/>
        <w:tblW w:w="5295" w:type="pct"/>
        <w:tblInd w:w="-227" w:type="dxa"/>
        <w:tblLayout w:type="fixed"/>
        <w:tblCellMar>
          <w:top w:w="57" w:type="dxa"/>
          <w:bottom w:w="57" w:type="dxa"/>
        </w:tblCellMar>
        <w:tblLook w:val="06A0" w:firstRow="1" w:lastRow="0" w:firstColumn="1" w:lastColumn="0" w:noHBand="1" w:noVBand="1"/>
      </w:tblPr>
      <w:tblGrid>
        <w:gridCol w:w="902"/>
        <w:gridCol w:w="9306"/>
      </w:tblGrid>
      <w:tr w:rsidR="008A7F7F" w:rsidRPr="00564EC3" w:rsidTr="008D41B3">
        <w:trPr>
          <w:cnfStyle w:val="100000000000" w:firstRow="1" w:lastRow="0" w:firstColumn="0" w:lastColumn="0" w:oddVBand="0" w:evenVBand="0" w:oddHBand="0" w:evenHBand="0" w:firstRowFirstColumn="0" w:firstRowLastColumn="0" w:lastRowFirstColumn="0" w:lastRowLastColumn="0"/>
          <w:cantSplit w:val="0"/>
          <w:trHeight w:val="30"/>
          <w:tblHeader/>
        </w:trPr>
        <w:tc>
          <w:tcPr>
            <w:tcW w:w="902" w:type="dxa"/>
            <w:shd w:val="clear" w:color="auto" w:fill="EEECE1" w:themeFill="background2"/>
          </w:tcPr>
          <w:p w:rsidR="008A7F7F" w:rsidRPr="00597D4B" w:rsidRDefault="008A7F7F" w:rsidP="005F4A96">
            <w:pPr>
              <w:pStyle w:val="Table-subheader"/>
              <w:keepNext/>
              <w:rPr>
                <w:sz w:val="18"/>
                <w:szCs w:val="18"/>
              </w:rPr>
            </w:pPr>
            <w:r w:rsidRPr="00597D4B">
              <w:rPr>
                <w:sz w:val="18"/>
                <w:szCs w:val="18"/>
              </w:rPr>
              <w:t>MOS Ref</w:t>
            </w:r>
          </w:p>
        </w:tc>
        <w:tc>
          <w:tcPr>
            <w:tcW w:w="9305" w:type="dxa"/>
            <w:shd w:val="clear" w:color="auto" w:fill="EEECE1" w:themeFill="background2"/>
          </w:tcPr>
          <w:p w:rsidR="008A7F7F" w:rsidRPr="000546D9" w:rsidRDefault="008A7F7F" w:rsidP="005F4A96">
            <w:pPr>
              <w:pStyle w:val="Table-subheader"/>
              <w:keepNext/>
              <w:rPr>
                <w:sz w:val="18"/>
                <w:szCs w:val="18"/>
              </w:rPr>
            </w:pPr>
            <w:r w:rsidRPr="000546D9">
              <w:rPr>
                <w:sz w:val="18"/>
                <w:szCs w:val="18"/>
              </w:rPr>
              <w:t>Underpinning knowledge</w:t>
            </w:r>
          </w:p>
        </w:tc>
      </w:tr>
      <w:tr w:rsidR="008A7F7F" w:rsidRPr="003F2DAA" w:rsidTr="008D41B3">
        <w:trPr>
          <w:cantSplit w:val="0"/>
        </w:trPr>
        <w:tc>
          <w:tcPr>
            <w:tcW w:w="902" w:type="dxa"/>
          </w:tcPr>
          <w:p w:rsidR="008A7F7F" w:rsidRPr="00CD5C73" w:rsidRDefault="008A7F7F" w:rsidP="005F4A96">
            <w:pPr>
              <w:pStyle w:val="tablebullet1"/>
              <w:numPr>
                <w:ilvl w:val="0"/>
                <w:numId w:val="0"/>
              </w:numPr>
              <w:ind w:left="85"/>
              <w:jc w:val="center"/>
              <w:rPr>
                <w:b/>
                <w:sz w:val="18"/>
                <w:szCs w:val="18"/>
              </w:rPr>
            </w:pPr>
            <w:r w:rsidRPr="00CD5C73">
              <w:rPr>
                <w:b/>
                <w:sz w:val="18"/>
                <w:szCs w:val="18"/>
              </w:rPr>
              <w:t>FIR-TE3</w:t>
            </w:r>
          </w:p>
        </w:tc>
        <w:tc>
          <w:tcPr>
            <w:tcW w:w="9305" w:type="dxa"/>
          </w:tcPr>
          <w:p w:rsidR="008A7F7F" w:rsidRPr="00CD5C73" w:rsidRDefault="008A7F7F" w:rsidP="005F4A96">
            <w:pPr>
              <w:pStyle w:val="tablebullet1"/>
              <w:numPr>
                <w:ilvl w:val="0"/>
                <w:numId w:val="0"/>
              </w:numPr>
              <w:ind w:left="85"/>
              <w:rPr>
                <w:b/>
                <w:sz w:val="18"/>
                <w:szCs w:val="18"/>
              </w:rPr>
            </w:pPr>
            <w:r w:rsidRPr="00CD5C73">
              <w:rPr>
                <w:b/>
                <w:sz w:val="18"/>
                <w:szCs w:val="18"/>
              </w:rPr>
              <w:t>Grade 3 training endorsement</w:t>
            </w:r>
          </w:p>
        </w:tc>
      </w:tr>
      <w:tr w:rsidR="008A7F7F" w:rsidRPr="003F2DAA" w:rsidTr="008D41B3">
        <w:trPr>
          <w:cantSplit w:val="0"/>
        </w:trPr>
        <w:tc>
          <w:tcPr>
            <w:tcW w:w="902" w:type="dxa"/>
          </w:tcPr>
          <w:p w:rsidR="008A7F7F" w:rsidRPr="00CD5C73" w:rsidRDefault="008A7F7F" w:rsidP="005F4A96">
            <w:pPr>
              <w:pStyle w:val="tablebullet1"/>
              <w:numPr>
                <w:ilvl w:val="0"/>
                <w:numId w:val="0"/>
              </w:numPr>
              <w:ind w:left="85"/>
              <w:jc w:val="center"/>
              <w:rPr>
                <w:b/>
                <w:sz w:val="18"/>
                <w:szCs w:val="18"/>
              </w:rPr>
            </w:pPr>
          </w:p>
        </w:tc>
        <w:tc>
          <w:tcPr>
            <w:tcW w:w="9305" w:type="dxa"/>
            <w:shd w:val="clear" w:color="auto" w:fill="auto"/>
          </w:tcPr>
          <w:p w:rsidR="008A7F7F" w:rsidRPr="00CD5C73" w:rsidRDefault="008A7F7F" w:rsidP="0030249A">
            <w:pPr>
              <w:pStyle w:val="ListParagraph"/>
              <w:numPr>
                <w:ilvl w:val="0"/>
                <w:numId w:val="18"/>
              </w:numPr>
              <w:ind w:left="510"/>
              <w:rPr>
                <w:sz w:val="18"/>
                <w:szCs w:val="18"/>
              </w:rPr>
            </w:pPr>
            <w:r w:rsidRPr="00CD5C73">
              <w:rPr>
                <w:sz w:val="18"/>
                <w:szCs w:val="18"/>
              </w:rPr>
              <w:t>Principles</w:t>
            </w:r>
            <w:r>
              <w:rPr>
                <w:sz w:val="18"/>
                <w:szCs w:val="18"/>
              </w:rPr>
              <w:t xml:space="preserve"> and methods</w:t>
            </w:r>
            <w:r w:rsidRPr="00CD5C73">
              <w:rPr>
                <w:sz w:val="18"/>
                <w:szCs w:val="18"/>
              </w:rPr>
              <w:t xml:space="preserve"> of instruction (</w:t>
            </w:r>
            <w:r>
              <w:rPr>
                <w:sz w:val="18"/>
                <w:szCs w:val="18"/>
              </w:rPr>
              <w:t>see</w:t>
            </w:r>
            <w:r w:rsidRPr="00CD5C73">
              <w:rPr>
                <w:sz w:val="18"/>
                <w:szCs w:val="18"/>
              </w:rPr>
              <w:t xml:space="preserve"> unit FIRC);</w:t>
            </w:r>
          </w:p>
          <w:p w:rsidR="008A7F7F" w:rsidRPr="00CD5C73" w:rsidRDefault="008A7F7F" w:rsidP="0030249A">
            <w:pPr>
              <w:pStyle w:val="ListParagraph"/>
              <w:numPr>
                <w:ilvl w:val="0"/>
                <w:numId w:val="18"/>
              </w:numPr>
              <w:ind w:left="510"/>
            </w:pPr>
            <w:r w:rsidRPr="00CD5C73">
              <w:rPr>
                <w:sz w:val="18"/>
                <w:szCs w:val="18"/>
              </w:rPr>
              <w:t>underpinning knowledge included for the applicable units</w:t>
            </w:r>
            <w:r>
              <w:rPr>
                <w:sz w:val="18"/>
                <w:szCs w:val="18"/>
              </w:rPr>
              <w:t xml:space="preserve"> (for </w:t>
            </w:r>
            <w:r w:rsidRPr="00CD5C73">
              <w:rPr>
                <w:sz w:val="18"/>
                <w:szCs w:val="18"/>
              </w:rPr>
              <w:t>RPL, PPL and CPL and aircraft class rating</w:t>
            </w:r>
            <w:r>
              <w:rPr>
                <w:sz w:val="18"/>
                <w:szCs w:val="18"/>
              </w:rPr>
              <w:t>)</w:t>
            </w:r>
            <w:r w:rsidRPr="00CD5C73">
              <w:rPr>
                <w:sz w:val="18"/>
                <w:szCs w:val="18"/>
              </w:rPr>
              <w:t xml:space="preserve"> required for</w:t>
            </w:r>
            <w:r>
              <w:rPr>
                <w:sz w:val="18"/>
                <w:szCs w:val="18"/>
              </w:rPr>
              <w:t xml:space="preserve"> the lesson</w:t>
            </w:r>
            <w:r w:rsidRPr="00CD5C73">
              <w:rPr>
                <w:sz w:val="18"/>
                <w:szCs w:val="18"/>
              </w:rPr>
              <w:t>;</w:t>
            </w:r>
          </w:p>
        </w:tc>
      </w:tr>
    </w:tbl>
    <w:p w:rsidR="008D41B3" w:rsidRDefault="008D41B3" w:rsidP="008A7F7F">
      <w:pPr>
        <w:ind w:left="-284"/>
        <w:rPr>
          <w:b/>
          <w:sz w:val="18"/>
          <w:szCs w:val="18"/>
        </w:rPr>
      </w:pPr>
    </w:p>
    <w:p w:rsidR="008A7F7F" w:rsidRDefault="008A7F7F" w:rsidP="0030249A">
      <w:pPr>
        <w:pStyle w:val="SubNormal"/>
        <w:numPr>
          <w:ilvl w:val="0"/>
          <w:numId w:val="22"/>
        </w:numPr>
        <w:spacing w:after="200" w:line="276" w:lineRule="auto"/>
      </w:pPr>
    </w:p>
    <w:tbl>
      <w:tblPr>
        <w:tblStyle w:val="COURSEtable"/>
        <w:tblW w:w="5295" w:type="pct"/>
        <w:tblInd w:w="-227" w:type="dxa"/>
        <w:tblLayout w:type="fixed"/>
        <w:tblCellMar>
          <w:top w:w="57" w:type="dxa"/>
          <w:bottom w:w="57" w:type="dxa"/>
        </w:tblCellMar>
        <w:tblLook w:val="06A0" w:firstRow="1" w:lastRow="0" w:firstColumn="1" w:lastColumn="0" w:noHBand="1" w:noVBand="1"/>
      </w:tblPr>
      <w:tblGrid>
        <w:gridCol w:w="10208"/>
      </w:tblGrid>
      <w:tr w:rsidR="008A7F7F" w:rsidTr="008D41B3">
        <w:trPr>
          <w:cnfStyle w:val="100000000000" w:firstRow="1" w:lastRow="0" w:firstColumn="0" w:lastColumn="0" w:oddVBand="0" w:evenVBand="0" w:oddHBand="0" w:evenHBand="0" w:firstRowFirstColumn="0" w:firstRowLastColumn="0" w:lastRowFirstColumn="0" w:lastRowLastColumn="0"/>
          <w:tblHeader/>
        </w:trPr>
        <w:tc>
          <w:tcPr>
            <w:tcW w:w="10207" w:type="dxa"/>
            <w:shd w:val="clear" w:color="auto" w:fill="EEECE1" w:themeFill="background2"/>
          </w:tcPr>
          <w:p w:rsidR="008A7F7F" w:rsidRPr="00834751" w:rsidRDefault="008A7F7F" w:rsidP="005F4A96">
            <w:pPr>
              <w:keepNext/>
              <w:rPr>
                <w:b w:val="0"/>
              </w:rPr>
            </w:pPr>
            <w:r w:rsidRPr="00834751">
              <w:lastRenderedPageBreak/>
              <w:t>COMMENTS AND OUTCOME</w:t>
            </w:r>
          </w:p>
        </w:tc>
      </w:tr>
      <w:tr w:rsidR="008A7F7F" w:rsidTr="008D41B3">
        <w:trPr>
          <w:trHeight w:val="2228"/>
        </w:trPr>
        <w:tc>
          <w:tcPr>
            <w:tcW w:w="10207" w:type="dxa"/>
          </w:tcPr>
          <w:p w:rsidR="008A7F7F" w:rsidRDefault="008A7F7F" w:rsidP="005F4A96">
            <w:pPr>
              <w:pStyle w:val="tabletextcentred"/>
              <w:jc w:val="left"/>
            </w:pPr>
          </w:p>
          <w:p w:rsidR="008A7F7F" w:rsidRDefault="008A7F7F" w:rsidP="005F4A96">
            <w:pPr>
              <w:pStyle w:val="tabletextcentred"/>
              <w:jc w:val="left"/>
            </w:pPr>
          </w:p>
          <w:p w:rsidR="008A7F7F" w:rsidRDefault="008A7F7F" w:rsidP="005F4A96">
            <w:pPr>
              <w:pStyle w:val="tabletextcentred"/>
              <w:jc w:val="left"/>
            </w:pPr>
          </w:p>
          <w:p w:rsidR="008A7F7F" w:rsidRDefault="008A7F7F" w:rsidP="005F4A96">
            <w:pPr>
              <w:pStyle w:val="tabletextcentred"/>
              <w:jc w:val="left"/>
            </w:pPr>
          </w:p>
          <w:p w:rsidR="008A7F7F" w:rsidRDefault="008A7F7F" w:rsidP="005F4A96">
            <w:pPr>
              <w:pStyle w:val="tabletextcentred"/>
              <w:jc w:val="left"/>
            </w:pPr>
          </w:p>
          <w:p w:rsidR="008A7F7F" w:rsidRDefault="008A7F7F" w:rsidP="005F4A96">
            <w:pPr>
              <w:pStyle w:val="tabletextcentred"/>
              <w:jc w:val="left"/>
            </w:pPr>
          </w:p>
          <w:p w:rsidR="008A7F7F" w:rsidRDefault="008A7F7F" w:rsidP="005F4A96">
            <w:pPr>
              <w:pStyle w:val="tabletextcentred"/>
              <w:jc w:val="left"/>
            </w:pPr>
          </w:p>
          <w:p w:rsidR="008A7F7F" w:rsidRDefault="008A7F7F" w:rsidP="005F4A96">
            <w:pPr>
              <w:pStyle w:val="tabletextcentred"/>
              <w:jc w:val="left"/>
            </w:pPr>
          </w:p>
          <w:p w:rsidR="008A7F7F" w:rsidRDefault="008A7F7F" w:rsidP="005F4A96">
            <w:pPr>
              <w:pStyle w:val="tabletextcentred"/>
              <w:jc w:val="left"/>
            </w:pPr>
          </w:p>
          <w:p w:rsidR="008A7F7F" w:rsidRPr="00B77655" w:rsidRDefault="008A7F7F" w:rsidP="005F4A96">
            <w:pPr>
              <w:pStyle w:val="tabletextcentred"/>
              <w:jc w:val="left"/>
            </w:pPr>
          </w:p>
        </w:tc>
      </w:tr>
    </w:tbl>
    <w:tbl>
      <w:tblPr>
        <w:tblStyle w:val="COURSEtable1"/>
        <w:tblW w:w="5295" w:type="pct"/>
        <w:tblInd w:w="-227" w:type="dxa"/>
        <w:tblLayout w:type="fixed"/>
        <w:tblCellMar>
          <w:top w:w="28" w:type="dxa"/>
          <w:bottom w:w="28" w:type="dxa"/>
        </w:tblCellMar>
        <w:tblLook w:val="06A0" w:firstRow="1" w:lastRow="0" w:firstColumn="1" w:lastColumn="0" w:noHBand="1" w:noVBand="1"/>
      </w:tblPr>
      <w:tblGrid>
        <w:gridCol w:w="5049"/>
        <w:gridCol w:w="5159"/>
      </w:tblGrid>
      <w:tr w:rsidR="008A7F7F" w:rsidRPr="00B335AB" w:rsidTr="008D41B3">
        <w:trPr>
          <w:cnfStyle w:val="100000000000" w:firstRow="1" w:lastRow="0" w:firstColumn="0" w:lastColumn="0" w:oddVBand="0" w:evenVBand="0" w:oddHBand="0" w:evenHBand="0" w:firstRowFirstColumn="0" w:firstRowLastColumn="0" w:lastRowFirstColumn="0" w:lastRowLastColumn="0"/>
          <w:tblHeader/>
        </w:trPr>
        <w:tc>
          <w:tcPr>
            <w:tcW w:w="5049" w:type="dxa"/>
          </w:tcPr>
          <w:p w:rsidR="008A7F7F" w:rsidRPr="00B335AB" w:rsidRDefault="008A7F7F" w:rsidP="005F4A96">
            <w:r w:rsidRPr="00B335AB">
              <w:t>Instructor’s Signature</w:t>
            </w:r>
            <w:r>
              <w:t xml:space="preserve"> &amp; Date</w:t>
            </w:r>
          </w:p>
        </w:tc>
        <w:tc>
          <w:tcPr>
            <w:tcW w:w="5158" w:type="dxa"/>
          </w:tcPr>
          <w:p w:rsidR="008A7F7F" w:rsidRPr="00B335AB" w:rsidRDefault="008A7F7F" w:rsidP="005F4A96">
            <w:r w:rsidRPr="00B335AB">
              <w:t>Trainee’s Signatu</w:t>
            </w:r>
            <w:r>
              <w:t>r</w:t>
            </w:r>
            <w:r w:rsidRPr="00B335AB">
              <w:t>e</w:t>
            </w:r>
            <w:r>
              <w:t xml:space="preserve"> &amp; Date</w:t>
            </w:r>
          </w:p>
        </w:tc>
      </w:tr>
      <w:tr w:rsidR="008A7F7F" w:rsidRPr="00B335AB" w:rsidTr="008D41B3">
        <w:trPr>
          <w:cnfStyle w:val="100000000000" w:firstRow="1" w:lastRow="0" w:firstColumn="0" w:lastColumn="0" w:oddVBand="0" w:evenVBand="0" w:oddHBand="0" w:evenHBand="0" w:firstRowFirstColumn="0" w:firstRowLastColumn="0" w:lastRowFirstColumn="0" w:lastRowLastColumn="0"/>
          <w:trHeight w:val="287"/>
          <w:tblHeader/>
        </w:trPr>
        <w:tc>
          <w:tcPr>
            <w:tcW w:w="5049" w:type="dxa"/>
            <w:shd w:val="clear" w:color="auto" w:fill="auto"/>
          </w:tcPr>
          <w:p w:rsidR="008A7F7F" w:rsidRPr="00B335AB" w:rsidRDefault="008A7F7F" w:rsidP="005F4A96">
            <w:pPr>
              <w:keepNext/>
              <w:rPr>
                <w:b w:val="0"/>
              </w:rPr>
            </w:pPr>
          </w:p>
        </w:tc>
        <w:tc>
          <w:tcPr>
            <w:tcW w:w="5158" w:type="dxa"/>
            <w:shd w:val="clear" w:color="auto" w:fill="auto"/>
          </w:tcPr>
          <w:p w:rsidR="008A7F7F" w:rsidRPr="00B335AB" w:rsidRDefault="008A7F7F" w:rsidP="005F4A96">
            <w:pPr>
              <w:keepNext/>
              <w:rPr>
                <w:b w:val="0"/>
              </w:rPr>
            </w:pPr>
          </w:p>
        </w:tc>
      </w:tr>
    </w:tbl>
    <w:p w:rsidR="008A7F7F" w:rsidRPr="00F6601C" w:rsidRDefault="008A7F7F" w:rsidP="008A7F7F"/>
    <w:p w:rsidR="008A7F7F" w:rsidRDefault="008A7F7F" w:rsidP="008A7F7F"/>
    <w:p w:rsidR="008D41B3" w:rsidRDefault="008D41B3">
      <w:pPr>
        <w:spacing w:after="200" w:line="276" w:lineRule="auto"/>
        <w:rPr>
          <w:rFonts w:eastAsiaTheme="majorEastAsia" w:cstheme="majorBidi"/>
          <w:b/>
          <w:bCs/>
          <w:color w:val="365F91" w:themeColor="accent1" w:themeShade="BF"/>
          <w:sz w:val="26"/>
          <w:szCs w:val="26"/>
        </w:rPr>
      </w:pPr>
      <w:r>
        <w:br w:type="page"/>
      </w:r>
    </w:p>
    <w:p w:rsidR="008D41B3" w:rsidRDefault="00822FB1" w:rsidP="008D41B3">
      <w:pPr>
        <w:pStyle w:val="Heading2"/>
      </w:pPr>
      <w:bookmarkStart w:id="11" w:name="_Toc462146365"/>
      <w:r>
        <w:lastRenderedPageBreak/>
        <w:t>Syllabus Lesson Plan – FIR-BIFT</w:t>
      </w:r>
      <w:r w:rsidR="00016A3A">
        <w:t xml:space="preserve"> 2</w:t>
      </w:r>
      <w:r>
        <w:t>:</w:t>
      </w:r>
      <w:r w:rsidR="005F4A96">
        <w:tab/>
        <w:t>Pre-flight b</w:t>
      </w:r>
      <w:r w:rsidR="008D41B3">
        <w:t>rief</w:t>
      </w:r>
      <w:bookmarkEnd w:id="11"/>
    </w:p>
    <w:p w:rsidR="008D41B3" w:rsidRPr="008D41B3" w:rsidRDefault="008D41B3" w:rsidP="008D41B3"/>
    <w:tbl>
      <w:tblPr>
        <w:tblStyle w:val="TableGrid1"/>
        <w:tblW w:w="10207" w:type="dxa"/>
        <w:tblInd w:w="-227" w:type="dxa"/>
        <w:tblCellMar>
          <w:top w:w="57" w:type="dxa"/>
          <w:bottom w:w="57" w:type="dxa"/>
        </w:tblCellMar>
        <w:tblLook w:val="04A0" w:firstRow="1" w:lastRow="0" w:firstColumn="1" w:lastColumn="0" w:noHBand="0" w:noVBand="1"/>
      </w:tblPr>
      <w:tblGrid>
        <w:gridCol w:w="2607"/>
        <w:gridCol w:w="3206"/>
        <w:gridCol w:w="2976"/>
        <w:gridCol w:w="1418"/>
      </w:tblGrid>
      <w:tr w:rsidR="0030249A" w:rsidRPr="008E292D" w:rsidTr="005F4A96">
        <w:trPr>
          <w:trHeight w:val="300"/>
        </w:trPr>
        <w:tc>
          <w:tcPr>
            <w:tcW w:w="2607" w:type="dxa"/>
            <w:tcBorders>
              <w:bottom w:val="single" w:sz="4" w:space="0" w:color="auto"/>
            </w:tcBorders>
            <w:shd w:val="clear" w:color="auto" w:fill="EEECE1" w:themeFill="background2"/>
            <w:vAlign w:val="center"/>
          </w:tcPr>
          <w:p w:rsidR="0030249A" w:rsidRPr="003007EE" w:rsidRDefault="0030249A" w:rsidP="00F42977">
            <w:pPr>
              <w:pStyle w:val="tableheadings"/>
            </w:pPr>
            <w:r w:rsidRPr="003007EE">
              <w:t>Trainee</w:t>
            </w:r>
            <w:r>
              <w:t>’s</w:t>
            </w:r>
            <w:r w:rsidRPr="003007EE">
              <w:t xml:space="preserve"> </w:t>
            </w:r>
            <w:r w:rsidR="00F42977">
              <w:t>n</w:t>
            </w:r>
            <w:r w:rsidRPr="003007EE">
              <w:t>ame:</w:t>
            </w:r>
          </w:p>
        </w:tc>
        <w:tc>
          <w:tcPr>
            <w:tcW w:w="3206" w:type="dxa"/>
            <w:tcBorders>
              <w:bottom w:val="single" w:sz="4" w:space="0" w:color="auto"/>
            </w:tcBorders>
            <w:vAlign w:val="center"/>
          </w:tcPr>
          <w:p w:rsidR="0030249A" w:rsidRPr="003007EE" w:rsidRDefault="0030249A" w:rsidP="005B41FE">
            <w:pPr>
              <w:rPr>
                <w:sz w:val="20"/>
                <w:szCs w:val="20"/>
              </w:rPr>
            </w:pPr>
          </w:p>
        </w:tc>
        <w:tc>
          <w:tcPr>
            <w:tcW w:w="2976" w:type="dxa"/>
            <w:tcBorders>
              <w:bottom w:val="single" w:sz="4" w:space="0" w:color="auto"/>
            </w:tcBorders>
            <w:shd w:val="clear" w:color="auto" w:fill="EEECE1" w:themeFill="background2"/>
            <w:vAlign w:val="center"/>
          </w:tcPr>
          <w:p w:rsidR="0030249A" w:rsidRPr="003007EE" w:rsidRDefault="0030249A" w:rsidP="005B41FE">
            <w:pPr>
              <w:pStyle w:val="tableheadings"/>
            </w:pPr>
            <w:r>
              <w:t>Trainee’s</w:t>
            </w:r>
            <w:r w:rsidRPr="003007EE">
              <w:t xml:space="preserve"> A</w:t>
            </w:r>
            <w:r>
              <w:t>RN</w:t>
            </w:r>
            <w:r w:rsidRPr="003007EE">
              <w:t>:</w:t>
            </w:r>
          </w:p>
        </w:tc>
        <w:tc>
          <w:tcPr>
            <w:tcW w:w="1418" w:type="dxa"/>
            <w:tcBorders>
              <w:bottom w:val="single" w:sz="4" w:space="0" w:color="auto"/>
            </w:tcBorders>
            <w:vAlign w:val="center"/>
          </w:tcPr>
          <w:p w:rsidR="0030249A" w:rsidRPr="003007EE" w:rsidRDefault="0030249A" w:rsidP="005F4A96">
            <w:pPr>
              <w:rPr>
                <w:sz w:val="20"/>
                <w:szCs w:val="20"/>
              </w:rPr>
            </w:pPr>
          </w:p>
        </w:tc>
      </w:tr>
      <w:tr w:rsidR="0030249A" w:rsidRPr="008E292D" w:rsidTr="005F4A96">
        <w:tc>
          <w:tcPr>
            <w:tcW w:w="2607" w:type="dxa"/>
            <w:tcBorders>
              <w:top w:val="single" w:sz="4" w:space="0" w:color="auto"/>
              <w:bottom w:val="single" w:sz="4" w:space="0" w:color="auto"/>
            </w:tcBorders>
            <w:shd w:val="clear" w:color="auto" w:fill="EEECE1" w:themeFill="background2"/>
          </w:tcPr>
          <w:p w:rsidR="0030249A" w:rsidRPr="003007EE" w:rsidRDefault="0030249A" w:rsidP="00F42977">
            <w:pPr>
              <w:pStyle w:val="tableheadings"/>
            </w:pPr>
            <w:r w:rsidRPr="003007EE">
              <w:t>Instructor</w:t>
            </w:r>
            <w:r>
              <w:t>’s</w:t>
            </w:r>
            <w:r w:rsidRPr="003007EE">
              <w:t xml:space="preserve"> </w:t>
            </w:r>
            <w:r w:rsidR="00F42977">
              <w:t>n</w:t>
            </w:r>
            <w:r>
              <w:t>ame</w:t>
            </w:r>
          </w:p>
        </w:tc>
        <w:tc>
          <w:tcPr>
            <w:tcW w:w="3206" w:type="dxa"/>
            <w:tcBorders>
              <w:top w:val="single" w:sz="4" w:space="0" w:color="auto"/>
              <w:bottom w:val="single" w:sz="4" w:space="0" w:color="auto"/>
            </w:tcBorders>
            <w:vAlign w:val="center"/>
          </w:tcPr>
          <w:p w:rsidR="0030249A" w:rsidRPr="003007EE" w:rsidRDefault="0030249A" w:rsidP="005B41FE">
            <w:pPr>
              <w:rPr>
                <w:sz w:val="20"/>
                <w:szCs w:val="20"/>
              </w:rPr>
            </w:pPr>
          </w:p>
        </w:tc>
        <w:tc>
          <w:tcPr>
            <w:tcW w:w="2976" w:type="dxa"/>
            <w:tcBorders>
              <w:top w:val="single" w:sz="4" w:space="0" w:color="auto"/>
              <w:bottom w:val="single" w:sz="4" w:space="0" w:color="auto"/>
            </w:tcBorders>
            <w:shd w:val="clear" w:color="auto" w:fill="EEECE1" w:themeFill="background2"/>
            <w:vAlign w:val="center"/>
          </w:tcPr>
          <w:p w:rsidR="0030249A" w:rsidRPr="003007EE" w:rsidRDefault="0030249A" w:rsidP="005B41FE">
            <w:pPr>
              <w:pStyle w:val="tableheadings"/>
            </w:pPr>
            <w:r>
              <w:t>Instructor’s ARN</w:t>
            </w:r>
          </w:p>
        </w:tc>
        <w:tc>
          <w:tcPr>
            <w:tcW w:w="1418" w:type="dxa"/>
            <w:tcBorders>
              <w:top w:val="single" w:sz="4" w:space="0" w:color="auto"/>
              <w:bottom w:val="single" w:sz="4" w:space="0" w:color="auto"/>
            </w:tcBorders>
            <w:vAlign w:val="center"/>
          </w:tcPr>
          <w:p w:rsidR="0030249A" w:rsidRPr="003007EE" w:rsidRDefault="0030249A" w:rsidP="005F4A96">
            <w:pPr>
              <w:rPr>
                <w:sz w:val="20"/>
                <w:szCs w:val="20"/>
              </w:rPr>
            </w:pPr>
          </w:p>
        </w:tc>
      </w:tr>
      <w:tr w:rsidR="0030249A" w:rsidRPr="008E292D" w:rsidTr="005F4A96">
        <w:tc>
          <w:tcPr>
            <w:tcW w:w="2607" w:type="dxa"/>
            <w:tcBorders>
              <w:top w:val="single" w:sz="4" w:space="0" w:color="auto"/>
              <w:bottom w:val="single" w:sz="4" w:space="0" w:color="auto"/>
            </w:tcBorders>
            <w:shd w:val="clear" w:color="auto" w:fill="EEECE1" w:themeFill="background2"/>
          </w:tcPr>
          <w:p w:rsidR="0030249A" w:rsidRPr="003007EE" w:rsidRDefault="0030249A" w:rsidP="005B41FE">
            <w:pPr>
              <w:pStyle w:val="tableheadings"/>
            </w:pPr>
            <w:r>
              <w:t>Demonstration date</w:t>
            </w:r>
          </w:p>
        </w:tc>
        <w:tc>
          <w:tcPr>
            <w:tcW w:w="3206" w:type="dxa"/>
            <w:tcBorders>
              <w:top w:val="single" w:sz="4" w:space="0" w:color="auto"/>
              <w:bottom w:val="single" w:sz="4" w:space="0" w:color="auto"/>
            </w:tcBorders>
            <w:vAlign w:val="center"/>
          </w:tcPr>
          <w:p w:rsidR="0030249A" w:rsidRPr="003007EE" w:rsidRDefault="0030249A" w:rsidP="005B41FE">
            <w:pPr>
              <w:rPr>
                <w:sz w:val="20"/>
                <w:szCs w:val="20"/>
              </w:rPr>
            </w:pPr>
          </w:p>
        </w:tc>
        <w:tc>
          <w:tcPr>
            <w:tcW w:w="2976" w:type="dxa"/>
            <w:tcBorders>
              <w:top w:val="single" w:sz="4" w:space="0" w:color="auto"/>
              <w:bottom w:val="single" w:sz="4" w:space="0" w:color="auto"/>
            </w:tcBorders>
            <w:shd w:val="clear" w:color="auto" w:fill="EEECE1" w:themeFill="background2"/>
            <w:vAlign w:val="center"/>
          </w:tcPr>
          <w:p w:rsidR="0030249A" w:rsidRDefault="00F42977" w:rsidP="00F42977">
            <w:pPr>
              <w:pStyle w:val="tableheadings"/>
              <w:rPr>
                <w:rFonts w:ascii="Arial Bold" w:eastAsiaTheme="majorEastAsia" w:hAnsi="Arial Bold" w:cstheme="majorBidi"/>
                <w:b/>
                <w:bCs/>
                <w:caps/>
                <w:szCs w:val="20"/>
              </w:rPr>
            </w:pPr>
            <w:r>
              <w:t>Trainee r</w:t>
            </w:r>
            <w:r w:rsidR="0030249A">
              <w:t xml:space="preserve">ead back </w:t>
            </w:r>
            <w:r>
              <w:t>d</w:t>
            </w:r>
            <w:r w:rsidR="0030249A">
              <w:t>ate</w:t>
            </w:r>
            <w:r w:rsidR="0030249A" w:rsidRPr="003007EE">
              <w:t>:</w:t>
            </w:r>
          </w:p>
        </w:tc>
        <w:tc>
          <w:tcPr>
            <w:tcW w:w="1418" w:type="dxa"/>
            <w:tcBorders>
              <w:top w:val="single" w:sz="4" w:space="0" w:color="auto"/>
              <w:bottom w:val="single" w:sz="4" w:space="0" w:color="auto"/>
            </w:tcBorders>
            <w:vAlign w:val="center"/>
          </w:tcPr>
          <w:p w:rsidR="0030249A" w:rsidRPr="003007EE" w:rsidRDefault="0030249A" w:rsidP="005F4A96">
            <w:pPr>
              <w:rPr>
                <w:sz w:val="20"/>
                <w:szCs w:val="20"/>
              </w:rPr>
            </w:pPr>
          </w:p>
        </w:tc>
      </w:tr>
    </w:tbl>
    <w:tbl>
      <w:tblPr>
        <w:tblStyle w:val="COURSEtable"/>
        <w:tblW w:w="10207" w:type="dxa"/>
        <w:tblInd w:w="-227" w:type="dxa"/>
        <w:tblCellMar>
          <w:top w:w="28" w:type="dxa"/>
          <w:bottom w:w="28" w:type="dxa"/>
        </w:tblCellMar>
        <w:tblLook w:val="04A0" w:firstRow="1" w:lastRow="0" w:firstColumn="1" w:lastColumn="0" w:noHBand="0" w:noVBand="1"/>
      </w:tblPr>
      <w:tblGrid>
        <w:gridCol w:w="3315"/>
        <w:gridCol w:w="3115"/>
        <w:gridCol w:w="3777"/>
      </w:tblGrid>
      <w:tr w:rsidR="008D41B3" w:rsidRPr="00BB6E67" w:rsidTr="005F4A96">
        <w:trPr>
          <w:cnfStyle w:val="100000000000" w:firstRow="1" w:lastRow="0" w:firstColumn="0" w:lastColumn="0" w:oddVBand="0" w:evenVBand="0" w:oddHBand="0" w:evenHBand="0" w:firstRowFirstColumn="0" w:firstRowLastColumn="0" w:lastRowFirstColumn="0" w:lastRowLastColumn="0"/>
        </w:trPr>
        <w:tc>
          <w:tcPr>
            <w:tcW w:w="10207" w:type="dxa"/>
            <w:gridSpan w:val="3"/>
          </w:tcPr>
          <w:p w:rsidR="008D41B3" w:rsidRPr="00D14C5B" w:rsidRDefault="008D41B3" w:rsidP="005F4A96">
            <w:pPr>
              <w:pStyle w:val="Normalcentred"/>
              <w:rPr>
                <w:sz w:val="20"/>
                <w:szCs w:val="20"/>
              </w:rPr>
            </w:pPr>
            <w:r w:rsidRPr="00D14C5B">
              <w:rPr>
                <w:sz w:val="20"/>
                <w:szCs w:val="20"/>
              </w:rPr>
              <w:t>Performance Standard</w:t>
            </w:r>
          </w:p>
        </w:tc>
      </w:tr>
      <w:tr w:rsidR="008D41B3" w:rsidRPr="00BB6E67" w:rsidTr="005F4A96">
        <w:tc>
          <w:tcPr>
            <w:tcW w:w="3315" w:type="dxa"/>
          </w:tcPr>
          <w:p w:rsidR="008D41B3" w:rsidRPr="00BB6E67" w:rsidRDefault="008D41B3" w:rsidP="005F4A96">
            <w:pPr>
              <w:pStyle w:val="tabletextcentred"/>
              <w:rPr>
                <w:rStyle w:val="Strong"/>
                <w:rFonts w:eastAsiaTheme="majorEastAsia"/>
              </w:rPr>
            </w:pPr>
            <w:r w:rsidRPr="00BB6E67">
              <w:rPr>
                <w:rStyle w:val="Strong"/>
                <w:rFonts w:eastAsiaTheme="majorEastAsia"/>
              </w:rPr>
              <w:t>3</w:t>
            </w:r>
          </w:p>
        </w:tc>
        <w:tc>
          <w:tcPr>
            <w:tcW w:w="3115" w:type="dxa"/>
          </w:tcPr>
          <w:p w:rsidR="008D41B3" w:rsidRPr="00BB6E67" w:rsidRDefault="008D41B3" w:rsidP="005F4A96">
            <w:pPr>
              <w:pStyle w:val="tabletextcentred"/>
              <w:rPr>
                <w:rStyle w:val="Strong"/>
                <w:rFonts w:eastAsiaTheme="majorEastAsia"/>
              </w:rPr>
            </w:pPr>
            <w:r w:rsidRPr="00BB6E67">
              <w:rPr>
                <w:rStyle w:val="Strong"/>
                <w:rFonts w:eastAsiaTheme="majorEastAsia"/>
              </w:rPr>
              <w:t>2</w:t>
            </w:r>
          </w:p>
        </w:tc>
        <w:tc>
          <w:tcPr>
            <w:tcW w:w="3777" w:type="dxa"/>
          </w:tcPr>
          <w:p w:rsidR="008D41B3" w:rsidRPr="00BB6E67" w:rsidRDefault="008D41B3" w:rsidP="005F4A96">
            <w:pPr>
              <w:pStyle w:val="tabletextcentred"/>
              <w:rPr>
                <w:rStyle w:val="Strong"/>
                <w:rFonts w:eastAsiaTheme="majorEastAsia"/>
              </w:rPr>
            </w:pPr>
            <w:r w:rsidRPr="00BB6E67">
              <w:rPr>
                <w:rStyle w:val="Strong"/>
                <w:rFonts w:eastAsiaTheme="majorEastAsia"/>
              </w:rPr>
              <w:t>1</w:t>
            </w:r>
          </w:p>
        </w:tc>
      </w:tr>
      <w:tr w:rsidR="008D41B3" w:rsidRPr="00BB6E67" w:rsidTr="005F4A96">
        <w:trPr>
          <w:trHeight w:val="865"/>
        </w:trPr>
        <w:tc>
          <w:tcPr>
            <w:tcW w:w="3315" w:type="dxa"/>
          </w:tcPr>
          <w:p w:rsidR="008D41B3" w:rsidRPr="00BB6E67" w:rsidRDefault="008D41B3" w:rsidP="005F4A96">
            <w:pPr>
              <w:pStyle w:val="SubNormal"/>
            </w:pPr>
            <w:r w:rsidRPr="00BB6E67">
              <w:t xml:space="preserve">Has received training in the element, however is not able to consistently demonstrate competency to the standard required for qualification issue </w:t>
            </w:r>
          </w:p>
        </w:tc>
        <w:tc>
          <w:tcPr>
            <w:tcW w:w="3115" w:type="dxa"/>
          </w:tcPr>
          <w:p w:rsidR="008D41B3" w:rsidRPr="00BB6E67" w:rsidRDefault="008D41B3" w:rsidP="005F4A96">
            <w:pPr>
              <w:pStyle w:val="SubNormal"/>
            </w:pPr>
            <w:r w:rsidRPr="00BB6E67">
              <w:t>Is able to achieve competency to the standard required for qualification issue on the majority of occasions</w:t>
            </w:r>
            <w:r>
              <w:rPr>
                <w:color w:val="FF0000"/>
              </w:rPr>
              <w:t>.</w:t>
            </w:r>
          </w:p>
        </w:tc>
        <w:tc>
          <w:tcPr>
            <w:tcW w:w="3777" w:type="dxa"/>
          </w:tcPr>
          <w:p w:rsidR="008D41B3" w:rsidRPr="00BB6E67" w:rsidRDefault="00891C2A" w:rsidP="005F4A96">
            <w:pPr>
              <w:pStyle w:val="SubNormal"/>
            </w:pPr>
            <w:r>
              <w:t xml:space="preserve">Has achieved </w:t>
            </w:r>
            <w:r w:rsidR="008D41B3" w:rsidRPr="00BB6E67">
              <w:t>competency to the standard required for qualification issue</w:t>
            </w:r>
          </w:p>
        </w:tc>
      </w:tr>
      <w:tr w:rsidR="008D41B3" w:rsidRPr="004F488E" w:rsidTr="005F4A96">
        <w:tblPrEx>
          <w:tblLook w:val="06A0" w:firstRow="1" w:lastRow="0" w:firstColumn="1" w:lastColumn="0" w:noHBand="1" w:noVBand="1"/>
        </w:tblPrEx>
        <w:trPr>
          <w:trHeight w:val="720"/>
          <w:tblHeader/>
        </w:trPr>
        <w:tc>
          <w:tcPr>
            <w:tcW w:w="10207" w:type="dxa"/>
            <w:gridSpan w:val="3"/>
            <w:shd w:val="clear" w:color="auto" w:fill="auto"/>
          </w:tcPr>
          <w:p w:rsidR="008D41B3" w:rsidRPr="009D5A41" w:rsidRDefault="008D41B3" w:rsidP="005F4A96">
            <w:pPr>
              <w:rPr>
                <w:b/>
              </w:rPr>
            </w:pPr>
            <w:r w:rsidRPr="009D5A41">
              <w:rPr>
                <w:b/>
              </w:rPr>
              <w:t>Lesson Overview</w:t>
            </w:r>
          </w:p>
          <w:p w:rsidR="005F4A96" w:rsidRPr="00224EB2" w:rsidRDefault="005F4A96" w:rsidP="0030249A">
            <w:pPr>
              <w:pStyle w:val="ListParagraph"/>
              <w:numPr>
                <w:ilvl w:val="0"/>
                <w:numId w:val="10"/>
              </w:numPr>
              <w:rPr>
                <w:sz w:val="18"/>
                <w:szCs w:val="18"/>
              </w:rPr>
            </w:pPr>
            <w:r>
              <w:rPr>
                <w:sz w:val="18"/>
                <w:szCs w:val="18"/>
              </w:rPr>
              <w:t xml:space="preserve">Demonstration of a </w:t>
            </w:r>
            <w:r w:rsidRPr="00224EB2">
              <w:rPr>
                <w:sz w:val="18"/>
                <w:szCs w:val="18"/>
              </w:rPr>
              <w:t xml:space="preserve">pre-flight brief for </w:t>
            </w:r>
            <w:r>
              <w:rPr>
                <w:b/>
                <w:sz w:val="18"/>
                <w:szCs w:val="18"/>
              </w:rPr>
              <w:t xml:space="preserve">Basic Instrument Flight </w:t>
            </w:r>
            <w:r w:rsidRPr="00AA0A18">
              <w:rPr>
                <w:sz w:val="18"/>
                <w:szCs w:val="18"/>
              </w:rPr>
              <w:t>incorporating</w:t>
            </w:r>
            <w:r>
              <w:rPr>
                <w:b/>
                <w:sz w:val="18"/>
                <w:szCs w:val="18"/>
              </w:rPr>
              <w:t xml:space="preserve"> IFF and IFL operations</w:t>
            </w:r>
          </w:p>
          <w:p w:rsidR="005F4A96" w:rsidRPr="00224EB2" w:rsidRDefault="005F4A96" w:rsidP="0030249A">
            <w:pPr>
              <w:pStyle w:val="ListParagraph"/>
              <w:numPr>
                <w:ilvl w:val="0"/>
                <w:numId w:val="10"/>
              </w:numPr>
              <w:rPr>
                <w:sz w:val="18"/>
                <w:szCs w:val="18"/>
              </w:rPr>
            </w:pPr>
            <w:r>
              <w:rPr>
                <w:sz w:val="18"/>
                <w:szCs w:val="18"/>
              </w:rPr>
              <w:t>Read back</w:t>
            </w:r>
            <w:r w:rsidRPr="00224EB2">
              <w:rPr>
                <w:sz w:val="18"/>
                <w:szCs w:val="18"/>
              </w:rPr>
              <w:t xml:space="preserve"> of pre-flight brief for </w:t>
            </w:r>
            <w:r>
              <w:rPr>
                <w:b/>
                <w:sz w:val="18"/>
                <w:szCs w:val="18"/>
              </w:rPr>
              <w:t xml:space="preserve">Basic Instrument Flight </w:t>
            </w:r>
            <w:r w:rsidRPr="00AA0A18">
              <w:rPr>
                <w:sz w:val="18"/>
                <w:szCs w:val="18"/>
              </w:rPr>
              <w:t>incorporating</w:t>
            </w:r>
            <w:r>
              <w:rPr>
                <w:b/>
                <w:sz w:val="18"/>
                <w:szCs w:val="18"/>
              </w:rPr>
              <w:t xml:space="preserve"> IFF and IFL operations</w:t>
            </w:r>
          </w:p>
          <w:p w:rsidR="005F4A96" w:rsidRPr="00224EB2" w:rsidRDefault="005F4A96" w:rsidP="0030249A">
            <w:pPr>
              <w:pStyle w:val="ListParagraph"/>
              <w:numPr>
                <w:ilvl w:val="0"/>
                <w:numId w:val="10"/>
              </w:numPr>
              <w:rPr>
                <w:sz w:val="18"/>
                <w:szCs w:val="18"/>
              </w:rPr>
            </w:pPr>
            <w:r w:rsidRPr="00224EB2">
              <w:rPr>
                <w:sz w:val="18"/>
                <w:szCs w:val="18"/>
              </w:rPr>
              <w:t>The blueprint for the pre-flight brief is the operator’s approved lesson from their RPL/PPL/CPL syllabus</w:t>
            </w:r>
          </w:p>
          <w:p w:rsidR="008D41B3" w:rsidRPr="004F488E" w:rsidRDefault="005F4A96" w:rsidP="0030249A">
            <w:pPr>
              <w:pStyle w:val="ListParagraph"/>
              <w:numPr>
                <w:ilvl w:val="0"/>
                <w:numId w:val="10"/>
              </w:numPr>
            </w:pPr>
            <w:r w:rsidRPr="00224EB2">
              <w:rPr>
                <w:sz w:val="18"/>
                <w:szCs w:val="18"/>
              </w:rPr>
              <w:t xml:space="preserve">Lesson objectives and underpinning knowledge to be demonstrated as applicable during </w:t>
            </w:r>
            <w:r>
              <w:rPr>
                <w:sz w:val="18"/>
                <w:szCs w:val="18"/>
              </w:rPr>
              <w:t xml:space="preserve">read </w:t>
            </w:r>
            <w:r w:rsidRPr="00224EB2">
              <w:rPr>
                <w:sz w:val="18"/>
                <w:szCs w:val="18"/>
              </w:rPr>
              <w:t>back</w:t>
            </w:r>
          </w:p>
        </w:tc>
      </w:tr>
      <w:tr w:rsidR="00F42977" w:rsidRPr="004F488E" w:rsidTr="005F4A96">
        <w:tblPrEx>
          <w:tblLook w:val="06A0" w:firstRow="1" w:lastRow="0" w:firstColumn="1" w:lastColumn="0" w:noHBand="1" w:noVBand="1"/>
        </w:tblPrEx>
        <w:trPr>
          <w:trHeight w:val="720"/>
          <w:tblHeader/>
        </w:trPr>
        <w:tc>
          <w:tcPr>
            <w:tcW w:w="10207" w:type="dxa"/>
            <w:gridSpan w:val="3"/>
            <w:shd w:val="clear" w:color="auto" w:fill="auto"/>
          </w:tcPr>
          <w:p w:rsidR="00F42977" w:rsidRPr="007A5BD4" w:rsidRDefault="00F42977" w:rsidP="00F42977">
            <w:pPr>
              <w:ind w:left="85"/>
              <w:rPr>
                <w:b/>
                <w:sz w:val="18"/>
                <w:szCs w:val="18"/>
              </w:rPr>
            </w:pPr>
            <w:r w:rsidRPr="007A5BD4">
              <w:rPr>
                <w:b/>
                <w:sz w:val="18"/>
                <w:szCs w:val="18"/>
              </w:rPr>
              <w:t>Training Notes</w:t>
            </w:r>
          </w:p>
          <w:p w:rsidR="00F42977" w:rsidRPr="00F42977" w:rsidRDefault="00F42977" w:rsidP="005F4A96">
            <w:pPr>
              <w:pStyle w:val="SubNormal"/>
              <w:numPr>
                <w:ilvl w:val="0"/>
                <w:numId w:val="24"/>
              </w:numPr>
              <w:spacing w:after="40"/>
              <w:ind w:left="142" w:right="-144" w:hanging="357"/>
              <w:rPr>
                <w:rFonts w:cs="Arial"/>
                <w:iCs/>
              </w:rPr>
            </w:pPr>
            <w:r w:rsidRPr="00133342">
              <w:rPr>
                <w:rStyle w:val="Emphasis"/>
                <w:rFonts w:cs="Arial"/>
              </w:rPr>
              <w:t>The pre-flight brief should include review of the basic instrument flight principles</w:t>
            </w:r>
            <w:r>
              <w:rPr>
                <w:rStyle w:val="Emphasis"/>
                <w:rFonts w:cs="Arial"/>
              </w:rPr>
              <w:t xml:space="preserve"> covered in the long brief with emphasise on the application of scan techniques, instrument indications and common errors.</w:t>
            </w:r>
          </w:p>
        </w:tc>
      </w:tr>
    </w:tbl>
    <w:p w:rsidR="005F4A96" w:rsidRDefault="005F4A96" w:rsidP="005F4A96">
      <w:pPr>
        <w:spacing w:after="40"/>
      </w:pPr>
    </w:p>
    <w:tbl>
      <w:tblPr>
        <w:tblStyle w:val="COURSEtable"/>
        <w:tblW w:w="5312" w:type="pct"/>
        <w:tblInd w:w="-227" w:type="dxa"/>
        <w:tblLayout w:type="fixed"/>
        <w:tblCellMar>
          <w:top w:w="28" w:type="dxa"/>
          <w:left w:w="28" w:type="dxa"/>
          <w:bottom w:w="28" w:type="dxa"/>
          <w:right w:w="28" w:type="dxa"/>
        </w:tblCellMar>
        <w:tblLook w:val="06A0" w:firstRow="1" w:lastRow="0" w:firstColumn="1" w:lastColumn="0" w:noHBand="1" w:noVBand="1"/>
      </w:tblPr>
      <w:tblGrid>
        <w:gridCol w:w="1059"/>
        <w:gridCol w:w="7648"/>
        <w:gridCol w:w="762"/>
        <w:gridCol w:w="710"/>
      </w:tblGrid>
      <w:tr w:rsidR="005F4A96" w:rsidRPr="002F49DE" w:rsidTr="005F4A96">
        <w:trPr>
          <w:cnfStyle w:val="100000000000" w:firstRow="1" w:lastRow="0" w:firstColumn="0" w:lastColumn="0" w:oddVBand="0" w:evenVBand="0" w:oddHBand="0" w:evenHBand="0" w:firstRowFirstColumn="0" w:firstRowLastColumn="0" w:lastRowFirstColumn="0" w:lastRowLastColumn="0"/>
          <w:trHeight w:val="188"/>
          <w:tblHeader/>
        </w:trPr>
        <w:tc>
          <w:tcPr>
            <w:tcW w:w="1059" w:type="dxa"/>
            <w:vMerge w:val="restart"/>
            <w:shd w:val="clear" w:color="auto" w:fill="EEECE1" w:themeFill="background2"/>
            <w:textDirection w:val="btLr"/>
            <w:vAlign w:val="center"/>
          </w:tcPr>
          <w:p w:rsidR="005F4A96" w:rsidRPr="00C60E41" w:rsidRDefault="005F4A96" w:rsidP="005F4A96">
            <w:pPr>
              <w:pStyle w:val="Table-subheader"/>
              <w:keepNext/>
              <w:jc w:val="center"/>
              <w:rPr>
                <w:sz w:val="18"/>
                <w:szCs w:val="18"/>
              </w:rPr>
            </w:pPr>
            <w:r w:rsidRPr="00C60E41">
              <w:rPr>
                <w:sz w:val="18"/>
                <w:szCs w:val="18"/>
              </w:rPr>
              <w:t>MOS</w:t>
            </w:r>
            <w:r>
              <w:rPr>
                <w:sz w:val="18"/>
                <w:szCs w:val="18"/>
              </w:rPr>
              <w:t xml:space="preserve"> Reference</w:t>
            </w:r>
          </w:p>
        </w:tc>
        <w:tc>
          <w:tcPr>
            <w:tcW w:w="7648" w:type="dxa"/>
            <w:vMerge w:val="restart"/>
            <w:shd w:val="clear" w:color="auto" w:fill="EEECE1" w:themeFill="background2"/>
          </w:tcPr>
          <w:p w:rsidR="005F4A96" w:rsidRDefault="005F4A96" w:rsidP="005F4A96">
            <w:pPr>
              <w:pStyle w:val="Table-subheader"/>
              <w:keepNext/>
            </w:pPr>
          </w:p>
          <w:p w:rsidR="005F4A96" w:rsidRDefault="005F4A96" w:rsidP="005F4A96">
            <w:pPr>
              <w:pStyle w:val="Table-subheader"/>
              <w:keepNext/>
            </w:pPr>
          </w:p>
          <w:p w:rsidR="005F4A96" w:rsidRDefault="005F4A96" w:rsidP="005F4A96">
            <w:pPr>
              <w:pStyle w:val="Table-subheader"/>
              <w:keepNext/>
            </w:pPr>
          </w:p>
          <w:p w:rsidR="005F4A96" w:rsidRDefault="005F4A96" w:rsidP="005F4A96">
            <w:pPr>
              <w:pStyle w:val="Table-subheader"/>
              <w:keepNext/>
            </w:pPr>
          </w:p>
          <w:p w:rsidR="005F4A96" w:rsidRPr="00C60E41" w:rsidRDefault="005F4A96" w:rsidP="005F4A96">
            <w:pPr>
              <w:pStyle w:val="SubNormal"/>
            </w:pPr>
            <w:r>
              <w:t xml:space="preserve">Lesson </w:t>
            </w:r>
            <w:r w:rsidRPr="002F49DE">
              <w:t>Content</w:t>
            </w:r>
            <w:r>
              <w:t xml:space="preserve"> </w:t>
            </w:r>
            <w:r w:rsidRPr="00981612">
              <w:rPr>
                <w:b w:val="0"/>
                <w:i/>
                <w:sz w:val="20"/>
                <w:szCs w:val="20"/>
              </w:rPr>
              <w:t>(Elements &amp; Performance Criteria)</w:t>
            </w:r>
          </w:p>
        </w:tc>
        <w:tc>
          <w:tcPr>
            <w:tcW w:w="1472" w:type="dxa"/>
            <w:gridSpan w:val="2"/>
            <w:shd w:val="clear" w:color="auto" w:fill="EEECE1" w:themeFill="background2"/>
          </w:tcPr>
          <w:p w:rsidR="005F4A96" w:rsidRPr="00F84AC0" w:rsidRDefault="005F4A96" w:rsidP="005F4A96">
            <w:pPr>
              <w:jc w:val="center"/>
              <w:rPr>
                <w:sz w:val="16"/>
                <w:szCs w:val="16"/>
              </w:rPr>
            </w:pPr>
            <w:r>
              <w:rPr>
                <w:sz w:val="16"/>
                <w:szCs w:val="16"/>
              </w:rPr>
              <w:t>Performance</w:t>
            </w:r>
          </w:p>
          <w:p w:rsidR="005F4A96" w:rsidRPr="005E32A2" w:rsidRDefault="005F4A96" w:rsidP="005F4A96">
            <w:pPr>
              <w:jc w:val="center"/>
              <w:rPr>
                <w:sz w:val="18"/>
                <w:szCs w:val="18"/>
              </w:rPr>
            </w:pPr>
            <w:r w:rsidRPr="00F84AC0">
              <w:rPr>
                <w:sz w:val="16"/>
                <w:szCs w:val="16"/>
              </w:rPr>
              <w:t>Standard</w:t>
            </w:r>
          </w:p>
        </w:tc>
      </w:tr>
      <w:tr w:rsidR="005F4A96" w:rsidRPr="002F49DE" w:rsidTr="005F4A96">
        <w:trPr>
          <w:cnfStyle w:val="100000000000" w:firstRow="1" w:lastRow="0" w:firstColumn="0" w:lastColumn="0" w:oddVBand="0" w:evenVBand="0" w:oddHBand="0" w:evenHBand="0" w:firstRowFirstColumn="0" w:firstRowLastColumn="0" w:lastRowFirstColumn="0" w:lastRowLastColumn="0"/>
          <w:trHeight w:val="820"/>
          <w:tblHeader/>
        </w:trPr>
        <w:tc>
          <w:tcPr>
            <w:tcW w:w="1059" w:type="dxa"/>
            <w:vMerge/>
            <w:tcBorders>
              <w:bottom w:val="single" w:sz="4" w:space="0" w:color="auto"/>
            </w:tcBorders>
            <w:shd w:val="clear" w:color="auto" w:fill="EEECE1" w:themeFill="background2"/>
            <w:textDirection w:val="btLr"/>
          </w:tcPr>
          <w:p w:rsidR="005F4A96" w:rsidRPr="00C60E41" w:rsidRDefault="005F4A96" w:rsidP="005F4A96">
            <w:pPr>
              <w:pStyle w:val="Table-subheader"/>
              <w:keepNext/>
              <w:rPr>
                <w:sz w:val="18"/>
                <w:szCs w:val="18"/>
              </w:rPr>
            </w:pPr>
          </w:p>
        </w:tc>
        <w:tc>
          <w:tcPr>
            <w:tcW w:w="7648" w:type="dxa"/>
            <w:vMerge/>
            <w:tcBorders>
              <w:bottom w:val="single" w:sz="4" w:space="0" w:color="auto"/>
            </w:tcBorders>
            <w:shd w:val="clear" w:color="auto" w:fill="EEECE1" w:themeFill="background2"/>
          </w:tcPr>
          <w:p w:rsidR="005F4A96" w:rsidRPr="00C60E41" w:rsidRDefault="005F4A96" w:rsidP="005F4A96">
            <w:pPr>
              <w:pStyle w:val="SubNormal"/>
            </w:pPr>
          </w:p>
        </w:tc>
        <w:tc>
          <w:tcPr>
            <w:tcW w:w="762" w:type="dxa"/>
            <w:tcBorders>
              <w:bottom w:val="single" w:sz="4" w:space="0" w:color="auto"/>
            </w:tcBorders>
            <w:shd w:val="clear" w:color="auto" w:fill="EEECE1" w:themeFill="background2"/>
            <w:textDirection w:val="btLr"/>
            <w:vAlign w:val="center"/>
          </w:tcPr>
          <w:p w:rsidR="005F4A96" w:rsidRPr="00954DF4" w:rsidRDefault="005F4A96" w:rsidP="005F4A96">
            <w:pPr>
              <w:pStyle w:val="SubNormal"/>
              <w:jc w:val="center"/>
              <w:rPr>
                <w:color w:val="FF0000"/>
              </w:rPr>
            </w:pPr>
            <w:r>
              <w:rPr>
                <w:color w:val="FF0000"/>
              </w:rPr>
              <w:t>Required</w:t>
            </w:r>
          </w:p>
        </w:tc>
        <w:tc>
          <w:tcPr>
            <w:tcW w:w="710" w:type="dxa"/>
            <w:tcBorders>
              <w:bottom w:val="single" w:sz="4" w:space="0" w:color="auto"/>
            </w:tcBorders>
            <w:shd w:val="clear" w:color="auto" w:fill="EEECE1" w:themeFill="background2"/>
            <w:textDirection w:val="btLr"/>
            <w:vAlign w:val="center"/>
          </w:tcPr>
          <w:p w:rsidR="005F4A96" w:rsidRPr="00822EEB" w:rsidRDefault="005F4A96" w:rsidP="005F4A96">
            <w:pPr>
              <w:spacing w:after="200"/>
              <w:jc w:val="center"/>
              <w:rPr>
                <w:color w:val="FF0000"/>
                <w:sz w:val="16"/>
                <w:szCs w:val="16"/>
              </w:rPr>
            </w:pPr>
            <w:r>
              <w:rPr>
                <w:color w:val="FF0000"/>
                <w:sz w:val="16"/>
                <w:szCs w:val="16"/>
              </w:rPr>
              <w:t>Achieved</w:t>
            </w:r>
          </w:p>
        </w:tc>
      </w:tr>
      <w:tr w:rsidR="005F4A96" w:rsidTr="005F4A96">
        <w:tc>
          <w:tcPr>
            <w:tcW w:w="1059" w:type="dxa"/>
          </w:tcPr>
          <w:p w:rsidR="005F4A96" w:rsidRPr="00C26B03" w:rsidRDefault="005F4A96" w:rsidP="005F4A96">
            <w:pPr>
              <w:jc w:val="center"/>
              <w:rPr>
                <w:rStyle w:val="Strong"/>
                <w:sz w:val="18"/>
                <w:szCs w:val="18"/>
              </w:rPr>
            </w:pPr>
            <w:r w:rsidRPr="00C26B03">
              <w:rPr>
                <w:rStyle w:val="Strong"/>
                <w:sz w:val="18"/>
                <w:szCs w:val="18"/>
              </w:rPr>
              <w:t>FIR-TE</w:t>
            </w:r>
            <w:r>
              <w:rPr>
                <w:rStyle w:val="Strong"/>
                <w:sz w:val="18"/>
                <w:szCs w:val="18"/>
              </w:rPr>
              <w:t>3</w:t>
            </w:r>
            <w:r w:rsidRPr="00C26B03">
              <w:rPr>
                <w:rStyle w:val="Strong"/>
                <w:sz w:val="18"/>
                <w:szCs w:val="18"/>
              </w:rPr>
              <w:t>.2</w:t>
            </w:r>
          </w:p>
        </w:tc>
        <w:tc>
          <w:tcPr>
            <w:tcW w:w="7648" w:type="dxa"/>
          </w:tcPr>
          <w:p w:rsidR="005F4A96" w:rsidRPr="00C26B03" w:rsidRDefault="005F4A96" w:rsidP="005F4A96">
            <w:pPr>
              <w:pStyle w:val="tablebullet1"/>
              <w:numPr>
                <w:ilvl w:val="0"/>
                <w:numId w:val="0"/>
              </w:numPr>
              <w:rPr>
                <w:rStyle w:val="Strong"/>
                <w:sz w:val="18"/>
                <w:szCs w:val="18"/>
              </w:rPr>
            </w:pPr>
            <w:r w:rsidRPr="00C26B03">
              <w:rPr>
                <w:rStyle w:val="Strong"/>
                <w:sz w:val="18"/>
                <w:szCs w:val="18"/>
              </w:rPr>
              <w:t>Demonstrate understanding of principles and methods of instruction</w:t>
            </w:r>
          </w:p>
        </w:tc>
        <w:tc>
          <w:tcPr>
            <w:tcW w:w="762" w:type="dxa"/>
            <w:shd w:val="clear" w:color="auto" w:fill="F2F2F2" w:themeFill="background1" w:themeFillShade="F2"/>
            <w:vAlign w:val="center"/>
          </w:tcPr>
          <w:p w:rsidR="005F4A96" w:rsidRDefault="005F4A96" w:rsidP="005F4A96">
            <w:pPr>
              <w:pStyle w:val="tablebullet1"/>
              <w:numPr>
                <w:ilvl w:val="0"/>
                <w:numId w:val="0"/>
              </w:numPr>
              <w:jc w:val="center"/>
            </w:pPr>
          </w:p>
        </w:tc>
        <w:tc>
          <w:tcPr>
            <w:tcW w:w="710" w:type="dxa"/>
          </w:tcPr>
          <w:p w:rsidR="005F4A96" w:rsidRDefault="005F4A96" w:rsidP="005F4A96">
            <w:pPr>
              <w:pStyle w:val="tablebullet1"/>
              <w:numPr>
                <w:ilvl w:val="0"/>
                <w:numId w:val="0"/>
              </w:numPr>
            </w:pPr>
          </w:p>
        </w:tc>
      </w:tr>
      <w:tr w:rsidR="005F4A96" w:rsidTr="005F4A96">
        <w:tc>
          <w:tcPr>
            <w:tcW w:w="1059" w:type="dxa"/>
            <w:vAlign w:val="center"/>
          </w:tcPr>
          <w:p w:rsidR="005F4A96" w:rsidRPr="008D0118" w:rsidRDefault="005F4A96" w:rsidP="005F4A96">
            <w:pPr>
              <w:pStyle w:val="LDP1a"/>
              <w:rPr>
                <w:rStyle w:val="Strong"/>
                <w:b w:val="0"/>
              </w:rPr>
            </w:pPr>
            <w:r w:rsidRPr="008D0118">
              <w:rPr>
                <w:rStyle w:val="Strong"/>
                <w:b w:val="0"/>
              </w:rPr>
              <w:t>)</w:t>
            </w:r>
          </w:p>
        </w:tc>
        <w:tc>
          <w:tcPr>
            <w:tcW w:w="7648" w:type="dxa"/>
          </w:tcPr>
          <w:p w:rsidR="005F4A96" w:rsidRPr="008D0118" w:rsidRDefault="005F4A96" w:rsidP="005F4A96">
            <w:pPr>
              <w:pStyle w:val="tablebullet1"/>
              <w:numPr>
                <w:ilvl w:val="0"/>
                <w:numId w:val="0"/>
              </w:numPr>
              <w:rPr>
                <w:rStyle w:val="Strong"/>
              </w:rPr>
            </w:pPr>
            <w:r w:rsidRPr="008D0118">
              <w:rPr>
                <w:rFonts w:cs="Arial"/>
                <w:color w:val="000000"/>
                <w:sz w:val="18"/>
                <w:szCs w:val="18"/>
              </w:rPr>
              <w:t>applies knowledge and application of element 3, principles and methods of instruction, described in unit FIRC (instructor rating common) in schedule 3 of Part 61 MOS</w:t>
            </w:r>
            <w:r>
              <w:rPr>
                <w:rFonts w:cs="Arial"/>
                <w:color w:val="000000"/>
                <w:sz w:val="18"/>
                <w:szCs w:val="18"/>
              </w:rPr>
              <w:t>.</w:t>
            </w:r>
          </w:p>
        </w:tc>
        <w:tc>
          <w:tcPr>
            <w:tcW w:w="762" w:type="dxa"/>
            <w:shd w:val="clear" w:color="auto" w:fill="F2F2F2" w:themeFill="background1" w:themeFillShade="F2"/>
            <w:vAlign w:val="center"/>
          </w:tcPr>
          <w:p w:rsidR="005F4A96" w:rsidRDefault="005F4A96" w:rsidP="005F4A96">
            <w:pPr>
              <w:pStyle w:val="tablebullet1"/>
              <w:numPr>
                <w:ilvl w:val="0"/>
                <w:numId w:val="0"/>
              </w:numPr>
              <w:jc w:val="center"/>
            </w:pPr>
            <w:r>
              <w:t>1</w:t>
            </w:r>
          </w:p>
        </w:tc>
        <w:tc>
          <w:tcPr>
            <w:tcW w:w="710" w:type="dxa"/>
          </w:tcPr>
          <w:p w:rsidR="005F4A96" w:rsidRDefault="005F4A96" w:rsidP="005F4A96">
            <w:pPr>
              <w:pStyle w:val="tablebullet1"/>
              <w:numPr>
                <w:ilvl w:val="0"/>
                <w:numId w:val="0"/>
              </w:numPr>
            </w:pPr>
          </w:p>
        </w:tc>
      </w:tr>
      <w:tr w:rsidR="005F4A96" w:rsidTr="005F4A96">
        <w:tc>
          <w:tcPr>
            <w:tcW w:w="1059" w:type="dxa"/>
            <w:vAlign w:val="center"/>
          </w:tcPr>
          <w:p w:rsidR="005F4A96" w:rsidRPr="00C26B03" w:rsidRDefault="005F4A96" w:rsidP="005F4A96">
            <w:pPr>
              <w:jc w:val="center"/>
              <w:rPr>
                <w:rStyle w:val="Strong"/>
                <w:sz w:val="18"/>
                <w:szCs w:val="18"/>
              </w:rPr>
            </w:pPr>
            <w:r w:rsidRPr="00C26B03">
              <w:rPr>
                <w:rStyle w:val="Strong"/>
                <w:sz w:val="18"/>
                <w:szCs w:val="18"/>
              </w:rPr>
              <w:t>FIR-TE</w:t>
            </w:r>
            <w:r>
              <w:rPr>
                <w:rStyle w:val="Strong"/>
                <w:sz w:val="18"/>
                <w:szCs w:val="18"/>
              </w:rPr>
              <w:t>3</w:t>
            </w:r>
            <w:r w:rsidRPr="00C26B03">
              <w:rPr>
                <w:rStyle w:val="Strong"/>
                <w:sz w:val="18"/>
                <w:szCs w:val="18"/>
              </w:rPr>
              <w:t>.</w:t>
            </w:r>
            <w:r>
              <w:rPr>
                <w:rStyle w:val="Strong"/>
                <w:sz w:val="18"/>
                <w:szCs w:val="18"/>
              </w:rPr>
              <w:t>3</w:t>
            </w:r>
          </w:p>
        </w:tc>
        <w:tc>
          <w:tcPr>
            <w:tcW w:w="7648" w:type="dxa"/>
          </w:tcPr>
          <w:p w:rsidR="005F4A96" w:rsidRPr="00C26B03" w:rsidRDefault="005F4A96" w:rsidP="005F4A96">
            <w:pPr>
              <w:pStyle w:val="tablebullet1"/>
              <w:numPr>
                <w:ilvl w:val="0"/>
                <w:numId w:val="0"/>
              </w:numPr>
              <w:rPr>
                <w:rStyle w:val="Strong"/>
                <w:sz w:val="18"/>
                <w:szCs w:val="18"/>
              </w:rPr>
            </w:pPr>
            <w:r>
              <w:rPr>
                <w:rStyle w:val="Strong"/>
                <w:sz w:val="18"/>
                <w:szCs w:val="18"/>
              </w:rPr>
              <w:t>Demonstrate competencies of a grade 3 training endorsement</w:t>
            </w:r>
          </w:p>
        </w:tc>
        <w:tc>
          <w:tcPr>
            <w:tcW w:w="762" w:type="dxa"/>
            <w:shd w:val="clear" w:color="auto" w:fill="F2F2F2" w:themeFill="background1" w:themeFillShade="F2"/>
            <w:vAlign w:val="center"/>
          </w:tcPr>
          <w:p w:rsidR="005F4A96" w:rsidRDefault="005F4A96" w:rsidP="005F4A96">
            <w:pPr>
              <w:pStyle w:val="tablebullet1"/>
              <w:numPr>
                <w:ilvl w:val="0"/>
                <w:numId w:val="0"/>
              </w:numPr>
              <w:jc w:val="center"/>
            </w:pPr>
          </w:p>
        </w:tc>
        <w:tc>
          <w:tcPr>
            <w:tcW w:w="710" w:type="dxa"/>
          </w:tcPr>
          <w:p w:rsidR="005F4A96" w:rsidRDefault="005F4A96" w:rsidP="005F4A96">
            <w:pPr>
              <w:pStyle w:val="tablebullet1"/>
              <w:numPr>
                <w:ilvl w:val="0"/>
                <w:numId w:val="0"/>
              </w:numPr>
            </w:pPr>
          </w:p>
        </w:tc>
      </w:tr>
      <w:tr w:rsidR="005F4A96" w:rsidTr="005F4A96">
        <w:tc>
          <w:tcPr>
            <w:tcW w:w="1059" w:type="dxa"/>
            <w:vAlign w:val="center"/>
          </w:tcPr>
          <w:p w:rsidR="005F4A96" w:rsidRPr="00F0678F" w:rsidRDefault="005F4A96" w:rsidP="0030249A">
            <w:pPr>
              <w:pStyle w:val="ListParagraph"/>
              <w:numPr>
                <w:ilvl w:val="0"/>
                <w:numId w:val="26"/>
              </w:numPr>
              <w:jc w:val="right"/>
              <w:rPr>
                <w:rStyle w:val="Strong"/>
                <w:b w:val="0"/>
                <w:sz w:val="18"/>
                <w:szCs w:val="18"/>
              </w:rPr>
            </w:pPr>
          </w:p>
        </w:tc>
        <w:tc>
          <w:tcPr>
            <w:tcW w:w="7648" w:type="dxa"/>
          </w:tcPr>
          <w:p w:rsidR="005F4A96" w:rsidRPr="00CD5C73" w:rsidRDefault="005F4A96" w:rsidP="005F4A96">
            <w:pPr>
              <w:pStyle w:val="tablebullet1"/>
              <w:numPr>
                <w:ilvl w:val="0"/>
                <w:numId w:val="0"/>
              </w:numPr>
              <w:rPr>
                <w:rStyle w:val="Strong"/>
                <w:b w:val="0"/>
                <w:sz w:val="18"/>
                <w:szCs w:val="18"/>
              </w:rPr>
            </w:pPr>
            <w:r w:rsidRPr="00CD5C73">
              <w:rPr>
                <w:rStyle w:val="Strong"/>
                <w:b w:val="0"/>
                <w:sz w:val="18"/>
                <w:szCs w:val="18"/>
              </w:rPr>
              <w:t>applies  good knowledge of the aeronautical knowledge units of competency for the RPL, PPL and CPL to the standard required for the issue of a CPL;</w:t>
            </w:r>
          </w:p>
        </w:tc>
        <w:tc>
          <w:tcPr>
            <w:tcW w:w="762" w:type="dxa"/>
            <w:shd w:val="clear" w:color="auto" w:fill="F2F2F2" w:themeFill="background1" w:themeFillShade="F2"/>
            <w:vAlign w:val="center"/>
          </w:tcPr>
          <w:p w:rsidR="005F4A96" w:rsidRDefault="005F4A96" w:rsidP="005F4A96">
            <w:pPr>
              <w:pStyle w:val="tablebullet1"/>
              <w:numPr>
                <w:ilvl w:val="0"/>
                <w:numId w:val="0"/>
              </w:numPr>
              <w:jc w:val="center"/>
            </w:pPr>
            <w:r>
              <w:t>1</w:t>
            </w:r>
          </w:p>
        </w:tc>
        <w:tc>
          <w:tcPr>
            <w:tcW w:w="710" w:type="dxa"/>
          </w:tcPr>
          <w:p w:rsidR="005F4A96" w:rsidRDefault="005F4A96" w:rsidP="005F4A96">
            <w:pPr>
              <w:pStyle w:val="tablebullet1"/>
              <w:numPr>
                <w:ilvl w:val="0"/>
                <w:numId w:val="0"/>
              </w:numPr>
            </w:pPr>
          </w:p>
        </w:tc>
      </w:tr>
      <w:tr w:rsidR="005F4A96" w:rsidTr="005F4A96">
        <w:tc>
          <w:tcPr>
            <w:tcW w:w="1059" w:type="dxa"/>
            <w:vAlign w:val="center"/>
          </w:tcPr>
          <w:p w:rsidR="005F4A96" w:rsidRPr="00F0678F" w:rsidRDefault="005F4A96" w:rsidP="0030249A">
            <w:pPr>
              <w:pStyle w:val="ListParagraph"/>
              <w:numPr>
                <w:ilvl w:val="0"/>
                <w:numId w:val="28"/>
              </w:numPr>
              <w:jc w:val="right"/>
              <w:rPr>
                <w:rStyle w:val="Strong"/>
                <w:b w:val="0"/>
                <w:sz w:val="18"/>
                <w:szCs w:val="18"/>
              </w:rPr>
            </w:pPr>
          </w:p>
        </w:tc>
        <w:tc>
          <w:tcPr>
            <w:tcW w:w="7648" w:type="dxa"/>
          </w:tcPr>
          <w:p w:rsidR="005F4A96" w:rsidRPr="00CD5C73" w:rsidRDefault="005F4A96" w:rsidP="005F4A96">
            <w:pPr>
              <w:pStyle w:val="tablebullet1"/>
              <w:numPr>
                <w:ilvl w:val="0"/>
                <w:numId w:val="0"/>
              </w:numPr>
              <w:rPr>
                <w:rStyle w:val="Strong"/>
                <w:b w:val="0"/>
                <w:sz w:val="18"/>
                <w:szCs w:val="18"/>
              </w:rPr>
            </w:pPr>
            <w:r w:rsidRPr="00CD5C73">
              <w:rPr>
                <w:rStyle w:val="Strong"/>
                <w:b w:val="0"/>
                <w:sz w:val="18"/>
                <w:szCs w:val="18"/>
              </w:rPr>
              <w:t>Perform consistent management of lessons safely, efficiently and confidently;</w:t>
            </w:r>
          </w:p>
        </w:tc>
        <w:tc>
          <w:tcPr>
            <w:tcW w:w="762" w:type="dxa"/>
            <w:shd w:val="clear" w:color="auto" w:fill="F2F2F2" w:themeFill="background1" w:themeFillShade="F2"/>
            <w:vAlign w:val="center"/>
          </w:tcPr>
          <w:p w:rsidR="005F4A96" w:rsidRDefault="005F4A96" w:rsidP="005F4A96">
            <w:pPr>
              <w:pStyle w:val="tablebullet1"/>
              <w:numPr>
                <w:ilvl w:val="0"/>
                <w:numId w:val="0"/>
              </w:numPr>
              <w:jc w:val="center"/>
            </w:pPr>
            <w:r>
              <w:t>1</w:t>
            </w:r>
          </w:p>
        </w:tc>
        <w:tc>
          <w:tcPr>
            <w:tcW w:w="710" w:type="dxa"/>
          </w:tcPr>
          <w:p w:rsidR="005F4A96" w:rsidRDefault="005F4A96" w:rsidP="005F4A96">
            <w:pPr>
              <w:pStyle w:val="tablebullet1"/>
              <w:numPr>
                <w:ilvl w:val="0"/>
                <w:numId w:val="0"/>
              </w:numPr>
            </w:pPr>
          </w:p>
        </w:tc>
      </w:tr>
      <w:tr w:rsidR="005F4A96" w:rsidTr="005F4A96">
        <w:tc>
          <w:tcPr>
            <w:tcW w:w="1059" w:type="dxa"/>
            <w:vAlign w:val="center"/>
          </w:tcPr>
          <w:p w:rsidR="005F4A96" w:rsidRPr="00C26B03" w:rsidRDefault="005F4A96" w:rsidP="005F4A96">
            <w:pPr>
              <w:jc w:val="center"/>
              <w:rPr>
                <w:rStyle w:val="Strong"/>
                <w:sz w:val="18"/>
                <w:szCs w:val="18"/>
              </w:rPr>
            </w:pPr>
            <w:r w:rsidRPr="00C26B03">
              <w:rPr>
                <w:rStyle w:val="Strong"/>
                <w:sz w:val="18"/>
                <w:szCs w:val="18"/>
              </w:rPr>
              <w:t>FIR-TE</w:t>
            </w:r>
            <w:r>
              <w:rPr>
                <w:rStyle w:val="Strong"/>
                <w:sz w:val="18"/>
                <w:szCs w:val="18"/>
              </w:rPr>
              <w:t>3.5</w:t>
            </w:r>
          </w:p>
        </w:tc>
        <w:tc>
          <w:tcPr>
            <w:tcW w:w="7648" w:type="dxa"/>
          </w:tcPr>
          <w:p w:rsidR="005F4A96" w:rsidRPr="00C26B03" w:rsidRDefault="005F4A96" w:rsidP="005F4A96">
            <w:pPr>
              <w:pStyle w:val="tablebullet1"/>
              <w:numPr>
                <w:ilvl w:val="0"/>
                <w:numId w:val="0"/>
              </w:numPr>
              <w:rPr>
                <w:rFonts w:cs="Arial"/>
                <w:color w:val="000000"/>
                <w:sz w:val="18"/>
                <w:szCs w:val="18"/>
              </w:rPr>
            </w:pPr>
            <w:r>
              <w:rPr>
                <w:rStyle w:val="Strong"/>
                <w:sz w:val="18"/>
                <w:szCs w:val="18"/>
              </w:rPr>
              <w:t xml:space="preserve">Develop Briefings and </w:t>
            </w:r>
            <w:r w:rsidRPr="00C26B03">
              <w:rPr>
                <w:rStyle w:val="Strong"/>
                <w:sz w:val="18"/>
                <w:szCs w:val="18"/>
              </w:rPr>
              <w:t>Plan flight training</w:t>
            </w:r>
          </w:p>
        </w:tc>
        <w:tc>
          <w:tcPr>
            <w:tcW w:w="762" w:type="dxa"/>
            <w:shd w:val="clear" w:color="auto" w:fill="F2F2F2" w:themeFill="background1" w:themeFillShade="F2"/>
            <w:vAlign w:val="center"/>
          </w:tcPr>
          <w:p w:rsidR="005F4A96" w:rsidRDefault="005F4A96" w:rsidP="005F4A96">
            <w:pPr>
              <w:pStyle w:val="tablebullet1"/>
              <w:numPr>
                <w:ilvl w:val="0"/>
                <w:numId w:val="0"/>
              </w:numPr>
              <w:jc w:val="center"/>
            </w:pPr>
          </w:p>
        </w:tc>
        <w:tc>
          <w:tcPr>
            <w:tcW w:w="710" w:type="dxa"/>
          </w:tcPr>
          <w:p w:rsidR="005F4A96" w:rsidRDefault="005F4A96" w:rsidP="005F4A96">
            <w:pPr>
              <w:pStyle w:val="tablebullet1"/>
              <w:numPr>
                <w:ilvl w:val="0"/>
                <w:numId w:val="0"/>
              </w:numPr>
            </w:pPr>
          </w:p>
        </w:tc>
      </w:tr>
      <w:tr w:rsidR="005F4A96" w:rsidTr="005F4A96">
        <w:tc>
          <w:tcPr>
            <w:tcW w:w="1059" w:type="dxa"/>
          </w:tcPr>
          <w:p w:rsidR="005F4A96" w:rsidRPr="00FB4DB3" w:rsidRDefault="005F4A96" w:rsidP="0030249A">
            <w:pPr>
              <w:pStyle w:val="List-element"/>
              <w:numPr>
                <w:ilvl w:val="0"/>
                <w:numId w:val="14"/>
              </w:numPr>
            </w:pPr>
          </w:p>
        </w:tc>
        <w:tc>
          <w:tcPr>
            <w:tcW w:w="7648" w:type="dxa"/>
          </w:tcPr>
          <w:p w:rsidR="005F4A96" w:rsidRPr="00CD5C73" w:rsidRDefault="005F4A96" w:rsidP="005F4A96">
            <w:pPr>
              <w:contextualSpacing/>
              <w:rPr>
                <w:rFonts w:cs="Arial"/>
                <w:sz w:val="18"/>
                <w:szCs w:val="18"/>
              </w:rPr>
            </w:pPr>
            <w:proofErr w:type="gramStart"/>
            <w:r w:rsidRPr="00CD5C73">
              <w:rPr>
                <w:rFonts w:cs="Arial"/>
                <w:sz w:val="18"/>
                <w:szCs w:val="18"/>
              </w:rPr>
              <w:t>a</w:t>
            </w:r>
            <w:proofErr w:type="gramEnd"/>
            <w:r w:rsidRPr="00CD5C73">
              <w:rPr>
                <w:rFonts w:cs="Arial"/>
                <w:sz w:val="18"/>
                <w:szCs w:val="18"/>
              </w:rPr>
              <w:t xml:space="preserve"> training plan is prepared that identifies each ground briefing and flight exercise required to achieve the standards for the issue of an RPL, PPL and CPL (including training required for the issue of an endorsement on an RPL). The following units and elements are to be addressed:</w:t>
            </w:r>
          </w:p>
        </w:tc>
        <w:tc>
          <w:tcPr>
            <w:tcW w:w="762" w:type="dxa"/>
            <w:shd w:val="clear" w:color="auto" w:fill="F2F2F2" w:themeFill="background1" w:themeFillShade="F2"/>
            <w:vAlign w:val="center"/>
          </w:tcPr>
          <w:p w:rsidR="005F4A96" w:rsidRDefault="005F4A96" w:rsidP="005F4A96">
            <w:pPr>
              <w:jc w:val="center"/>
            </w:pPr>
          </w:p>
        </w:tc>
        <w:tc>
          <w:tcPr>
            <w:tcW w:w="710" w:type="dxa"/>
          </w:tcPr>
          <w:p w:rsidR="005F4A96" w:rsidRDefault="005F4A96" w:rsidP="005F4A96">
            <w:pPr>
              <w:pStyle w:val="tablebullet1"/>
              <w:numPr>
                <w:ilvl w:val="0"/>
                <w:numId w:val="0"/>
              </w:numPr>
            </w:pPr>
          </w:p>
        </w:tc>
      </w:tr>
      <w:tr w:rsidR="005F4A96" w:rsidTr="005F4A96">
        <w:tc>
          <w:tcPr>
            <w:tcW w:w="1059" w:type="dxa"/>
          </w:tcPr>
          <w:p w:rsidR="005F4A96" w:rsidRPr="00FB4DB3" w:rsidRDefault="005F4A96" w:rsidP="005F4A96">
            <w:pPr>
              <w:pStyle w:val="List-element"/>
              <w:numPr>
                <w:ilvl w:val="0"/>
                <w:numId w:val="0"/>
              </w:numPr>
              <w:ind w:left="710"/>
              <w:rPr>
                <w:sz w:val="18"/>
                <w:szCs w:val="18"/>
              </w:rPr>
            </w:pPr>
          </w:p>
        </w:tc>
        <w:tc>
          <w:tcPr>
            <w:tcW w:w="7648" w:type="dxa"/>
          </w:tcPr>
          <w:p w:rsidR="005F4A96" w:rsidRPr="00CD5C73" w:rsidRDefault="005F4A96" w:rsidP="005F4A96">
            <w:pPr>
              <w:contextualSpacing/>
              <w:rPr>
                <w:rFonts w:cs="Arial"/>
                <w:sz w:val="18"/>
                <w:szCs w:val="18"/>
              </w:rPr>
            </w:pPr>
            <w:r w:rsidRPr="00CD5C73">
              <w:rPr>
                <w:rFonts w:cs="Arial"/>
                <w:sz w:val="18"/>
                <w:szCs w:val="18"/>
              </w:rPr>
              <w:t>for aeroplanes</w:t>
            </w:r>
          </w:p>
        </w:tc>
        <w:tc>
          <w:tcPr>
            <w:tcW w:w="762" w:type="dxa"/>
            <w:shd w:val="clear" w:color="auto" w:fill="F2F2F2" w:themeFill="background1" w:themeFillShade="F2"/>
            <w:vAlign w:val="center"/>
          </w:tcPr>
          <w:p w:rsidR="005F4A96" w:rsidRDefault="005F4A96" w:rsidP="005F4A96">
            <w:pPr>
              <w:pStyle w:val="tablebullet1"/>
              <w:numPr>
                <w:ilvl w:val="0"/>
                <w:numId w:val="0"/>
              </w:numPr>
              <w:jc w:val="center"/>
            </w:pPr>
          </w:p>
        </w:tc>
        <w:tc>
          <w:tcPr>
            <w:tcW w:w="710" w:type="dxa"/>
          </w:tcPr>
          <w:p w:rsidR="005F4A96" w:rsidRDefault="005F4A96" w:rsidP="005F4A96">
            <w:pPr>
              <w:pStyle w:val="tablebullet1"/>
              <w:numPr>
                <w:ilvl w:val="0"/>
                <w:numId w:val="0"/>
              </w:numPr>
            </w:pPr>
          </w:p>
        </w:tc>
      </w:tr>
      <w:tr w:rsidR="005F4A96" w:rsidTr="005F4A96">
        <w:tc>
          <w:tcPr>
            <w:tcW w:w="1059" w:type="dxa"/>
          </w:tcPr>
          <w:p w:rsidR="005F4A96" w:rsidRPr="00FB4DB3" w:rsidRDefault="005F4A96" w:rsidP="005F4A96">
            <w:pPr>
              <w:pStyle w:val="List-element"/>
              <w:numPr>
                <w:ilvl w:val="0"/>
                <w:numId w:val="0"/>
              </w:numPr>
              <w:ind w:left="710"/>
              <w:rPr>
                <w:sz w:val="18"/>
                <w:szCs w:val="18"/>
              </w:rPr>
            </w:pPr>
          </w:p>
        </w:tc>
        <w:tc>
          <w:tcPr>
            <w:tcW w:w="7648" w:type="dxa"/>
          </w:tcPr>
          <w:p w:rsidR="005F4A96" w:rsidRDefault="005F4A96" w:rsidP="005F4A96">
            <w:pPr>
              <w:contextualSpacing/>
              <w:rPr>
                <w:rFonts w:cs="Arial"/>
                <w:sz w:val="18"/>
                <w:szCs w:val="18"/>
              </w:rPr>
            </w:pPr>
            <w:r>
              <w:rPr>
                <w:rFonts w:cs="Arial"/>
                <w:sz w:val="18"/>
                <w:szCs w:val="18"/>
              </w:rPr>
              <w:t>Elements in the following units to be addressed in relevant briefings/flight exercises as applicable</w:t>
            </w:r>
          </w:p>
        </w:tc>
        <w:tc>
          <w:tcPr>
            <w:tcW w:w="762" w:type="dxa"/>
            <w:shd w:val="clear" w:color="auto" w:fill="F2F2F2" w:themeFill="background1" w:themeFillShade="F2"/>
            <w:vAlign w:val="center"/>
          </w:tcPr>
          <w:p w:rsidR="005F4A96" w:rsidRDefault="005F4A96" w:rsidP="005F4A96">
            <w:pPr>
              <w:contextualSpacing/>
              <w:jc w:val="center"/>
            </w:pPr>
          </w:p>
        </w:tc>
        <w:tc>
          <w:tcPr>
            <w:tcW w:w="710" w:type="dxa"/>
          </w:tcPr>
          <w:p w:rsidR="005F4A96" w:rsidRDefault="005F4A96" w:rsidP="005F4A96"/>
        </w:tc>
      </w:tr>
      <w:tr w:rsidR="005F4A96" w:rsidTr="005F4A96">
        <w:tc>
          <w:tcPr>
            <w:tcW w:w="1059" w:type="dxa"/>
          </w:tcPr>
          <w:p w:rsidR="005F4A96" w:rsidRPr="00FB4DB3" w:rsidRDefault="005F4A96" w:rsidP="005F4A96">
            <w:pPr>
              <w:pStyle w:val="List-element"/>
              <w:numPr>
                <w:ilvl w:val="0"/>
                <w:numId w:val="0"/>
              </w:numPr>
              <w:ind w:left="710"/>
              <w:rPr>
                <w:sz w:val="18"/>
                <w:szCs w:val="18"/>
              </w:rPr>
            </w:pPr>
          </w:p>
        </w:tc>
        <w:tc>
          <w:tcPr>
            <w:tcW w:w="7648" w:type="dxa"/>
          </w:tcPr>
          <w:p w:rsidR="005F4A96" w:rsidRPr="00C17D91" w:rsidRDefault="005F4A96" w:rsidP="0030249A">
            <w:pPr>
              <w:pStyle w:val="ListParagraph"/>
              <w:numPr>
                <w:ilvl w:val="0"/>
                <w:numId w:val="27"/>
              </w:numPr>
              <w:rPr>
                <w:rFonts w:cs="Arial"/>
                <w:sz w:val="18"/>
                <w:szCs w:val="18"/>
              </w:rPr>
            </w:pPr>
            <w:r>
              <w:rPr>
                <w:rFonts w:cs="Arial"/>
                <w:sz w:val="18"/>
                <w:szCs w:val="18"/>
              </w:rPr>
              <w:t>C1 through C5</w:t>
            </w:r>
          </w:p>
        </w:tc>
        <w:tc>
          <w:tcPr>
            <w:tcW w:w="762" w:type="dxa"/>
            <w:shd w:val="clear" w:color="auto" w:fill="F2F2F2" w:themeFill="background1" w:themeFillShade="F2"/>
            <w:vAlign w:val="center"/>
          </w:tcPr>
          <w:p w:rsidR="005F4A96" w:rsidRDefault="005F4A96" w:rsidP="005F4A96">
            <w:pPr>
              <w:contextualSpacing/>
              <w:jc w:val="center"/>
            </w:pPr>
            <w:r>
              <w:t>1</w:t>
            </w:r>
          </w:p>
        </w:tc>
        <w:tc>
          <w:tcPr>
            <w:tcW w:w="710" w:type="dxa"/>
          </w:tcPr>
          <w:p w:rsidR="005F4A96" w:rsidRDefault="005F4A96" w:rsidP="005F4A96"/>
        </w:tc>
      </w:tr>
      <w:tr w:rsidR="005F4A96" w:rsidTr="005F4A96">
        <w:tc>
          <w:tcPr>
            <w:tcW w:w="1059" w:type="dxa"/>
          </w:tcPr>
          <w:p w:rsidR="005F4A96" w:rsidRPr="00FB4DB3" w:rsidRDefault="005F4A96" w:rsidP="005F4A96">
            <w:pPr>
              <w:pStyle w:val="List-element"/>
              <w:numPr>
                <w:ilvl w:val="0"/>
                <w:numId w:val="0"/>
              </w:numPr>
              <w:ind w:left="710"/>
              <w:rPr>
                <w:sz w:val="18"/>
                <w:szCs w:val="18"/>
              </w:rPr>
            </w:pPr>
          </w:p>
        </w:tc>
        <w:tc>
          <w:tcPr>
            <w:tcW w:w="7648" w:type="dxa"/>
          </w:tcPr>
          <w:p w:rsidR="005F4A96" w:rsidRPr="00C17D91" w:rsidRDefault="005F4A96" w:rsidP="005F4A96">
            <w:pPr>
              <w:ind w:left="-51"/>
              <w:contextualSpacing/>
              <w:rPr>
                <w:rFonts w:cs="Arial"/>
                <w:sz w:val="18"/>
                <w:szCs w:val="18"/>
              </w:rPr>
            </w:pPr>
            <w:r>
              <w:rPr>
                <w:rFonts w:cs="Arial"/>
                <w:sz w:val="18"/>
                <w:szCs w:val="18"/>
              </w:rPr>
              <w:t xml:space="preserve"> Ground briefings and flight exercises prepared for</w:t>
            </w:r>
          </w:p>
        </w:tc>
        <w:tc>
          <w:tcPr>
            <w:tcW w:w="762" w:type="dxa"/>
            <w:shd w:val="clear" w:color="auto" w:fill="F2F2F2" w:themeFill="background1" w:themeFillShade="F2"/>
            <w:vAlign w:val="center"/>
          </w:tcPr>
          <w:p w:rsidR="005F4A96" w:rsidRDefault="005F4A96" w:rsidP="005F4A96">
            <w:pPr>
              <w:contextualSpacing/>
              <w:jc w:val="center"/>
            </w:pPr>
          </w:p>
        </w:tc>
        <w:tc>
          <w:tcPr>
            <w:tcW w:w="710" w:type="dxa"/>
          </w:tcPr>
          <w:p w:rsidR="005F4A96" w:rsidRDefault="005F4A96" w:rsidP="005F4A96"/>
        </w:tc>
      </w:tr>
      <w:tr w:rsidR="005F4A96" w:rsidTr="005F4A96">
        <w:tc>
          <w:tcPr>
            <w:tcW w:w="1059" w:type="dxa"/>
          </w:tcPr>
          <w:p w:rsidR="005F4A96" w:rsidRPr="00FB4DB3" w:rsidRDefault="005F4A96" w:rsidP="005F4A96">
            <w:pPr>
              <w:pStyle w:val="List-element"/>
              <w:numPr>
                <w:ilvl w:val="0"/>
                <w:numId w:val="0"/>
              </w:numPr>
              <w:ind w:left="710"/>
              <w:rPr>
                <w:sz w:val="18"/>
                <w:szCs w:val="18"/>
              </w:rPr>
            </w:pPr>
          </w:p>
        </w:tc>
        <w:tc>
          <w:tcPr>
            <w:tcW w:w="7648" w:type="dxa"/>
          </w:tcPr>
          <w:p w:rsidR="005F4A96" w:rsidRPr="00FE0421" w:rsidRDefault="005F4A96" w:rsidP="0030249A">
            <w:pPr>
              <w:pStyle w:val="List-subelement"/>
              <w:numPr>
                <w:ilvl w:val="1"/>
                <w:numId w:val="29"/>
              </w:numPr>
              <w:ind w:left="323"/>
              <w:contextualSpacing/>
              <w:rPr>
                <w:sz w:val="18"/>
                <w:szCs w:val="18"/>
              </w:rPr>
            </w:pPr>
            <w:r w:rsidRPr="00FE0421">
              <w:rPr>
                <w:sz w:val="18"/>
                <w:szCs w:val="18"/>
              </w:rPr>
              <w:t>IFF, IFL and A6.6 – Instrument flight and recovery from unusual attitudes</w:t>
            </w:r>
          </w:p>
        </w:tc>
        <w:tc>
          <w:tcPr>
            <w:tcW w:w="762" w:type="dxa"/>
            <w:shd w:val="clear" w:color="auto" w:fill="F2F2F2" w:themeFill="background1" w:themeFillShade="F2"/>
            <w:vAlign w:val="center"/>
          </w:tcPr>
          <w:p w:rsidR="005F4A96" w:rsidRDefault="005F4A96" w:rsidP="005F4A96">
            <w:pPr>
              <w:contextualSpacing/>
              <w:jc w:val="center"/>
            </w:pPr>
            <w:r w:rsidRPr="00365D2C">
              <w:t>2</w:t>
            </w:r>
          </w:p>
        </w:tc>
        <w:tc>
          <w:tcPr>
            <w:tcW w:w="710" w:type="dxa"/>
          </w:tcPr>
          <w:p w:rsidR="005F4A96" w:rsidRDefault="005F4A96" w:rsidP="005F4A96"/>
        </w:tc>
      </w:tr>
      <w:tr w:rsidR="005F4A96" w:rsidTr="005F4A96">
        <w:tc>
          <w:tcPr>
            <w:tcW w:w="1059" w:type="dxa"/>
          </w:tcPr>
          <w:p w:rsidR="005F4A96" w:rsidRPr="00FB4DB3" w:rsidRDefault="005F4A96" w:rsidP="0030249A">
            <w:pPr>
              <w:pStyle w:val="List-element"/>
              <w:numPr>
                <w:ilvl w:val="0"/>
                <w:numId w:val="14"/>
              </w:numPr>
              <w:rPr>
                <w:sz w:val="18"/>
                <w:szCs w:val="18"/>
              </w:rPr>
            </w:pPr>
          </w:p>
        </w:tc>
        <w:tc>
          <w:tcPr>
            <w:tcW w:w="7648" w:type="dxa"/>
          </w:tcPr>
          <w:p w:rsidR="005F4A96" w:rsidRPr="00FB4DB3" w:rsidRDefault="00891C2A" w:rsidP="005F4A96">
            <w:pPr>
              <w:rPr>
                <w:sz w:val="18"/>
                <w:szCs w:val="18"/>
              </w:rPr>
            </w:pPr>
            <w:r>
              <w:rPr>
                <w:sz w:val="18"/>
                <w:szCs w:val="18"/>
              </w:rPr>
              <w:t>i</w:t>
            </w:r>
            <w:r w:rsidRPr="00FB4DB3">
              <w:rPr>
                <w:sz w:val="18"/>
                <w:szCs w:val="18"/>
              </w:rPr>
              <w:t xml:space="preserve">dentify </w:t>
            </w:r>
            <w:r w:rsidR="005F4A96" w:rsidRPr="00FB4DB3">
              <w:rPr>
                <w:sz w:val="18"/>
                <w:szCs w:val="18"/>
              </w:rPr>
              <w:t xml:space="preserve">potential threats and errors normally associated with </w:t>
            </w:r>
            <w:r w:rsidR="005F4A96">
              <w:rPr>
                <w:sz w:val="18"/>
                <w:szCs w:val="18"/>
              </w:rPr>
              <w:t xml:space="preserve">the planned </w:t>
            </w:r>
            <w:r w:rsidR="005F4A96" w:rsidRPr="00FB4DB3">
              <w:rPr>
                <w:sz w:val="18"/>
                <w:szCs w:val="18"/>
              </w:rPr>
              <w:t>flight training and develop suitable mitigating actions for each flight exercise</w:t>
            </w:r>
          </w:p>
        </w:tc>
        <w:tc>
          <w:tcPr>
            <w:tcW w:w="762" w:type="dxa"/>
            <w:shd w:val="clear" w:color="auto" w:fill="F2F2F2" w:themeFill="background1" w:themeFillShade="F2"/>
            <w:vAlign w:val="center"/>
          </w:tcPr>
          <w:p w:rsidR="005F4A96" w:rsidRPr="00312902" w:rsidRDefault="005F4A96" w:rsidP="005F4A96">
            <w:pPr>
              <w:jc w:val="center"/>
            </w:pPr>
            <w:r>
              <w:t>1</w:t>
            </w:r>
          </w:p>
        </w:tc>
        <w:tc>
          <w:tcPr>
            <w:tcW w:w="710" w:type="dxa"/>
          </w:tcPr>
          <w:p w:rsidR="005F4A96" w:rsidRDefault="005F4A96" w:rsidP="005F4A96"/>
        </w:tc>
      </w:tr>
      <w:tr w:rsidR="005F4A96" w:rsidTr="005F4A96">
        <w:tc>
          <w:tcPr>
            <w:tcW w:w="1059" w:type="dxa"/>
            <w:vAlign w:val="center"/>
          </w:tcPr>
          <w:p w:rsidR="005F4A96" w:rsidRPr="00C26B03" w:rsidRDefault="005F4A96" w:rsidP="005F4A96">
            <w:pPr>
              <w:jc w:val="center"/>
              <w:rPr>
                <w:rStyle w:val="Strong"/>
                <w:sz w:val="18"/>
                <w:szCs w:val="18"/>
              </w:rPr>
            </w:pPr>
            <w:r w:rsidRPr="00C26B03">
              <w:rPr>
                <w:rStyle w:val="Strong"/>
                <w:sz w:val="18"/>
                <w:szCs w:val="18"/>
              </w:rPr>
              <w:t>FIR-TE</w:t>
            </w:r>
            <w:r>
              <w:rPr>
                <w:rStyle w:val="Strong"/>
                <w:sz w:val="18"/>
                <w:szCs w:val="18"/>
              </w:rPr>
              <w:t>3.6</w:t>
            </w:r>
          </w:p>
        </w:tc>
        <w:tc>
          <w:tcPr>
            <w:tcW w:w="7648" w:type="dxa"/>
          </w:tcPr>
          <w:p w:rsidR="005F4A96" w:rsidRPr="00C26B03" w:rsidRDefault="005F4A96" w:rsidP="005F4A96">
            <w:pPr>
              <w:pStyle w:val="tablebullet1"/>
              <w:numPr>
                <w:ilvl w:val="0"/>
                <w:numId w:val="0"/>
              </w:numPr>
              <w:rPr>
                <w:rFonts w:cs="Arial"/>
                <w:color w:val="000000"/>
                <w:sz w:val="18"/>
                <w:szCs w:val="18"/>
              </w:rPr>
            </w:pPr>
            <w:r w:rsidRPr="00C26B03">
              <w:rPr>
                <w:rStyle w:val="Strong"/>
                <w:sz w:val="18"/>
                <w:szCs w:val="18"/>
              </w:rPr>
              <w:t>Conduct pre-flight briefing</w:t>
            </w:r>
          </w:p>
        </w:tc>
        <w:tc>
          <w:tcPr>
            <w:tcW w:w="762" w:type="dxa"/>
            <w:shd w:val="clear" w:color="auto" w:fill="F2F2F2" w:themeFill="background1" w:themeFillShade="F2"/>
            <w:vAlign w:val="center"/>
          </w:tcPr>
          <w:p w:rsidR="005F4A96" w:rsidRDefault="005F4A96" w:rsidP="005F4A96">
            <w:pPr>
              <w:jc w:val="center"/>
            </w:pPr>
          </w:p>
        </w:tc>
        <w:tc>
          <w:tcPr>
            <w:tcW w:w="710" w:type="dxa"/>
          </w:tcPr>
          <w:p w:rsidR="005F4A96" w:rsidRDefault="005F4A96" w:rsidP="005F4A96"/>
        </w:tc>
      </w:tr>
      <w:tr w:rsidR="005F4A96" w:rsidTr="005F4A96">
        <w:tc>
          <w:tcPr>
            <w:tcW w:w="1059" w:type="dxa"/>
          </w:tcPr>
          <w:p w:rsidR="005F4A96" w:rsidRPr="00D175B6" w:rsidRDefault="005F4A96" w:rsidP="0030249A">
            <w:pPr>
              <w:pStyle w:val="ListParagraph"/>
              <w:numPr>
                <w:ilvl w:val="0"/>
                <w:numId w:val="25"/>
              </w:numPr>
              <w:jc w:val="right"/>
              <w:rPr>
                <w:rStyle w:val="Strong"/>
              </w:rPr>
            </w:pPr>
          </w:p>
        </w:tc>
        <w:tc>
          <w:tcPr>
            <w:tcW w:w="7648" w:type="dxa"/>
          </w:tcPr>
          <w:p w:rsidR="005F4A96" w:rsidRPr="00344DCA" w:rsidRDefault="005F4A96" w:rsidP="005F4A96">
            <w:pPr>
              <w:pStyle w:val="tablebullet1"/>
              <w:numPr>
                <w:ilvl w:val="0"/>
                <w:numId w:val="0"/>
              </w:numPr>
              <w:rPr>
                <w:rStyle w:val="Strong"/>
              </w:rPr>
            </w:pPr>
            <w:proofErr w:type="gramStart"/>
            <w:r>
              <w:rPr>
                <w:sz w:val="18"/>
                <w:szCs w:val="18"/>
              </w:rPr>
              <w:t>conduct</w:t>
            </w:r>
            <w:proofErr w:type="gramEnd"/>
            <w:r w:rsidRPr="00FB4DB3">
              <w:rPr>
                <w:sz w:val="18"/>
                <w:szCs w:val="18"/>
              </w:rPr>
              <w:t xml:space="preserve"> pre-flight briefings for each </w:t>
            </w:r>
            <w:r>
              <w:rPr>
                <w:sz w:val="18"/>
                <w:szCs w:val="18"/>
              </w:rPr>
              <w:t>flight exercise</w:t>
            </w:r>
            <w:r w:rsidRPr="00FB4DB3">
              <w:rPr>
                <w:sz w:val="18"/>
                <w:szCs w:val="18"/>
              </w:rPr>
              <w:t xml:space="preserve"> in the training plan</w:t>
            </w:r>
            <w:r>
              <w:rPr>
                <w:sz w:val="18"/>
                <w:szCs w:val="18"/>
              </w:rPr>
              <w:t xml:space="preserve"> including application of standard operating procedures</w:t>
            </w:r>
            <w:r w:rsidRPr="00FB4DB3">
              <w:rPr>
                <w:sz w:val="18"/>
                <w:szCs w:val="18"/>
              </w:rPr>
              <w:t xml:space="preserve">, demonstrating </w:t>
            </w:r>
            <w:r>
              <w:rPr>
                <w:sz w:val="18"/>
                <w:szCs w:val="18"/>
              </w:rPr>
              <w:t>relevant</w:t>
            </w:r>
            <w:r w:rsidRPr="00FB4DB3">
              <w:rPr>
                <w:sz w:val="18"/>
                <w:szCs w:val="18"/>
              </w:rPr>
              <w:t xml:space="preserve"> performance criteria described in element </w:t>
            </w:r>
            <w:r>
              <w:rPr>
                <w:sz w:val="18"/>
                <w:szCs w:val="18"/>
              </w:rPr>
              <w:t>FIR4.1 and FIR4.3</w:t>
            </w:r>
            <w:r w:rsidRPr="00FB4DB3">
              <w:rPr>
                <w:sz w:val="18"/>
                <w:szCs w:val="18"/>
              </w:rPr>
              <w:t xml:space="preserve"> of unit FIR</w:t>
            </w:r>
            <w:r>
              <w:rPr>
                <w:sz w:val="18"/>
                <w:szCs w:val="18"/>
              </w:rPr>
              <w:t>4</w:t>
            </w:r>
            <w:r w:rsidRPr="00FB4DB3">
              <w:rPr>
                <w:sz w:val="18"/>
                <w:szCs w:val="18"/>
              </w:rPr>
              <w:t xml:space="preserve"> (conduct </w:t>
            </w:r>
            <w:r>
              <w:rPr>
                <w:sz w:val="18"/>
                <w:szCs w:val="18"/>
              </w:rPr>
              <w:t xml:space="preserve">aeronautical knowledge training and </w:t>
            </w:r>
            <w:r w:rsidRPr="00FB4DB3">
              <w:rPr>
                <w:sz w:val="18"/>
                <w:szCs w:val="18"/>
              </w:rPr>
              <w:t>flight training)</w:t>
            </w:r>
            <w:r>
              <w:rPr>
                <w:sz w:val="18"/>
                <w:szCs w:val="18"/>
              </w:rPr>
              <w:t>.</w:t>
            </w:r>
          </w:p>
        </w:tc>
        <w:tc>
          <w:tcPr>
            <w:tcW w:w="762" w:type="dxa"/>
            <w:shd w:val="clear" w:color="auto" w:fill="F2F2F2" w:themeFill="background1" w:themeFillShade="F2"/>
            <w:vAlign w:val="center"/>
          </w:tcPr>
          <w:p w:rsidR="005F4A96" w:rsidRDefault="005F4A96" w:rsidP="005F4A96">
            <w:pPr>
              <w:jc w:val="center"/>
            </w:pPr>
          </w:p>
        </w:tc>
        <w:tc>
          <w:tcPr>
            <w:tcW w:w="710" w:type="dxa"/>
          </w:tcPr>
          <w:p w:rsidR="005F4A96" w:rsidRDefault="005F4A96" w:rsidP="005F4A96"/>
        </w:tc>
      </w:tr>
      <w:tr w:rsidR="005F4A96" w:rsidTr="005F4A96">
        <w:tc>
          <w:tcPr>
            <w:tcW w:w="1059" w:type="dxa"/>
          </w:tcPr>
          <w:p w:rsidR="005F4A96" w:rsidRPr="0049652D" w:rsidRDefault="005F4A96" w:rsidP="005F4A96">
            <w:pPr>
              <w:ind w:left="360"/>
              <w:jc w:val="right"/>
              <w:rPr>
                <w:rStyle w:val="Strong"/>
              </w:rPr>
            </w:pPr>
          </w:p>
        </w:tc>
        <w:tc>
          <w:tcPr>
            <w:tcW w:w="7648" w:type="dxa"/>
          </w:tcPr>
          <w:p w:rsidR="005F4A96" w:rsidRPr="00CD5C73" w:rsidRDefault="005F4A96" w:rsidP="005F4A96">
            <w:pPr>
              <w:pStyle w:val="tablebullet1"/>
              <w:numPr>
                <w:ilvl w:val="0"/>
                <w:numId w:val="0"/>
              </w:numPr>
              <w:rPr>
                <w:sz w:val="18"/>
                <w:szCs w:val="18"/>
              </w:rPr>
            </w:pPr>
            <w:r w:rsidRPr="00CD5C73">
              <w:rPr>
                <w:rStyle w:val="Strong"/>
                <w:sz w:val="18"/>
                <w:szCs w:val="18"/>
              </w:rPr>
              <w:t>FIR4.1 Plan training</w:t>
            </w:r>
          </w:p>
        </w:tc>
        <w:tc>
          <w:tcPr>
            <w:tcW w:w="762" w:type="dxa"/>
            <w:shd w:val="clear" w:color="auto" w:fill="F2F2F2" w:themeFill="background1" w:themeFillShade="F2"/>
            <w:vAlign w:val="center"/>
          </w:tcPr>
          <w:p w:rsidR="005F4A96" w:rsidRDefault="005F4A96" w:rsidP="005F4A96">
            <w:pPr>
              <w:jc w:val="center"/>
            </w:pPr>
          </w:p>
        </w:tc>
        <w:tc>
          <w:tcPr>
            <w:tcW w:w="710" w:type="dxa"/>
          </w:tcPr>
          <w:p w:rsidR="005F4A96" w:rsidRDefault="005F4A96" w:rsidP="005F4A96"/>
        </w:tc>
      </w:tr>
      <w:tr w:rsidR="005F4A96" w:rsidTr="005F4A96">
        <w:tc>
          <w:tcPr>
            <w:tcW w:w="1059" w:type="dxa"/>
          </w:tcPr>
          <w:p w:rsidR="005F4A96" w:rsidRPr="0049652D" w:rsidRDefault="005F4A96" w:rsidP="005F4A96">
            <w:pPr>
              <w:ind w:left="360"/>
              <w:jc w:val="right"/>
              <w:rPr>
                <w:rStyle w:val="Strong"/>
              </w:rPr>
            </w:pPr>
          </w:p>
        </w:tc>
        <w:tc>
          <w:tcPr>
            <w:tcW w:w="7648" w:type="dxa"/>
            <w:vAlign w:val="center"/>
          </w:tcPr>
          <w:p w:rsidR="005F4A96" w:rsidRPr="00CD5C73" w:rsidRDefault="005F4A96" w:rsidP="0030249A">
            <w:pPr>
              <w:pStyle w:val="ListParagraph"/>
              <w:numPr>
                <w:ilvl w:val="0"/>
                <w:numId w:val="11"/>
              </w:numPr>
              <w:ind w:left="374"/>
              <w:rPr>
                <w:rFonts w:cs="Arial"/>
                <w:color w:val="000000"/>
                <w:sz w:val="18"/>
                <w:szCs w:val="18"/>
              </w:rPr>
            </w:pPr>
            <w:r w:rsidRPr="00CD5C73">
              <w:rPr>
                <w:rFonts w:cs="Arial"/>
                <w:color w:val="000000"/>
                <w:sz w:val="18"/>
                <w:szCs w:val="18"/>
              </w:rPr>
              <w:t>confirms trainee readiness for proposed training through review of training records to confirm their competency status</w:t>
            </w:r>
          </w:p>
        </w:tc>
        <w:tc>
          <w:tcPr>
            <w:tcW w:w="762" w:type="dxa"/>
            <w:shd w:val="clear" w:color="auto" w:fill="F2F2F2" w:themeFill="background1" w:themeFillShade="F2"/>
            <w:vAlign w:val="center"/>
          </w:tcPr>
          <w:p w:rsidR="005F4A96" w:rsidRDefault="005F4A96" w:rsidP="005F4A96">
            <w:pPr>
              <w:pStyle w:val="tablebullet1"/>
              <w:numPr>
                <w:ilvl w:val="0"/>
                <w:numId w:val="0"/>
              </w:numPr>
              <w:jc w:val="center"/>
            </w:pPr>
            <w:r>
              <w:t>1</w:t>
            </w:r>
          </w:p>
        </w:tc>
        <w:tc>
          <w:tcPr>
            <w:tcW w:w="710" w:type="dxa"/>
          </w:tcPr>
          <w:p w:rsidR="005F4A96" w:rsidRDefault="005F4A96" w:rsidP="005F4A96"/>
        </w:tc>
      </w:tr>
      <w:tr w:rsidR="005F4A96" w:rsidTr="005F4A96">
        <w:tc>
          <w:tcPr>
            <w:tcW w:w="1059" w:type="dxa"/>
          </w:tcPr>
          <w:p w:rsidR="005F4A96" w:rsidRPr="0049652D" w:rsidRDefault="005F4A96" w:rsidP="005F4A96">
            <w:pPr>
              <w:ind w:left="360"/>
              <w:jc w:val="right"/>
              <w:rPr>
                <w:rStyle w:val="Strong"/>
              </w:rPr>
            </w:pPr>
          </w:p>
        </w:tc>
        <w:tc>
          <w:tcPr>
            <w:tcW w:w="7648" w:type="dxa"/>
            <w:vAlign w:val="center"/>
          </w:tcPr>
          <w:p w:rsidR="005F4A96" w:rsidRPr="00CD5C73" w:rsidRDefault="005F4A96" w:rsidP="0030249A">
            <w:pPr>
              <w:pStyle w:val="ListParagraph"/>
              <w:numPr>
                <w:ilvl w:val="0"/>
                <w:numId w:val="11"/>
              </w:numPr>
              <w:ind w:left="374"/>
              <w:rPr>
                <w:rFonts w:cs="Arial"/>
                <w:color w:val="000000"/>
                <w:sz w:val="18"/>
                <w:szCs w:val="18"/>
              </w:rPr>
            </w:pPr>
            <w:r w:rsidRPr="00CD5C73">
              <w:rPr>
                <w:rFonts w:cs="Arial"/>
                <w:color w:val="000000"/>
                <w:sz w:val="18"/>
                <w:szCs w:val="18"/>
              </w:rPr>
              <w:t>identify training objectives based on performance criteria in the manual of standards and operator’s training plans;</w:t>
            </w:r>
          </w:p>
        </w:tc>
        <w:tc>
          <w:tcPr>
            <w:tcW w:w="762" w:type="dxa"/>
            <w:shd w:val="clear" w:color="auto" w:fill="F2F2F2" w:themeFill="background1" w:themeFillShade="F2"/>
            <w:vAlign w:val="center"/>
          </w:tcPr>
          <w:p w:rsidR="005F4A96" w:rsidRDefault="005F4A96" w:rsidP="005F4A96">
            <w:pPr>
              <w:pStyle w:val="tablebullet1"/>
              <w:numPr>
                <w:ilvl w:val="0"/>
                <w:numId w:val="0"/>
              </w:numPr>
              <w:jc w:val="center"/>
            </w:pPr>
            <w:r>
              <w:t>1</w:t>
            </w:r>
          </w:p>
        </w:tc>
        <w:tc>
          <w:tcPr>
            <w:tcW w:w="710" w:type="dxa"/>
          </w:tcPr>
          <w:p w:rsidR="005F4A96" w:rsidRDefault="005F4A96" w:rsidP="005F4A96"/>
        </w:tc>
      </w:tr>
      <w:tr w:rsidR="005F4A96" w:rsidTr="005F4A96">
        <w:tc>
          <w:tcPr>
            <w:tcW w:w="1059" w:type="dxa"/>
          </w:tcPr>
          <w:p w:rsidR="005F4A96" w:rsidRPr="0049652D" w:rsidRDefault="005F4A96" w:rsidP="005F4A96">
            <w:pPr>
              <w:ind w:left="360"/>
              <w:jc w:val="right"/>
              <w:rPr>
                <w:rStyle w:val="Strong"/>
              </w:rPr>
            </w:pPr>
          </w:p>
        </w:tc>
        <w:tc>
          <w:tcPr>
            <w:tcW w:w="7648" w:type="dxa"/>
            <w:vAlign w:val="center"/>
          </w:tcPr>
          <w:p w:rsidR="005F4A96" w:rsidRPr="00CD5C73" w:rsidRDefault="005F4A96" w:rsidP="0030249A">
            <w:pPr>
              <w:pStyle w:val="ListParagraph"/>
              <w:numPr>
                <w:ilvl w:val="0"/>
                <w:numId w:val="11"/>
              </w:numPr>
              <w:ind w:left="374"/>
              <w:rPr>
                <w:rFonts w:cs="Arial"/>
                <w:color w:val="000000"/>
                <w:sz w:val="18"/>
                <w:szCs w:val="18"/>
              </w:rPr>
            </w:pPr>
            <w:r w:rsidRPr="00CD5C73">
              <w:rPr>
                <w:rFonts w:cs="Arial"/>
                <w:color w:val="000000"/>
                <w:sz w:val="18"/>
                <w:szCs w:val="18"/>
              </w:rPr>
              <w:t xml:space="preserve">identify underpinning knowledge for the units and elements relevant to the lesson and confirm trainee understanding </w:t>
            </w:r>
          </w:p>
        </w:tc>
        <w:tc>
          <w:tcPr>
            <w:tcW w:w="762" w:type="dxa"/>
            <w:shd w:val="clear" w:color="auto" w:fill="F2F2F2" w:themeFill="background1" w:themeFillShade="F2"/>
            <w:vAlign w:val="center"/>
          </w:tcPr>
          <w:p w:rsidR="005F4A96" w:rsidRDefault="005F4A96" w:rsidP="005F4A96">
            <w:pPr>
              <w:pStyle w:val="tablebullet1"/>
              <w:numPr>
                <w:ilvl w:val="0"/>
                <w:numId w:val="0"/>
              </w:numPr>
              <w:jc w:val="center"/>
            </w:pPr>
            <w:r>
              <w:t>1</w:t>
            </w:r>
          </w:p>
        </w:tc>
        <w:tc>
          <w:tcPr>
            <w:tcW w:w="710" w:type="dxa"/>
          </w:tcPr>
          <w:p w:rsidR="005F4A96" w:rsidRDefault="005F4A96" w:rsidP="005F4A96"/>
        </w:tc>
      </w:tr>
      <w:tr w:rsidR="005F4A96" w:rsidTr="005F4A96">
        <w:tc>
          <w:tcPr>
            <w:tcW w:w="1059" w:type="dxa"/>
          </w:tcPr>
          <w:p w:rsidR="005F4A96" w:rsidRPr="0049652D" w:rsidRDefault="005F4A96" w:rsidP="005F4A96">
            <w:pPr>
              <w:ind w:left="360"/>
              <w:jc w:val="right"/>
              <w:rPr>
                <w:rStyle w:val="Strong"/>
              </w:rPr>
            </w:pPr>
          </w:p>
        </w:tc>
        <w:tc>
          <w:tcPr>
            <w:tcW w:w="7648" w:type="dxa"/>
            <w:vAlign w:val="center"/>
          </w:tcPr>
          <w:p w:rsidR="005F4A96" w:rsidRPr="00CD5C73" w:rsidRDefault="005F4A96" w:rsidP="0030249A">
            <w:pPr>
              <w:pStyle w:val="ListParagraph"/>
              <w:numPr>
                <w:ilvl w:val="0"/>
                <w:numId w:val="11"/>
              </w:numPr>
              <w:ind w:left="374"/>
              <w:rPr>
                <w:rFonts w:cs="Arial"/>
                <w:sz w:val="18"/>
                <w:szCs w:val="18"/>
              </w:rPr>
            </w:pPr>
            <w:r w:rsidRPr="00CD5C73">
              <w:rPr>
                <w:rFonts w:cs="Arial"/>
                <w:sz w:val="18"/>
                <w:szCs w:val="18"/>
              </w:rPr>
              <w:t>select appropriate training methods to facilitate training objectives and knowledge transfer</w:t>
            </w:r>
          </w:p>
        </w:tc>
        <w:tc>
          <w:tcPr>
            <w:tcW w:w="762" w:type="dxa"/>
            <w:shd w:val="clear" w:color="auto" w:fill="F2F2F2" w:themeFill="background1" w:themeFillShade="F2"/>
            <w:vAlign w:val="center"/>
          </w:tcPr>
          <w:p w:rsidR="005F4A96" w:rsidRDefault="005F4A96" w:rsidP="005F4A96">
            <w:pPr>
              <w:pStyle w:val="tablebullet1"/>
              <w:numPr>
                <w:ilvl w:val="0"/>
                <w:numId w:val="0"/>
              </w:numPr>
              <w:jc w:val="center"/>
            </w:pPr>
            <w:r>
              <w:t>1</w:t>
            </w:r>
          </w:p>
        </w:tc>
        <w:tc>
          <w:tcPr>
            <w:tcW w:w="710" w:type="dxa"/>
          </w:tcPr>
          <w:p w:rsidR="005F4A96" w:rsidRDefault="005F4A96" w:rsidP="005F4A96"/>
        </w:tc>
      </w:tr>
      <w:tr w:rsidR="005F4A96" w:rsidTr="005F4A96">
        <w:tc>
          <w:tcPr>
            <w:tcW w:w="1059" w:type="dxa"/>
          </w:tcPr>
          <w:p w:rsidR="005F4A96" w:rsidRPr="0049652D" w:rsidRDefault="005F4A96" w:rsidP="005F4A96">
            <w:pPr>
              <w:ind w:left="360"/>
              <w:jc w:val="right"/>
              <w:rPr>
                <w:rStyle w:val="Strong"/>
              </w:rPr>
            </w:pPr>
          </w:p>
        </w:tc>
        <w:tc>
          <w:tcPr>
            <w:tcW w:w="7648" w:type="dxa"/>
            <w:vAlign w:val="center"/>
          </w:tcPr>
          <w:p w:rsidR="005F4A96" w:rsidRPr="00CD5C73" w:rsidRDefault="005F4A96" w:rsidP="0030249A">
            <w:pPr>
              <w:pStyle w:val="ListParagraph"/>
              <w:numPr>
                <w:ilvl w:val="0"/>
                <w:numId w:val="11"/>
              </w:numPr>
              <w:ind w:left="374"/>
              <w:rPr>
                <w:rFonts w:cs="Arial"/>
                <w:sz w:val="18"/>
                <w:szCs w:val="18"/>
              </w:rPr>
            </w:pPr>
            <w:r w:rsidRPr="00CD5C73">
              <w:rPr>
                <w:rFonts w:cs="Arial"/>
                <w:sz w:val="18"/>
                <w:szCs w:val="18"/>
              </w:rPr>
              <w:t>apply threat and error management into each ground lesson;</w:t>
            </w:r>
          </w:p>
        </w:tc>
        <w:tc>
          <w:tcPr>
            <w:tcW w:w="762" w:type="dxa"/>
            <w:shd w:val="clear" w:color="auto" w:fill="F2F2F2" w:themeFill="background1" w:themeFillShade="F2"/>
            <w:vAlign w:val="center"/>
          </w:tcPr>
          <w:p w:rsidR="005F4A96" w:rsidRDefault="005F4A96" w:rsidP="005F4A96">
            <w:pPr>
              <w:pStyle w:val="tablebullet1"/>
              <w:numPr>
                <w:ilvl w:val="0"/>
                <w:numId w:val="0"/>
              </w:numPr>
              <w:jc w:val="center"/>
            </w:pPr>
            <w:r>
              <w:t>1</w:t>
            </w:r>
          </w:p>
        </w:tc>
        <w:tc>
          <w:tcPr>
            <w:tcW w:w="710" w:type="dxa"/>
          </w:tcPr>
          <w:p w:rsidR="005F4A96" w:rsidRDefault="005F4A96" w:rsidP="005F4A96"/>
        </w:tc>
      </w:tr>
      <w:tr w:rsidR="005F4A96" w:rsidTr="005F4A96">
        <w:tc>
          <w:tcPr>
            <w:tcW w:w="1059" w:type="dxa"/>
          </w:tcPr>
          <w:p w:rsidR="005F4A96" w:rsidRPr="0049652D" w:rsidRDefault="005F4A96" w:rsidP="005F4A96">
            <w:pPr>
              <w:ind w:left="360"/>
              <w:jc w:val="right"/>
              <w:rPr>
                <w:rStyle w:val="Strong"/>
              </w:rPr>
            </w:pPr>
          </w:p>
        </w:tc>
        <w:tc>
          <w:tcPr>
            <w:tcW w:w="7648" w:type="dxa"/>
            <w:vAlign w:val="center"/>
          </w:tcPr>
          <w:p w:rsidR="005F4A96" w:rsidRPr="00CD5C73" w:rsidRDefault="005F4A96" w:rsidP="0030249A">
            <w:pPr>
              <w:pStyle w:val="ListParagraph"/>
              <w:numPr>
                <w:ilvl w:val="0"/>
                <w:numId w:val="11"/>
              </w:numPr>
              <w:ind w:left="374"/>
              <w:rPr>
                <w:rFonts w:cs="Arial"/>
                <w:sz w:val="18"/>
                <w:szCs w:val="18"/>
              </w:rPr>
            </w:pPr>
            <w:r>
              <w:rPr>
                <w:rFonts w:cs="Arial"/>
                <w:sz w:val="18"/>
                <w:szCs w:val="18"/>
              </w:rPr>
              <w:t xml:space="preserve">identify potential threats and errors in a flight lesson, including those associated with simulation of abnormal or emergency procedures or aircraft mishandling by trainee, and considers suitable </w:t>
            </w:r>
            <w:proofErr w:type="spellStart"/>
            <w:r>
              <w:rPr>
                <w:rFonts w:cs="Arial"/>
                <w:sz w:val="18"/>
                <w:szCs w:val="18"/>
              </w:rPr>
              <w:t>mitigators</w:t>
            </w:r>
            <w:proofErr w:type="spellEnd"/>
            <w:r>
              <w:rPr>
                <w:rFonts w:cs="Arial"/>
                <w:sz w:val="18"/>
                <w:szCs w:val="18"/>
              </w:rPr>
              <w:t>;</w:t>
            </w:r>
          </w:p>
        </w:tc>
        <w:tc>
          <w:tcPr>
            <w:tcW w:w="762" w:type="dxa"/>
            <w:shd w:val="clear" w:color="auto" w:fill="F2F2F2" w:themeFill="background1" w:themeFillShade="F2"/>
            <w:vAlign w:val="center"/>
          </w:tcPr>
          <w:p w:rsidR="005F4A96" w:rsidRDefault="005F4A96" w:rsidP="005F4A96">
            <w:pPr>
              <w:jc w:val="center"/>
            </w:pPr>
            <w:r>
              <w:t>1</w:t>
            </w:r>
          </w:p>
        </w:tc>
        <w:tc>
          <w:tcPr>
            <w:tcW w:w="710" w:type="dxa"/>
          </w:tcPr>
          <w:p w:rsidR="005F4A96" w:rsidRDefault="005F4A96" w:rsidP="005F4A96"/>
        </w:tc>
      </w:tr>
      <w:tr w:rsidR="005F4A96" w:rsidTr="005F4A96">
        <w:tc>
          <w:tcPr>
            <w:tcW w:w="1059" w:type="dxa"/>
          </w:tcPr>
          <w:p w:rsidR="005F4A96" w:rsidRPr="0049652D" w:rsidRDefault="005F4A96" w:rsidP="005F4A96">
            <w:pPr>
              <w:ind w:left="360"/>
              <w:jc w:val="right"/>
              <w:rPr>
                <w:rStyle w:val="Strong"/>
              </w:rPr>
            </w:pPr>
          </w:p>
        </w:tc>
        <w:tc>
          <w:tcPr>
            <w:tcW w:w="7648" w:type="dxa"/>
            <w:vAlign w:val="center"/>
          </w:tcPr>
          <w:p w:rsidR="005F4A96" w:rsidRPr="00306A8B" w:rsidRDefault="005F4A96" w:rsidP="0030249A">
            <w:pPr>
              <w:pStyle w:val="ListParagraph"/>
              <w:numPr>
                <w:ilvl w:val="0"/>
                <w:numId w:val="17"/>
              </w:numPr>
              <w:ind w:left="374"/>
              <w:rPr>
                <w:rFonts w:cs="Arial"/>
                <w:sz w:val="18"/>
                <w:szCs w:val="18"/>
              </w:rPr>
            </w:pPr>
            <w:proofErr w:type="gramStart"/>
            <w:r w:rsidRPr="00306A8B">
              <w:rPr>
                <w:rFonts w:cs="Arial"/>
                <w:sz w:val="18"/>
                <w:szCs w:val="18"/>
              </w:rPr>
              <w:t>select</w:t>
            </w:r>
            <w:proofErr w:type="gramEnd"/>
            <w:r w:rsidRPr="00306A8B">
              <w:rPr>
                <w:rFonts w:cs="Arial"/>
                <w:sz w:val="18"/>
                <w:szCs w:val="18"/>
              </w:rPr>
              <w:t xml:space="preserve"> appropriate training resources and confirm availability and serviceability of required facilities, equipment, training aids, reference material and the airworthiness of the training aircraft or device.</w:t>
            </w:r>
          </w:p>
        </w:tc>
        <w:tc>
          <w:tcPr>
            <w:tcW w:w="762" w:type="dxa"/>
            <w:shd w:val="clear" w:color="auto" w:fill="F2F2F2" w:themeFill="background1" w:themeFillShade="F2"/>
            <w:vAlign w:val="center"/>
          </w:tcPr>
          <w:p w:rsidR="005F4A96" w:rsidRDefault="005F4A96" w:rsidP="005F4A96">
            <w:pPr>
              <w:pStyle w:val="tablebullet1"/>
              <w:numPr>
                <w:ilvl w:val="0"/>
                <w:numId w:val="0"/>
              </w:numPr>
              <w:jc w:val="center"/>
            </w:pPr>
            <w:r>
              <w:t>1</w:t>
            </w:r>
          </w:p>
        </w:tc>
        <w:tc>
          <w:tcPr>
            <w:tcW w:w="710" w:type="dxa"/>
          </w:tcPr>
          <w:p w:rsidR="005F4A96" w:rsidRDefault="005F4A96" w:rsidP="005F4A96"/>
        </w:tc>
      </w:tr>
      <w:tr w:rsidR="005F4A96" w:rsidTr="005F4A96">
        <w:tc>
          <w:tcPr>
            <w:tcW w:w="1059" w:type="dxa"/>
          </w:tcPr>
          <w:p w:rsidR="005F4A96" w:rsidRPr="00E97D5A" w:rsidRDefault="005F4A96" w:rsidP="005F4A96">
            <w:pPr>
              <w:jc w:val="center"/>
              <w:rPr>
                <w:rStyle w:val="Strong"/>
              </w:rPr>
            </w:pPr>
          </w:p>
        </w:tc>
        <w:tc>
          <w:tcPr>
            <w:tcW w:w="7648" w:type="dxa"/>
          </w:tcPr>
          <w:p w:rsidR="005F4A96" w:rsidRPr="00C26B03" w:rsidRDefault="005F4A96" w:rsidP="005F4A96">
            <w:pPr>
              <w:pStyle w:val="tablebullet1"/>
              <w:numPr>
                <w:ilvl w:val="0"/>
                <w:numId w:val="0"/>
              </w:numPr>
              <w:rPr>
                <w:sz w:val="18"/>
                <w:szCs w:val="18"/>
              </w:rPr>
            </w:pPr>
            <w:r w:rsidRPr="00C26B03">
              <w:rPr>
                <w:rStyle w:val="Strong"/>
                <w:sz w:val="18"/>
                <w:szCs w:val="18"/>
              </w:rPr>
              <w:t>FIR</w:t>
            </w:r>
            <w:r>
              <w:rPr>
                <w:rStyle w:val="Strong"/>
                <w:sz w:val="18"/>
                <w:szCs w:val="18"/>
              </w:rPr>
              <w:t>4.3</w:t>
            </w:r>
            <w:r w:rsidRPr="00C26B03">
              <w:rPr>
                <w:rStyle w:val="Strong"/>
                <w:sz w:val="18"/>
                <w:szCs w:val="18"/>
              </w:rPr>
              <w:t xml:space="preserve"> Conduct pre-flight briefing</w:t>
            </w:r>
          </w:p>
        </w:tc>
        <w:tc>
          <w:tcPr>
            <w:tcW w:w="762" w:type="dxa"/>
            <w:shd w:val="clear" w:color="auto" w:fill="F2F2F2" w:themeFill="background1" w:themeFillShade="F2"/>
            <w:vAlign w:val="center"/>
          </w:tcPr>
          <w:p w:rsidR="005F4A96" w:rsidRDefault="005F4A96" w:rsidP="005F4A96">
            <w:pPr>
              <w:pStyle w:val="tablebullet1"/>
              <w:numPr>
                <w:ilvl w:val="0"/>
                <w:numId w:val="0"/>
              </w:numPr>
              <w:jc w:val="center"/>
            </w:pPr>
            <w:r>
              <w:t>1</w:t>
            </w:r>
          </w:p>
        </w:tc>
        <w:tc>
          <w:tcPr>
            <w:tcW w:w="710" w:type="dxa"/>
          </w:tcPr>
          <w:p w:rsidR="005F4A96" w:rsidRDefault="005F4A96" w:rsidP="005F4A96"/>
        </w:tc>
      </w:tr>
      <w:tr w:rsidR="005F4A96" w:rsidTr="005F4A96">
        <w:tc>
          <w:tcPr>
            <w:tcW w:w="1059" w:type="dxa"/>
          </w:tcPr>
          <w:p w:rsidR="005F4A96" w:rsidRPr="001F14D3" w:rsidRDefault="005F4A96" w:rsidP="005F4A96"/>
        </w:tc>
        <w:tc>
          <w:tcPr>
            <w:tcW w:w="7648" w:type="dxa"/>
            <w:vAlign w:val="center"/>
          </w:tcPr>
          <w:p w:rsidR="005F4A96" w:rsidRPr="00344DCA" w:rsidRDefault="005F4A96" w:rsidP="0030249A">
            <w:pPr>
              <w:pStyle w:val="ListParagraph"/>
              <w:numPr>
                <w:ilvl w:val="0"/>
                <w:numId w:val="12"/>
              </w:numPr>
              <w:ind w:left="374"/>
              <w:rPr>
                <w:rFonts w:cs="Arial"/>
                <w:sz w:val="18"/>
                <w:szCs w:val="18"/>
              </w:rPr>
            </w:pPr>
            <w:r w:rsidRPr="00FB4DB3">
              <w:rPr>
                <w:rFonts w:cs="Arial"/>
                <w:sz w:val="18"/>
                <w:szCs w:val="18"/>
              </w:rPr>
              <w:t>confirm trainee is mentally and physically prepared for flight training</w:t>
            </w:r>
            <w:r>
              <w:rPr>
                <w:rFonts w:cs="Arial"/>
                <w:sz w:val="18"/>
                <w:szCs w:val="18"/>
              </w:rPr>
              <w:t>;</w:t>
            </w:r>
          </w:p>
        </w:tc>
        <w:tc>
          <w:tcPr>
            <w:tcW w:w="762" w:type="dxa"/>
            <w:shd w:val="clear" w:color="auto" w:fill="F2F2F2" w:themeFill="background1" w:themeFillShade="F2"/>
            <w:vAlign w:val="center"/>
          </w:tcPr>
          <w:p w:rsidR="005F4A96" w:rsidRDefault="005F4A96" w:rsidP="005F4A96">
            <w:pPr>
              <w:pStyle w:val="tablebullet1"/>
              <w:numPr>
                <w:ilvl w:val="0"/>
                <w:numId w:val="0"/>
              </w:numPr>
              <w:jc w:val="center"/>
            </w:pPr>
            <w:r>
              <w:t>1</w:t>
            </w:r>
          </w:p>
        </w:tc>
        <w:tc>
          <w:tcPr>
            <w:tcW w:w="710" w:type="dxa"/>
          </w:tcPr>
          <w:p w:rsidR="005F4A96" w:rsidRDefault="005F4A96" w:rsidP="005F4A96"/>
        </w:tc>
      </w:tr>
      <w:tr w:rsidR="005F4A96" w:rsidTr="005F4A96">
        <w:tc>
          <w:tcPr>
            <w:tcW w:w="1059" w:type="dxa"/>
          </w:tcPr>
          <w:p w:rsidR="005F4A96" w:rsidRPr="003A1149" w:rsidRDefault="005F4A96" w:rsidP="005F4A96">
            <w:pPr>
              <w:rPr>
                <w:i/>
                <w:sz w:val="18"/>
                <w:szCs w:val="18"/>
              </w:rPr>
            </w:pPr>
          </w:p>
        </w:tc>
        <w:tc>
          <w:tcPr>
            <w:tcW w:w="7648" w:type="dxa"/>
            <w:vAlign w:val="center"/>
          </w:tcPr>
          <w:p w:rsidR="005F4A96" w:rsidRPr="00344DCA" w:rsidRDefault="005F4A96" w:rsidP="0030249A">
            <w:pPr>
              <w:pStyle w:val="ListParagraph"/>
              <w:numPr>
                <w:ilvl w:val="0"/>
                <w:numId w:val="12"/>
              </w:numPr>
              <w:ind w:left="374"/>
              <w:rPr>
                <w:rFonts w:cs="Arial"/>
                <w:sz w:val="18"/>
                <w:szCs w:val="18"/>
              </w:rPr>
            </w:pPr>
            <w:r w:rsidRPr="00FB4DB3">
              <w:rPr>
                <w:rFonts w:cs="Arial"/>
                <w:sz w:val="18"/>
                <w:szCs w:val="18"/>
              </w:rPr>
              <w:t>brief trainee on the training outcomes, the associated performance criteria and the actions required of the trainee during the flight</w:t>
            </w:r>
          </w:p>
        </w:tc>
        <w:tc>
          <w:tcPr>
            <w:tcW w:w="762" w:type="dxa"/>
            <w:shd w:val="clear" w:color="auto" w:fill="F2F2F2" w:themeFill="background1" w:themeFillShade="F2"/>
            <w:vAlign w:val="center"/>
          </w:tcPr>
          <w:p w:rsidR="005F4A96" w:rsidRDefault="005F4A96" w:rsidP="005F4A96">
            <w:pPr>
              <w:pStyle w:val="tablebullet1"/>
              <w:numPr>
                <w:ilvl w:val="0"/>
                <w:numId w:val="0"/>
              </w:numPr>
              <w:jc w:val="center"/>
            </w:pPr>
            <w:r>
              <w:t>1</w:t>
            </w:r>
          </w:p>
        </w:tc>
        <w:tc>
          <w:tcPr>
            <w:tcW w:w="710" w:type="dxa"/>
          </w:tcPr>
          <w:p w:rsidR="005F4A96" w:rsidRDefault="005F4A96" w:rsidP="005F4A96"/>
        </w:tc>
      </w:tr>
      <w:tr w:rsidR="005F4A96" w:rsidTr="005F4A96">
        <w:tc>
          <w:tcPr>
            <w:tcW w:w="1059" w:type="dxa"/>
          </w:tcPr>
          <w:p w:rsidR="005F4A96" w:rsidRPr="003A1149" w:rsidRDefault="005F4A96" w:rsidP="005F4A96">
            <w:pPr>
              <w:rPr>
                <w:i/>
                <w:sz w:val="18"/>
                <w:szCs w:val="18"/>
              </w:rPr>
            </w:pPr>
          </w:p>
        </w:tc>
        <w:tc>
          <w:tcPr>
            <w:tcW w:w="7648" w:type="dxa"/>
            <w:vAlign w:val="center"/>
          </w:tcPr>
          <w:p w:rsidR="005F4A96" w:rsidRPr="00344DCA" w:rsidRDefault="005F4A96" w:rsidP="0030249A">
            <w:pPr>
              <w:pStyle w:val="ListParagraph"/>
              <w:numPr>
                <w:ilvl w:val="0"/>
                <w:numId w:val="12"/>
              </w:numPr>
              <w:ind w:left="374"/>
              <w:rPr>
                <w:rFonts w:cs="Arial"/>
                <w:sz w:val="18"/>
                <w:szCs w:val="18"/>
              </w:rPr>
            </w:pPr>
            <w:r w:rsidRPr="00FB4DB3">
              <w:rPr>
                <w:rFonts w:cs="Arial"/>
                <w:sz w:val="18"/>
                <w:szCs w:val="18"/>
              </w:rPr>
              <w:t>link previous training to the current exercise</w:t>
            </w:r>
          </w:p>
        </w:tc>
        <w:tc>
          <w:tcPr>
            <w:tcW w:w="762" w:type="dxa"/>
            <w:shd w:val="clear" w:color="auto" w:fill="F2F2F2" w:themeFill="background1" w:themeFillShade="F2"/>
            <w:vAlign w:val="center"/>
          </w:tcPr>
          <w:p w:rsidR="005F4A96" w:rsidRDefault="005F4A96" w:rsidP="005F4A96">
            <w:pPr>
              <w:pStyle w:val="tablebullet1"/>
              <w:numPr>
                <w:ilvl w:val="0"/>
                <w:numId w:val="0"/>
              </w:numPr>
              <w:jc w:val="center"/>
            </w:pPr>
            <w:r>
              <w:t>1</w:t>
            </w:r>
          </w:p>
        </w:tc>
        <w:tc>
          <w:tcPr>
            <w:tcW w:w="710" w:type="dxa"/>
          </w:tcPr>
          <w:p w:rsidR="005F4A96" w:rsidRDefault="005F4A96" w:rsidP="005F4A96"/>
        </w:tc>
      </w:tr>
      <w:tr w:rsidR="005F4A96" w:rsidTr="005F4A96">
        <w:tc>
          <w:tcPr>
            <w:tcW w:w="1059" w:type="dxa"/>
          </w:tcPr>
          <w:p w:rsidR="005F4A96" w:rsidRPr="003A1149" w:rsidRDefault="005F4A96" w:rsidP="005F4A96">
            <w:pPr>
              <w:rPr>
                <w:i/>
                <w:sz w:val="18"/>
                <w:szCs w:val="18"/>
              </w:rPr>
            </w:pPr>
          </w:p>
        </w:tc>
        <w:tc>
          <w:tcPr>
            <w:tcW w:w="7648" w:type="dxa"/>
            <w:vAlign w:val="center"/>
          </w:tcPr>
          <w:p w:rsidR="005F4A96" w:rsidRPr="00344DCA" w:rsidRDefault="005F4A96" w:rsidP="0030249A">
            <w:pPr>
              <w:pStyle w:val="ListParagraph"/>
              <w:numPr>
                <w:ilvl w:val="0"/>
                <w:numId w:val="12"/>
              </w:numPr>
              <w:ind w:left="374"/>
              <w:rPr>
                <w:rFonts w:cs="Arial"/>
                <w:sz w:val="18"/>
                <w:szCs w:val="18"/>
              </w:rPr>
            </w:pPr>
            <w:r w:rsidRPr="00FB4DB3">
              <w:rPr>
                <w:rFonts w:cs="Arial"/>
                <w:sz w:val="18"/>
                <w:szCs w:val="18"/>
              </w:rPr>
              <w:t>brief the trainee on how the flight will be conducted to meet the training outcomes</w:t>
            </w:r>
          </w:p>
        </w:tc>
        <w:tc>
          <w:tcPr>
            <w:tcW w:w="762" w:type="dxa"/>
            <w:shd w:val="clear" w:color="auto" w:fill="F2F2F2" w:themeFill="background1" w:themeFillShade="F2"/>
            <w:vAlign w:val="center"/>
          </w:tcPr>
          <w:p w:rsidR="005F4A96" w:rsidRDefault="005F4A96" w:rsidP="005F4A96">
            <w:pPr>
              <w:pStyle w:val="tablebullet1"/>
              <w:numPr>
                <w:ilvl w:val="0"/>
                <w:numId w:val="0"/>
              </w:numPr>
              <w:jc w:val="center"/>
            </w:pPr>
            <w:r>
              <w:t>1</w:t>
            </w:r>
          </w:p>
        </w:tc>
        <w:tc>
          <w:tcPr>
            <w:tcW w:w="710" w:type="dxa"/>
          </w:tcPr>
          <w:p w:rsidR="005F4A96" w:rsidRDefault="005F4A96" w:rsidP="005F4A96"/>
        </w:tc>
      </w:tr>
      <w:tr w:rsidR="005F4A96" w:rsidTr="005F4A96">
        <w:tc>
          <w:tcPr>
            <w:tcW w:w="1059" w:type="dxa"/>
          </w:tcPr>
          <w:p w:rsidR="005F4A96" w:rsidRPr="003A1149" w:rsidRDefault="005F4A96" w:rsidP="005F4A96">
            <w:pPr>
              <w:rPr>
                <w:i/>
                <w:sz w:val="18"/>
                <w:szCs w:val="18"/>
              </w:rPr>
            </w:pPr>
          </w:p>
        </w:tc>
        <w:tc>
          <w:tcPr>
            <w:tcW w:w="7648" w:type="dxa"/>
            <w:vAlign w:val="center"/>
          </w:tcPr>
          <w:p w:rsidR="005F4A96" w:rsidRPr="00344DCA" w:rsidRDefault="005F4A96" w:rsidP="0030249A">
            <w:pPr>
              <w:pStyle w:val="ListParagraph"/>
              <w:numPr>
                <w:ilvl w:val="0"/>
                <w:numId w:val="12"/>
              </w:numPr>
              <w:ind w:left="374"/>
              <w:rPr>
                <w:rFonts w:cs="Arial"/>
                <w:sz w:val="18"/>
                <w:szCs w:val="18"/>
              </w:rPr>
            </w:pPr>
            <w:r w:rsidRPr="00FB4DB3">
              <w:rPr>
                <w:rFonts w:cs="Arial"/>
                <w:sz w:val="18"/>
                <w:szCs w:val="18"/>
              </w:rPr>
              <w:t>confirm the trainee's ability to recall the training outcomes, underpinning knowledge, handling technique and planned flight scenario</w:t>
            </w:r>
          </w:p>
        </w:tc>
        <w:tc>
          <w:tcPr>
            <w:tcW w:w="762" w:type="dxa"/>
            <w:shd w:val="clear" w:color="auto" w:fill="F2F2F2" w:themeFill="background1" w:themeFillShade="F2"/>
            <w:vAlign w:val="center"/>
          </w:tcPr>
          <w:p w:rsidR="005F4A96" w:rsidRDefault="005F4A96" w:rsidP="005F4A96">
            <w:pPr>
              <w:pStyle w:val="tablebullet1"/>
              <w:numPr>
                <w:ilvl w:val="0"/>
                <w:numId w:val="0"/>
              </w:numPr>
              <w:jc w:val="center"/>
            </w:pPr>
            <w:r>
              <w:t>1</w:t>
            </w:r>
          </w:p>
        </w:tc>
        <w:tc>
          <w:tcPr>
            <w:tcW w:w="710" w:type="dxa"/>
          </w:tcPr>
          <w:p w:rsidR="005F4A96" w:rsidRDefault="005F4A96" w:rsidP="005F4A96"/>
        </w:tc>
      </w:tr>
      <w:tr w:rsidR="005F4A96" w:rsidTr="005F4A96">
        <w:tc>
          <w:tcPr>
            <w:tcW w:w="1059" w:type="dxa"/>
          </w:tcPr>
          <w:p w:rsidR="005F4A96" w:rsidRPr="003A1149" w:rsidRDefault="005F4A96" w:rsidP="005F4A96">
            <w:pPr>
              <w:rPr>
                <w:i/>
                <w:sz w:val="18"/>
                <w:szCs w:val="18"/>
              </w:rPr>
            </w:pPr>
          </w:p>
        </w:tc>
        <w:tc>
          <w:tcPr>
            <w:tcW w:w="7648" w:type="dxa"/>
            <w:vAlign w:val="center"/>
          </w:tcPr>
          <w:p w:rsidR="005F4A96" w:rsidRPr="00FB4DB3" w:rsidRDefault="005F4A96" w:rsidP="0030249A">
            <w:pPr>
              <w:pStyle w:val="ListParagraph"/>
              <w:numPr>
                <w:ilvl w:val="0"/>
                <w:numId w:val="12"/>
              </w:numPr>
              <w:ind w:left="374"/>
              <w:rPr>
                <w:rFonts w:cs="Arial"/>
                <w:sz w:val="18"/>
                <w:szCs w:val="18"/>
              </w:rPr>
            </w:pPr>
            <w:r>
              <w:rPr>
                <w:rFonts w:cs="Arial"/>
                <w:sz w:val="18"/>
                <w:szCs w:val="18"/>
              </w:rPr>
              <w:t>discuss the environmental conditions and suitability for the training exercise;</w:t>
            </w:r>
          </w:p>
        </w:tc>
        <w:tc>
          <w:tcPr>
            <w:tcW w:w="762" w:type="dxa"/>
            <w:shd w:val="clear" w:color="auto" w:fill="F2F2F2" w:themeFill="background1" w:themeFillShade="F2"/>
            <w:vAlign w:val="center"/>
          </w:tcPr>
          <w:p w:rsidR="005F4A96" w:rsidRDefault="005F4A96" w:rsidP="005F4A96">
            <w:pPr>
              <w:pStyle w:val="tablebullet1"/>
              <w:numPr>
                <w:ilvl w:val="0"/>
                <w:numId w:val="0"/>
              </w:numPr>
              <w:jc w:val="center"/>
            </w:pPr>
            <w:r>
              <w:t>1</w:t>
            </w:r>
          </w:p>
        </w:tc>
        <w:tc>
          <w:tcPr>
            <w:tcW w:w="710" w:type="dxa"/>
          </w:tcPr>
          <w:p w:rsidR="005F4A96" w:rsidRDefault="005F4A96" w:rsidP="005F4A96"/>
        </w:tc>
      </w:tr>
      <w:tr w:rsidR="005F4A96" w:rsidTr="005F4A96">
        <w:tc>
          <w:tcPr>
            <w:tcW w:w="1059" w:type="dxa"/>
          </w:tcPr>
          <w:p w:rsidR="005F4A96" w:rsidRPr="003A1149" w:rsidRDefault="005F4A96" w:rsidP="005F4A96">
            <w:pPr>
              <w:rPr>
                <w:i/>
                <w:sz w:val="18"/>
                <w:szCs w:val="18"/>
              </w:rPr>
            </w:pPr>
          </w:p>
        </w:tc>
        <w:tc>
          <w:tcPr>
            <w:tcW w:w="7648" w:type="dxa"/>
            <w:vAlign w:val="center"/>
          </w:tcPr>
          <w:p w:rsidR="005F4A96" w:rsidRPr="00344DCA" w:rsidRDefault="005F4A96" w:rsidP="0030249A">
            <w:pPr>
              <w:pStyle w:val="ListParagraph"/>
              <w:numPr>
                <w:ilvl w:val="0"/>
                <w:numId w:val="12"/>
              </w:numPr>
              <w:ind w:left="374"/>
              <w:rPr>
                <w:rFonts w:cs="Arial"/>
                <w:sz w:val="18"/>
                <w:szCs w:val="18"/>
              </w:rPr>
            </w:pPr>
            <w:proofErr w:type="gramStart"/>
            <w:r w:rsidRPr="003A1149">
              <w:rPr>
                <w:rFonts w:cs="Arial"/>
                <w:sz w:val="18"/>
                <w:szCs w:val="18"/>
              </w:rPr>
              <w:t>discuss</w:t>
            </w:r>
            <w:proofErr w:type="gramEnd"/>
            <w:r w:rsidRPr="003A1149">
              <w:rPr>
                <w:rFonts w:cs="Arial"/>
                <w:sz w:val="18"/>
                <w:szCs w:val="18"/>
              </w:rPr>
              <w:t xml:space="preserve"> threat and error management issues applicable to the proposed flight and confirm the trainee understands her or his responsibility for managing those issues (airmanship)</w:t>
            </w:r>
            <w:r>
              <w:rPr>
                <w:rFonts w:cs="Arial"/>
                <w:sz w:val="18"/>
                <w:szCs w:val="18"/>
              </w:rPr>
              <w:t>.</w:t>
            </w:r>
          </w:p>
        </w:tc>
        <w:tc>
          <w:tcPr>
            <w:tcW w:w="762" w:type="dxa"/>
            <w:shd w:val="clear" w:color="auto" w:fill="F2F2F2" w:themeFill="background1" w:themeFillShade="F2"/>
            <w:vAlign w:val="center"/>
          </w:tcPr>
          <w:p w:rsidR="005F4A96" w:rsidRDefault="005F4A96" w:rsidP="005F4A96">
            <w:pPr>
              <w:pStyle w:val="tablebullet1"/>
              <w:numPr>
                <w:ilvl w:val="0"/>
                <w:numId w:val="0"/>
              </w:numPr>
              <w:jc w:val="center"/>
            </w:pPr>
            <w:r>
              <w:t>1</w:t>
            </w:r>
          </w:p>
        </w:tc>
        <w:tc>
          <w:tcPr>
            <w:tcW w:w="710" w:type="dxa"/>
          </w:tcPr>
          <w:p w:rsidR="005F4A96" w:rsidRDefault="005F4A96" w:rsidP="005F4A96"/>
        </w:tc>
      </w:tr>
    </w:tbl>
    <w:p w:rsidR="005F4A96" w:rsidRDefault="005F4A96" w:rsidP="005F4A96"/>
    <w:tbl>
      <w:tblPr>
        <w:tblStyle w:val="COURSEtable"/>
        <w:tblW w:w="5295" w:type="pct"/>
        <w:tblInd w:w="-227" w:type="dxa"/>
        <w:tblLayout w:type="fixed"/>
        <w:tblCellMar>
          <w:top w:w="28" w:type="dxa"/>
          <w:bottom w:w="28" w:type="dxa"/>
        </w:tblCellMar>
        <w:tblLook w:val="06A0" w:firstRow="1" w:lastRow="0" w:firstColumn="1" w:lastColumn="0" w:noHBand="1" w:noVBand="1"/>
      </w:tblPr>
      <w:tblGrid>
        <w:gridCol w:w="1072"/>
        <w:gridCol w:w="9136"/>
      </w:tblGrid>
      <w:tr w:rsidR="005F4A96" w:rsidRPr="00564EC3" w:rsidTr="005F4A96">
        <w:trPr>
          <w:cnfStyle w:val="100000000000" w:firstRow="1" w:lastRow="0" w:firstColumn="0" w:lastColumn="0" w:oddVBand="0" w:evenVBand="0" w:oddHBand="0" w:evenHBand="0" w:firstRowFirstColumn="0" w:firstRowLastColumn="0" w:lastRowFirstColumn="0" w:lastRowLastColumn="0"/>
          <w:cantSplit w:val="0"/>
          <w:trHeight w:val="30"/>
          <w:tblHeader/>
        </w:trPr>
        <w:tc>
          <w:tcPr>
            <w:tcW w:w="1072" w:type="dxa"/>
            <w:shd w:val="clear" w:color="auto" w:fill="EEECE1" w:themeFill="background2"/>
          </w:tcPr>
          <w:p w:rsidR="005F4A96" w:rsidRPr="00597D4B" w:rsidRDefault="005F4A96" w:rsidP="005F4A96">
            <w:pPr>
              <w:pStyle w:val="Table-subheader"/>
              <w:keepNext/>
              <w:rPr>
                <w:sz w:val="18"/>
                <w:szCs w:val="18"/>
              </w:rPr>
            </w:pPr>
            <w:r w:rsidRPr="00597D4B">
              <w:rPr>
                <w:sz w:val="18"/>
                <w:szCs w:val="18"/>
              </w:rPr>
              <w:t>MOS Ref</w:t>
            </w:r>
          </w:p>
        </w:tc>
        <w:tc>
          <w:tcPr>
            <w:tcW w:w="9135" w:type="dxa"/>
            <w:shd w:val="clear" w:color="auto" w:fill="EEECE1" w:themeFill="background2"/>
          </w:tcPr>
          <w:p w:rsidR="005F4A96" w:rsidRPr="000546D9" w:rsidRDefault="005F4A96" w:rsidP="005F4A96">
            <w:pPr>
              <w:pStyle w:val="Table-subheader"/>
              <w:keepNext/>
              <w:rPr>
                <w:sz w:val="18"/>
                <w:szCs w:val="18"/>
              </w:rPr>
            </w:pPr>
            <w:r w:rsidRPr="000546D9">
              <w:rPr>
                <w:sz w:val="18"/>
                <w:szCs w:val="18"/>
              </w:rPr>
              <w:t>Underpinning knowledge</w:t>
            </w:r>
          </w:p>
        </w:tc>
      </w:tr>
      <w:tr w:rsidR="005F4A96" w:rsidRPr="003F2DAA" w:rsidTr="005F4A96">
        <w:trPr>
          <w:cantSplit w:val="0"/>
        </w:trPr>
        <w:tc>
          <w:tcPr>
            <w:tcW w:w="1072" w:type="dxa"/>
          </w:tcPr>
          <w:p w:rsidR="005F4A96" w:rsidRPr="000546D9" w:rsidRDefault="005F4A96" w:rsidP="005F4A96">
            <w:pPr>
              <w:pStyle w:val="tablebullet1"/>
              <w:numPr>
                <w:ilvl w:val="0"/>
                <w:numId w:val="0"/>
              </w:numPr>
              <w:ind w:left="85"/>
              <w:jc w:val="center"/>
              <w:rPr>
                <w:b/>
              </w:rPr>
            </w:pPr>
            <w:r>
              <w:rPr>
                <w:b/>
              </w:rPr>
              <w:t>FIR-TE3</w:t>
            </w:r>
          </w:p>
        </w:tc>
        <w:tc>
          <w:tcPr>
            <w:tcW w:w="9135" w:type="dxa"/>
          </w:tcPr>
          <w:p w:rsidR="005F4A96" w:rsidRPr="000546D9" w:rsidRDefault="005F4A96" w:rsidP="005F4A96">
            <w:pPr>
              <w:pStyle w:val="tablebullet1"/>
              <w:numPr>
                <w:ilvl w:val="0"/>
                <w:numId w:val="0"/>
              </w:numPr>
              <w:ind w:left="85"/>
              <w:rPr>
                <w:b/>
              </w:rPr>
            </w:pPr>
            <w:r>
              <w:rPr>
                <w:b/>
              </w:rPr>
              <w:t>Grade 3</w:t>
            </w:r>
            <w:r w:rsidRPr="000546D9">
              <w:rPr>
                <w:b/>
              </w:rPr>
              <w:t xml:space="preserve"> training endorsement</w:t>
            </w:r>
          </w:p>
        </w:tc>
      </w:tr>
      <w:tr w:rsidR="005F4A96" w:rsidRPr="003F2DAA" w:rsidTr="005F4A96">
        <w:trPr>
          <w:cantSplit w:val="0"/>
        </w:trPr>
        <w:tc>
          <w:tcPr>
            <w:tcW w:w="1072" w:type="dxa"/>
          </w:tcPr>
          <w:p w:rsidR="005F4A96" w:rsidRPr="000546D9" w:rsidRDefault="005F4A96" w:rsidP="005F4A96">
            <w:pPr>
              <w:pStyle w:val="tablebullet1"/>
              <w:numPr>
                <w:ilvl w:val="0"/>
                <w:numId w:val="0"/>
              </w:numPr>
              <w:ind w:left="85"/>
              <w:jc w:val="center"/>
              <w:rPr>
                <w:b/>
              </w:rPr>
            </w:pPr>
          </w:p>
        </w:tc>
        <w:tc>
          <w:tcPr>
            <w:tcW w:w="9135" w:type="dxa"/>
            <w:shd w:val="clear" w:color="auto" w:fill="auto"/>
          </w:tcPr>
          <w:p w:rsidR="005F4A96" w:rsidRPr="0029397B" w:rsidRDefault="005F4A96" w:rsidP="0030249A">
            <w:pPr>
              <w:pStyle w:val="LDP1a"/>
              <w:numPr>
                <w:ilvl w:val="3"/>
                <w:numId w:val="23"/>
              </w:numPr>
              <w:spacing w:before="40"/>
              <w:ind w:left="652"/>
              <w:rPr>
                <w:sz w:val="18"/>
                <w:szCs w:val="18"/>
              </w:rPr>
            </w:pPr>
            <w:r w:rsidRPr="0029397B">
              <w:rPr>
                <w:sz w:val="18"/>
                <w:szCs w:val="18"/>
              </w:rPr>
              <w:t>principles</w:t>
            </w:r>
            <w:r>
              <w:rPr>
                <w:sz w:val="18"/>
                <w:szCs w:val="18"/>
              </w:rPr>
              <w:t xml:space="preserve"> and methods</w:t>
            </w:r>
            <w:r w:rsidRPr="0029397B">
              <w:rPr>
                <w:sz w:val="18"/>
                <w:szCs w:val="18"/>
              </w:rPr>
              <w:t xml:space="preserve"> of instruction (</w:t>
            </w:r>
            <w:r>
              <w:rPr>
                <w:sz w:val="18"/>
                <w:szCs w:val="18"/>
              </w:rPr>
              <w:t>see unit FIRC</w:t>
            </w:r>
            <w:r w:rsidRPr="0029397B">
              <w:rPr>
                <w:sz w:val="18"/>
                <w:szCs w:val="18"/>
              </w:rPr>
              <w:t>);</w:t>
            </w:r>
          </w:p>
          <w:p w:rsidR="005F4A96" w:rsidRPr="003F2DAA" w:rsidRDefault="005F4A96" w:rsidP="005F4A96">
            <w:pPr>
              <w:pStyle w:val="LDP1a"/>
              <w:spacing w:before="40"/>
              <w:ind w:left="652"/>
            </w:pPr>
            <w:r w:rsidRPr="00CD5C73">
              <w:rPr>
                <w:sz w:val="18"/>
                <w:szCs w:val="18"/>
              </w:rPr>
              <w:t>underpinning knowledge included for the applicable units</w:t>
            </w:r>
            <w:r>
              <w:rPr>
                <w:sz w:val="18"/>
                <w:szCs w:val="18"/>
              </w:rPr>
              <w:t xml:space="preserve"> (for </w:t>
            </w:r>
            <w:r w:rsidRPr="00CD5C73">
              <w:rPr>
                <w:sz w:val="18"/>
                <w:szCs w:val="18"/>
              </w:rPr>
              <w:t>RPL, PPL and CPL and aircraft class rating</w:t>
            </w:r>
            <w:r>
              <w:rPr>
                <w:sz w:val="18"/>
                <w:szCs w:val="18"/>
              </w:rPr>
              <w:t>)</w:t>
            </w:r>
            <w:r w:rsidRPr="00CD5C73">
              <w:rPr>
                <w:sz w:val="18"/>
                <w:szCs w:val="18"/>
              </w:rPr>
              <w:t xml:space="preserve"> required for</w:t>
            </w:r>
            <w:r>
              <w:rPr>
                <w:sz w:val="18"/>
                <w:szCs w:val="18"/>
              </w:rPr>
              <w:t xml:space="preserve"> the lesson</w:t>
            </w:r>
            <w:r w:rsidRPr="00CD5C73">
              <w:rPr>
                <w:sz w:val="18"/>
                <w:szCs w:val="18"/>
              </w:rPr>
              <w:t>;</w:t>
            </w:r>
          </w:p>
        </w:tc>
      </w:tr>
    </w:tbl>
    <w:p w:rsidR="00822FB1" w:rsidRDefault="00822FB1" w:rsidP="005F4A96">
      <w:pPr>
        <w:ind w:left="-142"/>
        <w:rPr>
          <w:b/>
          <w:sz w:val="18"/>
          <w:szCs w:val="18"/>
        </w:rPr>
      </w:pPr>
    </w:p>
    <w:p w:rsidR="005F4A96" w:rsidRPr="000D4B1F" w:rsidRDefault="005F4A96" w:rsidP="005F4A96">
      <w:pPr>
        <w:pStyle w:val="SubNormal"/>
        <w:spacing w:after="40"/>
        <w:ind w:left="567" w:right="-144"/>
        <w:rPr>
          <w:rStyle w:val="Emphasis"/>
          <w:i w:val="0"/>
          <w:iCs w:val="0"/>
        </w:rPr>
      </w:pPr>
    </w:p>
    <w:tbl>
      <w:tblPr>
        <w:tblStyle w:val="COURSEtable2"/>
        <w:tblW w:w="5295" w:type="pct"/>
        <w:tblInd w:w="-227" w:type="dxa"/>
        <w:tblLayout w:type="fixed"/>
        <w:tblCellMar>
          <w:top w:w="57" w:type="dxa"/>
          <w:bottom w:w="57" w:type="dxa"/>
        </w:tblCellMar>
        <w:tblLook w:val="06A0" w:firstRow="1" w:lastRow="0" w:firstColumn="1" w:lastColumn="0" w:noHBand="1" w:noVBand="1"/>
      </w:tblPr>
      <w:tblGrid>
        <w:gridCol w:w="10208"/>
      </w:tblGrid>
      <w:tr w:rsidR="005F4A96" w:rsidTr="005F4A96">
        <w:trPr>
          <w:cnfStyle w:val="100000000000" w:firstRow="1" w:lastRow="0" w:firstColumn="0" w:lastColumn="0" w:oddVBand="0" w:evenVBand="0" w:oddHBand="0" w:evenHBand="0" w:firstRowFirstColumn="0" w:firstRowLastColumn="0" w:lastRowFirstColumn="0" w:lastRowLastColumn="0"/>
          <w:tblHeader/>
        </w:trPr>
        <w:tc>
          <w:tcPr>
            <w:tcW w:w="10207" w:type="dxa"/>
            <w:shd w:val="clear" w:color="auto" w:fill="EEECE1" w:themeFill="background2"/>
          </w:tcPr>
          <w:p w:rsidR="005F4A96" w:rsidRPr="00834751" w:rsidRDefault="005F4A96" w:rsidP="005F4A96">
            <w:pPr>
              <w:keepNext/>
              <w:rPr>
                <w:b w:val="0"/>
              </w:rPr>
            </w:pPr>
            <w:r w:rsidRPr="00834751">
              <w:t>COMMENTS AND OUTCOME</w:t>
            </w:r>
          </w:p>
        </w:tc>
      </w:tr>
      <w:tr w:rsidR="005F4A96" w:rsidTr="005F4A96">
        <w:trPr>
          <w:trHeight w:val="2228"/>
        </w:trPr>
        <w:tc>
          <w:tcPr>
            <w:tcW w:w="10207" w:type="dxa"/>
          </w:tcPr>
          <w:p w:rsidR="005F4A96" w:rsidRDefault="005F4A96" w:rsidP="005F4A96">
            <w:pPr>
              <w:pStyle w:val="tabletextcentred"/>
              <w:jc w:val="left"/>
            </w:pPr>
          </w:p>
          <w:p w:rsidR="005F4A96" w:rsidRDefault="005F4A96" w:rsidP="005F4A96">
            <w:pPr>
              <w:pStyle w:val="tabletextcentred"/>
              <w:jc w:val="left"/>
            </w:pPr>
          </w:p>
          <w:p w:rsidR="005F4A96" w:rsidRDefault="005F4A96" w:rsidP="005F4A96">
            <w:pPr>
              <w:pStyle w:val="tabletextcentred"/>
              <w:jc w:val="left"/>
            </w:pPr>
          </w:p>
          <w:p w:rsidR="005F4A96" w:rsidRDefault="005F4A96" w:rsidP="005F4A96">
            <w:pPr>
              <w:pStyle w:val="tabletextcentred"/>
              <w:jc w:val="left"/>
            </w:pPr>
          </w:p>
          <w:p w:rsidR="005F4A96" w:rsidRDefault="005F4A96" w:rsidP="005F4A96">
            <w:pPr>
              <w:pStyle w:val="tabletextcentred"/>
              <w:jc w:val="left"/>
            </w:pPr>
          </w:p>
          <w:p w:rsidR="005F4A96" w:rsidRDefault="005F4A96" w:rsidP="005F4A96">
            <w:pPr>
              <w:pStyle w:val="tabletextcentred"/>
              <w:jc w:val="left"/>
            </w:pPr>
          </w:p>
          <w:p w:rsidR="005F4A96" w:rsidRDefault="005F4A96" w:rsidP="005F4A96">
            <w:pPr>
              <w:pStyle w:val="tabletextcentred"/>
              <w:jc w:val="left"/>
            </w:pPr>
          </w:p>
          <w:p w:rsidR="005F4A96" w:rsidRDefault="005F4A96" w:rsidP="005F4A96">
            <w:pPr>
              <w:pStyle w:val="tabletextcentred"/>
              <w:jc w:val="left"/>
            </w:pPr>
          </w:p>
          <w:p w:rsidR="005F4A96" w:rsidRDefault="005F4A96" w:rsidP="005F4A96">
            <w:pPr>
              <w:pStyle w:val="tabletextcentred"/>
              <w:jc w:val="left"/>
            </w:pPr>
          </w:p>
          <w:p w:rsidR="005F4A96" w:rsidRDefault="005F4A96" w:rsidP="005F4A96">
            <w:pPr>
              <w:pStyle w:val="tabletextcentred"/>
              <w:jc w:val="left"/>
            </w:pPr>
          </w:p>
          <w:p w:rsidR="005F4A96" w:rsidRDefault="005F4A96" w:rsidP="005F4A96">
            <w:pPr>
              <w:pStyle w:val="tabletextcentred"/>
              <w:jc w:val="left"/>
            </w:pPr>
          </w:p>
          <w:p w:rsidR="005F4A96" w:rsidRDefault="005F4A96" w:rsidP="005F4A96">
            <w:pPr>
              <w:pStyle w:val="tabletextcentred"/>
              <w:jc w:val="left"/>
            </w:pPr>
          </w:p>
          <w:p w:rsidR="005F4A96" w:rsidRDefault="005F4A96" w:rsidP="005F4A96">
            <w:pPr>
              <w:pStyle w:val="tabletextcentred"/>
              <w:jc w:val="left"/>
            </w:pPr>
          </w:p>
          <w:p w:rsidR="005F4A96" w:rsidRPr="00B77655" w:rsidRDefault="005F4A96" w:rsidP="005F4A96">
            <w:pPr>
              <w:pStyle w:val="tabletextcentred"/>
              <w:jc w:val="left"/>
            </w:pPr>
          </w:p>
        </w:tc>
      </w:tr>
    </w:tbl>
    <w:tbl>
      <w:tblPr>
        <w:tblStyle w:val="COURSEtable1"/>
        <w:tblW w:w="5295" w:type="pct"/>
        <w:tblInd w:w="-227" w:type="dxa"/>
        <w:tblLayout w:type="fixed"/>
        <w:tblCellMar>
          <w:top w:w="57" w:type="dxa"/>
          <w:bottom w:w="57" w:type="dxa"/>
        </w:tblCellMar>
        <w:tblLook w:val="06A0" w:firstRow="1" w:lastRow="0" w:firstColumn="1" w:lastColumn="0" w:noHBand="1" w:noVBand="1"/>
      </w:tblPr>
      <w:tblGrid>
        <w:gridCol w:w="4981"/>
        <w:gridCol w:w="5227"/>
      </w:tblGrid>
      <w:tr w:rsidR="005F4A96" w:rsidRPr="00B335AB" w:rsidTr="005F4A96">
        <w:trPr>
          <w:cnfStyle w:val="100000000000" w:firstRow="1" w:lastRow="0" w:firstColumn="0" w:lastColumn="0" w:oddVBand="0" w:evenVBand="0" w:oddHBand="0" w:evenHBand="0" w:firstRowFirstColumn="0" w:firstRowLastColumn="0" w:lastRowFirstColumn="0" w:lastRowLastColumn="0"/>
          <w:tblHeader/>
        </w:trPr>
        <w:tc>
          <w:tcPr>
            <w:tcW w:w="4981" w:type="dxa"/>
          </w:tcPr>
          <w:p w:rsidR="005F4A96" w:rsidRPr="00B335AB" w:rsidRDefault="005F4A96" w:rsidP="005F4A96">
            <w:r w:rsidRPr="00B335AB">
              <w:t>Instructor’s Signature</w:t>
            </w:r>
            <w:r>
              <w:t xml:space="preserve"> &amp; Date</w:t>
            </w:r>
          </w:p>
        </w:tc>
        <w:tc>
          <w:tcPr>
            <w:tcW w:w="5226" w:type="dxa"/>
          </w:tcPr>
          <w:p w:rsidR="005F4A96" w:rsidRPr="00B335AB" w:rsidRDefault="005F4A96" w:rsidP="005F4A96">
            <w:r w:rsidRPr="00B335AB">
              <w:t>Trainee’s Signatu</w:t>
            </w:r>
            <w:r>
              <w:t>r</w:t>
            </w:r>
            <w:r w:rsidRPr="00B335AB">
              <w:t>e</w:t>
            </w:r>
            <w:r>
              <w:t xml:space="preserve"> &amp; Date</w:t>
            </w:r>
          </w:p>
        </w:tc>
      </w:tr>
      <w:tr w:rsidR="005F4A96" w:rsidRPr="00B335AB" w:rsidTr="005F4A96">
        <w:trPr>
          <w:cnfStyle w:val="100000000000" w:firstRow="1" w:lastRow="0" w:firstColumn="0" w:lastColumn="0" w:oddVBand="0" w:evenVBand="0" w:oddHBand="0" w:evenHBand="0" w:firstRowFirstColumn="0" w:firstRowLastColumn="0" w:lastRowFirstColumn="0" w:lastRowLastColumn="0"/>
          <w:trHeight w:val="292"/>
          <w:tblHeader/>
        </w:trPr>
        <w:tc>
          <w:tcPr>
            <w:tcW w:w="4981" w:type="dxa"/>
            <w:shd w:val="clear" w:color="auto" w:fill="auto"/>
          </w:tcPr>
          <w:p w:rsidR="005F4A96" w:rsidRPr="00B335AB" w:rsidRDefault="005F4A96" w:rsidP="005F4A96">
            <w:pPr>
              <w:keepNext/>
              <w:rPr>
                <w:b w:val="0"/>
              </w:rPr>
            </w:pPr>
          </w:p>
        </w:tc>
        <w:tc>
          <w:tcPr>
            <w:tcW w:w="5226" w:type="dxa"/>
            <w:shd w:val="clear" w:color="auto" w:fill="auto"/>
          </w:tcPr>
          <w:p w:rsidR="005F4A96" w:rsidRPr="00B335AB" w:rsidRDefault="005F4A96" w:rsidP="005F4A96">
            <w:pPr>
              <w:keepNext/>
              <w:rPr>
                <w:b w:val="0"/>
              </w:rPr>
            </w:pPr>
          </w:p>
        </w:tc>
      </w:tr>
    </w:tbl>
    <w:p w:rsidR="005F4A96" w:rsidRPr="00F6601C" w:rsidRDefault="005F4A96" w:rsidP="005F4A96"/>
    <w:p w:rsidR="00822FB1" w:rsidRDefault="00822FB1">
      <w:pPr>
        <w:spacing w:after="200" w:line="276" w:lineRule="auto"/>
        <w:sectPr w:rsidR="00822FB1" w:rsidSect="007E7A9A">
          <w:type w:val="oddPage"/>
          <w:pgSz w:w="11906" w:h="16838" w:code="9"/>
          <w:pgMar w:top="1134" w:right="1134" w:bottom="1134" w:left="1247" w:header="454" w:footer="454" w:gutter="0"/>
          <w:cols w:space="708"/>
          <w:docGrid w:linePitch="360"/>
        </w:sectPr>
      </w:pPr>
    </w:p>
    <w:p w:rsidR="005F4A96" w:rsidRDefault="005F4A96" w:rsidP="005F4A96">
      <w:pPr>
        <w:pStyle w:val="Heading2"/>
      </w:pPr>
      <w:bookmarkStart w:id="12" w:name="_Toc462146366"/>
      <w:r>
        <w:lastRenderedPageBreak/>
        <w:t>Syllabus Lesson Plan – FIR-BIFT</w:t>
      </w:r>
      <w:r w:rsidR="00822FB1">
        <w:t xml:space="preserve"> </w:t>
      </w:r>
      <w:r w:rsidR="00016A3A">
        <w:t>3</w:t>
      </w:r>
      <w:r w:rsidR="00822FB1">
        <w:t>:</w:t>
      </w:r>
      <w:r>
        <w:tab/>
        <w:t>Pre-flight brief and Flight Training</w:t>
      </w:r>
      <w:bookmarkEnd w:id="12"/>
    </w:p>
    <w:p w:rsidR="005F4A96" w:rsidRPr="008D41B3" w:rsidRDefault="005F4A96" w:rsidP="005F4A96"/>
    <w:tbl>
      <w:tblPr>
        <w:tblStyle w:val="TableGrid1"/>
        <w:tblW w:w="10207" w:type="dxa"/>
        <w:tblInd w:w="-227" w:type="dxa"/>
        <w:tblCellMar>
          <w:top w:w="57" w:type="dxa"/>
          <w:bottom w:w="57" w:type="dxa"/>
        </w:tblCellMar>
        <w:tblLook w:val="04A0" w:firstRow="1" w:lastRow="0" w:firstColumn="1" w:lastColumn="0" w:noHBand="0" w:noVBand="1"/>
      </w:tblPr>
      <w:tblGrid>
        <w:gridCol w:w="2607"/>
        <w:gridCol w:w="3206"/>
        <w:gridCol w:w="2976"/>
        <w:gridCol w:w="1418"/>
      </w:tblGrid>
      <w:tr w:rsidR="0030249A" w:rsidRPr="008E292D" w:rsidTr="005F4A96">
        <w:trPr>
          <w:trHeight w:val="300"/>
        </w:trPr>
        <w:tc>
          <w:tcPr>
            <w:tcW w:w="2607" w:type="dxa"/>
            <w:tcBorders>
              <w:bottom w:val="single" w:sz="4" w:space="0" w:color="auto"/>
            </w:tcBorders>
            <w:shd w:val="clear" w:color="auto" w:fill="EEECE1" w:themeFill="background2"/>
            <w:vAlign w:val="center"/>
          </w:tcPr>
          <w:p w:rsidR="0030249A" w:rsidRPr="003007EE" w:rsidRDefault="0030249A" w:rsidP="005B41FE">
            <w:pPr>
              <w:pStyle w:val="tableheadings"/>
            </w:pPr>
            <w:r w:rsidRPr="003007EE">
              <w:t>Trainee</w:t>
            </w:r>
            <w:r>
              <w:t>’s</w:t>
            </w:r>
            <w:r w:rsidRPr="003007EE">
              <w:t xml:space="preserve"> Name:</w:t>
            </w:r>
          </w:p>
        </w:tc>
        <w:tc>
          <w:tcPr>
            <w:tcW w:w="3206" w:type="dxa"/>
            <w:tcBorders>
              <w:bottom w:val="single" w:sz="4" w:space="0" w:color="auto"/>
            </w:tcBorders>
            <w:vAlign w:val="center"/>
          </w:tcPr>
          <w:p w:rsidR="0030249A" w:rsidRPr="003007EE" w:rsidRDefault="0030249A" w:rsidP="005B41FE">
            <w:pPr>
              <w:rPr>
                <w:sz w:val="20"/>
                <w:szCs w:val="20"/>
              </w:rPr>
            </w:pPr>
          </w:p>
        </w:tc>
        <w:tc>
          <w:tcPr>
            <w:tcW w:w="2976" w:type="dxa"/>
            <w:tcBorders>
              <w:bottom w:val="single" w:sz="4" w:space="0" w:color="auto"/>
            </w:tcBorders>
            <w:shd w:val="clear" w:color="auto" w:fill="EEECE1" w:themeFill="background2"/>
            <w:vAlign w:val="center"/>
          </w:tcPr>
          <w:p w:rsidR="0030249A" w:rsidRPr="003007EE" w:rsidRDefault="0030249A" w:rsidP="005B41FE">
            <w:pPr>
              <w:pStyle w:val="tableheadings"/>
            </w:pPr>
            <w:r>
              <w:t>Trainee’s</w:t>
            </w:r>
            <w:r w:rsidRPr="003007EE">
              <w:t xml:space="preserve"> A</w:t>
            </w:r>
            <w:r>
              <w:t>RN</w:t>
            </w:r>
            <w:r w:rsidRPr="003007EE">
              <w:t>:</w:t>
            </w:r>
          </w:p>
        </w:tc>
        <w:tc>
          <w:tcPr>
            <w:tcW w:w="1418" w:type="dxa"/>
            <w:tcBorders>
              <w:bottom w:val="single" w:sz="4" w:space="0" w:color="auto"/>
            </w:tcBorders>
            <w:vAlign w:val="center"/>
          </w:tcPr>
          <w:p w:rsidR="0030249A" w:rsidRPr="003007EE" w:rsidRDefault="0030249A" w:rsidP="005F4A96">
            <w:pPr>
              <w:rPr>
                <w:sz w:val="20"/>
                <w:szCs w:val="20"/>
              </w:rPr>
            </w:pPr>
          </w:p>
        </w:tc>
      </w:tr>
      <w:tr w:rsidR="0030249A" w:rsidRPr="008E292D" w:rsidTr="005F4A96">
        <w:tc>
          <w:tcPr>
            <w:tcW w:w="2607" w:type="dxa"/>
            <w:tcBorders>
              <w:top w:val="single" w:sz="4" w:space="0" w:color="auto"/>
              <w:bottom w:val="single" w:sz="4" w:space="0" w:color="auto"/>
            </w:tcBorders>
            <w:shd w:val="clear" w:color="auto" w:fill="EEECE1" w:themeFill="background2"/>
          </w:tcPr>
          <w:p w:rsidR="0030249A" w:rsidRPr="003007EE" w:rsidRDefault="0030249A" w:rsidP="005B41FE">
            <w:pPr>
              <w:pStyle w:val="tableheadings"/>
            </w:pPr>
            <w:r w:rsidRPr="003007EE">
              <w:t>Instructor</w:t>
            </w:r>
            <w:r>
              <w:t>’s</w:t>
            </w:r>
            <w:r w:rsidRPr="003007EE">
              <w:t xml:space="preserve"> </w:t>
            </w:r>
            <w:r>
              <w:t>Name</w:t>
            </w:r>
          </w:p>
        </w:tc>
        <w:tc>
          <w:tcPr>
            <w:tcW w:w="3206" w:type="dxa"/>
            <w:tcBorders>
              <w:top w:val="single" w:sz="4" w:space="0" w:color="auto"/>
              <w:bottom w:val="single" w:sz="4" w:space="0" w:color="auto"/>
            </w:tcBorders>
            <w:vAlign w:val="center"/>
          </w:tcPr>
          <w:p w:rsidR="0030249A" w:rsidRPr="003007EE" w:rsidRDefault="0030249A" w:rsidP="005B41FE">
            <w:pPr>
              <w:rPr>
                <w:sz w:val="20"/>
                <w:szCs w:val="20"/>
              </w:rPr>
            </w:pPr>
          </w:p>
        </w:tc>
        <w:tc>
          <w:tcPr>
            <w:tcW w:w="2976" w:type="dxa"/>
            <w:tcBorders>
              <w:top w:val="single" w:sz="4" w:space="0" w:color="auto"/>
              <w:bottom w:val="single" w:sz="4" w:space="0" w:color="auto"/>
            </w:tcBorders>
            <w:shd w:val="clear" w:color="auto" w:fill="EEECE1" w:themeFill="background2"/>
            <w:vAlign w:val="center"/>
          </w:tcPr>
          <w:p w:rsidR="0030249A" w:rsidRPr="003007EE" w:rsidRDefault="0030249A" w:rsidP="005B41FE">
            <w:pPr>
              <w:pStyle w:val="tableheadings"/>
            </w:pPr>
            <w:r>
              <w:t>Instructor’s ARN</w:t>
            </w:r>
          </w:p>
        </w:tc>
        <w:tc>
          <w:tcPr>
            <w:tcW w:w="1418" w:type="dxa"/>
            <w:tcBorders>
              <w:top w:val="single" w:sz="4" w:space="0" w:color="auto"/>
              <w:bottom w:val="single" w:sz="4" w:space="0" w:color="auto"/>
            </w:tcBorders>
            <w:vAlign w:val="center"/>
          </w:tcPr>
          <w:p w:rsidR="0030249A" w:rsidRPr="003007EE" w:rsidRDefault="0030249A" w:rsidP="005F4A96">
            <w:pPr>
              <w:rPr>
                <w:sz w:val="20"/>
                <w:szCs w:val="20"/>
              </w:rPr>
            </w:pPr>
          </w:p>
        </w:tc>
      </w:tr>
      <w:tr w:rsidR="0030249A" w:rsidRPr="008E292D" w:rsidTr="005F4A96">
        <w:tc>
          <w:tcPr>
            <w:tcW w:w="2607" w:type="dxa"/>
            <w:tcBorders>
              <w:top w:val="single" w:sz="4" w:space="0" w:color="auto"/>
              <w:bottom w:val="single" w:sz="4" w:space="0" w:color="auto"/>
            </w:tcBorders>
            <w:shd w:val="clear" w:color="auto" w:fill="EEECE1" w:themeFill="background2"/>
          </w:tcPr>
          <w:p w:rsidR="0030249A" w:rsidRPr="003007EE" w:rsidRDefault="0030249A" w:rsidP="005B41FE">
            <w:pPr>
              <w:pStyle w:val="tableheadings"/>
            </w:pPr>
            <w:r>
              <w:t>Demonstration date</w:t>
            </w:r>
          </w:p>
        </w:tc>
        <w:tc>
          <w:tcPr>
            <w:tcW w:w="3206" w:type="dxa"/>
            <w:tcBorders>
              <w:top w:val="single" w:sz="4" w:space="0" w:color="auto"/>
              <w:bottom w:val="single" w:sz="4" w:space="0" w:color="auto"/>
            </w:tcBorders>
            <w:vAlign w:val="center"/>
          </w:tcPr>
          <w:p w:rsidR="0030249A" w:rsidRPr="003007EE" w:rsidRDefault="0030249A" w:rsidP="005B41FE">
            <w:pPr>
              <w:rPr>
                <w:sz w:val="20"/>
                <w:szCs w:val="20"/>
              </w:rPr>
            </w:pPr>
          </w:p>
        </w:tc>
        <w:tc>
          <w:tcPr>
            <w:tcW w:w="2976" w:type="dxa"/>
            <w:tcBorders>
              <w:top w:val="single" w:sz="4" w:space="0" w:color="auto"/>
              <w:bottom w:val="single" w:sz="4" w:space="0" w:color="auto"/>
            </w:tcBorders>
            <w:shd w:val="clear" w:color="auto" w:fill="EEECE1" w:themeFill="background2"/>
            <w:vAlign w:val="center"/>
          </w:tcPr>
          <w:p w:rsidR="0030249A" w:rsidRDefault="0030249A" w:rsidP="005B41FE">
            <w:pPr>
              <w:pStyle w:val="tableheadings"/>
              <w:rPr>
                <w:rFonts w:ascii="Arial Bold" w:eastAsiaTheme="majorEastAsia" w:hAnsi="Arial Bold" w:cstheme="majorBidi"/>
                <w:b/>
                <w:bCs/>
                <w:caps/>
                <w:szCs w:val="20"/>
              </w:rPr>
            </w:pPr>
            <w:r>
              <w:t>Trainee Read back Date</w:t>
            </w:r>
            <w:r w:rsidRPr="003007EE">
              <w:t>:</w:t>
            </w:r>
          </w:p>
        </w:tc>
        <w:tc>
          <w:tcPr>
            <w:tcW w:w="1418" w:type="dxa"/>
            <w:tcBorders>
              <w:top w:val="single" w:sz="4" w:space="0" w:color="auto"/>
              <w:bottom w:val="single" w:sz="4" w:space="0" w:color="auto"/>
            </w:tcBorders>
            <w:vAlign w:val="center"/>
          </w:tcPr>
          <w:p w:rsidR="0030249A" w:rsidRPr="003007EE" w:rsidRDefault="0030249A" w:rsidP="005F4A96">
            <w:pPr>
              <w:rPr>
                <w:sz w:val="20"/>
                <w:szCs w:val="20"/>
              </w:rPr>
            </w:pPr>
          </w:p>
        </w:tc>
      </w:tr>
    </w:tbl>
    <w:tbl>
      <w:tblPr>
        <w:tblStyle w:val="COURSEtable"/>
        <w:tblW w:w="10207" w:type="dxa"/>
        <w:tblInd w:w="-227" w:type="dxa"/>
        <w:tblCellMar>
          <w:top w:w="28" w:type="dxa"/>
          <w:bottom w:w="28" w:type="dxa"/>
        </w:tblCellMar>
        <w:tblLook w:val="04A0" w:firstRow="1" w:lastRow="0" w:firstColumn="1" w:lastColumn="0" w:noHBand="0" w:noVBand="1"/>
      </w:tblPr>
      <w:tblGrid>
        <w:gridCol w:w="3315"/>
        <w:gridCol w:w="3115"/>
        <w:gridCol w:w="3777"/>
      </w:tblGrid>
      <w:tr w:rsidR="005F4A96" w:rsidRPr="00BB6E67" w:rsidTr="005F4A96">
        <w:trPr>
          <w:cnfStyle w:val="100000000000" w:firstRow="1" w:lastRow="0" w:firstColumn="0" w:lastColumn="0" w:oddVBand="0" w:evenVBand="0" w:oddHBand="0" w:evenHBand="0" w:firstRowFirstColumn="0" w:firstRowLastColumn="0" w:lastRowFirstColumn="0" w:lastRowLastColumn="0"/>
        </w:trPr>
        <w:tc>
          <w:tcPr>
            <w:tcW w:w="10207" w:type="dxa"/>
            <w:gridSpan w:val="3"/>
          </w:tcPr>
          <w:p w:rsidR="005F4A96" w:rsidRPr="00D14C5B" w:rsidRDefault="005F4A96" w:rsidP="005F4A96">
            <w:pPr>
              <w:pStyle w:val="Normalcentred"/>
              <w:rPr>
                <w:sz w:val="20"/>
                <w:szCs w:val="20"/>
              </w:rPr>
            </w:pPr>
            <w:r w:rsidRPr="00D14C5B">
              <w:rPr>
                <w:sz w:val="20"/>
                <w:szCs w:val="20"/>
              </w:rPr>
              <w:t>Performance Standard</w:t>
            </w:r>
          </w:p>
        </w:tc>
      </w:tr>
      <w:tr w:rsidR="005F4A96" w:rsidRPr="00BB6E67" w:rsidTr="005F4A96">
        <w:tc>
          <w:tcPr>
            <w:tcW w:w="3315" w:type="dxa"/>
          </w:tcPr>
          <w:p w:rsidR="005F4A96" w:rsidRPr="00BB6E67" w:rsidRDefault="005F4A96" w:rsidP="005F4A96">
            <w:pPr>
              <w:pStyle w:val="tabletextcentred"/>
              <w:rPr>
                <w:rStyle w:val="Strong"/>
                <w:rFonts w:eastAsiaTheme="majorEastAsia"/>
              </w:rPr>
            </w:pPr>
            <w:r w:rsidRPr="00BB6E67">
              <w:rPr>
                <w:rStyle w:val="Strong"/>
                <w:rFonts w:eastAsiaTheme="majorEastAsia"/>
              </w:rPr>
              <w:t>3</w:t>
            </w:r>
          </w:p>
        </w:tc>
        <w:tc>
          <w:tcPr>
            <w:tcW w:w="3115" w:type="dxa"/>
          </w:tcPr>
          <w:p w:rsidR="005F4A96" w:rsidRPr="00BB6E67" w:rsidRDefault="005F4A96" w:rsidP="005F4A96">
            <w:pPr>
              <w:pStyle w:val="tabletextcentred"/>
              <w:rPr>
                <w:rStyle w:val="Strong"/>
                <w:rFonts w:eastAsiaTheme="majorEastAsia"/>
              </w:rPr>
            </w:pPr>
            <w:r w:rsidRPr="00BB6E67">
              <w:rPr>
                <w:rStyle w:val="Strong"/>
                <w:rFonts w:eastAsiaTheme="majorEastAsia"/>
              </w:rPr>
              <w:t>2</w:t>
            </w:r>
          </w:p>
        </w:tc>
        <w:tc>
          <w:tcPr>
            <w:tcW w:w="3777" w:type="dxa"/>
          </w:tcPr>
          <w:p w:rsidR="005F4A96" w:rsidRPr="00BB6E67" w:rsidRDefault="005F4A96" w:rsidP="005F4A96">
            <w:pPr>
              <w:pStyle w:val="tabletextcentred"/>
              <w:rPr>
                <w:rStyle w:val="Strong"/>
                <w:rFonts w:eastAsiaTheme="majorEastAsia"/>
              </w:rPr>
            </w:pPr>
            <w:r w:rsidRPr="00BB6E67">
              <w:rPr>
                <w:rStyle w:val="Strong"/>
                <w:rFonts w:eastAsiaTheme="majorEastAsia"/>
              </w:rPr>
              <w:t>1</w:t>
            </w:r>
          </w:p>
        </w:tc>
      </w:tr>
      <w:tr w:rsidR="005F4A96" w:rsidRPr="00BB6E67" w:rsidTr="005F4A96">
        <w:trPr>
          <w:trHeight w:val="865"/>
        </w:trPr>
        <w:tc>
          <w:tcPr>
            <w:tcW w:w="3315" w:type="dxa"/>
          </w:tcPr>
          <w:p w:rsidR="005F4A96" w:rsidRPr="00BB6E67" w:rsidRDefault="005F4A96" w:rsidP="005F4A96">
            <w:pPr>
              <w:pStyle w:val="SubNormal"/>
            </w:pPr>
            <w:r w:rsidRPr="00BB6E67">
              <w:t xml:space="preserve">Has received training in the element, however is not able to consistently demonstrate competency to the standard required for qualification issue </w:t>
            </w:r>
          </w:p>
        </w:tc>
        <w:tc>
          <w:tcPr>
            <w:tcW w:w="3115" w:type="dxa"/>
          </w:tcPr>
          <w:p w:rsidR="005F4A96" w:rsidRPr="00BB6E67" w:rsidRDefault="005F4A96" w:rsidP="005F4A96">
            <w:pPr>
              <w:pStyle w:val="SubNormal"/>
            </w:pPr>
            <w:r w:rsidRPr="00BB6E67">
              <w:t>Is able to achieve competency to the standard required for qualification issue on the majority of occasions</w:t>
            </w:r>
            <w:r>
              <w:rPr>
                <w:color w:val="FF0000"/>
              </w:rPr>
              <w:t>.</w:t>
            </w:r>
          </w:p>
        </w:tc>
        <w:tc>
          <w:tcPr>
            <w:tcW w:w="3777" w:type="dxa"/>
          </w:tcPr>
          <w:p w:rsidR="005F4A96" w:rsidRPr="00BB6E67" w:rsidRDefault="00891C2A" w:rsidP="00891C2A">
            <w:pPr>
              <w:pStyle w:val="SubNormal"/>
            </w:pPr>
            <w:r>
              <w:t>Has achieved</w:t>
            </w:r>
            <w:r w:rsidR="005F4A96" w:rsidRPr="00BB6E67">
              <w:t xml:space="preserve"> competency to the standard required for qualification issue</w:t>
            </w:r>
          </w:p>
        </w:tc>
      </w:tr>
      <w:tr w:rsidR="005F4A96" w:rsidRPr="004F488E" w:rsidTr="005F4A96">
        <w:tblPrEx>
          <w:tblLook w:val="06A0" w:firstRow="1" w:lastRow="0" w:firstColumn="1" w:lastColumn="0" w:noHBand="1" w:noVBand="1"/>
        </w:tblPrEx>
        <w:trPr>
          <w:trHeight w:val="720"/>
          <w:tblHeader/>
        </w:trPr>
        <w:tc>
          <w:tcPr>
            <w:tcW w:w="10207" w:type="dxa"/>
            <w:gridSpan w:val="3"/>
            <w:shd w:val="clear" w:color="auto" w:fill="auto"/>
          </w:tcPr>
          <w:p w:rsidR="005F4A96" w:rsidRPr="009D5A41" w:rsidRDefault="005F4A96" w:rsidP="005F4A96">
            <w:pPr>
              <w:rPr>
                <w:b/>
              </w:rPr>
            </w:pPr>
            <w:r w:rsidRPr="009D5A41">
              <w:rPr>
                <w:b/>
              </w:rPr>
              <w:t>Lesson Overview</w:t>
            </w:r>
          </w:p>
          <w:p w:rsidR="005F4A96" w:rsidRPr="00EA4891" w:rsidRDefault="005F4A96" w:rsidP="0030249A">
            <w:pPr>
              <w:pStyle w:val="ListParagraph"/>
              <w:numPr>
                <w:ilvl w:val="0"/>
                <w:numId w:val="10"/>
              </w:numPr>
              <w:rPr>
                <w:sz w:val="18"/>
                <w:szCs w:val="18"/>
              </w:rPr>
            </w:pPr>
            <w:r>
              <w:rPr>
                <w:sz w:val="18"/>
                <w:szCs w:val="18"/>
              </w:rPr>
              <w:t>Read</w:t>
            </w:r>
            <w:r w:rsidRPr="00224EB2">
              <w:rPr>
                <w:sz w:val="18"/>
                <w:szCs w:val="18"/>
              </w:rPr>
              <w:t xml:space="preserve"> back of pre-flight brief for </w:t>
            </w:r>
            <w:r>
              <w:rPr>
                <w:b/>
                <w:sz w:val="18"/>
                <w:szCs w:val="18"/>
              </w:rPr>
              <w:t>B</w:t>
            </w:r>
            <w:r w:rsidRPr="00EA4891">
              <w:rPr>
                <w:b/>
                <w:sz w:val="18"/>
                <w:szCs w:val="18"/>
              </w:rPr>
              <w:t>asic Instrument Flight</w:t>
            </w:r>
          </w:p>
          <w:p w:rsidR="005F4A96" w:rsidRDefault="005F4A96" w:rsidP="0030249A">
            <w:pPr>
              <w:pStyle w:val="ListParagraph"/>
              <w:numPr>
                <w:ilvl w:val="0"/>
                <w:numId w:val="10"/>
              </w:numPr>
              <w:rPr>
                <w:sz w:val="18"/>
                <w:szCs w:val="18"/>
              </w:rPr>
            </w:pPr>
            <w:r>
              <w:rPr>
                <w:sz w:val="18"/>
                <w:szCs w:val="18"/>
              </w:rPr>
              <w:t xml:space="preserve">Demonstration of in-flight lesson for </w:t>
            </w:r>
            <w:r w:rsidRPr="00EA4891">
              <w:rPr>
                <w:b/>
                <w:sz w:val="18"/>
                <w:szCs w:val="18"/>
              </w:rPr>
              <w:t>B</w:t>
            </w:r>
            <w:r>
              <w:rPr>
                <w:b/>
                <w:sz w:val="18"/>
                <w:szCs w:val="18"/>
              </w:rPr>
              <w:t>asic I</w:t>
            </w:r>
            <w:r w:rsidRPr="00EA4891">
              <w:rPr>
                <w:b/>
                <w:sz w:val="18"/>
                <w:szCs w:val="18"/>
              </w:rPr>
              <w:t xml:space="preserve">nstrument </w:t>
            </w:r>
            <w:r>
              <w:rPr>
                <w:b/>
                <w:sz w:val="18"/>
                <w:szCs w:val="18"/>
              </w:rPr>
              <w:t>F</w:t>
            </w:r>
            <w:r w:rsidRPr="00EA4891">
              <w:rPr>
                <w:b/>
                <w:sz w:val="18"/>
                <w:szCs w:val="18"/>
              </w:rPr>
              <w:t>light</w:t>
            </w:r>
            <w:r>
              <w:rPr>
                <w:b/>
                <w:sz w:val="18"/>
                <w:szCs w:val="18"/>
              </w:rPr>
              <w:t xml:space="preserve"> </w:t>
            </w:r>
            <w:r>
              <w:rPr>
                <w:sz w:val="18"/>
                <w:szCs w:val="18"/>
              </w:rPr>
              <w:t>(reference unit IFF and IFL)</w:t>
            </w:r>
          </w:p>
          <w:p w:rsidR="005F4A96" w:rsidRPr="0026590E" w:rsidRDefault="005F4A96" w:rsidP="0030249A">
            <w:pPr>
              <w:pStyle w:val="ListParagraph"/>
              <w:numPr>
                <w:ilvl w:val="0"/>
                <w:numId w:val="10"/>
              </w:numPr>
              <w:rPr>
                <w:sz w:val="18"/>
                <w:szCs w:val="18"/>
              </w:rPr>
            </w:pPr>
            <w:r w:rsidRPr="00224EB2">
              <w:rPr>
                <w:sz w:val="18"/>
                <w:szCs w:val="18"/>
              </w:rPr>
              <w:t xml:space="preserve">Give back of in-flight lesson for </w:t>
            </w:r>
            <w:r>
              <w:rPr>
                <w:b/>
                <w:sz w:val="18"/>
                <w:szCs w:val="18"/>
              </w:rPr>
              <w:t>Basic Instrument Flight</w:t>
            </w:r>
          </w:p>
          <w:p w:rsidR="005F4A96" w:rsidRPr="00EA4891" w:rsidRDefault="005F4A96" w:rsidP="0030249A">
            <w:pPr>
              <w:pStyle w:val="ListParagraph"/>
              <w:numPr>
                <w:ilvl w:val="0"/>
                <w:numId w:val="10"/>
              </w:numPr>
              <w:rPr>
                <w:sz w:val="18"/>
                <w:szCs w:val="18"/>
              </w:rPr>
            </w:pPr>
            <w:r w:rsidRPr="00EA4891">
              <w:rPr>
                <w:sz w:val="18"/>
                <w:szCs w:val="18"/>
              </w:rPr>
              <w:t>Demonstration by trainee of a high level of safe flying skills and techniques</w:t>
            </w:r>
          </w:p>
          <w:p w:rsidR="005F4A96" w:rsidRPr="00224EB2" w:rsidRDefault="005F4A96" w:rsidP="0030249A">
            <w:pPr>
              <w:pStyle w:val="ListParagraph"/>
              <w:numPr>
                <w:ilvl w:val="0"/>
                <w:numId w:val="10"/>
              </w:numPr>
              <w:rPr>
                <w:sz w:val="18"/>
                <w:szCs w:val="18"/>
              </w:rPr>
            </w:pPr>
            <w:r w:rsidRPr="00224EB2">
              <w:rPr>
                <w:sz w:val="18"/>
                <w:szCs w:val="18"/>
              </w:rPr>
              <w:t>The blueprint for the pre-flight brief and in-flight lesson is the operator’s approved lesson from their RPL/PPL/CPL syllabus</w:t>
            </w:r>
          </w:p>
          <w:p w:rsidR="005F4A96" w:rsidRPr="004F488E" w:rsidRDefault="005F4A96" w:rsidP="0030249A">
            <w:pPr>
              <w:pStyle w:val="ListParagraph"/>
              <w:numPr>
                <w:ilvl w:val="0"/>
                <w:numId w:val="10"/>
              </w:numPr>
            </w:pPr>
            <w:r w:rsidRPr="00224EB2">
              <w:rPr>
                <w:sz w:val="18"/>
                <w:szCs w:val="18"/>
              </w:rPr>
              <w:t>Lesson objectives and underpinning knowledge to be demonstrated as applicable during giveback</w:t>
            </w:r>
          </w:p>
        </w:tc>
      </w:tr>
      <w:tr w:rsidR="00F42977" w:rsidRPr="004F488E" w:rsidTr="005F4A96">
        <w:tblPrEx>
          <w:tblLook w:val="06A0" w:firstRow="1" w:lastRow="0" w:firstColumn="1" w:lastColumn="0" w:noHBand="1" w:noVBand="1"/>
        </w:tblPrEx>
        <w:trPr>
          <w:trHeight w:val="720"/>
          <w:tblHeader/>
        </w:trPr>
        <w:tc>
          <w:tcPr>
            <w:tcW w:w="10207" w:type="dxa"/>
            <w:gridSpan w:val="3"/>
            <w:shd w:val="clear" w:color="auto" w:fill="auto"/>
          </w:tcPr>
          <w:p w:rsidR="00F42977" w:rsidRPr="007A5BD4" w:rsidRDefault="00F42977" w:rsidP="00F42977">
            <w:pPr>
              <w:rPr>
                <w:b/>
                <w:sz w:val="18"/>
                <w:szCs w:val="18"/>
              </w:rPr>
            </w:pPr>
            <w:r w:rsidRPr="007A5BD4">
              <w:rPr>
                <w:b/>
                <w:sz w:val="18"/>
                <w:szCs w:val="18"/>
              </w:rPr>
              <w:t>Training Notes</w:t>
            </w:r>
          </w:p>
          <w:p w:rsidR="00F42977" w:rsidRDefault="00F42977" w:rsidP="00F42977">
            <w:pPr>
              <w:pStyle w:val="SubNormal"/>
              <w:numPr>
                <w:ilvl w:val="0"/>
                <w:numId w:val="42"/>
              </w:numPr>
              <w:spacing w:after="40"/>
              <w:ind w:left="653" w:right="-144" w:hanging="293"/>
              <w:rPr>
                <w:rStyle w:val="Emphasis"/>
                <w:rFonts w:cs="Arial"/>
                <w:i w:val="0"/>
              </w:rPr>
            </w:pPr>
            <w:r>
              <w:rPr>
                <w:rStyle w:val="Emphasis"/>
                <w:rFonts w:cs="Arial"/>
              </w:rPr>
              <w:t>The pre-flight brief and in-flight sequence should include appropriate training/review in items from units C1 through C5 as prescribed in the operator approved syllabus.</w:t>
            </w:r>
          </w:p>
          <w:p w:rsidR="00F42977" w:rsidRPr="00F42977" w:rsidRDefault="00F42977" w:rsidP="00F42977">
            <w:pPr>
              <w:pStyle w:val="SubNormal"/>
              <w:numPr>
                <w:ilvl w:val="0"/>
                <w:numId w:val="42"/>
              </w:numPr>
              <w:spacing w:after="40"/>
              <w:ind w:left="653" w:right="-144" w:hanging="293"/>
              <w:rPr>
                <w:rFonts w:cs="Arial"/>
                <w:iCs/>
              </w:rPr>
            </w:pPr>
            <w:r>
              <w:rPr>
                <w:rStyle w:val="Emphasis"/>
                <w:rFonts w:cs="Arial"/>
              </w:rPr>
              <w:t>The standard assigned is 2 as this can be a difficult lesson to teach correctly on the first attempt.</w:t>
            </w:r>
          </w:p>
        </w:tc>
      </w:tr>
    </w:tbl>
    <w:p w:rsidR="005F4A96" w:rsidRDefault="005F4A96" w:rsidP="005F4A96">
      <w:pPr>
        <w:spacing w:after="40"/>
      </w:pPr>
    </w:p>
    <w:tbl>
      <w:tblPr>
        <w:tblStyle w:val="COURSEtable"/>
        <w:tblW w:w="5253" w:type="pct"/>
        <w:tblInd w:w="-114" w:type="dxa"/>
        <w:tblLayout w:type="fixed"/>
        <w:tblCellMar>
          <w:top w:w="28" w:type="dxa"/>
          <w:left w:w="28" w:type="dxa"/>
          <w:bottom w:w="28" w:type="dxa"/>
          <w:right w:w="28" w:type="dxa"/>
        </w:tblCellMar>
        <w:tblLook w:val="06A0" w:firstRow="1" w:lastRow="0" w:firstColumn="1" w:lastColumn="0" w:noHBand="1" w:noVBand="1"/>
      </w:tblPr>
      <w:tblGrid>
        <w:gridCol w:w="1091"/>
        <w:gridCol w:w="7595"/>
        <w:gridCol w:w="812"/>
        <w:gridCol w:w="568"/>
      </w:tblGrid>
      <w:tr w:rsidR="005F4A96" w:rsidRPr="002F49DE" w:rsidTr="005F4A96">
        <w:trPr>
          <w:cnfStyle w:val="100000000000" w:firstRow="1" w:lastRow="0" w:firstColumn="0" w:lastColumn="0" w:oddVBand="0" w:evenVBand="0" w:oddHBand="0" w:evenHBand="0" w:firstRowFirstColumn="0" w:firstRowLastColumn="0" w:lastRowFirstColumn="0" w:lastRowLastColumn="0"/>
          <w:trHeight w:val="188"/>
          <w:tblHeader/>
        </w:trPr>
        <w:tc>
          <w:tcPr>
            <w:tcW w:w="1091" w:type="dxa"/>
            <w:vMerge w:val="restart"/>
            <w:shd w:val="clear" w:color="auto" w:fill="EEECE1" w:themeFill="background2"/>
            <w:textDirection w:val="btLr"/>
            <w:vAlign w:val="center"/>
          </w:tcPr>
          <w:p w:rsidR="005F4A96" w:rsidRPr="00C60E41" w:rsidRDefault="005F4A96" w:rsidP="005F4A96">
            <w:pPr>
              <w:pStyle w:val="Table-subheader"/>
              <w:keepNext/>
              <w:jc w:val="center"/>
              <w:rPr>
                <w:sz w:val="18"/>
                <w:szCs w:val="18"/>
              </w:rPr>
            </w:pPr>
            <w:r w:rsidRPr="00C60E41">
              <w:rPr>
                <w:sz w:val="18"/>
                <w:szCs w:val="18"/>
              </w:rPr>
              <w:t>MOS</w:t>
            </w:r>
            <w:r>
              <w:rPr>
                <w:sz w:val="18"/>
                <w:szCs w:val="18"/>
              </w:rPr>
              <w:t xml:space="preserve"> Reference</w:t>
            </w:r>
          </w:p>
        </w:tc>
        <w:tc>
          <w:tcPr>
            <w:tcW w:w="7595" w:type="dxa"/>
            <w:vMerge w:val="restart"/>
            <w:shd w:val="clear" w:color="auto" w:fill="EEECE1" w:themeFill="background2"/>
          </w:tcPr>
          <w:p w:rsidR="005F4A96" w:rsidRDefault="005F4A96" w:rsidP="005F4A96">
            <w:pPr>
              <w:pStyle w:val="Table-subheader"/>
              <w:keepNext/>
            </w:pPr>
          </w:p>
          <w:p w:rsidR="005F4A96" w:rsidRDefault="005F4A96" w:rsidP="005F4A96">
            <w:pPr>
              <w:pStyle w:val="Table-subheader"/>
              <w:keepNext/>
            </w:pPr>
          </w:p>
          <w:p w:rsidR="005F4A96" w:rsidRDefault="005F4A96" w:rsidP="005F4A96">
            <w:pPr>
              <w:pStyle w:val="Table-subheader"/>
              <w:keepNext/>
            </w:pPr>
          </w:p>
          <w:p w:rsidR="005F4A96" w:rsidRDefault="005F4A96" w:rsidP="005F4A96">
            <w:pPr>
              <w:pStyle w:val="Table-subheader"/>
              <w:keepNext/>
            </w:pPr>
          </w:p>
          <w:p w:rsidR="005F4A96" w:rsidRPr="00C60E41" w:rsidRDefault="005F4A96" w:rsidP="005F4A96">
            <w:pPr>
              <w:pStyle w:val="SubNormal"/>
            </w:pPr>
            <w:r>
              <w:t xml:space="preserve">Lesson </w:t>
            </w:r>
            <w:r w:rsidRPr="002F49DE">
              <w:t>Content</w:t>
            </w:r>
            <w:r>
              <w:t xml:space="preserve"> </w:t>
            </w:r>
            <w:r w:rsidRPr="00981612">
              <w:rPr>
                <w:b w:val="0"/>
                <w:i/>
                <w:sz w:val="20"/>
                <w:szCs w:val="20"/>
              </w:rPr>
              <w:t>(Elements &amp; Performance Criteria)</w:t>
            </w:r>
          </w:p>
        </w:tc>
        <w:tc>
          <w:tcPr>
            <w:tcW w:w="1380" w:type="dxa"/>
            <w:gridSpan w:val="2"/>
            <w:shd w:val="clear" w:color="auto" w:fill="EEECE1" w:themeFill="background2"/>
          </w:tcPr>
          <w:p w:rsidR="005F4A96" w:rsidRPr="00F84AC0" w:rsidRDefault="005F4A96" w:rsidP="005F4A96">
            <w:pPr>
              <w:jc w:val="center"/>
              <w:rPr>
                <w:sz w:val="16"/>
                <w:szCs w:val="16"/>
              </w:rPr>
            </w:pPr>
            <w:r>
              <w:rPr>
                <w:sz w:val="16"/>
                <w:szCs w:val="16"/>
              </w:rPr>
              <w:t>Performance</w:t>
            </w:r>
          </w:p>
          <w:p w:rsidR="005F4A96" w:rsidRPr="005E32A2" w:rsidRDefault="005F4A96" w:rsidP="005F4A96">
            <w:pPr>
              <w:jc w:val="center"/>
              <w:rPr>
                <w:sz w:val="18"/>
                <w:szCs w:val="18"/>
              </w:rPr>
            </w:pPr>
            <w:r w:rsidRPr="00F84AC0">
              <w:rPr>
                <w:sz w:val="16"/>
                <w:szCs w:val="16"/>
              </w:rPr>
              <w:t>Standard</w:t>
            </w:r>
          </w:p>
        </w:tc>
      </w:tr>
      <w:tr w:rsidR="005F4A96" w:rsidRPr="002F49DE" w:rsidTr="005F4A96">
        <w:trPr>
          <w:cnfStyle w:val="100000000000" w:firstRow="1" w:lastRow="0" w:firstColumn="0" w:lastColumn="0" w:oddVBand="0" w:evenVBand="0" w:oddHBand="0" w:evenHBand="0" w:firstRowFirstColumn="0" w:firstRowLastColumn="0" w:lastRowFirstColumn="0" w:lastRowLastColumn="0"/>
          <w:trHeight w:val="694"/>
          <w:tblHeader/>
        </w:trPr>
        <w:tc>
          <w:tcPr>
            <w:tcW w:w="1091" w:type="dxa"/>
            <w:vMerge/>
            <w:tcBorders>
              <w:bottom w:val="single" w:sz="4" w:space="0" w:color="auto"/>
            </w:tcBorders>
            <w:shd w:val="clear" w:color="auto" w:fill="EEECE1" w:themeFill="background2"/>
            <w:textDirection w:val="btLr"/>
          </w:tcPr>
          <w:p w:rsidR="005F4A96" w:rsidRPr="00C60E41" w:rsidRDefault="005F4A96" w:rsidP="005F4A96">
            <w:pPr>
              <w:pStyle w:val="Table-subheader"/>
              <w:keepNext/>
              <w:rPr>
                <w:sz w:val="18"/>
                <w:szCs w:val="18"/>
              </w:rPr>
            </w:pPr>
          </w:p>
        </w:tc>
        <w:tc>
          <w:tcPr>
            <w:tcW w:w="7595" w:type="dxa"/>
            <w:vMerge/>
            <w:tcBorders>
              <w:bottom w:val="single" w:sz="4" w:space="0" w:color="auto"/>
            </w:tcBorders>
            <w:shd w:val="clear" w:color="auto" w:fill="EEECE1" w:themeFill="background2"/>
          </w:tcPr>
          <w:p w:rsidR="005F4A96" w:rsidRPr="00C60E41" w:rsidRDefault="005F4A96" w:rsidP="005F4A96">
            <w:pPr>
              <w:pStyle w:val="SubNormal"/>
            </w:pPr>
          </w:p>
        </w:tc>
        <w:tc>
          <w:tcPr>
            <w:tcW w:w="812" w:type="dxa"/>
            <w:tcBorders>
              <w:bottom w:val="single" w:sz="4" w:space="0" w:color="auto"/>
            </w:tcBorders>
            <w:shd w:val="clear" w:color="auto" w:fill="EEECE1" w:themeFill="background2"/>
            <w:textDirection w:val="btLr"/>
            <w:vAlign w:val="center"/>
          </w:tcPr>
          <w:p w:rsidR="005F4A96" w:rsidRPr="00954DF4" w:rsidRDefault="005F4A96" w:rsidP="005F4A96">
            <w:pPr>
              <w:pStyle w:val="SubNormal"/>
              <w:jc w:val="center"/>
              <w:rPr>
                <w:color w:val="FF0000"/>
              </w:rPr>
            </w:pPr>
            <w:r>
              <w:rPr>
                <w:color w:val="FF0000"/>
              </w:rPr>
              <w:t>Required</w:t>
            </w:r>
          </w:p>
        </w:tc>
        <w:tc>
          <w:tcPr>
            <w:tcW w:w="568" w:type="dxa"/>
            <w:tcBorders>
              <w:bottom w:val="single" w:sz="4" w:space="0" w:color="auto"/>
            </w:tcBorders>
            <w:shd w:val="clear" w:color="auto" w:fill="EEECE1" w:themeFill="background2"/>
            <w:textDirection w:val="btLr"/>
            <w:vAlign w:val="center"/>
          </w:tcPr>
          <w:p w:rsidR="005F4A96" w:rsidRPr="00822EEB" w:rsidRDefault="005F4A96" w:rsidP="005F4A96">
            <w:pPr>
              <w:spacing w:after="200"/>
              <w:jc w:val="center"/>
              <w:rPr>
                <w:color w:val="FF0000"/>
                <w:sz w:val="16"/>
                <w:szCs w:val="16"/>
              </w:rPr>
            </w:pPr>
            <w:r>
              <w:rPr>
                <w:color w:val="FF0000"/>
                <w:sz w:val="16"/>
                <w:szCs w:val="16"/>
              </w:rPr>
              <w:t>Achieved</w:t>
            </w:r>
          </w:p>
        </w:tc>
      </w:tr>
      <w:tr w:rsidR="005F4A96" w:rsidTr="005F4A96">
        <w:tc>
          <w:tcPr>
            <w:tcW w:w="1091" w:type="dxa"/>
          </w:tcPr>
          <w:p w:rsidR="005F4A96" w:rsidRPr="00C26B03" w:rsidRDefault="005F4A96" w:rsidP="005F4A96">
            <w:pPr>
              <w:jc w:val="center"/>
              <w:rPr>
                <w:rStyle w:val="Strong"/>
                <w:sz w:val="18"/>
                <w:szCs w:val="18"/>
              </w:rPr>
            </w:pPr>
            <w:r w:rsidRPr="00C26B03">
              <w:rPr>
                <w:rStyle w:val="Strong"/>
                <w:sz w:val="18"/>
                <w:szCs w:val="18"/>
              </w:rPr>
              <w:t>FIR-TE</w:t>
            </w:r>
            <w:r>
              <w:rPr>
                <w:rStyle w:val="Strong"/>
                <w:sz w:val="18"/>
                <w:szCs w:val="18"/>
              </w:rPr>
              <w:t>3</w:t>
            </w:r>
            <w:r w:rsidRPr="00C26B03">
              <w:rPr>
                <w:rStyle w:val="Strong"/>
                <w:sz w:val="18"/>
                <w:szCs w:val="18"/>
              </w:rPr>
              <w:t>.2</w:t>
            </w:r>
          </w:p>
        </w:tc>
        <w:tc>
          <w:tcPr>
            <w:tcW w:w="7595" w:type="dxa"/>
          </w:tcPr>
          <w:p w:rsidR="005F4A96" w:rsidRPr="00C26B03" w:rsidRDefault="005F4A96" w:rsidP="005F4A96">
            <w:pPr>
              <w:pStyle w:val="tablebullet1"/>
              <w:numPr>
                <w:ilvl w:val="0"/>
                <w:numId w:val="0"/>
              </w:numPr>
              <w:rPr>
                <w:rStyle w:val="Strong"/>
                <w:sz w:val="18"/>
                <w:szCs w:val="18"/>
              </w:rPr>
            </w:pPr>
            <w:r w:rsidRPr="00C26B03">
              <w:rPr>
                <w:rStyle w:val="Strong"/>
                <w:sz w:val="18"/>
                <w:szCs w:val="18"/>
              </w:rPr>
              <w:t>Demonstrate understanding of principles and methods of instruction</w:t>
            </w:r>
          </w:p>
        </w:tc>
        <w:tc>
          <w:tcPr>
            <w:tcW w:w="812" w:type="dxa"/>
            <w:shd w:val="clear" w:color="auto" w:fill="F2F2F2" w:themeFill="background1" w:themeFillShade="F2"/>
            <w:vAlign w:val="center"/>
          </w:tcPr>
          <w:p w:rsidR="005F4A96" w:rsidRDefault="005F4A96" w:rsidP="005F4A96">
            <w:pPr>
              <w:pStyle w:val="tablebullet1"/>
              <w:numPr>
                <w:ilvl w:val="0"/>
                <w:numId w:val="0"/>
              </w:numPr>
              <w:jc w:val="center"/>
            </w:pPr>
          </w:p>
        </w:tc>
        <w:tc>
          <w:tcPr>
            <w:tcW w:w="568" w:type="dxa"/>
          </w:tcPr>
          <w:p w:rsidR="005F4A96" w:rsidRDefault="005F4A96" w:rsidP="005F4A96">
            <w:pPr>
              <w:pStyle w:val="tablebullet1"/>
              <w:numPr>
                <w:ilvl w:val="0"/>
                <w:numId w:val="0"/>
              </w:numPr>
            </w:pPr>
          </w:p>
        </w:tc>
      </w:tr>
      <w:tr w:rsidR="005F4A96" w:rsidTr="005F4A96">
        <w:tc>
          <w:tcPr>
            <w:tcW w:w="1091" w:type="dxa"/>
            <w:vAlign w:val="center"/>
          </w:tcPr>
          <w:p w:rsidR="005F4A96" w:rsidRPr="008D0118" w:rsidRDefault="005F4A96" w:rsidP="005F4A96">
            <w:pPr>
              <w:pStyle w:val="LDP1a"/>
              <w:rPr>
                <w:rStyle w:val="Strong"/>
                <w:b w:val="0"/>
              </w:rPr>
            </w:pPr>
            <w:r w:rsidRPr="008D0118">
              <w:rPr>
                <w:rStyle w:val="Strong"/>
                <w:b w:val="0"/>
              </w:rPr>
              <w:t>)</w:t>
            </w:r>
          </w:p>
        </w:tc>
        <w:tc>
          <w:tcPr>
            <w:tcW w:w="7595" w:type="dxa"/>
          </w:tcPr>
          <w:p w:rsidR="005F4A96" w:rsidRPr="008D0118" w:rsidRDefault="005F4A96" w:rsidP="005F4A96">
            <w:pPr>
              <w:pStyle w:val="tablebullet1"/>
              <w:numPr>
                <w:ilvl w:val="0"/>
                <w:numId w:val="0"/>
              </w:numPr>
              <w:rPr>
                <w:rStyle w:val="Strong"/>
              </w:rPr>
            </w:pPr>
            <w:r w:rsidRPr="008D0118">
              <w:rPr>
                <w:rFonts w:cs="Arial"/>
                <w:color w:val="000000"/>
                <w:sz w:val="18"/>
                <w:szCs w:val="18"/>
              </w:rPr>
              <w:t>applies knowledge and application of element 3, principles and methods of instruction, described in unit FIRC (instructor rating common) in schedule 3 of Part 61 MOS</w:t>
            </w:r>
          </w:p>
        </w:tc>
        <w:tc>
          <w:tcPr>
            <w:tcW w:w="812" w:type="dxa"/>
            <w:shd w:val="clear" w:color="auto" w:fill="F2F2F2" w:themeFill="background1" w:themeFillShade="F2"/>
            <w:vAlign w:val="center"/>
          </w:tcPr>
          <w:p w:rsidR="005F4A96" w:rsidRDefault="005F4A96" w:rsidP="005F4A96">
            <w:pPr>
              <w:pStyle w:val="tablebullet1"/>
              <w:numPr>
                <w:ilvl w:val="0"/>
                <w:numId w:val="0"/>
              </w:numPr>
              <w:jc w:val="center"/>
            </w:pPr>
            <w:r>
              <w:t>1</w:t>
            </w:r>
          </w:p>
        </w:tc>
        <w:tc>
          <w:tcPr>
            <w:tcW w:w="568" w:type="dxa"/>
          </w:tcPr>
          <w:p w:rsidR="005F4A96" w:rsidRDefault="005F4A96" w:rsidP="005F4A96">
            <w:pPr>
              <w:pStyle w:val="tablebullet1"/>
              <w:numPr>
                <w:ilvl w:val="0"/>
                <w:numId w:val="0"/>
              </w:numPr>
            </w:pPr>
          </w:p>
        </w:tc>
      </w:tr>
      <w:tr w:rsidR="005F4A96" w:rsidTr="005F4A96">
        <w:tc>
          <w:tcPr>
            <w:tcW w:w="1091" w:type="dxa"/>
            <w:vAlign w:val="center"/>
          </w:tcPr>
          <w:p w:rsidR="005F4A96" w:rsidRPr="00C26B03" w:rsidRDefault="005F4A96" w:rsidP="005F4A96">
            <w:pPr>
              <w:jc w:val="center"/>
              <w:rPr>
                <w:rStyle w:val="Strong"/>
                <w:sz w:val="18"/>
                <w:szCs w:val="18"/>
              </w:rPr>
            </w:pPr>
            <w:r w:rsidRPr="00C26B03">
              <w:rPr>
                <w:rStyle w:val="Strong"/>
                <w:sz w:val="18"/>
                <w:szCs w:val="18"/>
              </w:rPr>
              <w:t>FIR-TE</w:t>
            </w:r>
            <w:r>
              <w:rPr>
                <w:rStyle w:val="Strong"/>
                <w:sz w:val="18"/>
                <w:szCs w:val="18"/>
              </w:rPr>
              <w:t>3</w:t>
            </w:r>
            <w:r w:rsidRPr="00C26B03">
              <w:rPr>
                <w:rStyle w:val="Strong"/>
                <w:sz w:val="18"/>
                <w:szCs w:val="18"/>
              </w:rPr>
              <w:t>.</w:t>
            </w:r>
            <w:r>
              <w:rPr>
                <w:rStyle w:val="Strong"/>
                <w:sz w:val="18"/>
                <w:szCs w:val="18"/>
              </w:rPr>
              <w:t>3</w:t>
            </w:r>
          </w:p>
        </w:tc>
        <w:tc>
          <w:tcPr>
            <w:tcW w:w="7595" w:type="dxa"/>
          </w:tcPr>
          <w:p w:rsidR="005F4A96" w:rsidRPr="00C26B03" w:rsidRDefault="005F4A96" w:rsidP="005F4A96">
            <w:pPr>
              <w:pStyle w:val="tablebullet1"/>
              <w:numPr>
                <w:ilvl w:val="0"/>
                <w:numId w:val="0"/>
              </w:numPr>
              <w:rPr>
                <w:rStyle w:val="Strong"/>
                <w:sz w:val="18"/>
                <w:szCs w:val="18"/>
              </w:rPr>
            </w:pPr>
            <w:r>
              <w:rPr>
                <w:rStyle w:val="Strong"/>
                <w:sz w:val="18"/>
                <w:szCs w:val="18"/>
              </w:rPr>
              <w:t>Demonstrate competencies of a grade 3 training endorsement</w:t>
            </w:r>
          </w:p>
        </w:tc>
        <w:tc>
          <w:tcPr>
            <w:tcW w:w="812" w:type="dxa"/>
            <w:shd w:val="clear" w:color="auto" w:fill="F2F2F2" w:themeFill="background1" w:themeFillShade="F2"/>
            <w:vAlign w:val="center"/>
          </w:tcPr>
          <w:p w:rsidR="005F4A96" w:rsidRDefault="005F4A96" w:rsidP="005F4A96">
            <w:pPr>
              <w:pStyle w:val="tablebullet1"/>
              <w:numPr>
                <w:ilvl w:val="0"/>
                <w:numId w:val="0"/>
              </w:numPr>
              <w:jc w:val="center"/>
            </w:pPr>
          </w:p>
        </w:tc>
        <w:tc>
          <w:tcPr>
            <w:tcW w:w="568" w:type="dxa"/>
          </w:tcPr>
          <w:p w:rsidR="005F4A96" w:rsidRDefault="005F4A96" w:rsidP="005F4A96">
            <w:pPr>
              <w:pStyle w:val="tablebullet1"/>
              <w:numPr>
                <w:ilvl w:val="0"/>
                <w:numId w:val="0"/>
              </w:numPr>
            </w:pPr>
          </w:p>
        </w:tc>
      </w:tr>
      <w:tr w:rsidR="005F4A96" w:rsidTr="005F4A96">
        <w:tc>
          <w:tcPr>
            <w:tcW w:w="1091" w:type="dxa"/>
            <w:vAlign w:val="center"/>
          </w:tcPr>
          <w:p w:rsidR="005F4A96" w:rsidRPr="00F0678F" w:rsidRDefault="005F4A96" w:rsidP="0030249A">
            <w:pPr>
              <w:pStyle w:val="ListParagraph"/>
              <w:numPr>
                <w:ilvl w:val="0"/>
                <w:numId w:val="26"/>
              </w:numPr>
              <w:jc w:val="right"/>
              <w:rPr>
                <w:rStyle w:val="Strong"/>
                <w:b w:val="0"/>
                <w:sz w:val="18"/>
                <w:szCs w:val="18"/>
              </w:rPr>
            </w:pPr>
          </w:p>
        </w:tc>
        <w:tc>
          <w:tcPr>
            <w:tcW w:w="7595" w:type="dxa"/>
          </w:tcPr>
          <w:p w:rsidR="005F4A96" w:rsidRPr="00CD5C73" w:rsidRDefault="005F4A96" w:rsidP="005F4A96">
            <w:pPr>
              <w:pStyle w:val="tablebullet1"/>
              <w:numPr>
                <w:ilvl w:val="0"/>
                <w:numId w:val="0"/>
              </w:numPr>
              <w:rPr>
                <w:rStyle w:val="Strong"/>
                <w:b w:val="0"/>
                <w:sz w:val="18"/>
                <w:szCs w:val="18"/>
              </w:rPr>
            </w:pPr>
            <w:r w:rsidRPr="00CD5C73">
              <w:rPr>
                <w:rStyle w:val="Strong"/>
                <w:b w:val="0"/>
                <w:sz w:val="18"/>
                <w:szCs w:val="18"/>
              </w:rPr>
              <w:t>applies  good knowledge of the aeronautical knowledge units of competency for the RPL, PPL and CPL to the standard required for the issue of a CPL;</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pPr>
              <w:pStyle w:val="tablebullet1"/>
              <w:numPr>
                <w:ilvl w:val="0"/>
                <w:numId w:val="0"/>
              </w:numPr>
            </w:pPr>
          </w:p>
        </w:tc>
      </w:tr>
      <w:tr w:rsidR="005F4A96" w:rsidTr="005F4A96">
        <w:tc>
          <w:tcPr>
            <w:tcW w:w="1091" w:type="dxa"/>
            <w:vAlign w:val="center"/>
          </w:tcPr>
          <w:p w:rsidR="005F4A96" w:rsidRPr="00F0678F" w:rsidRDefault="005F4A96" w:rsidP="0030249A">
            <w:pPr>
              <w:pStyle w:val="ListParagraph"/>
              <w:numPr>
                <w:ilvl w:val="0"/>
                <w:numId w:val="26"/>
              </w:numPr>
              <w:jc w:val="right"/>
              <w:rPr>
                <w:rStyle w:val="Strong"/>
                <w:b w:val="0"/>
                <w:sz w:val="18"/>
                <w:szCs w:val="18"/>
              </w:rPr>
            </w:pPr>
          </w:p>
        </w:tc>
        <w:tc>
          <w:tcPr>
            <w:tcW w:w="7595" w:type="dxa"/>
            <w:vAlign w:val="center"/>
          </w:tcPr>
          <w:p w:rsidR="005F4A96" w:rsidRPr="00F0678F" w:rsidRDefault="005F4A96" w:rsidP="005F4A96">
            <w:pPr>
              <w:pStyle w:val="tablebullet1"/>
              <w:numPr>
                <w:ilvl w:val="0"/>
                <w:numId w:val="0"/>
              </w:numPr>
              <w:rPr>
                <w:rStyle w:val="Strong"/>
                <w:b w:val="0"/>
                <w:sz w:val="18"/>
                <w:szCs w:val="18"/>
              </w:rPr>
            </w:pPr>
            <w:r>
              <w:rPr>
                <w:rStyle w:val="Strong"/>
                <w:b w:val="0"/>
                <w:sz w:val="18"/>
                <w:szCs w:val="18"/>
              </w:rPr>
              <w:t>perform proficient aircraft handling skills from the instructor control seat;</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pPr>
              <w:pStyle w:val="tablebullet1"/>
              <w:numPr>
                <w:ilvl w:val="0"/>
                <w:numId w:val="0"/>
              </w:numPr>
            </w:pPr>
          </w:p>
        </w:tc>
      </w:tr>
      <w:tr w:rsidR="005F4A96" w:rsidTr="005F4A96">
        <w:tc>
          <w:tcPr>
            <w:tcW w:w="1091" w:type="dxa"/>
            <w:vAlign w:val="center"/>
          </w:tcPr>
          <w:p w:rsidR="005F4A96" w:rsidRPr="00F0678F" w:rsidRDefault="005F4A96" w:rsidP="0030249A">
            <w:pPr>
              <w:pStyle w:val="ListParagraph"/>
              <w:numPr>
                <w:ilvl w:val="0"/>
                <w:numId w:val="26"/>
              </w:numPr>
              <w:jc w:val="right"/>
              <w:rPr>
                <w:rStyle w:val="Strong"/>
                <w:b w:val="0"/>
                <w:sz w:val="18"/>
                <w:szCs w:val="18"/>
              </w:rPr>
            </w:pPr>
          </w:p>
        </w:tc>
        <w:tc>
          <w:tcPr>
            <w:tcW w:w="7595" w:type="dxa"/>
            <w:vAlign w:val="center"/>
          </w:tcPr>
          <w:p w:rsidR="005F4A96" w:rsidRPr="00F0678F" w:rsidRDefault="005F4A96" w:rsidP="005F4A96">
            <w:pPr>
              <w:pStyle w:val="tablebullet1"/>
              <w:numPr>
                <w:ilvl w:val="0"/>
                <w:numId w:val="0"/>
              </w:numPr>
              <w:rPr>
                <w:rStyle w:val="Strong"/>
                <w:b w:val="0"/>
                <w:sz w:val="18"/>
                <w:szCs w:val="18"/>
              </w:rPr>
            </w:pPr>
            <w:r>
              <w:rPr>
                <w:rStyle w:val="Strong"/>
                <w:b w:val="0"/>
                <w:sz w:val="18"/>
                <w:szCs w:val="18"/>
              </w:rPr>
              <w:t>performs consistent management of lessons safely, efficiently and confidently;</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pPr>
              <w:pStyle w:val="tablebullet1"/>
              <w:numPr>
                <w:ilvl w:val="0"/>
                <w:numId w:val="0"/>
              </w:numPr>
            </w:pPr>
          </w:p>
        </w:tc>
      </w:tr>
      <w:tr w:rsidR="005F4A96" w:rsidTr="005F4A96">
        <w:tc>
          <w:tcPr>
            <w:tcW w:w="1091" w:type="dxa"/>
            <w:vAlign w:val="center"/>
          </w:tcPr>
          <w:p w:rsidR="005F4A96" w:rsidRPr="00F0678F" w:rsidRDefault="005F4A96" w:rsidP="0030249A">
            <w:pPr>
              <w:pStyle w:val="ListParagraph"/>
              <w:numPr>
                <w:ilvl w:val="0"/>
                <w:numId w:val="26"/>
              </w:numPr>
              <w:jc w:val="right"/>
              <w:rPr>
                <w:rStyle w:val="Strong"/>
                <w:b w:val="0"/>
                <w:sz w:val="18"/>
                <w:szCs w:val="18"/>
              </w:rPr>
            </w:pPr>
          </w:p>
        </w:tc>
        <w:tc>
          <w:tcPr>
            <w:tcW w:w="7595" w:type="dxa"/>
            <w:vAlign w:val="center"/>
          </w:tcPr>
          <w:p w:rsidR="005F4A96" w:rsidRPr="00F0678F" w:rsidRDefault="005F4A96" w:rsidP="005F4A96">
            <w:pPr>
              <w:pStyle w:val="tablebullet1"/>
              <w:numPr>
                <w:ilvl w:val="0"/>
                <w:numId w:val="0"/>
              </w:numPr>
              <w:rPr>
                <w:rStyle w:val="Strong"/>
                <w:b w:val="0"/>
                <w:sz w:val="18"/>
                <w:szCs w:val="18"/>
              </w:rPr>
            </w:pPr>
            <w:r>
              <w:rPr>
                <w:rStyle w:val="Strong"/>
                <w:b w:val="0"/>
                <w:sz w:val="18"/>
                <w:szCs w:val="18"/>
              </w:rPr>
              <w:t>ability to manage the average trainee, coordinate accurate demonstration and key words, identify trainee weaknesses, suggest simple remedial actions with the provision of basic guidance using the demonstrate, direct and monitor process.</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pPr>
              <w:pStyle w:val="tablebullet1"/>
              <w:numPr>
                <w:ilvl w:val="0"/>
                <w:numId w:val="0"/>
              </w:numPr>
            </w:pPr>
          </w:p>
        </w:tc>
      </w:tr>
      <w:tr w:rsidR="005F4A96" w:rsidTr="005F4A96">
        <w:tc>
          <w:tcPr>
            <w:tcW w:w="1091" w:type="dxa"/>
            <w:vAlign w:val="center"/>
          </w:tcPr>
          <w:p w:rsidR="005F4A96" w:rsidRPr="00C26B03" w:rsidRDefault="005F4A96" w:rsidP="005F4A96">
            <w:pPr>
              <w:jc w:val="center"/>
              <w:rPr>
                <w:rStyle w:val="Strong"/>
                <w:sz w:val="18"/>
                <w:szCs w:val="18"/>
              </w:rPr>
            </w:pPr>
            <w:r w:rsidRPr="00C26B03">
              <w:rPr>
                <w:rStyle w:val="Strong"/>
                <w:sz w:val="18"/>
                <w:szCs w:val="18"/>
              </w:rPr>
              <w:t>FIR-TE</w:t>
            </w:r>
            <w:r>
              <w:rPr>
                <w:rStyle w:val="Strong"/>
                <w:sz w:val="18"/>
                <w:szCs w:val="18"/>
              </w:rPr>
              <w:t>3.5</w:t>
            </w:r>
          </w:p>
        </w:tc>
        <w:tc>
          <w:tcPr>
            <w:tcW w:w="7595" w:type="dxa"/>
          </w:tcPr>
          <w:p w:rsidR="005F4A96" w:rsidRPr="00C26B03" w:rsidRDefault="005F4A96" w:rsidP="005F4A96">
            <w:pPr>
              <w:pStyle w:val="tablebullet1"/>
              <w:numPr>
                <w:ilvl w:val="0"/>
                <w:numId w:val="0"/>
              </w:numPr>
              <w:rPr>
                <w:rFonts w:cs="Arial"/>
                <w:color w:val="000000"/>
                <w:sz w:val="18"/>
                <w:szCs w:val="18"/>
              </w:rPr>
            </w:pPr>
            <w:r>
              <w:rPr>
                <w:rStyle w:val="Strong"/>
                <w:sz w:val="18"/>
                <w:szCs w:val="18"/>
              </w:rPr>
              <w:t xml:space="preserve">Develop Briefings and </w:t>
            </w:r>
            <w:r w:rsidRPr="00C26B03">
              <w:rPr>
                <w:rStyle w:val="Strong"/>
                <w:sz w:val="18"/>
                <w:szCs w:val="18"/>
              </w:rPr>
              <w:t>Plan flight training</w:t>
            </w:r>
          </w:p>
        </w:tc>
        <w:tc>
          <w:tcPr>
            <w:tcW w:w="812" w:type="dxa"/>
            <w:shd w:val="clear" w:color="auto" w:fill="F2F2F2" w:themeFill="background1" w:themeFillShade="F2"/>
            <w:vAlign w:val="center"/>
          </w:tcPr>
          <w:p w:rsidR="005F4A96" w:rsidRDefault="005F4A96" w:rsidP="005F4A96">
            <w:pPr>
              <w:pStyle w:val="tablebullet1"/>
              <w:numPr>
                <w:ilvl w:val="0"/>
                <w:numId w:val="0"/>
              </w:numPr>
              <w:jc w:val="center"/>
            </w:pPr>
          </w:p>
        </w:tc>
        <w:tc>
          <w:tcPr>
            <w:tcW w:w="568" w:type="dxa"/>
          </w:tcPr>
          <w:p w:rsidR="005F4A96" w:rsidRDefault="005F4A96" w:rsidP="005F4A96">
            <w:pPr>
              <w:pStyle w:val="tablebullet1"/>
              <w:numPr>
                <w:ilvl w:val="0"/>
                <w:numId w:val="0"/>
              </w:numPr>
            </w:pPr>
          </w:p>
        </w:tc>
      </w:tr>
      <w:tr w:rsidR="005F4A96" w:rsidTr="005F4A96">
        <w:tc>
          <w:tcPr>
            <w:tcW w:w="1091" w:type="dxa"/>
          </w:tcPr>
          <w:p w:rsidR="005F4A96" w:rsidRPr="00FB4DB3" w:rsidRDefault="005F4A96" w:rsidP="0030249A">
            <w:pPr>
              <w:pStyle w:val="List-element"/>
              <w:numPr>
                <w:ilvl w:val="0"/>
                <w:numId w:val="14"/>
              </w:numPr>
            </w:pPr>
          </w:p>
        </w:tc>
        <w:tc>
          <w:tcPr>
            <w:tcW w:w="7595" w:type="dxa"/>
          </w:tcPr>
          <w:p w:rsidR="005F4A96" w:rsidRPr="00CD5C73" w:rsidRDefault="005F4A96" w:rsidP="005F4A96">
            <w:pPr>
              <w:contextualSpacing/>
              <w:rPr>
                <w:rFonts w:cs="Arial"/>
                <w:sz w:val="18"/>
                <w:szCs w:val="18"/>
              </w:rPr>
            </w:pPr>
            <w:proofErr w:type="gramStart"/>
            <w:r w:rsidRPr="00CD5C73">
              <w:rPr>
                <w:rFonts w:cs="Arial"/>
                <w:sz w:val="18"/>
                <w:szCs w:val="18"/>
              </w:rPr>
              <w:t>a</w:t>
            </w:r>
            <w:proofErr w:type="gramEnd"/>
            <w:r w:rsidRPr="00CD5C73">
              <w:rPr>
                <w:rFonts w:cs="Arial"/>
                <w:sz w:val="18"/>
                <w:szCs w:val="18"/>
              </w:rPr>
              <w:t xml:space="preserve"> training plan is prepared that identifies each ground briefing and flight exercise required to achieve the standards for the issue of an RPL, PPL and CPL (including training required for the issue of an endorsement on an RPL). The following units and elements are to be addressed:</w:t>
            </w:r>
          </w:p>
        </w:tc>
        <w:tc>
          <w:tcPr>
            <w:tcW w:w="812" w:type="dxa"/>
            <w:shd w:val="clear" w:color="auto" w:fill="F2F2F2" w:themeFill="background1" w:themeFillShade="F2"/>
            <w:vAlign w:val="center"/>
          </w:tcPr>
          <w:p w:rsidR="005F4A96" w:rsidRDefault="005F4A96" w:rsidP="005F4A96">
            <w:pPr>
              <w:jc w:val="center"/>
            </w:pPr>
            <w:r>
              <w:t>1</w:t>
            </w:r>
          </w:p>
        </w:tc>
        <w:tc>
          <w:tcPr>
            <w:tcW w:w="568" w:type="dxa"/>
          </w:tcPr>
          <w:p w:rsidR="005F4A96" w:rsidRDefault="005F4A96" w:rsidP="005F4A96">
            <w:pPr>
              <w:pStyle w:val="tablebullet1"/>
              <w:numPr>
                <w:ilvl w:val="0"/>
                <w:numId w:val="0"/>
              </w:numPr>
            </w:pPr>
          </w:p>
        </w:tc>
      </w:tr>
      <w:tr w:rsidR="005F4A96" w:rsidTr="005F4A96">
        <w:tc>
          <w:tcPr>
            <w:tcW w:w="1091" w:type="dxa"/>
          </w:tcPr>
          <w:p w:rsidR="005F4A96" w:rsidRPr="00FB4DB3" w:rsidRDefault="005F4A96" w:rsidP="005F4A96">
            <w:pPr>
              <w:pStyle w:val="List-element"/>
              <w:numPr>
                <w:ilvl w:val="0"/>
                <w:numId w:val="0"/>
              </w:numPr>
              <w:ind w:left="710"/>
              <w:rPr>
                <w:sz w:val="18"/>
                <w:szCs w:val="18"/>
              </w:rPr>
            </w:pPr>
          </w:p>
        </w:tc>
        <w:tc>
          <w:tcPr>
            <w:tcW w:w="7595" w:type="dxa"/>
          </w:tcPr>
          <w:p w:rsidR="005F4A96" w:rsidRPr="00CD5C73" w:rsidRDefault="005F4A96" w:rsidP="005F4A96">
            <w:pPr>
              <w:contextualSpacing/>
              <w:rPr>
                <w:rFonts w:cs="Arial"/>
                <w:sz w:val="18"/>
                <w:szCs w:val="18"/>
              </w:rPr>
            </w:pPr>
            <w:r w:rsidRPr="00CD5C73">
              <w:rPr>
                <w:rFonts w:cs="Arial"/>
                <w:sz w:val="18"/>
                <w:szCs w:val="18"/>
              </w:rPr>
              <w:t>for aeroplanes</w:t>
            </w:r>
          </w:p>
        </w:tc>
        <w:tc>
          <w:tcPr>
            <w:tcW w:w="812" w:type="dxa"/>
            <w:shd w:val="clear" w:color="auto" w:fill="F2F2F2" w:themeFill="background1" w:themeFillShade="F2"/>
            <w:vAlign w:val="center"/>
          </w:tcPr>
          <w:p w:rsidR="005F4A96" w:rsidRDefault="005F4A96" w:rsidP="005F4A96">
            <w:pPr>
              <w:pStyle w:val="tablebullet1"/>
              <w:numPr>
                <w:ilvl w:val="0"/>
                <w:numId w:val="0"/>
              </w:numPr>
              <w:jc w:val="center"/>
            </w:pPr>
          </w:p>
        </w:tc>
        <w:tc>
          <w:tcPr>
            <w:tcW w:w="568" w:type="dxa"/>
          </w:tcPr>
          <w:p w:rsidR="005F4A96" w:rsidRDefault="005F4A96" w:rsidP="005F4A96">
            <w:pPr>
              <w:pStyle w:val="tablebullet1"/>
              <w:numPr>
                <w:ilvl w:val="0"/>
                <w:numId w:val="0"/>
              </w:numPr>
            </w:pPr>
          </w:p>
        </w:tc>
      </w:tr>
      <w:tr w:rsidR="005F4A96" w:rsidTr="005F4A96">
        <w:tc>
          <w:tcPr>
            <w:tcW w:w="1091" w:type="dxa"/>
          </w:tcPr>
          <w:p w:rsidR="005F4A96" w:rsidRPr="00FB4DB3" w:rsidRDefault="005F4A96" w:rsidP="005F4A96">
            <w:pPr>
              <w:pStyle w:val="List-element"/>
              <w:numPr>
                <w:ilvl w:val="0"/>
                <w:numId w:val="0"/>
              </w:numPr>
              <w:ind w:left="710"/>
              <w:rPr>
                <w:sz w:val="18"/>
                <w:szCs w:val="18"/>
              </w:rPr>
            </w:pPr>
          </w:p>
        </w:tc>
        <w:tc>
          <w:tcPr>
            <w:tcW w:w="7595" w:type="dxa"/>
          </w:tcPr>
          <w:p w:rsidR="005F4A96" w:rsidRDefault="005F4A96" w:rsidP="005F4A96">
            <w:pPr>
              <w:contextualSpacing/>
              <w:rPr>
                <w:rFonts w:cs="Arial"/>
                <w:sz w:val="18"/>
                <w:szCs w:val="18"/>
              </w:rPr>
            </w:pPr>
            <w:r>
              <w:rPr>
                <w:rFonts w:cs="Arial"/>
                <w:sz w:val="18"/>
                <w:szCs w:val="18"/>
              </w:rPr>
              <w:t>Elements in the following units to be addressed in relevant briefings/flight exercises as applicable</w:t>
            </w:r>
          </w:p>
        </w:tc>
        <w:tc>
          <w:tcPr>
            <w:tcW w:w="812" w:type="dxa"/>
            <w:shd w:val="clear" w:color="auto" w:fill="F2F2F2" w:themeFill="background1" w:themeFillShade="F2"/>
            <w:vAlign w:val="center"/>
          </w:tcPr>
          <w:p w:rsidR="005F4A96" w:rsidRDefault="005F4A96" w:rsidP="005F4A96">
            <w:pPr>
              <w:jc w:val="center"/>
            </w:pPr>
          </w:p>
        </w:tc>
        <w:tc>
          <w:tcPr>
            <w:tcW w:w="568" w:type="dxa"/>
          </w:tcPr>
          <w:p w:rsidR="005F4A96" w:rsidRDefault="005F4A96" w:rsidP="005F4A96"/>
        </w:tc>
      </w:tr>
      <w:tr w:rsidR="005F4A96" w:rsidTr="005F4A96">
        <w:tc>
          <w:tcPr>
            <w:tcW w:w="1091" w:type="dxa"/>
          </w:tcPr>
          <w:p w:rsidR="005F4A96" w:rsidRPr="00FB4DB3" w:rsidRDefault="005F4A96" w:rsidP="005F4A96">
            <w:pPr>
              <w:pStyle w:val="List-element"/>
              <w:numPr>
                <w:ilvl w:val="0"/>
                <w:numId w:val="0"/>
              </w:numPr>
              <w:ind w:left="710"/>
              <w:rPr>
                <w:sz w:val="18"/>
                <w:szCs w:val="18"/>
              </w:rPr>
            </w:pPr>
          </w:p>
        </w:tc>
        <w:tc>
          <w:tcPr>
            <w:tcW w:w="7595" w:type="dxa"/>
          </w:tcPr>
          <w:p w:rsidR="005F4A96" w:rsidRPr="00C17D91" w:rsidRDefault="005F4A96" w:rsidP="0030249A">
            <w:pPr>
              <w:pStyle w:val="ListParagraph"/>
              <w:numPr>
                <w:ilvl w:val="0"/>
                <w:numId w:val="39"/>
              </w:numPr>
              <w:rPr>
                <w:rFonts w:cs="Arial"/>
                <w:sz w:val="18"/>
                <w:szCs w:val="18"/>
              </w:rPr>
            </w:pPr>
            <w:r>
              <w:rPr>
                <w:rFonts w:cs="Arial"/>
                <w:sz w:val="18"/>
                <w:szCs w:val="18"/>
              </w:rPr>
              <w:t>NTS1 and NTS2</w:t>
            </w:r>
          </w:p>
        </w:tc>
        <w:tc>
          <w:tcPr>
            <w:tcW w:w="812" w:type="dxa"/>
            <w:shd w:val="clear" w:color="auto" w:fill="F2F2F2" w:themeFill="background1" w:themeFillShade="F2"/>
            <w:vAlign w:val="center"/>
          </w:tcPr>
          <w:p w:rsidR="005F4A96" w:rsidRDefault="005F4A96" w:rsidP="005F4A96">
            <w:pPr>
              <w:jc w:val="center"/>
            </w:pPr>
            <w:r>
              <w:t>1</w:t>
            </w:r>
          </w:p>
        </w:tc>
        <w:tc>
          <w:tcPr>
            <w:tcW w:w="568" w:type="dxa"/>
          </w:tcPr>
          <w:p w:rsidR="005F4A96" w:rsidRDefault="005F4A96" w:rsidP="005F4A96"/>
        </w:tc>
      </w:tr>
      <w:tr w:rsidR="005F4A96" w:rsidTr="005F4A96">
        <w:tc>
          <w:tcPr>
            <w:tcW w:w="1091" w:type="dxa"/>
          </w:tcPr>
          <w:p w:rsidR="005F4A96" w:rsidRPr="00FB4DB3" w:rsidRDefault="005F4A96" w:rsidP="005F4A96">
            <w:pPr>
              <w:pStyle w:val="List-element"/>
              <w:numPr>
                <w:ilvl w:val="0"/>
                <w:numId w:val="0"/>
              </w:numPr>
              <w:ind w:left="710"/>
              <w:rPr>
                <w:sz w:val="18"/>
                <w:szCs w:val="18"/>
              </w:rPr>
            </w:pPr>
          </w:p>
        </w:tc>
        <w:tc>
          <w:tcPr>
            <w:tcW w:w="7595" w:type="dxa"/>
          </w:tcPr>
          <w:p w:rsidR="005F4A96" w:rsidRPr="00C17D91" w:rsidRDefault="005F4A96" w:rsidP="0030249A">
            <w:pPr>
              <w:pStyle w:val="ListParagraph"/>
              <w:numPr>
                <w:ilvl w:val="0"/>
                <w:numId w:val="39"/>
              </w:numPr>
              <w:rPr>
                <w:rFonts w:cs="Arial"/>
                <w:sz w:val="18"/>
                <w:szCs w:val="18"/>
              </w:rPr>
            </w:pPr>
            <w:r>
              <w:rPr>
                <w:rFonts w:cs="Arial"/>
                <w:sz w:val="18"/>
                <w:szCs w:val="18"/>
              </w:rPr>
              <w:t>C1 through C5</w:t>
            </w:r>
          </w:p>
        </w:tc>
        <w:tc>
          <w:tcPr>
            <w:tcW w:w="812" w:type="dxa"/>
            <w:shd w:val="clear" w:color="auto" w:fill="F2F2F2" w:themeFill="background1" w:themeFillShade="F2"/>
          </w:tcPr>
          <w:p w:rsidR="005F4A96" w:rsidRDefault="005F4A96" w:rsidP="005F4A96">
            <w:pPr>
              <w:jc w:val="center"/>
            </w:pPr>
            <w:r>
              <w:t>1</w:t>
            </w:r>
          </w:p>
        </w:tc>
        <w:tc>
          <w:tcPr>
            <w:tcW w:w="568" w:type="dxa"/>
          </w:tcPr>
          <w:p w:rsidR="005F4A96" w:rsidRDefault="005F4A96" w:rsidP="005F4A96"/>
        </w:tc>
      </w:tr>
      <w:tr w:rsidR="005F4A96" w:rsidTr="005F4A96">
        <w:tc>
          <w:tcPr>
            <w:tcW w:w="1091" w:type="dxa"/>
          </w:tcPr>
          <w:p w:rsidR="005F4A96" w:rsidRPr="00FB4DB3" w:rsidRDefault="005F4A96" w:rsidP="005F4A96">
            <w:pPr>
              <w:pStyle w:val="List-element"/>
              <w:numPr>
                <w:ilvl w:val="0"/>
                <w:numId w:val="0"/>
              </w:numPr>
              <w:ind w:left="710"/>
              <w:rPr>
                <w:sz w:val="18"/>
                <w:szCs w:val="18"/>
              </w:rPr>
            </w:pPr>
          </w:p>
        </w:tc>
        <w:tc>
          <w:tcPr>
            <w:tcW w:w="7595" w:type="dxa"/>
          </w:tcPr>
          <w:p w:rsidR="005F4A96" w:rsidRPr="00C17D91" w:rsidRDefault="005F4A96" w:rsidP="005F4A96">
            <w:pPr>
              <w:ind w:left="-51"/>
              <w:contextualSpacing/>
              <w:rPr>
                <w:rFonts w:cs="Arial"/>
                <w:sz w:val="18"/>
                <w:szCs w:val="18"/>
              </w:rPr>
            </w:pPr>
            <w:r>
              <w:rPr>
                <w:rFonts w:cs="Arial"/>
                <w:sz w:val="18"/>
                <w:szCs w:val="18"/>
              </w:rPr>
              <w:t xml:space="preserve"> Ground briefings and flight exercises prepared for</w:t>
            </w:r>
          </w:p>
        </w:tc>
        <w:tc>
          <w:tcPr>
            <w:tcW w:w="812" w:type="dxa"/>
            <w:shd w:val="clear" w:color="auto" w:fill="F2F2F2" w:themeFill="background1" w:themeFillShade="F2"/>
            <w:vAlign w:val="center"/>
          </w:tcPr>
          <w:p w:rsidR="005F4A96" w:rsidRDefault="005F4A96" w:rsidP="005F4A96">
            <w:pPr>
              <w:jc w:val="center"/>
            </w:pPr>
            <w:r>
              <w:t xml:space="preserve"> </w:t>
            </w:r>
          </w:p>
        </w:tc>
        <w:tc>
          <w:tcPr>
            <w:tcW w:w="568" w:type="dxa"/>
          </w:tcPr>
          <w:p w:rsidR="005F4A96" w:rsidRDefault="005F4A96" w:rsidP="005F4A96"/>
        </w:tc>
      </w:tr>
      <w:tr w:rsidR="005F4A96" w:rsidTr="005F4A96">
        <w:tc>
          <w:tcPr>
            <w:tcW w:w="1091" w:type="dxa"/>
          </w:tcPr>
          <w:p w:rsidR="005F4A96" w:rsidRPr="00FB4DB3" w:rsidRDefault="005F4A96" w:rsidP="005F4A96">
            <w:pPr>
              <w:pStyle w:val="List-element"/>
              <w:numPr>
                <w:ilvl w:val="0"/>
                <w:numId w:val="0"/>
              </w:numPr>
              <w:ind w:left="710"/>
              <w:rPr>
                <w:sz w:val="18"/>
                <w:szCs w:val="18"/>
              </w:rPr>
            </w:pPr>
          </w:p>
        </w:tc>
        <w:tc>
          <w:tcPr>
            <w:tcW w:w="7595" w:type="dxa"/>
          </w:tcPr>
          <w:p w:rsidR="005F4A96" w:rsidRPr="008849F5" w:rsidRDefault="005F4A96" w:rsidP="0030249A">
            <w:pPr>
              <w:pStyle w:val="List-subelement"/>
              <w:numPr>
                <w:ilvl w:val="1"/>
                <w:numId w:val="40"/>
              </w:numPr>
              <w:ind w:left="320"/>
              <w:contextualSpacing/>
              <w:rPr>
                <w:sz w:val="18"/>
                <w:szCs w:val="18"/>
              </w:rPr>
            </w:pPr>
            <w:r w:rsidRPr="008849F5">
              <w:rPr>
                <w:sz w:val="18"/>
                <w:szCs w:val="18"/>
              </w:rPr>
              <w:t>IFF, IFL and A6.6 – Instrument flight and recovery from unusual attitudes</w:t>
            </w:r>
          </w:p>
        </w:tc>
        <w:tc>
          <w:tcPr>
            <w:tcW w:w="812" w:type="dxa"/>
            <w:shd w:val="clear" w:color="auto" w:fill="F2F2F2" w:themeFill="background1" w:themeFillShade="F2"/>
            <w:vAlign w:val="center"/>
          </w:tcPr>
          <w:p w:rsidR="005F4A96" w:rsidRPr="00312902" w:rsidRDefault="005F4A96" w:rsidP="005F4A96">
            <w:pPr>
              <w:jc w:val="center"/>
            </w:pPr>
            <w:r>
              <w:t>2</w:t>
            </w:r>
          </w:p>
        </w:tc>
        <w:tc>
          <w:tcPr>
            <w:tcW w:w="568" w:type="dxa"/>
          </w:tcPr>
          <w:p w:rsidR="005F4A96" w:rsidRDefault="005F4A96" w:rsidP="005F4A96"/>
        </w:tc>
      </w:tr>
      <w:tr w:rsidR="005F4A96" w:rsidTr="005F4A96">
        <w:tc>
          <w:tcPr>
            <w:tcW w:w="1091" w:type="dxa"/>
          </w:tcPr>
          <w:p w:rsidR="005F4A96" w:rsidRPr="00FB4DB3" w:rsidRDefault="005F4A96" w:rsidP="0030249A">
            <w:pPr>
              <w:pStyle w:val="List-element"/>
              <w:numPr>
                <w:ilvl w:val="0"/>
                <w:numId w:val="14"/>
              </w:numPr>
            </w:pPr>
          </w:p>
        </w:tc>
        <w:tc>
          <w:tcPr>
            <w:tcW w:w="7595" w:type="dxa"/>
          </w:tcPr>
          <w:p w:rsidR="005F4A96" w:rsidRPr="00FB4DB3" w:rsidRDefault="005F4A96" w:rsidP="005F4A96">
            <w:pPr>
              <w:rPr>
                <w:sz w:val="18"/>
                <w:szCs w:val="18"/>
              </w:rPr>
            </w:pPr>
            <w:r w:rsidRPr="00FB4DB3">
              <w:rPr>
                <w:sz w:val="18"/>
                <w:szCs w:val="18"/>
              </w:rPr>
              <w:t xml:space="preserve">Identify potential threats and errors normally associated with </w:t>
            </w:r>
            <w:r>
              <w:rPr>
                <w:sz w:val="18"/>
                <w:szCs w:val="18"/>
              </w:rPr>
              <w:t xml:space="preserve">the planned </w:t>
            </w:r>
            <w:r w:rsidRPr="00FB4DB3">
              <w:rPr>
                <w:sz w:val="18"/>
                <w:szCs w:val="18"/>
              </w:rPr>
              <w:t>flight training and develop suitable mitigating actions for each flight exercise</w:t>
            </w:r>
          </w:p>
        </w:tc>
        <w:tc>
          <w:tcPr>
            <w:tcW w:w="812" w:type="dxa"/>
            <w:shd w:val="clear" w:color="auto" w:fill="F2F2F2" w:themeFill="background1" w:themeFillShade="F2"/>
            <w:vAlign w:val="center"/>
          </w:tcPr>
          <w:p w:rsidR="005F4A96" w:rsidRPr="00312902" w:rsidRDefault="005F4A96" w:rsidP="005F4A96">
            <w:pPr>
              <w:jc w:val="center"/>
            </w:pPr>
            <w:r>
              <w:t>1</w:t>
            </w:r>
          </w:p>
        </w:tc>
        <w:tc>
          <w:tcPr>
            <w:tcW w:w="568" w:type="dxa"/>
          </w:tcPr>
          <w:p w:rsidR="005F4A96" w:rsidRDefault="005F4A96" w:rsidP="005F4A96"/>
        </w:tc>
      </w:tr>
      <w:tr w:rsidR="005F4A96" w:rsidTr="005F4A96">
        <w:tc>
          <w:tcPr>
            <w:tcW w:w="1091" w:type="dxa"/>
            <w:vAlign w:val="center"/>
          </w:tcPr>
          <w:p w:rsidR="005F4A96" w:rsidRPr="00C26B03" w:rsidRDefault="005F4A96" w:rsidP="005F4A96">
            <w:pPr>
              <w:jc w:val="center"/>
              <w:rPr>
                <w:rStyle w:val="Strong"/>
                <w:sz w:val="18"/>
                <w:szCs w:val="18"/>
              </w:rPr>
            </w:pPr>
            <w:r w:rsidRPr="00C26B03">
              <w:rPr>
                <w:rStyle w:val="Strong"/>
                <w:sz w:val="18"/>
                <w:szCs w:val="18"/>
              </w:rPr>
              <w:t>FIR-TE</w:t>
            </w:r>
            <w:r>
              <w:rPr>
                <w:rStyle w:val="Strong"/>
                <w:sz w:val="18"/>
                <w:szCs w:val="18"/>
              </w:rPr>
              <w:t>3.6</w:t>
            </w:r>
          </w:p>
        </w:tc>
        <w:tc>
          <w:tcPr>
            <w:tcW w:w="7595" w:type="dxa"/>
          </w:tcPr>
          <w:p w:rsidR="005F4A96" w:rsidRPr="00C26B03" w:rsidRDefault="005F4A96" w:rsidP="005F4A96">
            <w:pPr>
              <w:pStyle w:val="tablebullet1"/>
              <w:numPr>
                <w:ilvl w:val="0"/>
                <w:numId w:val="0"/>
              </w:numPr>
              <w:rPr>
                <w:rFonts w:cs="Arial"/>
                <w:color w:val="000000"/>
                <w:sz w:val="18"/>
                <w:szCs w:val="18"/>
              </w:rPr>
            </w:pPr>
            <w:r w:rsidRPr="00C26B03">
              <w:rPr>
                <w:rStyle w:val="Strong"/>
                <w:sz w:val="18"/>
                <w:szCs w:val="18"/>
              </w:rPr>
              <w:t>Conduct pre-flight briefing</w:t>
            </w:r>
          </w:p>
        </w:tc>
        <w:tc>
          <w:tcPr>
            <w:tcW w:w="812" w:type="dxa"/>
            <w:shd w:val="clear" w:color="auto" w:fill="F2F2F2" w:themeFill="background1" w:themeFillShade="F2"/>
            <w:vAlign w:val="center"/>
          </w:tcPr>
          <w:p w:rsidR="005F4A96" w:rsidRDefault="005F4A96" w:rsidP="005F4A96">
            <w:pPr>
              <w:jc w:val="center"/>
            </w:pPr>
          </w:p>
        </w:tc>
        <w:tc>
          <w:tcPr>
            <w:tcW w:w="568" w:type="dxa"/>
          </w:tcPr>
          <w:p w:rsidR="005F4A96" w:rsidRDefault="005F4A96" w:rsidP="005F4A96"/>
        </w:tc>
      </w:tr>
      <w:tr w:rsidR="005F4A96" w:rsidTr="005F4A96">
        <w:tc>
          <w:tcPr>
            <w:tcW w:w="1091" w:type="dxa"/>
          </w:tcPr>
          <w:p w:rsidR="005F4A96" w:rsidRPr="00D175B6" w:rsidRDefault="005F4A96" w:rsidP="0030249A">
            <w:pPr>
              <w:pStyle w:val="ListParagraph"/>
              <w:numPr>
                <w:ilvl w:val="0"/>
                <w:numId w:val="25"/>
              </w:numPr>
              <w:jc w:val="right"/>
              <w:rPr>
                <w:rStyle w:val="Strong"/>
              </w:rPr>
            </w:pPr>
          </w:p>
        </w:tc>
        <w:tc>
          <w:tcPr>
            <w:tcW w:w="7595" w:type="dxa"/>
          </w:tcPr>
          <w:p w:rsidR="005F4A96" w:rsidRPr="00344DCA" w:rsidRDefault="005F4A96" w:rsidP="005F4A96">
            <w:pPr>
              <w:pStyle w:val="tablebullet1"/>
              <w:numPr>
                <w:ilvl w:val="0"/>
                <w:numId w:val="0"/>
              </w:numPr>
              <w:rPr>
                <w:rStyle w:val="Strong"/>
              </w:rPr>
            </w:pPr>
            <w:proofErr w:type="gramStart"/>
            <w:r>
              <w:rPr>
                <w:sz w:val="18"/>
                <w:szCs w:val="18"/>
              </w:rPr>
              <w:t>conduct</w:t>
            </w:r>
            <w:proofErr w:type="gramEnd"/>
            <w:r w:rsidRPr="00FB4DB3">
              <w:rPr>
                <w:sz w:val="18"/>
                <w:szCs w:val="18"/>
              </w:rPr>
              <w:t xml:space="preserve"> pre-flight briefings for each </w:t>
            </w:r>
            <w:r>
              <w:rPr>
                <w:sz w:val="18"/>
                <w:szCs w:val="18"/>
              </w:rPr>
              <w:t>flight exercise</w:t>
            </w:r>
            <w:r w:rsidRPr="00FB4DB3">
              <w:rPr>
                <w:sz w:val="18"/>
                <w:szCs w:val="18"/>
              </w:rPr>
              <w:t xml:space="preserve"> in the training plan</w:t>
            </w:r>
            <w:r>
              <w:rPr>
                <w:sz w:val="18"/>
                <w:szCs w:val="18"/>
              </w:rPr>
              <w:t xml:space="preserve"> including application of standard operating procedures</w:t>
            </w:r>
            <w:r w:rsidRPr="00FB4DB3">
              <w:rPr>
                <w:sz w:val="18"/>
                <w:szCs w:val="18"/>
              </w:rPr>
              <w:t xml:space="preserve">, demonstrating </w:t>
            </w:r>
            <w:r>
              <w:rPr>
                <w:sz w:val="18"/>
                <w:szCs w:val="18"/>
              </w:rPr>
              <w:t>relevant</w:t>
            </w:r>
            <w:r w:rsidRPr="00FB4DB3">
              <w:rPr>
                <w:sz w:val="18"/>
                <w:szCs w:val="18"/>
              </w:rPr>
              <w:t xml:space="preserve"> performance criteria described in element </w:t>
            </w:r>
            <w:r>
              <w:rPr>
                <w:sz w:val="18"/>
                <w:szCs w:val="18"/>
              </w:rPr>
              <w:t>FIR4.1 and FIR4.3</w:t>
            </w:r>
            <w:r w:rsidRPr="00FB4DB3">
              <w:rPr>
                <w:sz w:val="18"/>
                <w:szCs w:val="18"/>
              </w:rPr>
              <w:t xml:space="preserve"> of unit FIR</w:t>
            </w:r>
            <w:r>
              <w:rPr>
                <w:sz w:val="18"/>
                <w:szCs w:val="18"/>
              </w:rPr>
              <w:t>4</w:t>
            </w:r>
            <w:r w:rsidRPr="00FB4DB3">
              <w:rPr>
                <w:sz w:val="18"/>
                <w:szCs w:val="18"/>
              </w:rPr>
              <w:t xml:space="preserve"> (conduct </w:t>
            </w:r>
            <w:r>
              <w:rPr>
                <w:sz w:val="18"/>
                <w:szCs w:val="18"/>
              </w:rPr>
              <w:t xml:space="preserve">aeronautical knowledge training and </w:t>
            </w:r>
            <w:r w:rsidRPr="00FB4DB3">
              <w:rPr>
                <w:sz w:val="18"/>
                <w:szCs w:val="18"/>
              </w:rPr>
              <w:t>flight training)</w:t>
            </w:r>
            <w:r>
              <w:rPr>
                <w:sz w:val="18"/>
                <w:szCs w:val="18"/>
              </w:rPr>
              <w:t>.</w:t>
            </w:r>
          </w:p>
        </w:tc>
        <w:tc>
          <w:tcPr>
            <w:tcW w:w="812" w:type="dxa"/>
            <w:shd w:val="clear" w:color="auto" w:fill="F2F2F2" w:themeFill="background1" w:themeFillShade="F2"/>
            <w:vAlign w:val="center"/>
          </w:tcPr>
          <w:p w:rsidR="005F4A96" w:rsidRDefault="005F4A96" w:rsidP="005F4A96">
            <w:pPr>
              <w:jc w:val="center"/>
            </w:pPr>
          </w:p>
        </w:tc>
        <w:tc>
          <w:tcPr>
            <w:tcW w:w="568" w:type="dxa"/>
          </w:tcPr>
          <w:p w:rsidR="005F4A96" w:rsidRDefault="005F4A96" w:rsidP="005F4A96"/>
        </w:tc>
      </w:tr>
      <w:tr w:rsidR="005F4A96" w:rsidTr="005F4A96">
        <w:tc>
          <w:tcPr>
            <w:tcW w:w="1091" w:type="dxa"/>
          </w:tcPr>
          <w:p w:rsidR="005F4A96" w:rsidRPr="00E97D5A" w:rsidRDefault="005F4A96" w:rsidP="005F4A96">
            <w:pPr>
              <w:jc w:val="center"/>
              <w:rPr>
                <w:rStyle w:val="Strong"/>
              </w:rPr>
            </w:pPr>
          </w:p>
        </w:tc>
        <w:tc>
          <w:tcPr>
            <w:tcW w:w="7595" w:type="dxa"/>
          </w:tcPr>
          <w:p w:rsidR="005F4A96" w:rsidRPr="00CD5C73" w:rsidRDefault="005F4A96" w:rsidP="005F4A96">
            <w:pPr>
              <w:pStyle w:val="tablebullet1"/>
              <w:numPr>
                <w:ilvl w:val="0"/>
                <w:numId w:val="0"/>
              </w:numPr>
              <w:rPr>
                <w:sz w:val="18"/>
                <w:szCs w:val="18"/>
              </w:rPr>
            </w:pPr>
            <w:r w:rsidRPr="00CD5C73">
              <w:rPr>
                <w:rStyle w:val="Strong"/>
                <w:sz w:val="18"/>
                <w:szCs w:val="18"/>
              </w:rPr>
              <w:t>FIR4.1 Plan training</w:t>
            </w:r>
          </w:p>
        </w:tc>
        <w:tc>
          <w:tcPr>
            <w:tcW w:w="812" w:type="dxa"/>
            <w:shd w:val="clear" w:color="auto" w:fill="F2F2F2" w:themeFill="background1" w:themeFillShade="F2"/>
            <w:vAlign w:val="center"/>
          </w:tcPr>
          <w:p w:rsidR="005F4A96" w:rsidRDefault="005F4A96" w:rsidP="005F4A96">
            <w:pPr>
              <w:jc w:val="center"/>
            </w:pPr>
          </w:p>
        </w:tc>
        <w:tc>
          <w:tcPr>
            <w:tcW w:w="568" w:type="dxa"/>
          </w:tcPr>
          <w:p w:rsidR="005F4A96" w:rsidRDefault="005F4A96" w:rsidP="005F4A96"/>
        </w:tc>
      </w:tr>
      <w:tr w:rsidR="005F4A96" w:rsidTr="005F4A96">
        <w:tc>
          <w:tcPr>
            <w:tcW w:w="1091" w:type="dxa"/>
          </w:tcPr>
          <w:p w:rsidR="005F4A96" w:rsidRPr="001F14D3" w:rsidRDefault="005F4A96" w:rsidP="005F4A96"/>
        </w:tc>
        <w:tc>
          <w:tcPr>
            <w:tcW w:w="7595" w:type="dxa"/>
            <w:vAlign w:val="center"/>
          </w:tcPr>
          <w:p w:rsidR="005F4A96" w:rsidRPr="00CD5C73" w:rsidRDefault="005F4A96" w:rsidP="0030249A">
            <w:pPr>
              <w:pStyle w:val="ListParagraph"/>
              <w:numPr>
                <w:ilvl w:val="0"/>
                <w:numId w:val="11"/>
              </w:numPr>
              <w:ind w:left="374"/>
              <w:rPr>
                <w:rFonts w:cs="Arial"/>
                <w:color w:val="000000"/>
                <w:sz w:val="18"/>
                <w:szCs w:val="18"/>
              </w:rPr>
            </w:pPr>
            <w:r w:rsidRPr="00CD5C73">
              <w:rPr>
                <w:rFonts w:cs="Arial"/>
                <w:color w:val="000000"/>
                <w:sz w:val="18"/>
                <w:szCs w:val="18"/>
              </w:rPr>
              <w:t>confirms trainee readiness for proposed training through review of training records to confirm their competency status</w:t>
            </w:r>
            <w:r>
              <w:rPr>
                <w:rFonts w:cs="Arial"/>
                <w:color w:val="000000"/>
                <w:sz w:val="18"/>
                <w:szCs w:val="18"/>
              </w:rPr>
              <w:t>;</w:t>
            </w:r>
          </w:p>
        </w:tc>
        <w:tc>
          <w:tcPr>
            <w:tcW w:w="812" w:type="dxa"/>
            <w:shd w:val="clear" w:color="auto" w:fill="F2F2F2" w:themeFill="background1" w:themeFillShade="F2"/>
            <w:vAlign w:val="center"/>
          </w:tcPr>
          <w:p w:rsidR="005F4A96" w:rsidRDefault="005F4A96" w:rsidP="005F4A96">
            <w:pPr>
              <w:jc w:val="center"/>
            </w:pPr>
            <w:r>
              <w:t>1</w:t>
            </w:r>
          </w:p>
        </w:tc>
        <w:tc>
          <w:tcPr>
            <w:tcW w:w="568" w:type="dxa"/>
          </w:tcPr>
          <w:p w:rsidR="005F4A96" w:rsidRDefault="005F4A96" w:rsidP="005F4A96"/>
        </w:tc>
      </w:tr>
      <w:tr w:rsidR="005F4A96" w:rsidTr="005F4A96">
        <w:tc>
          <w:tcPr>
            <w:tcW w:w="1091" w:type="dxa"/>
          </w:tcPr>
          <w:p w:rsidR="005F4A96" w:rsidRPr="003A1149" w:rsidRDefault="005F4A96" w:rsidP="005F4A96">
            <w:pPr>
              <w:rPr>
                <w:i/>
                <w:sz w:val="18"/>
                <w:szCs w:val="18"/>
              </w:rPr>
            </w:pPr>
          </w:p>
        </w:tc>
        <w:tc>
          <w:tcPr>
            <w:tcW w:w="7595" w:type="dxa"/>
            <w:vAlign w:val="center"/>
          </w:tcPr>
          <w:p w:rsidR="005F4A96" w:rsidRPr="00CD5C73" w:rsidRDefault="005F4A96" w:rsidP="0030249A">
            <w:pPr>
              <w:pStyle w:val="ListParagraph"/>
              <w:numPr>
                <w:ilvl w:val="0"/>
                <w:numId w:val="11"/>
              </w:numPr>
              <w:ind w:left="374"/>
              <w:rPr>
                <w:rFonts w:cs="Arial"/>
                <w:color w:val="000000"/>
                <w:sz w:val="18"/>
                <w:szCs w:val="18"/>
              </w:rPr>
            </w:pPr>
            <w:r w:rsidRPr="00CD5C73">
              <w:rPr>
                <w:rFonts w:cs="Arial"/>
                <w:color w:val="000000"/>
                <w:sz w:val="18"/>
                <w:szCs w:val="18"/>
              </w:rPr>
              <w:t>identify training objectives based on performance criteria in the manual of standards and operator’s training plans;</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tc>
      </w:tr>
      <w:tr w:rsidR="005F4A96" w:rsidTr="005F4A96">
        <w:tc>
          <w:tcPr>
            <w:tcW w:w="1091" w:type="dxa"/>
          </w:tcPr>
          <w:p w:rsidR="005F4A96" w:rsidRPr="003A1149" w:rsidRDefault="005F4A96" w:rsidP="005F4A96">
            <w:pPr>
              <w:rPr>
                <w:i/>
                <w:sz w:val="18"/>
                <w:szCs w:val="18"/>
              </w:rPr>
            </w:pPr>
          </w:p>
        </w:tc>
        <w:tc>
          <w:tcPr>
            <w:tcW w:w="7595" w:type="dxa"/>
            <w:vAlign w:val="center"/>
          </w:tcPr>
          <w:p w:rsidR="005F4A96" w:rsidRPr="00CD5C73" w:rsidRDefault="005F4A96" w:rsidP="0030249A">
            <w:pPr>
              <w:pStyle w:val="ListParagraph"/>
              <w:numPr>
                <w:ilvl w:val="0"/>
                <w:numId w:val="11"/>
              </w:numPr>
              <w:ind w:left="374"/>
              <w:rPr>
                <w:rFonts w:cs="Arial"/>
                <w:color w:val="000000"/>
                <w:sz w:val="18"/>
                <w:szCs w:val="18"/>
              </w:rPr>
            </w:pPr>
            <w:r w:rsidRPr="00CD5C73">
              <w:rPr>
                <w:rFonts w:cs="Arial"/>
                <w:color w:val="000000"/>
                <w:sz w:val="18"/>
                <w:szCs w:val="18"/>
              </w:rPr>
              <w:t xml:space="preserve">identify underpinning knowledge for the units and elements relevant to the lesson and confirm trainee understanding </w:t>
            </w:r>
            <w:r>
              <w:rPr>
                <w:rFonts w:cs="Arial"/>
                <w:color w:val="000000"/>
                <w:sz w:val="18"/>
                <w:szCs w:val="18"/>
              </w:rPr>
              <w:t>;</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tc>
      </w:tr>
      <w:tr w:rsidR="005F4A96" w:rsidTr="005F4A96">
        <w:tc>
          <w:tcPr>
            <w:tcW w:w="1091" w:type="dxa"/>
          </w:tcPr>
          <w:p w:rsidR="005F4A96" w:rsidRPr="003A1149" w:rsidRDefault="005F4A96" w:rsidP="005F4A96">
            <w:pPr>
              <w:rPr>
                <w:i/>
                <w:sz w:val="18"/>
                <w:szCs w:val="18"/>
              </w:rPr>
            </w:pPr>
          </w:p>
        </w:tc>
        <w:tc>
          <w:tcPr>
            <w:tcW w:w="7595" w:type="dxa"/>
            <w:vAlign w:val="center"/>
          </w:tcPr>
          <w:p w:rsidR="005F4A96" w:rsidRPr="00CD5C73" w:rsidRDefault="005F4A96" w:rsidP="0030249A">
            <w:pPr>
              <w:pStyle w:val="ListParagraph"/>
              <w:numPr>
                <w:ilvl w:val="0"/>
                <w:numId w:val="11"/>
              </w:numPr>
              <w:ind w:left="374"/>
              <w:rPr>
                <w:rFonts w:cs="Arial"/>
                <w:sz w:val="18"/>
                <w:szCs w:val="18"/>
              </w:rPr>
            </w:pPr>
            <w:r w:rsidRPr="00CD5C73">
              <w:rPr>
                <w:rFonts w:cs="Arial"/>
                <w:sz w:val="18"/>
                <w:szCs w:val="18"/>
              </w:rPr>
              <w:t>select appropriate training methods to facilitate training objectives and knowledge transfer</w:t>
            </w:r>
            <w:r>
              <w:rPr>
                <w:rFonts w:cs="Arial"/>
                <w:sz w:val="18"/>
                <w:szCs w:val="18"/>
              </w:rPr>
              <w:t>;</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tc>
      </w:tr>
      <w:tr w:rsidR="005F4A96" w:rsidTr="005F4A96">
        <w:tc>
          <w:tcPr>
            <w:tcW w:w="1091" w:type="dxa"/>
          </w:tcPr>
          <w:p w:rsidR="005F4A96" w:rsidRPr="003A1149" w:rsidRDefault="005F4A96" w:rsidP="005F4A96">
            <w:pPr>
              <w:rPr>
                <w:i/>
                <w:sz w:val="18"/>
                <w:szCs w:val="18"/>
              </w:rPr>
            </w:pPr>
          </w:p>
        </w:tc>
        <w:tc>
          <w:tcPr>
            <w:tcW w:w="7595" w:type="dxa"/>
            <w:vAlign w:val="center"/>
          </w:tcPr>
          <w:p w:rsidR="005F4A96" w:rsidRPr="00CD5C73" w:rsidRDefault="005F4A96" w:rsidP="0030249A">
            <w:pPr>
              <w:pStyle w:val="ListParagraph"/>
              <w:numPr>
                <w:ilvl w:val="0"/>
                <w:numId w:val="11"/>
              </w:numPr>
              <w:ind w:left="374"/>
              <w:rPr>
                <w:rFonts w:cs="Arial"/>
                <w:sz w:val="18"/>
                <w:szCs w:val="18"/>
              </w:rPr>
            </w:pPr>
            <w:r w:rsidRPr="00CD5C73">
              <w:rPr>
                <w:rFonts w:cs="Arial"/>
                <w:sz w:val="18"/>
                <w:szCs w:val="18"/>
              </w:rPr>
              <w:t>apply threat and error management into each ground lesson;</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tc>
      </w:tr>
      <w:tr w:rsidR="005F4A96" w:rsidTr="005F4A96">
        <w:tc>
          <w:tcPr>
            <w:tcW w:w="1091" w:type="dxa"/>
          </w:tcPr>
          <w:p w:rsidR="005F4A96" w:rsidRPr="003A1149" w:rsidRDefault="005F4A96" w:rsidP="005F4A96">
            <w:pPr>
              <w:rPr>
                <w:i/>
                <w:sz w:val="18"/>
                <w:szCs w:val="18"/>
              </w:rPr>
            </w:pPr>
          </w:p>
        </w:tc>
        <w:tc>
          <w:tcPr>
            <w:tcW w:w="7595" w:type="dxa"/>
            <w:vAlign w:val="center"/>
          </w:tcPr>
          <w:p w:rsidR="005F4A96" w:rsidRPr="00CD5C73" w:rsidRDefault="005F4A96" w:rsidP="0030249A">
            <w:pPr>
              <w:pStyle w:val="ListParagraph"/>
              <w:numPr>
                <w:ilvl w:val="0"/>
                <w:numId w:val="11"/>
              </w:numPr>
              <w:ind w:left="374"/>
              <w:rPr>
                <w:rFonts w:cs="Arial"/>
                <w:sz w:val="18"/>
                <w:szCs w:val="18"/>
              </w:rPr>
            </w:pPr>
            <w:r>
              <w:rPr>
                <w:rFonts w:cs="Arial"/>
                <w:sz w:val="18"/>
                <w:szCs w:val="18"/>
              </w:rPr>
              <w:t xml:space="preserve">identify potential threats and errors in a flight lesson, including those associated with simulation of abnormal or emergency procedures or aircraft mishandling by trainee, and considers suitable </w:t>
            </w:r>
            <w:proofErr w:type="spellStart"/>
            <w:r>
              <w:rPr>
                <w:rFonts w:cs="Arial"/>
                <w:sz w:val="18"/>
                <w:szCs w:val="18"/>
              </w:rPr>
              <w:t>mitigators</w:t>
            </w:r>
            <w:proofErr w:type="spellEnd"/>
            <w:r>
              <w:rPr>
                <w:rFonts w:cs="Arial"/>
                <w:sz w:val="18"/>
                <w:szCs w:val="18"/>
              </w:rPr>
              <w:t>;</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tc>
      </w:tr>
      <w:tr w:rsidR="005F4A96" w:rsidTr="005F4A96">
        <w:tc>
          <w:tcPr>
            <w:tcW w:w="1091" w:type="dxa"/>
          </w:tcPr>
          <w:p w:rsidR="005F4A96" w:rsidRPr="00986837" w:rsidRDefault="005F4A96" w:rsidP="005F4A96">
            <w:pPr>
              <w:ind w:left="360"/>
              <w:jc w:val="right"/>
              <w:rPr>
                <w:rStyle w:val="Strong"/>
                <w:b w:val="0"/>
              </w:rPr>
            </w:pPr>
          </w:p>
        </w:tc>
        <w:tc>
          <w:tcPr>
            <w:tcW w:w="7595" w:type="dxa"/>
            <w:vAlign w:val="center"/>
          </w:tcPr>
          <w:p w:rsidR="005F4A96" w:rsidRPr="00306A8B" w:rsidRDefault="005F4A96" w:rsidP="0030249A">
            <w:pPr>
              <w:pStyle w:val="ListParagraph"/>
              <w:numPr>
                <w:ilvl w:val="0"/>
                <w:numId w:val="17"/>
              </w:numPr>
              <w:ind w:left="374"/>
              <w:rPr>
                <w:rFonts w:cs="Arial"/>
                <w:sz w:val="18"/>
                <w:szCs w:val="18"/>
              </w:rPr>
            </w:pPr>
            <w:proofErr w:type="gramStart"/>
            <w:r w:rsidRPr="00306A8B">
              <w:rPr>
                <w:rFonts w:cs="Arial"/>
                <w:sz w:val="18"/>
                <w:szCs w:val="18"/>
              </w:rPr>
              <w:t>select</w:t>
            </w:r>
            <w:proofErr w:type="gramEnd"/>
            <w:r w:rsidRPr="00306A8B">
              <w:rPr>
                <w:rFonts w:cs="Arial"/>
                <w:sz w:val="18"/>
                <w:szCs w:val="18"/>
              </w:rPr>
              <w:t xml:space="preserve"> appropriate training resources and confirm availability and serviceability of required facilities, equipment, training aids, reference material and the airworthiness of the training aircraft or device.</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tc>
      </w:tr>
      <w:tr w:rsidR="005F4A96" w:rsidTr="005F4A96">
        <w:tc>
          <w:tcPr>
            <w:tcW w:w="1091" w:type="dxa"/>
          </w:tcPr>
          <w:p w:rsidR="005F4A96" w:rsidRPr="00986837" w:rsidRDefault="005F4A96" w:rsidP="005F4A96">
            <w:pPr>
              <w:ind w:left="360"/>
              <w:jc w:val="right"/>
              <w:rPr>
                <w:rStyle w:val="Strong"/>
                <w:b w:val="0"/>
              </w:rPr>
            </w:pPr>
          </w:p>
        </w:tc>
        <w:tc>
          <w:tcPr>
            <w:tcW w:w="7595" w:type="dxa"/>
          </w:tcPr>
          <w:p w:rsidR="005F4A96" w:rsidRPr="00C26B03" w:rsidRDefault="005F4A96" w:rsidP="005F4A96">
            <w:pPr>
              <w:pStyle w:val="tablebullet1"/>
              <w:numPr>
                <w:ilvl w:val="0"/>
                <w:numId w:val="0"/>
              </w:numPr>
              <w:rPr>
                <w:sz w:val="18"/>
                <w:szCs w:val="18"/>
              </w:rPr>
            </w:pPr>
            <w:r w:rsidRPr="00C26B03">
              <w:rPr>
                <w:rStyle w:val="Strong"/>
                <w:sz w:val="18"/>
                <w:szCs w:val="18"/>
              </w:rPr>
              <w:t>FIR</w:t>
            </w:r>
            <w:r>
              <w:rPr>
                <w:rStyle w:val="Strong"/>
                <w:sz w:val="18"/>
                <w:szCs w:val="18"/>
              </w:rPr>
              <w:t>4.3</w:t>
            </w:r>
            <w:r w:rsidRPr="00C26B03">
              <w:rPr>
                <w:rStyle w:val="Strong"/>
                <w:sz w:val="18"/>
                <w:szCs w:val="18"/>
              </w:rPr>
              <w:t xml:space="preserve"> Conduct pre-flight briefing</w:t>
            </w:r>
          </w:p>
        </w:tc>
        <w:tc>
          <w:tcPr>
            <w:tcW w:w="812" w:type="dxa"/>
            <w:shd w:val="clear" w:color="auto" w:fill="F2F2F2" w:themeFill="background1" w:themeFillShade="F2"/>
            <w:vAlign w:val="center"/>
          </w:tcPr>
          <w:p w:rsidR="005F4A96" w:rsidRDefault="005F4A96" w:rsidP="005F4A96">
            <w:pPr>
              <w:jc w:val="center"/>
            </w:pPr>
          </w:p>
        </w:tc>
        <w:tc>
          <w:tcPr>
            <w:tcW w:w="568" w:type="dxa"/>
          </w:tcPr>
          <w:p w:rsidR="005F4A96" w:rsidRDefault="005F4A96" w:rsidP="005F4A96"/>
        </w:tc>
      </w:tr>
      <w:tr w:rsidR="005F4A96" w:rsidTr="005F4A96">
        <w:tc>
          <w:tcPr>
            <w:tcW w:w="1091" w:type="dxa"/>
          </w:tcPr>
          <w:p w:rsidR="005F4A96" w:rsidRPr="00986837" w:rsidRDefault="005F4A96" w:rsidP="005F4A96">
            <w:pPr>
              <w:ind w:left="360"/>
              <w:jc w:val="right"/>
              <w:rPr>
                <w:rStyle w:val="Strong"/>
                <w:b w:val="0"/>
              </w:rPr>
            </w:pPr>
          </w:p>
        </w:tc>
        <w:tc>
          <w:tcPr>
            <w:tcW w:w="7595" w:type="dxa"/>
            <w:vAlign w:val="center"/>
          </w:tcPr>
          <w:p w:rsidR="005F4A96" w:rsidRPr="00344DCA" w:rsidRDefault="005F4A96" w:rsidP="0030249A">
            <w:pPr>
              <w:pStyle w:val="ListParagraph"/>
              <w:numPr>
                <w:ilvl w:val="0"/>
                <w:numId w:val="12"/>
              </w:numPr>
              <w:ind w:left="374"/>
              <w:rPr>
                <w:rFonts w:cs="Arial"/>
                <w:sz w:val="18"/>
                <w:szCs w:val="18"/>
              </w:rPr>
            </w:pPr>
            <w:r w:rsidRPr="00FB4DB3">
              <w:rPr>
                <w:rFonts w:cs="Arial"/>
                <w:sz w:val="18"/>
                <w:szCs w:val="18"/>
              </w:rPr>
              <w:t>confirm trainee is mentally and physically prepared for flight training</w:t>
            </w:r>
            <w:r>
              <w:rPr>
                <w:rFonts w:cs="Arial"/>
                <w:sz w:val="18"/>
                <w:szCs w:val="18"/>
              </w:rPr>
              <w:t>;</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tc>
      </w:tr>
      <w:tr w:rsidR="005F4A96" w:rsidTr="005F4A96">
        <w:tc>
          <w:tcPr>
            <w:tcW w:w="1091" w:type="dxa"/>
          </w:tcPr>
          <w:p w:rsidR="005F4A96" w:rsidRPr="00986837" w:rsidRDefault="005F4A96" w:rsidP="005F4A96">
            <w:pPr>
              <w:ind w:left="360"/>
              <w:jc w:val="right"/>
              <w:rPr>
                <w:rStyle w:val="Strong"/>
                <w:b w:val="0"/>
              </w:rPr>
            </w:pPr>
          </w:p>
        </w:tc>
        <w:tc>
          <w:tcPr>
            <w:tcW w:w="7595" w:type="dxa"/>
            <w:vAlign w:val="center"/>
          </w:tcPr>
          <w:p w:rsidR="005F4A96" w:rsidRPr="00344DCA" w:rsidRDefault="005F4A96" w:rsidP="0030249A">
            <w:pPr>
              <w:pStyle w:val="ListParagraph"/>
              <w:numPr>
                <w:ilvl w:val="0"/>
                <w:numId w:val="12"/>
              </w:numPr>
              <w:ind w:left="374"/>
              <w:rPr>
                <w:rFonts w:cs="Arial"/>
                <w:sz w:val="18"/>
                <w:szCs w:val="18"/>
              </w:rPr>
            </w:pPr>
            <w:r w:rsidRPr="00FB4DB3">
              <w:rPr>
                <w:rFonts w:cs="Arial"/>
                <w:sz w:val="18"/>
                <w:szCs w:val="18"/>
              </w:rPr>
              <w:t>brief trainee on the training outcomes, the associated performance criteria and the actions required of the trainee during the flight</w:t>
            </w:r>
            <w:r>
              <w:rPr>
                <w:rFonts w:cs="Arial"/>
                <w:sz w:val="18"/>
                <w:szCs w:val="18"/>
              </w:rPr>
              <w:t>;</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tc>
      </w:tr>
      <w:tr w:rsidR="005F4A96" w:rsidTr="005F4A96">
        <w:tc>
          <w:tcPr>
            <w:tcW w:w="1091" w:type="dxa"/>
          </w:tcPr>
          <w:p w:rsidR="005F4A96" w:rsidRPr="00986837" w:rsidRDefault="005F4A96" w:rsidP="005F4A96">
            <w:pPr>
              <w:ind w:left="360"/>
              <w:jc w:val="right"/>
              <w:rPr>
                <w:rStyle w:val="Strong"/>
                <w:b w:val="0"/>
              </w:rPr>
            </w:pPr>
          </w:p>
        </w:tc>
        <w:tc>
          <w:tcPr>
            <w:tcW w:w="7595" w:type="dxa"/>
            <w:vAlign w:val="center"/>
          </w:tcPr>
          <w:p w:rsidR="005F4A96" w:rsidRPr="00344DCA" w:rsidRDefault="005F4A96" w:rsidP="0030249A">
            <w:pPr>
              <w:pStyle w:val="ListParagraph"/>
              <w:numPr>
                <w:ilvl w:val="0"/>
                <w:numId w:val="12"/>
              </w:numPr>
              <w:ind w:left="374"/>
              <w:rPr>
                <w:rFonts w:cs="Arial"/>
                <w:sz w:val="18"/>
                <w:szCs w:val="18"/>
              </w:rPr>
            </w:pPr>
            <w:r w:rsidRPr="00FB4DB3">
              <w:rPr>
                <w:rFonts w:cs="Arial"/>
                <w:sz w:val="18"/>
                <w:szCs w:val="18"/>
              </w:rPr>
              <w:t>link previous training to the current exercise</w:t>
            </w:r>
            <w:r>
              <w:rPr>
                <w:rFonts w:cs="Arial"/>
                <w:sz w:val="18"/>
                <w:szCs w:val="18"/>
              </w:rPr>
              <w:t>;</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tc>
      </w:tr>
      <w:tr w:rsidR="005F4A96" w:rsidTr="005F4A96">
        <w:tc>
          <w:tcPr>
            <w:tcW w:w="1091" w:type="dxa"/>
          </w:tcPr>
          <w:p w:rsidR="005F4A96" w:rsidRPr="00986837" w:rsidRDefault="005F4A96" w:rsidP="005F4A96">
            <w:pPr>
              <w:ind w:left="360"/>
              <w:jc w:val="right"/>
              <w:rPr>
                <w:rStyle w:val="Strong"/>
                <w:b w:val="0"/>
              </w:rPr>
            </w:pPr>
          </w:p>
        </w:tc>
        <w:tc>
          <w:tcPr>
            <w:tcW w:w="7595" w:type="dxa"/>
            <w:vAlign w:val="center"/>
          </w:tcPr>
          <w:p w:rsidR="005F4A96" w:rsidRPr="00344DCA" w:rsidRDefault="005F4A96" w:rsidP="0030249A">
            <w:pPr>
              <w:pStyle w:val="ListParagraph"/>
              <w:numPr>
                <w:ilvl w:val="0"/>
                <w:numId w:val="12"/>
              </w:numPr>
              <w:ind w:left="374"/>
              <w:rPr>
                <w:rFonts w:cs="Arial"/>
                <w:sz w:val="18"/>
                <w:szCs w:val="18"/>
              </w:rPr>
            </w:pPr>
            <w:r w:rsidRPr="00FB4DB3">
              <w:rPr>
                <w:rFonts w:cs="Arial"/>
                <w:sz w:val="18"/>
                <w:szCs w:val="18"/>
              </w:rPr>
              <w:t>brief the trainee on how the flight will be conducted to meet the training outcomes</w:t>
            </w:r>
            <w:r>
              <w:rPr>
                <w:rFonts w:cs="Arial"/>
                <w:sz w:val="18"/>
                <w:szCs w:val="18"/>
              </w:rPr>
              <w:t>;</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tc>
      </w:tr>
      <w:tr w:rsidR="005F4A96" w:rsidTr="005F4A96">
        <w:tc>
          <w:tcPr>
            <w:tcW w:w="1091" w:type="dxa"/>
          </w:tcPr>
          <w:p w:rsidR="005F4A96" w:rsidRPr="00986837" w:rsidRDefault="005F4A96" w:rsidP="005F4A96">
            <w:pPr>
              <w:ind w:left="360"/>
              <w:jc w:val="right"/>
              <w:rPr>
                <w:rStyle w:val="Strong"/>
                <w:b w:val="0"/>
              </w:rPr>
            </w:pPr>
          </w:p>
        </w:tc>
        <w:tc>
          <w:tcPr>
            <w:tcW w:w="7595" w:type="dxa"/>
            <w:vAlign w:val="center"/>
          </w:tcPr>
          <w:p w:rsidR="005F4A96" w:rsidRPr="00344DCA" w:rsidRDefault="005F4A96" w:rsidP="0030249A">
            <w:pPr>
              <w:pStyle w:val="ListParagraph"/>
              <w:numPr>
                <w:ilvl w:val="0"/>
                <w:numId w:val="12"/>
              </w:numPr>
              <w:ind w:left="374"/>
              <w:rPr>
                <w:rFonts w:cs="Arial"/>
                <w:sz w:val="18"/>
                <w:szCs w:val="18"/>
              </w:rPr>
            </w:pPr>
            <w:r w:rsidRPr="00FB4DB3">
              <w:rPr>
                <w:rFonts w:cs="Arial"/>
                <w:sz w:val="18"/>
                <w:szCs w:val="18"/>
              </w:rPr>
              <w:t>confirm the trainee's ability to recall the training outcomes, underpinning knowledge, handling technique and planned flight scenario</w:t>
            </w:r>
            <w:r>
              <w:rPr>
                <w:rFonts w:cs="Arial"/>
                <w:sz w:val="18"/>
                <w:szCs w:val="18"/>
              </w:rPr>
              <w:t>;</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tc>
      </w:tr>
      <w:tr w:rsidR="005F4A96" w:rsidTr="005F4A96">
        <w:tc>
          <w:tcPr>
            <w:tcW w:w="1091" w:type="dxa"/>
          </w:tcPr>
          <w:p w:rsidR="005F4A96" w:rsidRPr="00986837" w:rsidRDefault="005F4A96" w:rsidP="005F4A96">
            <w:pPr>
              <w:ind w:left="360"/>
              <w:jc w:val="right"/>
              <w:rPr>
                <w:rStyle w:val="Strong"/>
                <w:b w:val="0"/>
              </w:rPr>
            </w:pPr>
          </w:p>
        </w:tc>
        <w:tc>
          <w:tcPr>
            <w:tcW w:w="7595" w:type="dxa"/>
            <w:vAlign w:val="center"/>
          </w:tcPr>
          <w:p w:rsidR="005F4A96" w:rsidRPr="00FB4DB3" w:rsidRDefault="005F4A96" w:rsidP="0030249A">
            <w:pPr>
              <w:pStyle w:val="ListParagraph"/>
              <w:numPr>
                <w:ilvl w:val="0"/>
                <w:numId w:val="12"/>
              </w:numPr>
              <w:ind w:left="374"/>
              <w:rPr>
                <w:rFonts w:cs="Arial"/>
                <w:sz w:val="18"/>
                <w:szCs w:val="18"/>
              </w:rPr>
            </w:pPr>
            <w:r>
              <w:rPr>
                <w:rFonts w:cs="Arial"/>
                <w:sz w:val="18"/>
                <w:szCs w:val="18"/>
              </w:rPr>
              <w:t>discuss the environmental conditions and suitability for the training exercise;</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tc>
      </w:tr>
      <w:tr w:rsidR="005F4A96" w:rsidTr="005F4A96">
        <w:tc>
          <w:tcPr>
            <w:tcW w:w="1091" w:type="dxa"/>
          </w:tcPr>
          <w:p w:rsidR="005F4A96" w:rsidRPr="00986837" w:rsidRDefault="005F4A96" w:rsidP="005F4A96">
            <w:pPr>
              <w:ind w:left="360"/>
              <w:jc w:val="right"/>
              <w:rPr>
                <w:rStyle w:val="Strong"/>
                <w:b w:val="0"/>
              </w:rPr>
            </w:pPr>
          </w:p>
        </w:tc>
        <w:tc>
          <w:tcPr>
            <w:tcW w:w="7595" w:type="dxa"/>
            <w:vAlign w:val="center"/>
          </w:tcPr>
          <w:p w:rsidR="005F4A96" w:rsidRPr="00344DCA" w:rsidRDefault="005F4A96" w:rsidP="0030249A">
            <w:pPr>
              <w:pStyle w:val="ListParagraph"/>
              <w:numPr>
                <w:ilvl w:val="0"/>
                <w:numId w:val="12"/>
              </w:numPr>
              <w:ind w:left="374"/>
              <w:rPr>
                <w:rFonts w:cs="Arial"/>
                <w:sz w:val="18"/>
                <w:szCs w:val="18"/>
              </w:rPr>
            </w:pPr>
            <w:proofErr w:type="gramStart"/>
            <w:r w:rsidRPr="003A1149">
              <w:rPr>
                <w:rFonts w:cs="Arial"/>
                <w:sz w:val="18"/>
                <w:szCs w:val="18"/>
              </w:rPr>
              <w:t>discuss</w:t>
            </w:r>
            <w:proofErr w:type="gramEnd"/>
            <w:r w:rsidRPr="003A1149">
              <w:rPr>
                <w:rFonts w:cs="Arial"/>
                <w:sz w:val="18"/>
                <w:szCs w:val="18"/>
              </w:rPr>
              <w:t xml:space="preserve"> threat and error management issues applicable to the proposed flight and confirm the trainee understands her or his responsibility for managing those issues (airmanship)</w:t>
            </w:r>
            <w:r>
              <w:rPr>
                <w:rFonts w:cs="Arial"/>
                <w:sz w:val="18"/>
                <w:szCs w:val="18"/>
              </w:rPr>
              <w:t>.</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tc>
      </w:tr>
      <w:tr w:rsidR="005F4A96" w:rsidTr="005F4A96">
        <w:tc>
          <w:tcPr>
            <w:tcW w:w="1091" w:type="dxa"/>
            <w:vAlign w:val="center"/>
          </w:tcPr>
          <w:p w:rsidR="005F4A96" w:rsidRPr="00C26B03" w:rsidRDefault="005F4A96" w:rsidP="005F4A96">
            <w:pPr>
              <w:jc w:val="center"/>
              <w:rPr>
                <w:rStyle w:val="Strong"/>
                <w:sz w:val="18"/>
                <w:szCs w:val="18"/>
              </w:rPr>
            </w:pPr>
            <w:r>
              <w:rPr>
                <w:rStyle w:val="Strong"/>
                <w:sz w:val="18"/>
                <w:szCs w:val="18"/>
              </w:rPr>
              <w:t>FIR-TE3.7</w:t>
            </w:r>
          </w:p>
        </w:tc>
        <w:tc>
          <w:tcPr>
            <w:tcW w:w="7595" w:type="dxa"/>
          </w:tcPr>
          <w:p w:rsidR="005F4A96" w:rsidRPr="00C26B03" w:rsidRDefault="005F4A96" w:rsidP="005F4A96">
            <w:pPr>
              <w:pStyle w:val="tablebullet1"/>
              <w:numPr>
                <w:ilvl w:val="0"/>
                <w:numId w:val="0"/>
              </w:numPr>
              <w:rPr>
                <w:rFonts w:cs="Arial"/>
                <w:color w:val="000000"/>
                <w:sz w:val="18"/>
                <w:szCs w:val="18"/>
              </w:rPr>
            </w:pPr>
            <w:r w:rsidRPr="00C26B03">
              <w:rPr>
                <w:rStyle w:val="Strong"/>
                <w:sz w:val="18"/>
                <w:szCs w:val="18"/>
              </w:rPr>
              <w:t>Conduct flight training</w:t>
            </w:r>
          </w:p>
        </w:tc>
        <w:tc>
          <w:tcPr>
            <w:tcW w:w="812" w:type="dxa"/>
            <w:shd w:val="clear" w:color="auto" w:fill="F2F2F2" w:themeFill="background1" w:themeFillShade="F2"/>
            <w:vAlign w:val="center"/>
          </w:tcPr>
          <w:p w:rsidR="005F4A96" w:rsidRDefault="005F4A96" w:rsidP="005F4A96">
            <w:pPr>
              <w:jc w:val="center"/>
            </w:pPr>
          </w:p>
        </w:tc>
        <w:tc>
          <w:tcPr>
            <w:tcW w:w="568" w:type="dxa"/>
          </w:tcPr>
          <w:p w:rsidR="005F4A96" w:rsidRDefault="005F4A96" w:rsidP="005F4A96"/>
        </w:tc>
      </w:tr>
      <w:tr w:rsidR="005F4A96" w:rsidTr="005F4A96">
        <w:tc>
          <w:tcPr>
            <w:tcW w:w="1091" w:type="dxa"/>
          </w:tcPr>
          <w:p w:rsidR="005F4A96" w:rsidRPr="008124FC" w:rsidRDefault="005F4A96" w:rsidP="0030249A">
            <w:pPr>
              <w:pStyle w:val="ListParagraph"/>
              <w:numPr>
                <w:ilvl w:val="0"/>
                <w:numId w:val="32"/>
              </w:numPr>
              <w:jc w:val="right"/>
              <w:rPr>
                <w:rStyle w:val="Strong"/>
                <w:b w:val="0"/>
              </w:rPr>
            </w:pPr>
          </w:p>
        </w:tc>
        <w:tc>
          <w:tcPr>
            <w:tcW w:w="7595" w:type="dxa"/>
          </w:tcPr>
          <w:p w:rsidR="005F4A96" w:rsidRPr="00344DCA" w:rsidRDefault="005F4A96" w:rsidP="005F4A96">
            <w:pPr>
              <w:pStyle w:val="tablebullet1"/>
              <w:numPr>
                <w:ilvl w:val="0"/>
                <w:numId w:val="0"/>
              </w:numPr>
              <w:rPr>
                <w:rStyle w:val="Strong"/>
              </w:rPr>
            </w:pPr>
            <w:r w:rsidRPr="00FB4DB3">
              <w:rPr>
                <w:sz w:val="18"/>
                <w:szCs w:val="18"/>
              </w:rPr>
              <w:t xml:space="preserve">Conducts flight training </w:t>
            </w:r>
            <w:r>
              <w:rPr>
                <w:sz w:val="18"/>
                <w:szCs w:val="18"/>
              </w:rPr>
              <w:t xml:space="preserve">in accordance with the training plan all </w:t>
            </w:r>
            <w:r w:rsidRPr="00FB4DB3">
              <w:rPr>
                <w:sz w:val="18"/>
                <w:szCs w:val="18"/>
              </w:rPr>
              <w:t>demonstrating skills and behaviours described in element FIR</w:t>
            </w:r>
            <w:r>
              <w:rPr>
                <w:sz w:val="18"/>
                <w:szCs w:val="18"/>
              </w:rPr>
              <w:t>4.4</w:t>
            </w:r>
            <w:r w:rsidRPr="00FB4DB3">
              <w:rPr>
                <w:sz w:val="18"/>
                <w:szCs w:val="18"/>
              </w:rPr>
              <w:t xml:space="preserve"> of unit FIR</w:t>
            </w:r>
            <w:r>
              <w:rPr>
                <w:sz w:val="18"/>
                <w:szCs w:val="18"/>
              </w:rPr>
              <w:t>4</w:t>
            </w:r>
            <w:r w:rsidRPr="00FB4DB3">
              <w:rPr>
                <w:sz w:val="18"/>
                <w:szCs w:val="18"/>
              </w:rPr>
              <w:t xml:space="preserve"> (Conduct of </w:t>
            </w:r>
            <w:r>
              <w:rPr>
                <w:sz w:val="18"/>
                <w:szCs w:val="18"/>
              </w:rPr>
              <w:t xml:space="preserve">aeronautical knowledge training and </w:t>
            </w:r>
            <w:r w:rsidRPr="00FB4DB3">
              <w:rPr>
                <w:sz w:val="18"/>
                <w:szCs w:val="18"/>
              </w:rPr>
              <w:t>flight training)</w:t>
            </w:r>
            <w:r>
              <w:rPr>
                <w:sz w:val="18"/>
                <w:szCs w:val="18"/>
              </w:rPr>
              <w:t>;</w:t>
            </w:r>
          </w:p>
        </w:tc>
        <w:tc>
          <w:tcPr>
            <w:tcW w:w="812" w:type="dxa"/>
            <w:shd w:val="clear" w:color="auto" w:fill="F2F2F2" w:themeFill="background1" w:themeFillShade="F2"/>
            <w:vAlign w:val="center"/>
          </w:tcPr>
          <w:p w:rsidR="005F4A96" w:rsidRDefault="005F4A96" w:rsidP="005F4A96">
            <w:pPr>
              <w:jc w:val="center"/>
            </w:pPr>
          </w:p>
        </w:tc>
        <w:tc>
          <w:tcPr>
            <w:tcW w:w="568" w:type="dxa"/>
          </w:tcPr>
          <w:p w:rsidR="005F4A96" w:rsidRDefault="005F4A96" w:rsidP="005F4A96"/>
        </w:tc>
      </w:tr>
      <w:tr w:rsidR="005F4A96" w:rsidTr="005F4A96">
        <w:tc>
          <w:tcPr>
            <w:tcW w:w="1091" w:type="dxa"/>
          </w:tcPr>
          <w:p w:rsidR="005F4A96" w:rsidRPr="00344DCA" w:rsidRDefault="005F4A96" w:rsidP="005F4A96">
            <w:pPr>
              <w:jc w:val="center"/>
              <w:rPr>
                <w:rStyle w:val="Strong"/>
              </w:rPr>
            </w:pPr>
          </w:p>
        </w:tc>
        <w:tc>
          <w:tcPr>
            <w:tcW w:w="7595" w:type="dxa"/>
          </w:tcPr>
          <w:p w:rsidR="005F4A96" w:rsidRPr="00C26B03" w:rsidRDefault="005F4A96" w:rsidP="005F4A96">
            <w:pPr>
              <w:pStyle w:val="tablebullet1"/>
              <w:numPr>
                <w:ilvl w:val="0"/>
                <w:numId w:val="0"/>
              </w:numPr>
              <w:rPr>
                <w:sz w:val="18"/>
                <w:szCs w:val="18"/>
              </w:rPr>
            </w:pPr>
            <w:r>
              <w:rPr>
                <w:rStyle w:val="Strong"/>
                <w:sz w:val="18"/>
                <w:szCs w:val="18"/>
              </w:rPr>
              <w:t>FIR4.4</w:t>
            </w:r>
            <w:r w:rsidRPr="00C26B03">
              <w:rPr>
                <w:rStyle w:val="Strong"/>
                <w:sz w:val="18"/>
                <w:szCs w:val="18"/>
              </w:rPr>
              <w:t xml:space="preserve"> Conduct airborne training</w:t>
            </w:r>
          </w:p>
        </w:tc>
        <w:tc>
          <w:tcPr>
            <w:tcW w:w="812" w:type="dxa"/>
            <w:shd w:val="clear" w:color="auto" w:fill="F2F2F2" w:themeFill="background1" w:themeFillShade="F2"/>
            <w:vAlign w:val="center"/>
          </w:tcPr>
          <w:p w:rsidR="005F4A96" w:rsidRDefault="005F4A96" w:rsidP="005F4A96">
            <w:pPr>
              <w:jc w:val="center"/>
            </w:pPr>
          </w:p>
        </w:tc>
        <w:tc>
          <w:tcPr>
            <w:tcW w:w="568" w:type="dxa"/>
          </w:tcPr>
          <w:p w:rsidR="005F4A96" w:rsidRDefault="005F4A96" w:rsidP="005F4A96"/>
        </w:tc>
      </w:tr>
      <w:tr w:rsidR="005F4A96" w:rsidTr="005F4A96">
        <w:tc>
          <w:tcPr>
            <w:tcW w:w="1091" w:type="dxa"/>
          </w:tcPr>
          <w:p w:rsidR="005F4A96" w:rsidRPr="008158E1" w:rsidRDefault="005F4A96" w:rsidP="005F4A96"/>
        </w:tc>
        <w:tc>
          <w:tcPr>
            <w:tcW w:w="7595" w:type="dxa"/>
            <w:vAlign w:val="center"/>
          </w:tcPr>
          <w:p w:rsidR="005F4A96" w:rsidRDefault="005F4A96" w:rsidP="0030249A">
            <w:pPr>
              <w:pStyle w:val="ListParagraph"/>
              <w:numPr>
                <w:ilvl w:val="0"/>
                <w:numId w:val="31"/>
              </w:numPr>
              <w:ind w:left="374"/>
              <w:rPr>
                <w:rFonts w:cs="Arial"/>
                <w:sz w:val="18"/>
                <w:szCs w:val="18"/>
              </w:rPr>
            </w:pPr>
            <w:r>
              <w:rPr>
                <w:rFonts w:cs="Arial"/>
                <w:sz w:val="18"/>
                <w:szCs w:val="18"/>
              </w:rPr>
              <w:t>manages responsibilities as pilot in command for the safe operation of the aircraft;</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tc>
      </w:tr>
      <w:tr w:rsidR="005F4A96" w:rsidTr="005F4A96">
        <w:tc>
          <w:tcPr>
            <w:tcW w:w="1091" w:type="dxa"/>
          </w:tcPr>
          <w:p w:rsidR="005F4A96" w:rsidRPr="008158E1" w:rsidRDefault="005F4A96" w:rsidP="005F4A96"/>
        </w:tc>
        <w:tc>
          <w:tcPr>
            <w:tcW w:w="7595" w:type="dxa"/>
            <w:vAlign w:val="center"/>
          </w:tcPr>
          <w:p w:rsidR="005F4A96" w:rsidRDefault="005F4A96" w:rsidP="0030249A">
            <w:pPr>
              <w:pStyle w:val="ListParagraph"/>
              <w:numPr>
                <w:ilvl w:val="0"/>
                <w:numId w:val="31"/>
              </w:numPr>
              <w:ind w:left="374"/>
              <w:rPr>
                <w:rFonts w:cs="Arial"/>
                <w:sz w:val="18"/>
                <w:szCs w:val="18"/>
              </w:rPr>
            </w:pPr>
            <w:r>
              <w:rPr>
                <w:rFonts w:cs="Arial"/>
                <w:sz w:val="18"/>
                <w:szCs w:val="18"/>
              </w:rPr>
              <w:t>applies flying techniques and procedures to the competency standards specified for the qualification being trained for whilst occupying the instructor seat;</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tc>
      </w:tr>
      <w:tr w:rsidR="005F4A96" w:rsidTr="005F4A96">
        <w:tc>
          <w:tcPr>
            <w:tcW w:w="1091" w:type="dxa"/>
          </w:tcPr>
          <w:p w:rsidR="005F4A96" w:rsidRPr="008158E1" w:rsidRDefault="005F4A96" w:rsidP="005F4A96"/>
        </w:tc>
        <w:tc>
          <w:tcPr>
            <w:tcW w:w="7595" w:type="dxa"/>
            <w:vAlign w:val="center"/>
          </w:tcPr>
          <w:p w:rsidR="005F4A96" w:rsidRPr="00344DCA" w:rsidRDefault="005F4A96" w:rsidP="0030249A">
            <w:pPr>
              <w:pStyle w:val="ListParagraph"/>
              <w:numPr>
                <w:ilvl w:val="0"/>
                <w:numId w:val="31"/>
              </w:numPr>
              <w:ind w:left="374"/>
              <w:rPr>
                <w:rFonts w:cs="Arial"/>
                <w:sz w:val="18"/>
                <w:szCs w:val="18"/>
              </w:rPr>
            </w:pPr>
            <w:r>
              <w:rPr>
                <w:rFonts w:cs="Arial"/>
                <w:sz w:val="18"/>
                <w:szCs w:val="18"/>
              </w:rPr>
              <w:t>Demonstrate the task:</w:t>
            </w:r>
          </w:p>
        </w:tc>
        <w:tc>
          <w:tcPr>
            <w:tcW w:w="812" w:type="dxa"/>
            <w:shd w:val="clear" w:color="auto" w:fill="F2F2F2" w:themeFill="background1" w:themeFillShade="F2"/>
            <w:vAlign w:val="center"/>
          </w:tcPr>
          <w:p w:rsidR="005F4A96" w:rsidRDefault="005F4A96" w:rsidP="005F4A96">
            <w:pPr>
              <w:jc w:val="center"/>
            </w:pPr>
            <w:r>
              <w:t xml:space="preserve"> </w:t>
            </w:r>
          </w:p>
        </w:tc>
        <w:tc>
          <w:tcPr>
            <w:tcW w:w="568" w:type="dxa"/>
          </w:tcPr>
          <w:p w:rsidR="005F4A96" w:rsidRDefault="005F4A96" w:rsidP="005F4A96"/>
        </w:tc>
      </w:tr>
      <w:tr w:rsidR="005F4A96" w:rsidTr="005F4A96">
        <w:tc>
          <w:tcPr>
            <w:tcW w:w="1091" w:type="dxa"/>
          </w:tcPr>
          <w:p w:rsidR="005F4A96" w:rsidRPr="008158E1" w:rsidRDefault="005F4A96" w:rsidP="005F4A96"/>
        </w:tc>
        <w:tc>
          <w:tcPr>
            <w:tcW w:w="7595" w:type="dxa"/>
            <w:vAlign w:val="center"/>
          </w:tcPr>
          <w:p w:rsidR="005F4A96" w:rsidRPr="00986837" w:rsidRDefault="005F4A96" w:rsidP="0030249A">
            <w:pPr>
              <w:pStyle w:val="List-subelement"/>
              <w:numPr>
                <w:ilvl w:val="1"/>
                <w:numId w:val="36"/>
              </w:numPr>
              <w:ind w:left="500" w:hanging="284"/>
              <w:rPr>
                <w:sz w:val="18"/>
                <w:szCs w:val="18"/>
              </w:rPr>
            </w:pPr>
            <w:r w:rsidRPr="00986837">
              <w:rPr>
                <w:sz w:val="18"/>
                <w:szCs w:val="18"/>
              </w:rPr>
              <w:t>introduce tasks in manageable portions without trainee overload</w:t>
            </w:r>
            <w:r>
              <w:rPr>
                <w:sz w:val="18"/>
                <w:szCs w:val="18"/>
              </w:rPr>
              <w:t>;</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tc>
      </w:tr>
      <w:tr w:rsidR="005F4A96" w:rsidTr="005F4A96">
        <w:tc>
          <w:tcPr>
            <w:tcW w:w="1091" w:type="dxa"/>
          </w:tcPr>
          <w:p w:rsidR="005F4A96" w:rsidRPr="008158E1" w:rsidRDefault="005F4A96" w:rsidP="005F4A96"/>
        </w:tc>
        <w:tc>
          <w:tcPr>
            <w:tcW w:w="7595" w:type="dxa"/>
            <w:vAlign w:val="center"/>
          </w:tcPr>
          <w:p w:rsidR="005F4A96" w:rsidRPr="00FB4DB3" w:rsidRDefault="005F4A96" w:rsidP="0030249A">
            <w:pPr>
              <w:pStyle w:val="List-subelement"/>
              <w:numPr>
                <w:ilvl w:val="1"/>
                <w:numId w:val="14"/>
              </w:numPr>
              <w:ind w:left="500" w:hanging="284"/>
              <w:rPr>
                <w:sz w:val="18"/>
                <w:szCs w:val="18"/>
              </w:rPr>
            </w:pPr>
            <w:r w:rsidRPr="00FB4DB3">
              <w:rPr>
                <w:sz w:val="18"/>
                <w:szCs w:val="18"/>
              </w:rPr>
              <w:t>make clear, concise and systematic explanations</w:t>
            </w:r>
            <w:r>
              <w:rPr>
                <w:sz w:val="18"/>
                <w:szCs w:val="18"/>
              </w:rPr>
              <w:t>;</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tc>
      </w:tr>
      <w:tr w:rsidR="005F4A96" w:rsidTr="005F4A96">
        <w:tc>
          <w:tcPr>
            <w:tcW w:w="1091" w:type="dxa"/>
          </w:tcPr>
          <w:p w:rsidR="005F4A96" w:rsidRPr="008158E1" w:rsidRDefault="005F4A96" w:rsidP="005F4A96"/>
        </w:tc>
        <w:tc>
          <w:tcPr>
            <w:tcW w:w="7595" w:type="dxa"/>
            <w:vAlign w:val="center"/>
          </w:tcPr>
          <w:p w:rsidR="005F4A96" w:rsidRPr="00FB4DB3" w:rsidRDefault="005F4A96" w:rsidP="0030249A">
            <w:pPr>
              <w:pStyle w:val="List-subelement"/>
              <w:numPr>
                <w:ilvl w:val="1"/>
                <w:numId w:val="14"/>
              </w:numPr>
              <w:ind w:left="500" w:hanging="284"/>
              <w:rPr>
                <w:sz w:val="18"/>
                <w:szCs w:val="18"/>
              </w:rPr>
            </w:pPr>
            <w:r w:rsidRPr="00FB4DB3">
              <w:rPr>
                <w:sz w:val="18"/>
                <w:szCs w:val="18"/>
              </w:rPr>
              <w:t>coordinate demonstration with explanation of manoeuvre</w:t>
            </w:r>
            <w:r>
              <w:rPr>
                <w:sz w:val="18"/>
                <w:szCs w:val="18"/>
              </w:rPr>
              <w:t>;</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tc>
      </w:tr>
      <w:tr w:rsidR="005F4A96" w:rsidTr="005F4A96">
        <w:tc>
          <w:tcPr>
            <w:tcW w:w="1091" w:type="dxa"/>
          </w:tcPr>
          <w:p w:rsidR="005F4A96" w:rsidRPr="008158E1" w:rsidRDefault="005F4A96" w:rsidP="005F4A96"/>
        </w:tc>
        <w:tc>
          <w:tcPr>
            <w:tcW w:w="7595" w:type="dxa"/>
            <w:vAlign w:val="center"/>
          </w:tcPr>
          <w:p w:rsidR="005F4A96" w:rsidRPr="00FB4DB3" w:rsidRDefault="005F4A96" w:rsidP="0030249A">
            <w:pPr>
              <w:pStyle w:val="List-subelement"/>
              <w:numPr>
                <w:ilvl w:val="1"/>
                <w:numId w:val="14"/>
              </w:numPr>
              <w:ind w:left="500" w:hanging="284"/>
              <w:rPr>
                <w:sz w:val="18"/>
                <w:szCs w:val="18"/>
              </w:rPr>
            </w:pPr>
            <w:r w:rsidRPr="00FB4DB3">
              <w:rPr>
                <w:sz w:val="18"/>
                <w:szCs w:val="18"/>
              </w:rPr>
              <w:t>make coordinated control inputs without abrupt manoeuvring, using accepted techniques</w:t>
            </w:r>
            <w:r>
              <w:rPr>
                <w:sz w:val="18"/>
                <w:szCs w:val="18"/>
              </w:rPr>
              <w:t>;</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tc>
      </w:tr>
      <w:tr w:rsidR="005F4A96" w:rsidTr="005F4A96">
        <w:tc>
          <w:tcPr>
            <w:tcW w:w="1091" w:type="dxa"/>
          </w:tcPr>
          <w:p w:rsidR="005F4A96" w:rsidRPr="008158E1" w:rsidRDefault="005F4A96" w:rsidP="005F4A96"/>
        </w:tc>
        <w:tc>
          <w:tcPr>
            <w:tcW w:w="7595" w:type="dxa"/>
            <w:vAlign w:val="center"/>
          </w:tcPr>
          <w:p w:rsidR="005F4A96" w:rsidRPr="00FB4DB3" w:rsidRDefault="005F4A96" w:rsidP="0030249A">
            <w:pPr>
              <w:pStyle w:val="List-subelement"/>
              <w:numPr>
                <w:ilvl w:val="1"/>
                <w:numId w:val="14"/>
              </w:numPr>
              <w:ind w:left="500" w:hanging="284"/>
              <w:rPr>
                <w:sz w:val="18"/>
                <w:szCs w:val="18"/>
              </w:rPr>
            </w:pPr>
            <w:r w:rsidRPr="00FB4DB3">
              <w:rPr>
                <w:sz w:val="18"/>
                <w:szCs w:val="18"/>
              </w:rPr>
              <w:t>demonstrate the manoeuvre to the competency standards specified in this manual for a commercial pilot</w:t>
            </w:r>
            <w:r>
              <w:rPr>
                <w:sz w:val="18"/>
                <w:szCs w:val="18"/>
              </w:rPr>
              <w:t>;</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tc>
      </w:tr>
      <w:tr w:rsidR="005F4A96" w:rsidTr="005F4A96">
        <w:tc>
          <w:tcPr>
            <w:tcW w:w="1091" w:type="dxa"/>
          </w:tcPr>
          <w:p w:rsidR="005F4A96" w:rsidRPr="003A1149" w:rsidRDefault="005F4A96" w:rsidP="005F4A96"/>
        </w:tc>
        <w:tc>
          <w:tcPr>
            <w:tcW w:w="7595" w:type="dxa"/>
            <w:vAlign w:val="center"/>
          </w:tcPr>
          <w:p w:rsidR="005F4A96" w:rsidRPr="00344DCA" w:rsidRDefault="005F4A96" w:rsidP="0030249A">
            <w:pPr>
              <w:pStyle w:val="ListParagraph"/>
              <w:numPr>
                <w:ilvl w:val="0"/>
                <w:numId w:val="31"/>
              </w:numPr>
              <w:ind w:left="374"/>
              <w:rPr>
                <w:rFonts w:cs="Arial"/>
                <w:sz w:val="18"/>
                <w:szCs w:val="18"/>
              </w:rPr>
            </w:pPr>
            <w:r>
              <w:rPr>
                <w:rFonts w:cs="Arial"/>
                <w:sz w:val="18"/>
                <w:szCs w:val="18"/>
              </w:rPr>
              <w:t>Directs the task:</w:t>
            </w:r>
            <w:r w:rsidRPr="00344DCA">
              <w:rPr>
                <w:rFonts w:cs="Arial"/>
                <w:sz w:val="18"/>
                <w:szCs w:val="18"/>
              </w:rPr>
              <w:t xml:space="preserve"> </w:t>
            </w:r>
          </w:p>
        </w:tc>
        <w:tc>
          <w:tcPr>
            <w:tcW w:w="812" w:type="dxa"/>
            <w:shd w:val="clear" w:color="auto" w:fill="F2F2F2" w:themeFill="background1" w:themeFillShade="F2"/>
            <w:vAlign w:val="center"/>
          </w:tcPr>
          <w:p w:rsidR="005F4A96" w:rsidRDefault="005F4A96" w:rsidP="005F4A96">
            <w:pPr>
              <w:jc w:val="center"/>
            </w:pPr>
            <w:r>
              <w:t xml:space="preserve"> </w:t>
            </w:r>
          </w:p>
        </w:tc>
        <w:tc>
          <w:tcPr>
            <w:tcW w:w="568" w:type="dxa"/>
          </w:tcPr>
          <w:p w:rsidR="005F4A96" w:rsidRDefault="005F4A96" w:rsidP="005F4A96"/>
        </w:tc>
      </w:tr>
      <w:tr w:rsidR="005F4A96" w:rsidTr="005F4A96">
        <w:tc>
          <w:tcPr>
            <w:tcW w:w="1091" w:type="dxa"/>
          </w:tcPr>
          <w:p w:rsidR="005F4A96" w:rsidRPr="003A1149" w:rsidRDefault="005F4A96" w:rsidP="005F4A96"/>
        </w:tc>
        <w:tc>
          <w:tcPr>
            <w:tcW w:w="7595" w:type="dxa"/>
            <w:vAlign w:val="center"/>
          </w:tcPr>
          <w:p w:rsidR="005F4A96" w:rsidRPr="008C0147" w:rsidRDefault="005F4A96" w:rsidP="005F4A96">
            <w:pPr>
              <w:pStyle w:val="List-subelement"/>
              <w:ind w:left="500" w:hanging="283"/>
              <w:rPr>
                <w:rFonts w:cs="Arial"/>
                <w:sz w:val="18"/>
                <w:szCs w:val="18"/>
              </w:rPr>
            </w:pPr>
            <w:r>
              <w:rPr>
                <w:rFonts w:cs="Arial"/>
                <w:sz w:val="18"/>
                <w:szCs w:val="18"/>
              </w:rPr>
              <w:t xml:space="preserve"> </w:t>
            </w:r>
            <w:r w:rsidRPr="008C0147">
              <w:rPr>
                <w:rFonts w:cs="Arial"/>
                <w:sz w:val="18"/>
                <w:szCs w:val="18"/>
              </w:rPr>
              <w:t>implements handover and takeover procedures for control of aircraft</w:t>
            </w:r>
            <w:r>
              <w:rPr>
                <w:rFonts w:cs="Arial"/>
                <w:sz w:val="18"/>
                <w:szCs w:val="18"/>
              </w:rPr>
              <w:t>;</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tc>
      </w:tr>
      <w:tr w:rsidR="005F4A96" w:rsidTr="005F4A96">
        <w:tc>
          <w:tcPr>
            <w:tcW w:w="1091" w:type="dxa"/>
          </w:tcPr>
          <w:p w:rsidR="005F4A96" w:rsidRPr="003A1149" w:rsidRDefault="005F4A96" w:rsidP="005F4A96"/>
        </w:tc>
        <w:tc>
          <w:tcPr>
            <w:tcW w:w="7595" w:type="dxa"/>
            <w:vAlign w:val="bottom"/>
          </w:tcPr>
          <w:p w:rsidR="005F4A96" w:rsidRPr="00FB4DB3" w:rsidRDefault="005F4A96" w:rsidP="0030249A">
            <w:pPr>
              <w:pStyle w:val="List-subelement"/>
              <w:numPr>
                <w:ilvl w:val="1"/>
                <w:numId w:val="14"/>
              </w:numPr>
              <w:ind w:left="500" w:hanging="283"/>
              <w:rPr>
                <w:rFonts w:cs="Arial"/>
                <w:color w:val="000000"/>
                <w:sz w:val="18"/>
                <w:szCs w:val="18"/>
              </w:rPr>
            </w:pPr>
            <w:r w:rsidRPr="00FB4DB3">
              <w:rPr>
                <w:rFonts w:cs="Arial"/>
                <w:color w:val="000000"/>
                <w:sz w:val="18"/>
                <w:szCs w:val="18"/>
              </w:rPr>
              <w:t>provides direction appropriate to trainee's progress</w:t>
            </w:r>
            <w:r>
              <w:rPr>
                <w:rFonts w:cs="Arial"/>
                <w:color w:val="000000"/>
                <w:sz w:val="18"/>
                <w:szCs w:val="18"/>
              </w:rPr>
              <w:t>;</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tc>
      </w:tr>
      <w:tr w:rsidR="005F4A96" w:rsidTr="005F4A96">
        <w:tc>
          <w:tcPr>
            <w:tcW w:w="1091" w:type="dxa"/>
          </w:tcPr>
          <w:p w:rsidR="005F4A96" w:rsidRPr="003A1149" w:rsidRDefault="005F4A96" w:rsidP="005F4A96"/>
        </w:tc>
        <w:tc>
          <w:tcPr>
            <w:tcW w:w="7595" w:type="dxa"/>
            <w:vAlign w:val="bottom"/>
          </w:tcPr>
          <w:p w:rsidR="005F4A96" w:rsidRPr="00FB4DB3" w:rsidRDefault="005F4A96" w:rsidP="0030249A">
            <w:pPr>
              <w:pStyle w:val="List-subelement"/>
              <w:numPr>
                <w:ilvl w:val="1"/>
                <w:numId w:val="14"/>
              </w:numPr>
              <w:ind w:left="500" w:hanging="283"/>
              <w:rPr>
                <w:rFonts w:cs="Arial"/>
                <w:color w:val="000000"/>
                <w:sz w:val="18"/>
                <w:szCs w:val="18"/>
              </w:rPr>
            </w:pPr>
            <w:r w:rsidRPr="00FB4DB3">
              <w:rPr>
                <w:rFonts w:cs="Arial"/>
                <w:color w:val="000000"/>
                <w:sz w:val="18"/>
                <w:szCs w:val="18"/>
              </w:rPr>
              <w:t>provides instructions in a clear, concise and timely manner</w:t>
            </w:r>
            <w:r>
              <w:rPr>
                <w:rFonts w:cs="Arial"/>
                <w:color w:val="000000"/>
                <w:sz w:val="18"/>
                <w:szCs w:val="18"/>
              </w:rPr>
              <w:t>;</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tc>
      </w:tr>
      <w:tr w:rsidR="005F4A96" w:rsidTr="005F4A96">
        <w:tc>
          <w:tcPr>
            <w:tcW w:w="1091" w:type="dxa"/>
          </w:tcPr>
          <w:p w:rsidR="005F4A96" w:rsidRPr="003A1149" w:rsidRDefault="005F4A96" w:rsidP="005F4A96"/>
        </w:tc>
        <w:tc>
          <w:tcPr>
            <w:tcW w:w="7595" w:type="dxa"/>
            <w:vAlign w:val="bottom"/>
          </w:tcPr>
          <w:p w:rsidR="005F4A96" w:rsidRPr="00FB4DB3" w:rsidRDefault="005F4A96" w:rsidP="0030249A">
            <w:pPr>
              <w:pStyle w:val="List-subelement"/>
              <w:numPr>
                <w:ilvl w:val="1"/>
                <w:numId w:val="14"/>
              </w:numPr>
              <w:ind w:left="500" w:hanging="283"/>
              <w:rPr>
                <w:rFonts w:cs="Arial"/>
                <w:color w:val="000000"/>
                <w:sz w:val="18"/>
                <w:szCs w:val="18"/>
              </w:rPr>
            </w:pPr>
            <w:r w:rsidRPr="00FB4DB3">
              <w:rPr>
                <w:rFonts w:cs="Arial"/>
                <w:color w:val="000000"/>
                <w:sz w:val="18"/>
                <w:szCs w:val="18"/>
              </w:rPr>
              <w:t>provides sufficient practice for the trainee to achieve the task</w:t>
            </w:r>
            <w:r>
              <w:rPr>
                <w:rFonts w:cs="Arial"/>
                <w:color w:val="000000"/>
                <w:sz w:val="18"/>
                <w:szCs w:val="18"/>
              </w:rPr>
              <w:t>;</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tc>
      </w:tr>
      <w:tr w:rsidR="005F4A96" w:rsidTr="005F4A96">
        <w:tc>
          <w:tcPr>
            <w:tcW w:w="1091" w:type="dxa"/>
          </w:tcPr>
          <w:p w:rsidR="005F4A96" w:rsidRPr="003A1149" w:rsidRDefault="005F4A96" w:rsidP="005F4A96"/>
        </w:tc>
        <w:tc>
          <w:tcPr>
            <w:tcW w:w="7595" w:type="dxa"/>
            <w:vAlign w:val="bottom"/>
          </w:tcPr>
          <w:p w:rsidR="005F4A96" w:rsidRPr="00FB4DB3" w:rsidRDefault="005F4A96" w:rsidP="0030249A">
            <w:pPr>
              <w:pStyle w:val="List-subelement"/>
              <w:numPr>
                <w:ilvl w:val="1"/>
                <w:numId w:val="14"/>
              </w:numPr>
              <w:ind w:left="500" w:hanging="283"/>
              <w:rPr>
                <w:rFonts w:cs="Arial"/>
                <w:color w:val="000000"/>
                <w:sz w:val="18"/>
                <w:szCs w:val="18"/>
              </w:rPr>
            </w:pPr>
            <w:r w:rsidRPr="00FB4DB3">
              <w:rPr>
                <w:rFonts w:cs="Arial"/>
                <w:color w:val="000000"/>
                <w:sz w:val="18"/>
                <w:szCs w:val="18"/>
              </w:rPr>
              <w:t>intervenes only to the extent necessary to assist the trainee's progress or to maintain safety</w:t>
            </w:r>
            <w:r>
              <w:rPr>
                <w:rFonts w:cs="Arial"/>
                <w:color w:val="000000"/>
                <w:sz w:val="18"/>
                <w:szCs w:val="18"/>
              </w:rPr>
              <w:t>;</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tc>
      </w:tr>
      <w:tr w:rsidR="005F4A96" w:rsidTr="005F4A96">
        <w:tc>
          <w:tcPr>
            <w:tcW w:w="1091" w:type="dxa"/>
          </w:tcPr>
          <w:p w:rsidR="005F4A96" w:rsidRPr="003A1149" w:rsidRDefault="005F4A96" w:rsidP="005F4A96"/>
        </w:tc>
        <w:tc>
          <w:tcPr>
            <w:tcW w:w="7595" w:type="dxa"/>
            <w:vAlign w:val="center"/>
          </w:tcPr>
          <w:p w:rsidR="005F4A96" w:rsidRPr="00344DCA" w:rsidRDefault="005F4A96" w:rsidP="0030249A">
            <w:pPr>
              <w:pStyle w:val="ListParagraph"/>
              <w:numPr>
                <w:ilvl w:val="0"/>
                <w:numId w:val="31"/>
              </w:numPr>
              <w:ind w:left="374"/>
              <w:rPr>
                <w:rFonts w:cs="Arial"/>
                <w:sz w:val="18"/>
                <w:szCs w:val="18"/>
              </w:rPr>
            </w:pPr>
            <w:r>
              <w:rPr>
                <w:rFonts w:cs="Arial"/>
                <w:sz w:val="18"/>
                <w:szCs w:val="18"/>
              </w:rPr>
              <w:t>Monitors the task (unassisted practice):</w:t>
            </w:r>
          </w:p>
        </w:tc>
        <w:tc>
          <w:tcPr>
            <w:tcW w:w="812" w:type="dxa"/>
            <w:shd w:val="clear" w:color="auto" w:fill="F2F2F2" w:themeFill="background1" w:themeFillShade="F2"/>
            <w:vAlign w:val="center"/>
          </w:tcPr>
          <w:p w:rsidR="005F4A96" w:rsidRDefault="005F4A96" w:rsidP="005F4A96">
            <w:pPr>
              <w:jc w:val="center"/>
            </w:pPr>
            <w:r>
              <w:t xml:space="preserve"> </w:t>
            </w:r>
          </w:p>
        </w:tc>
        <w:tc>
          <w:tcPr>
            <w:tcW w:w="568" w:type="dxa"/>
          </w:tcPr>
          <w:p w:rsidR="005F4A96" w:rsidRDefault="005F4A96" w:rsidP="005F4A96"/>
        </w:tc>
      </w:tr>
      <w:tr w:rsidR="005F4A96" w:rsidTr="005F4A96">
        <w:tc>
          <w:tcPr>
            <w:tcW w:w="1091" w:type="dxa"/>
          </w:tcPr>
          <w:p w:rsidR="005F4A96" w:rsidRPr="003A1149" w:rsidRDefault="005F4A96" w:rsidP="005F4A96"/>
        </w:tc>
        <w:tc>
          <w:tcPr>
            <w:tcW w:w="7595" w:type="dxa"/>
            <w:vAlign w:val="bottom"/>
          </w:tcPr>
          <w:p w:rsidR="005F4A96" w:rsidRPr="008C0147" w:rsidRDefault="005F4A96" w:rsidP="005F4A96">
            <w:pPr>
              <w:pStyle w:val="List-subelement"/>
              <w:ind w:left="500" w:hanging="283"/>
              <w:rPr>
                <w:sz w:val="18"/>
                <w:szCs w:val="18"/>
              </w:rPr>
            </w:pPr>
            <w:r>
              <w:rPr>
                <w:sz w:val="18"/>
                <w:szCs w:val="18"/>
              </w:rPr>
              <w:t xml:space="preserve"> </w:t>
            </w:r>
            <w:r w:rsidRPr="008C0147">
              <w:rPr>
                <w:sz w:val="18"/>
                <w:szCs w:val="18"/>
              </w:rPr>
              <w:t>identify the trainee's deficiencies and provide feedback to assist the trainee in achieving the standard</w:t>
            </w:r>
            <w:r>
              <w:rPr>
                <w:sz w:val="18"/>
                <w:szCs w:val="18"/>
              </w:rPr>
              <w:t>;</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tc>
      </w:tr>
      <w:tr w:rsidR="005F4A96" w:rsidTr="005F4A96">
        <w:tc>
          <w:tcPr>
            <w:tcW w:w="1091" w:type="dxa"/>
          </w:tcPr>
          <w:p w:rsidR="005F4A96" w:rsidRPr="003A1149" w:rsidRDefault="005F4A96" w:rsidP="005F4A96"/>
        </w:tc>
        <w:tc>
          <w:tcPr>
            <w:tcW w:w="7595" w:type="dxa"/>
            <w:vAlign w:val="bottom"/>
          </w:tcPr>
          <w:p w:rsidR="005F4A96" w:rsidRPr="00FB4DB3" w:rsidRDefault="005F4A96" w:rsidP="0030249A">
            <w:pPr>
              <w:pStyle w:val="List-subelement"/>
              <w:numPr>
                <w:ilvl w:val="1"/>
                <w:numId w:val="14"/>
              </w:numPr>
              <w:ind w:left="500" w:hanging="283"/>
              <w:rPr>
                <w:sz w:val="18"/>
                <w:szCs w:val="18"/>
              </w:rPr>
            </w:pPr>
            <w:r w:rsidRPr="00FB4DB3">
              <w:rPr>
                <w:sz w:val="18"/>
                <w:szCs w:val="18"/>
              </w:rPr>
              <w:t>provide</w:t>
            </w:r>
            <w:r>
              <w:rPr>
                <w:sz w:val="18"/>
                <w:szCs w:val="18"/>
              </w:rPr>
              <w:t>s and varies</w:t>
            </w:r>
            <w:r w:rsidRPr="00FB4DB3">
              <w:rPr>
                <w:sz w:val="18"/>
                <w:szCs w:val="18"/>
              </w:rPr>
              <w:t xml:space="preserve"> additional instruction and demonstration as necessary to assist trainee</w:t>
            </w:r>
            <w:r>
              <w:rPr>
                <w:sz w:val="18"/>
                <w:szCs w:val="18"/>
              </w:rPr>
              <w:t>;</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tc>
      </w:tr>
      <w:tr w:rsidR="005F4A96" w:rsidTr="005F4A96">
        <w:tc>
          <w:tcPr>
            <w:tcW w:w="1091" w:type="dxa"/>
          </w:tcPr>
          <w:p w:rsidR="005F4A96" w:rsidRPr="003A1149" w:rsidRDefault="005F4A96" w:rsidP="005F4A96"/>
        </w:tc>
        <w:tc>
          <w:tcPr>
            <w:tcW w:w="7595" w:type="dxa"/>
            <w:vAlign w:val="bottom"/>
          </w:tcPr>
          <w:p w:rsidR="005F4A96" w:rsidRPr="00FB4DB3" w:rsidRDefault="005F4A96" w:rsidP="0030249A">
            <w:pPr>
              <w:pStyle w:val="List-subelement"/>
              <w:numPr>
                <w:ilvl w:val="1"/>
                <w:numId w:val="14"/>
              </w:numPr>
              <w:ind w:left="500" w:hanging="283"/>
              <w:rPr>
                <w:sz w:val="18"/>
                <w:szCs w:val="18"/>
              </w:rPr>
            </w:pPr>
            <w:r>
              <w:rPr>
                <w:sz w:val="18"/>
                <w:szCs w:val="18"/>
              </w:rPr>
              <w:t>remedial training is effective such that errors are corrected;</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tc>
      </w:tr>
      <w:tr w:rsidR="005F4A96" w:rsidTr="005F4A96">
        <w:tc>
          <w:tcPr>
            <w:tcW w:w="1091" w:type="dxa"/>
          </w:tcPr>
          <w:p w:rsidR="005F4A96" w:rsidRPr="003A1149" w:rsidRDefault="005F4A96" w:rsidP="005F4A96"/>
        </w:tc>
        <w:tc>
          <w:tcPr>
            <w:tcW w:w="7595" w:type="dxa"/>
            <w:vAlign w:val="bottom"/>
          </w:tcPr>
          <w:p w:rsidR="005F4A96" w:rsidRPr="00FB4DB3" w:rsidRDefault="005F4A96" w:rsidP="0030249A">
            <w:pPr>
              <w:pStyle w:val="List-subelement"/>
              <w:numPr>
                <w:ilvl w:val="1"/>
                <w:numId w:val="14"/>
              </w:numPr>
              <w:ind w:left="500" w:hanging="283"/>
              <w:rPr>
                <w:sz w:val="18"/>
                <w:szCs w:val="18"/>
              </w:rPr>
            </w:pPr>
            <w:r w:rsidRPr="00FB4DB3">
              <w:rPr>
                <w:sz w:val="18"/>
                <w:szCs w:val="18"/>
              </w:rPr>
              <w:t>encourage the trainee to develop self-assessment skills</w:t>
            </w:r>
            <w:r>
              <w:rPr>
                <w:sz w:val="18"/>
                <w:szCs w:val="18"/>
              </w:rPr>
              <w:t>;</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tc>
      </w:tr>
      <w:tr w:rsidR="005F4A96" w:rsidTr="005F4A96">
        <w:tc>
          <w:tcPr>
            <w:tcW w:w="1091" w:type="dxa"/>
          </w:tcPr>
          <w:p w:rsidR="005F4A96" w:rsidRPr="003A1149" w:rsidRDefault="005F4A96" w:rsidP="005F4A96"/>
        </w:tc>
        <w:tc>
          <w:tcPr>
            <w:tcW w:w="7595" w:type="dxa"/>
            <w:vAlign w:val="bottom"/>
          </w:tcPr>
          <w:p w:rsidR="005F4A96" w:rsidRPr="00FB4DB3" w:rsidRDefault="005F4A96" w:rsidP="0030249A">
            <w:pPr>
              <w:pStyle w:val="List-subelement"/>
              <w:numPr>
                <w:ilvl w:val="1"/>
                <w:numId w:val="14"/>
              </w:numPr>
              <w:ind w:left="500" w:hanging="283"/>
              <w:rPr>
                <w:sz w:val="18"/>
                <w:szCs w:val="18"/>
              </w:rPr>
            </w:pPr>
            <w:r w:rsidRPr="00FB4DB3">
              <w:rPr>
                <w:sz w:val="18"/>
                <w:szCs w:val="18"/>
              </w:rPr>
              <w:t>note training events for debriefing and assessment</w:t>
            </w:r>
            <w:r>
              <w:rPr>
                <w:sz w:val="18"/>
                <w:szCs w:val="18"/>
              </w:rPr>
              <w:t>;</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tc>
      </w:tr>
      <w:tr w:rsidR="005F4A96" w:rsidTr="005F4A96">
        <w:tc>
          <w:tcPr>
            <w:tcW w:w="1091" w:type="dxa"/>
          </w:tcPr>
          <w:p w:rsidR="005F4A96" w:rsidRPr="009101AA" w:rsidRDefault="005F4A96" w:rsidP="005F4A96">
            <w:pPr>
              <w:pStyle w:val="List-element"/>
              <w:numPr>
                <w:ilvl w:val="0"/>
                <w:numId w:val="0"/>
              </w:numPr>
              <w:ind w:left="710"/>
              <w:rPr>
                <w:sz w:val="18"/>
                <w:szCs w:val="18"/>
              </w:rPr>
            </w:pPr>
          </w:p>
        </w:tc>
        <w:tc>
          <w:tcPr>
            <w:tcW w:w="7595" w:type="dxa"/>
          </w:tcPr>
          <w:p w:rsidR="005F4A96" w:rsidRPr="009147D7" w:rsidRDefault="005F4A96" w:rsidP="0030249A">
            <w:pPr>
              <w:pStyle w:val="ListParagraph"/>
              <w:numPr>
                <w:ilvl w:val="0"/>
                <w:numId w:val="31"/>
              </w:numPr>
              <w:ind w:left="358"/>
              <w:rPr>
                <w:sz w:val="18"/>
                <w:szCs w:val="18"/>
              </w:rPr>
            </w:pPr>
            <w:r>
              <w:rPr>
                <w:sz w:val="18"/>
                <w:szCs w:val="18"/>
              </w:rPr>
              <w:t>Intervene to recover the aircraft if the trainee does not manage an undesired aircraft state;</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tc>
      </w:tr>
      <w:tr w:rsidR="005F4A96" w:rsidTr="005F4A96">
        <w:tc>
          <w:tcPr>
            <w:tcW w:w="1091" w:type="dxa"/>
          </w:tcPr>
          <w:p w:rsidR="005F4A96" w:rsidRPr="009101AA" w:rsidRDefault="005F4A96" w:rsidP="005F4A96">
            <w:pPr>
              <w:pStyle w:val="List-element"/>
              <w:numPr>
                <w:ilvl w:val="0"/>
                <w:numId w:val="0"/>
              </w:numPr>
              <w:ind w:left="710"/>
              <w:rPr>
                <w:sz w:val="18"/>
                <w:szCs w:val="18"/>
              </w:rPr>
            </w:pPr>
          </w:p>
        </w:tc>
        <w:tc>
          <w:tcPr>
            <w:tcW w:w="7595" w:type="dxa"/>
          </w:tcPr>
          <w:p w:rsidR="005F4A96" w:rsidRPr="009147D7" w:rsidRDefault="005F4A96" w:rsidP="0030249A">
            <w:pPr>
              <w:pStyle w:val="ListParagraph"/>
              <w:numPr>
                <w:ilvl w:val="0"/>
                <w:numId w:val="31"/>
              </w:numPr>
              <w:ind w:left="358"/>
              <w:rPr>
                <w:sz w:val="18"/>
                <w:szCs w:val="18"/>
              </w:rPr>
            </w:pPr>
            <w:r>
              <w:rPr>
                <w:sz w:val="18"/>
                <w:szCs w:val="18"/>
              </w:rPr>
              <w:t>Develop the trainee’s responsibility through the application of human factors principles for threat and error management.</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tc>
      </w:tr>
      <w:tr w:rsidR="005F4A96" w:rsidTr="005F4A96">
        <w:tc>
          <w:tcPr>
            <w:tcW w:w="1091" w:type="dxa"/>
          </w:tcPr>
          <w:p w:rsidR="005F4A96" w:rsidRPr="009101AA" w:rsidRDefault="005F4A96" w:rsidP="0030249A">
            <w:pPr>
              <w:pStyle w:val="List-element"/>
              <w:numPr>
                <w:ilvl w:val="0"/>
                <w:numId w:val="33"/>
              </w:numPr>
              <w:rPr>
                <w:sz w:val="18"/>
                <w:szCs w:val="18"/>
              </w:rPr>
            </w:pPr>
          </w:p>
        </w:tc>
        <w:tc>
          <w:tcPr>
            <w:tcW w:w="7595" w:type="dxa"/>
          </w:tcPr>
          <w:p w:rsidR="005F4A96" w:rsidRPr="00FB4DB3" w:rsidRDefault="005F4A96" w:rsidP="005F4A96">
            <w:pPr>
              <w:rPr>
                <w:sz w:val="18"/>
                <w:szCs w:val="18"/>
              </w:rPr>
            </w:pPr>
            <w:r>
              <w:rPr>
                <w:sz w:val="18"/>
                <w:szCs w:val="18"/>
              </w:rPr>
              <w:t>assess a trainee’s ability to consistently perform manoeuvres based on the published standards prior to authorising solo flight (other than first solo in the category);</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tc>
      </w:tr>
      <w:tr w:rsidR="005F4A96" w:rsidTr="005F4A96">
        <w:tc>
          <w:tcPr>
            <w:tcW w:w="1091" w:type="dxa"/>
          </w:tcPr>
          <w:p w:rsidR="005F4A96" w:rsidRPr="00FB4DB3" w:rsidRDefault="005F4A96" w:rsidP="0030249A">
            <w:pPr>
              <w:pStyle w:val="List-element"/>
              <w:numPr>
                <w:ilvl w:val="0"/>
                <w:numId w:val="14"/>
              </w:numPr>
              <w:rPr>
                <w:sz w:val="18"/>
                <w:szCs w:val="18"/>
              </w:rPr>
            </w:pPr>
          </w:p>
        </w:tc>
        <w:tc>
          <w:tcPr>
            <w:tcW w:w="7595" w:type="dxa"/>
          </w:tcPr>
          <w:p w:rsidR="005F4A96" w:rsidRPr="00FB4DB3" w:rsidRDefault="005F4A96" w:rsidP="005F4A96">
            <w:pPr>
              <w:rPr>
                <w:sz w:val="18"/>
                <w:szCs w:val="18"/>
              </w:rPr>
            </w:pPr>
            <w:r>
              <w:rPr>
                <w:sz w:val="18"/>
                <w:szCs w:val="18"/>
              </w:rPr>
              <w:t>Maintains situational awareness during all phases of the flight demonstrating the performance criteria specified in unit NTS1;</w:t>
            </w:r>
          </w:p>
        </w:tc>
        <w:tc>
          <w:tcPr>
            <w:tcW w:w="812" w:type="dxa"/>
            <w:shd w:val="clear" w:color="auto" w:fill="F2F2F2" w:themeFill="background1" w:themeFillShade="F2"/>
            <w:vAlign w:val="center"/>
          </w:tcPr>
          <w:p w:rsidR="005F4A96" w:rsidRDefault="005F4A96" w:rsidP="005F4A96">
            <w:pPr>
              <w:jc w:val="center"/>
            </w:pPr>
          </w:p>
        </w:tc>
        <w:tc>
          <w:tcPr>
            <w:tcW w:w="568" w:type="dxa"/>
          </w:tcPr>
          <w:p w:rsidR="005F4A96" w:rsidRDefault="005F4A96" w:rsidP="005F4A96"/>
        </w:tc>
      </w:tr>
      <w:tr w:rsidR="005F4A96" w:rsidTr="005F4A96">
        <w:tc>
          <w:tcPr>
            <w:tcW w:w="1091" w:type="dxa"/>
          </w:tcPr>
          <w:p w:rsidR="005F4A96" w:rsidRPr="00FB4DB3" w:rsidRDefault="005F4A96" w:rsidP="005F4A96">
            <w:pPr>
              <w:pStyle w:val="Element"/>
              <w:rPr>
                <w:sz w:val="18"/>
                <w:szCs w:val="18"/>
              </w:rPr>
            </w:pPr>
          </w:p>
        </w:tc>
        <w:tc>
          <w:tcPr>
            <w:tcW w:w="7595" w:type="dxa"/>
          </w:tcPr>
          <w:p w:rsidR="005F4A96" w:rsidRPr="00021139" w:rsidRDefault="005F4A96" w:rsidP="005F4A96">
            <w:pPr>
              <w:pStyle w:val="Element"/>
              <w:jc w:val="left"/>
              <w:rPr>
                <w:color w:val="262626" w:themeColor="text1" w:themeTint="D9"/>
                <w:sz w:val="18"/>
                <w:szCs w:val="18"/>
              </w:rPr>
            </w:pPr>
            <w:r w:rsidRPr="00021139">
              <w:rPr>
                <w:color w:val="262626" w:themeColor="text1" w:themeTint="D9"/>
                <w:sz w:val="18"/>
                <w:szCs w:val="18"/>
              </w:rPr>
              <w:t>NTS1.1 Maintain effective lookout</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tc>
      </w:tr>
      <w:tr w:rsidR="005F4A96" w:rsidTr="005F4A96">
        <w:tc>
          <w:tcPr>
            <w:tcW w:w="1091" w:type="dxa"/>
          </w:tcPr>
          <w:p w:rsidR="005F4A96" w:rsidRPr="00FB4DB3" w:rsidRDefault="005F4A96" w:rsidP="005F4A96">
            <w:pPr>
              <w:pStyle w:val="Element"/>
              <w:rPr>
                <w:sz w:val="18"/>
                <w:szCs w:val="18"/>
              </w:rPr>
            </w:pPr>
          </w:p>
        </w:tc>
        <w:tc>
          <w:tcPr>
            <w:tcW w:w="7595" w:type="dxa"/>
          </w:tcPr>
          <w:p w:rsidR="005F4A96" w:rsidRPr="00021139" w:rsidRDefault="005F4A96" w:rsidP="005F4A96">
            <w:pPr>
              <w:pStyle w:val="Element"/>
              <w:jc w:val="left"/>
              <w:rPr>
                <w:rFonts w:cs="Arial"/>
                <w:color w:val="262626" w:themeColor="text1" w:themeTint="D9"/>
                <w:sz w:val="18"/>
                <w:szCs w:val="18"/>
              </w:rPr>
            </w:pPr>
            <w:r w:rsidRPr="00021139">
              <w:rPr>
                <w:rFonts w:cs="Arial"/>
                <w:color w:val="262626" w:themeColor="text1" w:themeTint="D9"/>
                <w:sz w:val="18"/>
                <w:szCs w:val="18"/>
              </w:rPr>
              <w:t>NTS1.2 Maintain situational awareness</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tc>
      </w:tr>
      <w:tr w:rsidR="005F4A96" w:rsidTr="005F4A96">
        <w:tc>
          <w:tcPr>
            <w:tcW w:w="1091" w:type="dxa"/>
          </w:tcPr>
          <w:p w:rsidR="005F4A96" w:rsidRPr="00FB4DB3" w:rsidRDefault="005F4A96" w:rsidP="005F4A96">
            <w:pPr>
              <w:pStyle w:val="Element"/>
              <w:rPr>
                <w:sz w:val="18"/>
                <w:szCs w:val="18"/>
              </w:rPr>
            </w:pPr>
          </w:p>
        </w:tc>
        <w:tc>
          <w:tcPr>
            <w:tcW w:w="7595" w:type="dxa"/>
          </w:tcPr>
          <w:p w:rsidR="005F4A96" w:rsidRPr="00021139" w:rsidRDefault="005F4A96" w:rsidP="005F4A96">
            <w:pPr>
              <w:pStyle w:val="Element"/>
              <w:jc w:val="left"/>
              <w:rPr>
                <w:rFonts w:cs="Arial"/>
                <w:color w:val="262626" w:themeColor="text1" w:themeTint="D9"/>
                <w:sz w:val="18"/>
                <w:szCs w:val="18"/>
              </w:rPr>
            </w:pPr>
            <w:r w:rsidRPr="00021139">
              <w:rPr>
                <w:rFonts w:cs="Arial"/>
                <w:color w:val="262626" w:themeColor="text1" w:themeTint="D9"/>
                <w:sz w:val="18"/>
                <w:szCs w:val="18"/>
              </w:rPr>
              <w:t>NTS1.3 Assess situations and make decisions</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tc>
      </w:tr>
      <w:tr w:rsidR="005F4A96" w:rsidTr="005F4A96">
        <w:tc>
          <w:tcPr>
            <w:tcW w:w="1091" w:type="dxa"/>
          </w:tcPr>
          <w:p w:rsidR="005F4A96" w:rsidRPr="00FB4DB3" w:rsidRDefault="005F4A96" w:rsidP="005F4A96">
            <w:pPr>
              <w:pStyle w:val="Element"/>
              <w:rPr>
                <w:sz w:val="18"/>
                <w:szCs w:val="18"/>
              </w:rPr>
            </w:pPr>
          </w:p>
        </w:tc>
        <w:tc>
          <w:tcPr>
            <w:tcW w:w="7595" w:type="dxa"/>
          </w:tcPr>
          <w:p w:rsidR="005F4A96" w:rsidRPr="00021139" w:rsidRDefault="005F4A96" w:rsidP="005F4A96">
            <w:pPr>
              <w:pStyle w:val="Element"/>
              <w:jc w:val="left"/>
              <w:rPr>
                <w:rFonts w:cs="Arial"/>
                <w:color w:val="262626" w:themeColor="text1" w:themeTint="D9"/>
                <w:sz w:val="18"/>
                <w:szCs w:val="18"/>
              </w:rPr>
            </w:pPr>
            <w:r w:rsidRPr="00021139">
              <w:rPr>
                <w:rFonts w:cs="Arial"/>
                <w:color w:val="262626" w:themeColor="text1" w:themeTint="D9"/>
                <w:sz w:val="18"/>
                <w:szCs w:val="18"/>
              </w:rPr>
              <w:t>NTS1.4 Set priorities and manage tasks</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tc>
      </w:tr>
      <w:tr w:rsidR="005F4A96" w:rsidTr="005F4A96">
        <w:tc>
          <w:tcPr>
            <w:tcW w:w="1091" w:type="dxa"/>
          </w:tcPr>
          <w:p w:rsidR="005F4A96" w:rsidRPr="00FB4DB3" w:rsidRDefault="005F4A96" w:rsidP="005F4A96">
            <w:pPr>
              <w:pStyle w:val="Element"/>
              <w:rPr>
                <w:sz w:val="18"/>
                <w:szCs w:val="18"/>
              </w:rPr>
            </w:pPr>
          </w:p>
        </w:tc>
        <w:tc>
          <w:tcPr>
            <w:tcW w:w="7595" w:type="dxa"/>
          </w:tcPr>
          <w:p w:rsidR="005F4A96" w:rsidRPr="00021139" w:rsidRDefault="005F4A96" w:rsidP="005F4A96">
            <w:pPr>
              <w:pStyle w:val="Element"/>
              <w:jc w:val="left"/>
              <w:rPr>
                <w:color w:val="262626" w:themeColor="text1" w:themeTint="D9"/>
                <w:sz w:val="18"/>
                <w:szCs w:val="18"/>
              </w:rPr>
            </w:pPr>
            <w:r w:rsidRPr="00021139">
              <w:rPr>
                <w:color w:val="262626" w:themeColor="text1" w:themeTint="D9"/>
                <w:sz w:val="18"/>
                <w:szCs w:val="18"/>
              </w:rPr>
              <w:t>NTS1.5 Maintain effective communications and interpersonal relationships</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tc>
      </w:tr>
      <w:tr w:rsidR="005F4A96" w:rsidTr="005F4A96">
        <w:tc>
          <w:tcPr>
            <w:tcW w:w="1091" w:type="dxa"/>
          </w:tcPr>
          <w:p w:rsidR="005F4A96" w:rsidRPr="00FB4DB3" w:rsidRDefault="005F4A96" w:rsidP="0030249A">
            <w:pPr>
              <w:pStyle w:val="List-element"/>
              <w:numPr>
                <w:ilvl w:val="0"/>
                <w:numId w:val="14"/>
              </w:numPr>
              <w:rPr>
                <w:sz w:val="18"/>
                <w:szCs w:val="18"/>
              </w:rPr>
            </w:pPr>
          </w:p>
        </w:tc>
        <w:tc>
          <w:tcPr>
            <w:tcW w:w="7595" w:type="dxa"/>
          </w:tcPr>
          <w:p w:rsidR="005F4A96" w:rsidRPr="00FB4DB3" w:rsidRDefault="005F4A96" w:rsidP="005F4A96">
            <w:pPr>
              <w:rPr>
                <w:sz w:val="18"/>
                <w:szCs w:val="18"/>
              </w:rPr>
            </w:pPr>
            <w:r>
              <w:rPr>
                <w:sz w:val="18"/>
                <w:szCs w:val="18"/>
              </w:rPr>
              <w:t>Manages threats and errors during all phases of flight demonstrating the performance criteria specified in unit NTS2.</w:t>
            </w:r>
          </w:p>
        </w:tc>
        <w:tc>
          <w:tcPr>
            <w:tcW w:w="812" w:type="dxa"/>
            <w:shd w:val="clear" w:color="auto" w:fill="F2F2F2" w:themeFill="background1" w:themeFillShade="F2"/>
            <w:vAlign w:val="center"/>
          </w:tcPr>
          <w:p w:rsidR="005F4A96" w:rsidRPr="00312902" w:rsidRDefault="005F4A96" w:rsidP="005F4A96">
            <w:pPr>
              <w:jc w:val="center"/>
            </w:pPr>
          </w:p>
        </w:tc>
        <w:tc>
          <w:tcPr>
            <w:tcW w:w="568" w:type="dxa"/>
          </w:tcPr>
          <w:p w:rsidR="005F4A96" w:rsidRDefault="005F4A96" w:rsidP="005F4A96"/>
        </w:tc>
      </w:tr>
      <w:tr w:rsidR="005F4A96" w:rsidTr="005F4A96">
        <w:tc>
          <w:tcPr>
            <w:tcW w:w="1091" w:type="dxa"/>
          </w:tcPr>
          <w:p w:rsidR="005F4A96" w:rsidRPr="00FB4DB3" w:rsidRDefault="005F4A96" w:rsidP="005F4A96">
            <w:pPr>
              <w:pStyle w:val="List-element"/>
              <w:numPr>
                <w:ilvl w:val="0"/>
                <w:numId w:val="0"/>
              </w:numPr>
              <w:ind w:left="710"/>
              <w:rPr>
                <w:sz w:val="18"/>
                <w:szCs w:val="18"/>
              </w:rPr>
            </w:pPr>
          </w:p>
        </w:tc>
        <w:tc>
          <w:tcPr>
            <w:tcW w:w="7595" w:type="dxa"/>
          </w:tcPr>
          <w:p w:rsidR="005F4A96" w:rsidRPr="00021139" w:rsidRDefault="005F4A96" w:rsidP="005F4A96">
            <w:pPr>
              <w:pStyle w:val="Element"/>
              <w:jc w:val="left"/>
              <w:rPr>
                <w:rFonts w:cs="Arial"/>
                <w:color w:val="262626" w:themeColor="text1" w:themeTint="D9"/>
                <w:sz w:val="18"/>
                <w:szCs w:val="18"/>
              </w:rPr>
            </w:pPr>
            <w:r w:rsidRPr="00021139">
              <w:rPr>
                <w:rFonts w:cs="Arial"/>
                <w:color w:val="262626" w:themeColor="text1" w:themeTint="D9"/>
                <w:sz w:val="18"/>
                <w:szCs w:val="18"/>
              </w:rPr>
              <w:t>NTS2.1 Recognise and manage threats</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tc>
      </w:tr>
      <w:tr w:rsidR="005F4A96" w:rsidTr="005F4A96">
        <w:tc>
          <w:tcPr>
            <w:tcW w:w="1091" w:type="dxa"/>
          </w:tcPr>
          <w:p w:rsidR="005F4A96" w:rsidRPr="00FB4DB3" w:rsidRDefault="005F4A96" w:rsidP="005F4A96">
            <w:pPr>
              <w:pStyle w:val="List-element"/>
              <w:numPr>
                <w:ilvl w:val="0"/>
                <w:numId w:val="0"/>
              </w:numPr>
              <w:ind w:left="710"/>
              <w:rPr>
                <w:sz w:val="18"/>
                <w:szCs w:val="18"/>
              </w:rPr>
            </w:pPr>
          </w:p>
        </w:tc>
        <w:tc>
          <w:tcPr>
            <w:tcW w:w="7595" w:type="dxa"/>
          </w:tcPr>
          <w:p w:rsidR="005F4A96" w:rsidRPr="00021139" w:rsidRDefault="005F4A96" w:rsidP="005F4A96">
            <w:pPr>
              <w:pStyle w:val="Element"/>
              <w:jc w:val="left"/>
              <w:rPr>
                <w:rFonts w:cs="Arial"/>
                <w:color w:val="262626" w:themeColor="text1" w:themeTint="D9"/>
                <w:sz w:val="18"/>
                <w:szCs w:val="18"/>
              </w:rPr>
            </w:pPr>
            <w:r w:rsidRPr="00021139">
              <w:rPr>
                <w:rFonts w:cs="Arial"/>
                <w:color w:val="262626" w:themeColor="text1" w:themeTint="D9"/>
                <w:sz w:val="18"/>
                <w:szCs w:val="18"/>
              </w:rPr>
              <w:t>NTS2.2 Recognise and manage errors</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tc>
      </w:tr>
      <w:tr w:rsidR="005F4A96" w:rsidTr="005F4A96">
        <w:tc>
          <w:tcPr>
            <w:tcW w:w="1091" w:type="dxa"/>
          </w:tcPr>
          <w:p w:rsidR="005F4A96" w:rsidRPr="00FB4DB3" w:rsidRDefault="005F4A96" w:rsidP="005F4A96">
            <w:pPr>
              <w:pStyle w:val="List-element"/>
              <w:numPr>
                <w:ilvl w:val="0"/>
                <w:numId w:val="0"/>
              </w:numPr>
              <w:ind w:left="710"/>
              <w:rPr>
                <w:sz w:val="18"/>
                <w:szCs w:val="18"/>
              </w:rPr>
            </w:pPr>
          </w:p>
        </w:tc>
        <w:tc>
          <w:tcPr>
            <w:tcW w:w="7595" w:type="dxa"/>
          </w:tcPr>
          <w:p w:rsidR="005F4A96" w:rsidRPr="00021139" w:rsidRDefault="005F4A96" w:rsidP="005F4A96">
            <w:pPr>
              <w:pStyle w:val="Element"/>
              <w:jc w:val="left"/>
              <w:rPr>
                <w:rFonts w:cs="Arial"/>
                <w:color w:val="262626" w:themeColor="text1" w:themeTint="D9"/>
                <w:sz w:val="18"/>
                <w:szCs w:val="18"/>
              </w:rPr>
            </w:pPr>
            <w:r w:rsidRPr="00021139">
              <w:rPr>
                <w:rFonts w:cs="Arial"/>
                <w:color w:val="262626" w:themeColor="text1" w:themeTint="D9"/>
                <w:sz w:val="18"/>
                <w:szCs w:val="18"/>
              </w:rPr>
              <w:t>NTS2.3 Recognise and manage undesired aircraft state</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tc>
      </w:tr>
      <w:tr w:rsidR="005F4A96" w:rsidTr="005F4A96">
        <w:tc>
          <w:tcPr>
            <w:tcW w:w="1091" w:type="dxa"/>
          </w:tcPr>
          <w:p w:rsidR="005F4A96" w:rsidRPr="00C26B03" w:rsidRDefault="005F4A96" w:rsidP="005F4A96">
            <w:pPr>
              <w:jc w:val="center"/>
              <w:rPr>
                <w:rStyle w:val="Strong"/>
                <w:sz w:val="18"/>
                <w:szCs w:val="18"/>
              </w:rPr>
            </w:pPr>
            <w:r w:rsidRPr="00C26B03">
              <w:rPr>
                <w:rStyle w:val="Strong"/>
                <w:sz w:val="18"/>
                <w:szCs w:val="18"/>
              </w:rPr>
              <w:t>FIR-TE</w:t>
            </w:r>
            <w:r>
              <w:rPr>
                <w:rStyle w:val="Strong"/>
                <w:sz w:val="18"/>
                <w:szCs w:val="18"/>
              </w:rPr>
              <w:t>3.8</w:t>
            </w:r>
          </w:p>
        </w:tc>
        <w:tc>
          <w:tcPr>
            <w:tcW w:w="7595" w:type="dxa"/>
          </w:tcPr>
          <w:p w:rsidR="005F4A96" w:rsidRPr="00C26B03" w:rsidRDefault="005F4A96" w:rsidP="005F4A96">
            <w:pPr>
              <w:pStyle w:val="tablebullet1"/>
              <w:numPr>
                <w:ilvl w:val="0"/>
                <w:numId w:val="0"/>
              </w:numPr>
              <w:rPr>
                <w:rStyle w:val="Strong"/>
                <w:sz w:val="18"/>
                <w:szCs w:val="18"/>
              </w:rPr>
            </w:pPr>
            <w:r w:rsidRPr="00C26B03">
              <w:rPr>
                <w:rStyle w:val="Strong"/>
                <w:sz w:val="18"/>
                <w:szCs w:val="18"/>
              </w:rPr>
              <w:t>Co</w:t>
            </w:r>
            <w:r>
              <w:rPr>
                <w:rStyle w:val="Strong"/>
                <w:sz w:val="18"/>
                <w:szCs w:val="18"/>
              </w:rPr>
              <w:t>nduct</w:t>
            </w:r>
            <w:r w:rsidRPr="00C26B03">
              <w:rPr>
                <w:rStyle w:val="Strong"/>
                <w:sz w:val="18"/>
                <w:szCs w:val="18"/>
              </w:rPr>
              <w:t xml:space="preserve"> post-flight briefing </w:t>
            </w:r>
            <w:r>
              <w:rPr>
                <w:rStyle w:val="Strong"/>
                <w:sz w:val="18"/>
                <w:szCs w:val="18"/>
              </w:rPr>
              <w:t xml:space="preserve"> </w:t>
            </w:r>
          </w:p>
        </w:tc>
        <w:tc>
          <w:tcPr>
            <w:tcW w:w="812" w:type="dxa"/>
            <w:shd w:val="clear" w:color="auto" w:fill="F2F2F2" w:themeFill="background1" w:themeFillShade="F2"/>
            <w:vAlign w:val="center"/>
          </w:tcPr>
          <w:p w:rsidR="005F4A96" w:rsidRPr="00312902" w:rsidRDefault="005F4A96" w:rsidP="005F4A96">
            <w:pPr>
              <w:jc w:val="center"/>
            </w:pPr>
          </w:p>
        </w:tc>
        <w:tc>
          <w:tcPr>
            <w:tcW w:w="568" w:type="dxa"/>
          </w:tcPr>
          <w:p w:rsidR="005F4A96" w:rsidRDefault="005F4A96" w:rsidP="005F4A96"/>
        </w:tc>
      </w:tr>
      <w:tr w:rsidR="005F4A96" w:rsidTr="005F4A96">
        <w:tc>
          <w:tcPr>
            <w:tcW w:w="1091" w:type="dxa"/>
          </w:tcPr>
          <w:p w:rsidR="005F4A96" w:rsidRPr="00A81C95" w:rsidRDefault="005F4A96" w:rsidP="0030249A">
            <w:pPr>
              <w:pStyle w:val="List-element"/>
              <w:numPr>
                <w:ilvl w:val="0"/>
                <w:numId w:val="30"/>
              </w:numPr>
            </w:pPr>
          </w:p>
        </w:tc>
        <w:tc>
          <w:tcPr>
            <w:tcW w:w="7595" w:type="dxa"/>
          </w:tcPr>
          <w:p w:rsidR="005F4A96" w:rsidRPr="00FB4DB3" w:rsidRDefault="005F4A96" w:rsidP="005F4A96">
            <w:pPr>
              <w:rPr>
                <w:rFonts w:cs="Arial"/>
                <w:sz w:val="18"/>
                <w:szCs w:val="18"/>
              </w:rPr>
            </w:pPr>
            <w:r w:rsidRPr="00FB4DB3">
              <w:rPr>
                <w:sz w:val="18"/>
                <w:szCs w:val="18"/>
              </w:rPr>
              <w:t xml:space="preserve">Conduct post-flight briefing demonstrating </w:t>
            </w:r>
            <w:r>
              <w:rPr>
                <w:sz w:val="18"/>
                <w:szCs w:val="18"/>
              </w:rPr>
              <w:t>all</w:t>
            </w:r>
            <w:r w:rsidRPr="00FB4DB3">
              <w:rPr>
                <w:sz w:val="18"/>
                <w:szCs w:val="18"/>
              </w:rPr>
              <w:t xml:space="preserve"> performance criteria described in element FIR</w:t>
            </w:r>
            <w:r>
              <w:rPr>
                <w:sz w:val="18"/>
                <w:szCs w:val="18"/>
              </w:rPr>
              <w:t>4</w:t>
            </w:r>
            <w:r w:rsidRPr="00FB4DB3">
              <w:rPr>
                <w:sz w:val="18"/>
                <w:szCs w:val="18"/>
              </w:rPr>
              <w:t>.5 of unit FIR</w:t>
            </w:r>
            <w:r>
              <w:rPr>
                <w:sz w:val="18"/>
                <w:szCs w:val="18"/>
              </w:rPr>
              <w:t>4</w:t>
            </w:r>
            <w:r w:rsidRPr="00FB4DB3">
              <w:rPr>
                <w:sz w:val="18"/>
                <w:szCs w:val="18"/>
              </w:rPr>
              <w:t xml:space="preserve"> (conduct</w:t>
            </w:r>
            <w:r>
              <w:rPr>
                <w:sz w:val="18"/>
                <w:szCs w:val="18"/>
              </w:rPr>
              <w:t xml:space="preserve"> aeronautical knowledge training and</w:t>
            </w:r>
            <w:r w:rsidRPr="00FB4DB3">
              <w:rPr>
                <w:sz w:val="18"/>
                <w:szCs w:val="18"/>
              </w:rPr>
              <w:t xml:space="preserve"> flight training) </w:t>
            </w:r>
            <w:r>
              <w:rPr>
                <w:sz w:val="18"/>
                <w:szCs w:val="18"/>
              </w:rPr>
              <w:t>for the RPL, PPL or CPL elements addressed in the training session.</w:t>
            </w:r>
          </w:p>
        </w:tc>
        <w:tc>
          <w:tcPr>
            <w:tcW w:w="812" w:type="dxa"/>
            <w:shd w:val="clear" w:color="auto" w:fill="F2F2F2" w:themeFill="background1" w:themeFillShade="F2"/>
            <w:vAlign w:val="center"/>
          </w:tcPr>
          <w:p w:rsidR="005F4A96" w:rsidRDefault="005F4A96" w:rsidP="005F4A96">
            <w:pPr>
              <w:jc w:val="center"/>
            </w:pPr>
          </w:p>
        </w:tc>
        <w:tc>
          <w:tcPr>
            <w:tcW w:w="568" w:type="dxa"/>
          </w:tcPr>
          <w:p w:rsidR="005F4A96" w:rsidRDefault="005F4A96" w:rsidP="005F4A96"/>
        </w:tc>
      </w:tr>
      <w:tr w:rsidR="005F4A96" w:rsidTr="005F4A96">
        <w:tc>
          <w:tcPr>
            <w:tcW w:w="1091" w:type="dxa"/>
          </w:tcPr>
          <w:p w:rsidR="005F4A96" w:rsidRPr="00FB4DB3" w:rsidRDefault="005F4A96" w:rsidP="005F4A96">
            <w:pPr>
              <w:pStyle w:val="List-element"/>
              <w:numPr>
                <w:ilvl w:val="0"/>
                <w:numId w:val="0"/>
              </w:numPr>
              <w:ind w:left="710"/>
            </w:pPr>
          </w:p>
        </w:tc>
        <w:tc>
          <w:tcPr>
            <w:tcW w:w="7595" w:type="dxa"/>
          </w:tcPr>
          <w:p w:rsidR="005F4A96" w:rsidRPr="00C26B03" w:rsidRDefault="005F4A96" w:rsidP="005F4A96">
            <w:pPr>
              <w:rPr>
                <w:rFonts w:cs="Arial"/>
                <w:sz w:val="18"/>
                <w:szCs w:val="18"/>
              </w:rPr>
            </w:pPr>
            <w:r w:rsidRPr="00C26B03">
              <w:rPr>
                <w:rStyle w:val="Strong"/>
                <w:sz w:val="18"/>
                <w:szCs w:val="18"/>
              </w:rPr>
              <w:t>FIR</w:t>
            </w:r>
            <w:r>
              <w:rPr>
                <w:rStyle w:val="Strong"/>
                <w:sz w:val="18"/>
                <w:szCs w:val="18"/>
              </w:rPr>
              <w:t>4</w:t>
            </w:r>
            <w:r w:rsidRPr="00C26B03">
              <w:rPr>
                <w:rStyle w:val="Strong"/>
                <w:sz w:val="18"/>
                <w:szCs w:val="18"/>
              </w:rPr>
              <w:t>.5 Conduct post-flight briefing</w:t>
            </w:r>
          </w:p>
        </w:tc>
        <w:tc>
          <w:tcPr>
            <w:tcW w:w="812" w:type="dxa"/>
            <w:shd w:val="clear" w:color="auto" w:fill="F2F2F2" w:themeFill="background1" w:themeFillShade="F2"/>
            <w:vAlign w:val="center"/>
          </w:tcPr>
          <w:p w:rsidR="005F4A96" w:rsidRDefault="005F4A96" w:rsidP="005F4A96">
            <w:pPr>
              <w:jc w:val="center"/>
            </w:pPr>
          </w:p>
        </w:tc>
        <w:tc>
          <w:tcPr>
            <w:tcW w:w="568" w:type="dxa"/>
          </w:tcPr>
          <w:p w:rsidR="005F4A96" w:rsidRDefault="005F4A96" w:rsidP="005F4A96"/>
        </w:tc>
      </w:tr>
      <w:tr w:rsidR="005F4A96" w:rsidTr="005F4A96">
        <w:tc>
          <w:tcPr>
            <w:tcW w:w="1091" w:type="dxa"/>
          </w:tcPr>
          <w:p w:rsidR="005F4A96" w:rsidRPr="00FB4DB3" w:rsidRDefault="005F4A96" w:rsidP="005F4A96">
            <w:pPr>
              <w:pStyle w:val="List-element"/>
              <w:numPr>
                <w:ilvl w:val="0"/>
                <w:numId w:val="0"/>
              </w:numPr>
              <w:ind w:left="710"/>
            </w:pPr>
          </w:p>
        </w:tc>
        <w:tc>
          <w:tcPr>
            <w:tcW w:w="7595" w:type="dxa"/>
            <w:vAlign w:val="center"/>
          </w:tcPr>
          <w:p w:rsidR="005F4A96" w:rsidRPr="007D31BB" w:rsidRDefault="005F4A96" w:rsidP="0030249A">
            <w:pPr>
              <w:pStyle w:val="ListParagraph"/>
              <w:numPr>
                <w:ilvl w:val="0"/>
                <w:numId w:val="34"/>
              </w:numPr>
              <w:ind w:left="374"/>
              <w:rPr>
                <w:rFonts w:cs="Arial"/>
                <w:sz w:val="18"/>
                <w:szCs w:val="18"/>
              </w:rPr>
            </w:pPr>
            <w:r>
              <w:rPr>
                <w:rFonts w:cs="Arial"/>
                <w:sz w:val="18"/>
                <w:szCs w:val="18"/>
              </w:rPr>
              <w:t>Encourage the</w:t>
            </w:r>
            <w:r w:rsidRPr="007D31BB">
              <w:rPr>
                <w:rFonts w:cs="Arial"/>
                <w:sz w:val="18"/>
                <w:szCs w:val="18"/>
              </w:rPr>
              <w:t xml:space="preserve"> trainee to self-assess performance against the performance criteria</w:t>
            </w:r>
            <w:r>
              <w:rPr>
                <w:rFonts w:cs="Arial"/>
                <w:sz w:val="18"/>
                <w:szCs w:val="18"/>
              </w:rPr>
              <w:t>;</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tc>
      </w:tr>
      <w:tr w:rsidR="005F4A96" w:rsidTr="005F4A96">
        <w:tc>
          <w:tcPr>
            <w:tcW w:w="1091" w:type="dxa"/>
          </w:tcPr>
          <w:p w:rsidR="005F4A96" w:rsidRPr="00FB4DB3" w:rsidRDefault="005F4A96" w:rsidP="005F4A96">
            <w:pPr>
              <w:pStyle w:val="List-element"/>
              <w:numPr>
                <w:ilvl w:val="0"/>
                <w:numId w:val="0"/>
              </w:numPr>
              <w:ind w:left="710"/>
            </w:pPr>
          </w:p>
        </w:tc>
        <w:tc>
          <w:tcPr>
            <w:tcW w:w="7595" w:type="dxa"/>
            <w:vAlign w:val="center"/>
          </w:tcPr>
          <w:p w:rsidR="005F4A96" w:rsidRPr="007D31BB" w:rsidRDefault="005F4A96" w:rsidP="0030249A">
            <w:pPr>
              <w:pStyle w:val="ListParagraph"/>
              <w:numPr>
                <w:ilvl w:val="0"/>
                <w:numId w:val="34"/>
              </w:numPr>
              <w:ind w:left="374"/>
              <w:rPr>
                <w:rFonts w:cs="Arial"/>
                <w:sz w:val="18"/>
                <w:szCs w:val="18"/>
              </w:rPr>
            </w:pPr>
            <w:r w:rsidRPr="007D31BB">
              <w:rPr>
                <w:rFonts w:cs="Arial"/>
                <w:sz w:val="18"/>
                <w:szCs w:val="18"/>
              </w:rPr>
              <w:t>describe, clearly and accurately, significant details of the trainee's performance and assess the trainee's achievement against the training outcomes for the lessons and associated performance criteria</w:t>
            </w:r>
            <w:r>
              <w:rPr>
                <w:rFonts w:cs="Arial"/>
                <w:sz w:val="18"/>
                <w:szCs w:val="18"/>
              </w:rPr>
              <w:t>;</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tc>
      </w:tr>
      <w:tr w:rsidR="005F4A96" w:rsidTr="005F4A96">
        <w:tc>
          <w:tcPr>
            <w:tcW w:w="1091" w:type="dxa"/>
          </w:tcPr>
          <w:p w:rsidR="005F4A96" w:rsidRPr="00FB4DB3" w:rsidRDefault="005F4A96" w:rsidP="005F4A96">
            <w:pPr>
              <w:pStyle w:val="List-element"/>
              <w:numPr>
                <w:ilvl w:val="0"/>
                <w:numId w:val="0"/>
              </w:numPr>
              <w:ind w:left="710"/>
            </w:pPr>
          </w:p>
        </w:tc>
        <w:tc>
          <w:tcPr>
            <w:tcW w:w="7595" w:type="dxa"/>
            <w:vAlign w:val="center"/>
          </w:tcPr>
          <w:p w:rsidR="005F4A96" w:rsidRPr="007D31BB" w:rsidRDefault="005F4A96" w:rsidP="0030249A">
            <w:pPr>
              <w:pStyle w:val="ListParagraph"/>
              <w:numPr>
                <w:ilvl w:val="0"/>
                <w:numId w:val="34"/>
              </w:numPr>
              <w:ind w:left="374"/>
              <w:rPr>
                <w:rFonts w:cs="Arial"/>
                <w:sz w:val="18"/>
                <w:szCs w:val="18"/>
              </w:rPr>
            </w:pPr>
            <w:r w:rsidRPr="007D31BB">
              <w:rPr>
                <w:rFonts w:cs="Arial"/>
                <w:sz w:val="18"/>
                <w:szCs w:val="18"/>
              </w:rPr>
              <w:t xml:space="preserve">identify any deficiencies in performance </w:t>
            </w:r>
            <w:r>
              <w:rPr>
                <w:rFonts w:cs="Arial"/>
                <w:sz w:val="18"/>
                <w:szCs w:val="18"/>
              </w:rPr>
              <w:t xml:space="preserve">and </w:t>
            </w:r>
            <w:r w:rsidRPr="007D31BB">
              <w:rPr>
                <w:rFonts w:cs="Arial"/>
                <w:sz w:val="18"/>
                <w:szCs w:val="18"/>
              </w:rPr>
              <w:t>suggest remedial actions and training</w:t>
            </w:r>
            <w:r>
              <w:rPr>
                <w:rFonts w:cs="Arial"/>
                <w:sz w:val="18"/>
                <w:szCs w:val="18"/>
              </w:rPr>
              <w:t>;</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tc>
      </w:tr>
      <w:tr w:rsidR="005F4A96" w:rsidTr="005F4A96">
        <w:tc>
          <w:tcPr>
            <w:tcW w:w="1091" w:type="dxa"/>
          </w:tcPr>
          <w:p w:rsidR="005F4A96" w:rsidRPr="00FB4DB3" w:rsidRDefault="005F4A96" w:rsidP="005F4A96">
            <w:pPr>
              <w:pStyle w:val="List-element"/>
              <w:numPr>
                <w:ilvl w:val="0"/>
                <w:numId w:val="0"/>
              </w:numPr>
              <w:ind w:left="710"/>
            </w:pPr>
          </w:p>
        </w:tc>
        <w:tc>
          <w:tcPr>
            <w:tcW w:w="7595" w:type="dxa"/>
            <w:vAlign w:val="center"/>
          </w:tcPr>
          <w:p w:rsidR="005F4A96" w:rsidRPr="007D31BB" w:rsidRDefault="005F4A96" w:rsidP="0030249A">
            <w:pPr>
              <w:pStyle w:val="ListParagraph"/>
              <w:numPr>
                <w:ilvl w:val="0"/>
                <w:numId w:val="34"/>
              </w:numPr>
              <w:ind w:left="374"/>
              <w:rPr>
                <w:rFonts w:cs="Arial"/>
                <w:sz w:val="18"/>
                <w:szCs w:val="18"/>
              </w:rPr>
            </w:pPr>
            <w:r w:rsidRPr="007D31BB">
              <w:rPr>
                <w:rFonts w:cs="Arial"/>
                <w:sz w:val="18"/>
                <w:szCs w:val="18"/>
              </w:rPr>
              <w:t>discuss threat and error management issues encountered during the flight</w:t>
            </w:r>
            <w:r>
              <w:rPr>
                <w:rFonts w:cs="Arial"/>
                <w:sz w:val="18"/>
                <w:szCs w:val="18"/>
              </w:rPr>
              <w:t>;</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tc>
      </w:tr>
      <w:tr w:rsidR="005F4A96" w:rsidTr="005F4A96">
        <w:tc>
          <w:tcPr>
            <w:tcW w:w="1091" w:type="dxa"/>
          </w:tcPr>
          <w:p w:rsidR="005F4A96" w:rsidRPr="00FB4DB3" w:rsidRDefault="005F4A96" w:rsidP="005F4A96">
            <w:pPr>
              <w:pStyle w:val="List-element"/>
              <w:numPr>
                <w:ilvl w:val="0"/>
                <w:numId w:val="0"/>
              </w:numPr>
              <w:ind w:left="710"/>
            </w:pPr>
          </w:p>
        </w:tc>
        <w:tc>
          <w:tcPr>
            <w:tcW w:w="7595" w:type="dxa"/>
            <w:vAlign w:val="center"/>
          </w:tcPr>
          <w:p w:rsidR="005F4A96" w:rsidRPr="007D31BB" w:rsidRDefault="005F4A96" w:rsidP="0030249A">
            <w:pPr>
              <w:pStyle w:val="ListParagraph"/>
              <w:numPr>
                <w:ilvl w:val="0"/>
                <w:numId w:val="34"/>
              </w:numPr>
              <w:ind w:left="374"/>
              <w:rPr>
                <w:rFonts w:cs="Arial"/>
                <w:sz w:val="18"/>
                <w:szCs w:val="18"/>
              </w:rPr>
            </w:pPr>
            <w:r w:rsidRPr="007D31BB">
              <w:rPr>
                <w:rFonts w:cs="Arial"/>
                <w:sz w:val="18"/>
                <w:szCs w:val="18"/>
              </w:rPr>
              <w:t>brief the trainee on the details of the next training exercise</w:t>
            </w:r>
            <w:r>
              <w:rPr>
                <w:rFonts w:cs="Arial"/>
                <w:sz w:val="18"/>
                <w:szCs w:val="18"/>
              </w:rPr>
              <w:t>;</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tc>
      </w:tr>
      <w:tr w:rsidR="005F4A96" w:rsidTr="005F4A96">
        <w:tc>
          <w:tcPr>
            <w:tcW w:w="1091" w:type="dxa"/>
          </w:tcPr>
          <w:p w:rsidR="005F4A96" w:rsidRPr="00FB4DB3" w:rsidRDefault="005F4A96" w:rsidP="005F4A96">
            <w:pPr>
              <w:jc w:val="center"/>
            </w:pPr>
            <w:r w:rsidRPr="00C26B03">
              <w:rPr>
                <w:rStyle w:val="Strong"/>
                <w:sz w:val="18"/>
                <w:szCs w:val="18"/>
              </w:rPr>
              <w:t>FIR-TE</w:t>
            </w:r>
            <w:r>
              <w:rPr>
                <w:rStyle w:val="Strong"/>
                <w:sz w:val="18"/>
                <w:szCs w:val="18"/>
              </w:rPr>
              <w:t>3.9</w:t>
            </w:r>
          </w:p>
        </w:tc>
        <w:tc>
          <w:tcPr>
            <w:tcW w:w="7595" w:type="dxa"/>
          </w:tcPr>
          <w:p w:rsidR="005F4A96" w:rsidRPr="00C26B03" w:rsidRDefault="005F4A96" w:rsidP="005F4A96">
            <w:pPr>
              <w:rPr>
                <w:rStyle w:val="Strong"/>
                <w:sz w:val="18"/>
                <w:szCs w:val="18"/>
              </w:rPr>
            </w:pPr>
            <w:r>
              <w:rPr>
                <w:rStyle w:val="Strong"/>
                <w:sz w:val="18"/>
                <w:szCs w:val="18"/>
              </w:rPr>
              <w:t>Conduct post-training administration</w:t>
            </w:r>
          </w:p>
        </w:tc>
        <w:tc>
          <w:tcPr>
            <w:tcW w:w="812" w:type="dxa"/>
            <w:shd w:val="clear" w:color="auto" w:fill="F2F2F2" w:themeFill="background1" w:themeFillShade="F2"/>
            <w:vAlign w:val="center"/>
          </w:tcPr>
          <w:p w:rsidR="005F4A96" w:rsidRDefault="005F4A96" w:rsidP="005F4A96">
            <w:pPr>
              <w:jc w:val="center"/>
            </w:pPr>
          </w:p>
        </w:tc>
        <w:tc>
          <w:tcPr>
            <w:tcW w:w="568" w:type="dxa"/>
          </w:tcPr>
          <w:p w:rsidR="005F4A96" w:rsidRDefault="005F4A96" w:rsidP="005F4A96"/>
        </w:tc>
      </w:tr>
      <w:tr w:rsidR="005F4A96" w:rsidTr="005F4A96">
        <w:tc>
          <w:tcPr>
            <w:tcW w:w="1091" w:type="dxa"/>
          </w:tcPr>
          <w:p w:rsidR="005F4A96" w:rsidRPr="00FB4DB3" w:rsidRDefault="005F4A96" w:rsidP="0030249A">
            <w:pPr>
              <w:pStyle w:val="List-element"/>
              <w:numPr>
                <w:ilvl w:val="0"/>
                <w:numId w:val="35"/>
              </w:numPr>
            </w:pPr>
          </w:p>
        </w:tc>
        <w:tc>
          <w:tcPr>
            <w:tcW w:w="7595" w:type="dxa"/>
          </w:tcPr>
          <w:p w:rsidR="005F4A96" w:rsidRPr="00B17FAD" w:rsidRDefault="005F4A96" w:rsidP="005F4A96">
            <w:pPr>
              <w:pStyle w:val="List-subelement"/>
              <w:numPr>
                <w:ilvl w:val="0"/>
                <w:numId w:val="0"/>
              </w:numPr>
              <w:contextualSpacing/>
              <w:rPr>
                <w:sz w:val="18"/>
                <w:szCs w:val="18"/>
              </w:rPr>
            </w:pPr>
            <w:r>
              <w:rPr>
                <w:sz w:val="18"/>
                <w:szCs w:val="18"/>
              </w:rPr>
              <w:t>Complete post-training administration demonstrating performance  criteria in element FIR4.6 of unit FIR4 (conduct aeronautical knowledge training and flight training);</w:t>
            </w:r>
          </w:p>
        </w:tc>
        <w:tc>
          <w:tcPr>
            <w:tcW w:w="812" w:type="dxa"/>
            <w:shd w:val="clear" w:color="auto" w:fill="F2F2F2" w:themeFill="background1" w:themeFillShade="F2"/>
            <w:vAlign w:val="center"/>
          </w:tcPr>
          <w:p w:rsidR="005F4A96" w:rsidRDefault="005F4A96" w:rsidP="005F4A96">
            <w:pPr>
              <w:pStyle w:val="List-element"/>
              <w:numPr>
                <w:ilvl w:val="0"/>
                <w:numId w:val="0"/>
              </w:numPr>
              <w:ind w:left="710"/>
            </w:pPr>
          </w:p>
        </w:tc>
        <w:tc>
          <w:tcPr>
            <w:tcW w:w="568" w:type="dxa"/>
          </w:tcPr>
          <w:p w:rsidR="005F4A96" w:rsidRDefault="005F4A96" w:rsidP="005F4A96">
            <w:pPr>
              <w:pStyle w:val="List-element"/>
              <w:numPr>
                <w:ilvl w:val="0"/>
                <w:numId w:val="0"/>
              </w:numPr>
              <w:ind w:left="710"/>
            </w:pPr>
          </w:p>
        </w:tc>
      </w:tr>
      <w:tr w:rsidR="005F4A96" w:rsidTr="005F4A96">
        <w:tc>
          <w:tcPr>
            <w:tcW w:w="1091" w:type="dxa"/>
          </w:tcPr>
          <w:p w:rsidR="005F4A96" w:rsidRPr="00FB4DB3" w:rsidRDefault="005F4A96" w:rsidP="005F4A96">
            <w:pPr>
              <w:pStyle w:val="List-element"/>
              <w:numPr>
                <w:ilvl w:val="0"/>
                <w:numId w:val="0"/>
              </w:numPr>
              <w:ind w:left="710"/>
            </w:pPr>
          </w:p>
        </w:tc>
        <w:tc>
          <w:tcPr>
            <w:tcW w:w="7595" w:type="dxa"/>
          </w:tcPr>
          <w:p w:rsidR="005F4A96" w:rsidRPr="00B17FAD" w:rsidRDefault="005F4A96" w:rsidP="005F4A96">
            <w:pPr>
              <w:pStyle w:val="List-subelement"/>
              <w:numPr>
                <w:ilvl w:val="0"/>
                <w:numId w:val="0"/>
              </w:numPr>
              <w:contextualSpacing/>
              <w:rPr>
                <w:b/>
                <w:sz w:val="18"/>
                <w:szCs w:val="18"/>
              </w:rPr>
            </w:pPr>
            <w:r>
              <w:rPr>
                <w:b/>
                <w:sz w:val="18"/>
                <w:szCs w:val="18"/>
              </w:rPr>
              <w:t>FIR4.6 Complete post-training administration</w:t>
            </w:r>
          </w:p>
        </w:tc>
        <w:tc>
          <w:tcPr>
            <w:tcW w:w="812" w:type="dxa"/>
            <w:shd w:val="clear" w:color="auto" w:fill="F2F2F2" w:themeFill="background1" w:themeFillShade="F2"/>
            <w:vAlign w:val="center"/>
          </w:tcPr>
          <w:p w:rsidR="005F4A96" w:rsidRDefault="005F4A96" w:rsidP="005F4A96">
            <w:pPr>
              <w:jc w:val="center"/>
            </w:pPr>
          </w:p>
        </w:tc>
        <w:tc>
          <w:tcPr>
            <w:tcW w:w="568" w:type="dxa"/>
          </w:tcPr>
          <w:p w:rsidR="005F4A96" w:rsidRDefault="005F4A96" w:rsidP="005F4A96"/>
        </w:tc>
      </w:tr>
      <w:tr w:rsidR="005F4A96" w:rsidTr="005F4A96">
        <w:tc>
          <w:tcPr>
            <w:tcW w:w="1091" w:type="dxa"/>
          </w:tcPr>
          <w:p w:rsidR="005F4A96" w:rsidRPr="00FB4DB3" w:rsidRDefault="005F4A96" w:rsidP="005F4A96">
            <w:pPr>
              <w:pStyle w:val="List-element"/>
              <w:numPr>
                <w:ilvl w:val="0"/>
                <w:numId w:val="0"/>
              </w:numPr>
              <w:ind w:left="710"/>
            </w:pPr>
          </w:p>
        </w:tc>
        <w:tc>
          <w:tcPr>
            <w:tcW w:w="7595" w:type="dxa"/>
          </w:tcPr>
          <w:p w:rsidR="005F4A96" w:rsidRPr="00B17FAD" w:rsidRDefault="005F4A96" w:rsidP="0030249A">
            <w:pPr>
              <w:pStyle w:val="List-subelement"/>
              <w:numPr>
                <w:ilvl w:val="0"/>
                <w:numId w:val="37"/>
              </w:numPr>
              <w:ind w:left="374"/>
              <w:contextualSpacing/>
              <w:rPr>
                <w:sz w:val="18"/>
                <w:szCs w:val="18"/>
              </w:rPr>
            </w:pPr>
            <w:r>
              <w:rPr>
                <w:sz w:val="18"/>
                <w:szCs w:val="18"/>
              </w:rPr>
              <w:t>record achievement, or otherwise,, of competency, any remedial training required and identify content of the next training exercise;</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tc>
      </w:tr>
      <w:tr w:rsidR="005F4A96" w:rsidTr="005F4A96">
        <w:tc>
          <w:tcPr>
            <w:tcW w:w="1091" w:type="dxa"/>
          </w:tcPr>
          <w:p w:rsidR="005F4A96" w:rsidRPr="001F7206" w:rsidRDefault="005F4A96" w:rsidP="005F4A96">
            <w:pPr>
              <w:pStyle w:val="List-element"/>
              <w:numPr>
                <w:ilvl w:val="0"/>
                <w:numId w:val="0"/>
              </w:numPr>
              <w:ind w:left="710"/>
              <w:rPr>
                <w:sz w:val="18"/>
                <w:szCs w:val="18"/>
              </w:rPr>
            </w:pPr>
          </w:p>
        </w:tc>
        <w:tc>
          <w:tcPr>
            <w:tcW w:w="7595" w:type="dxa"/>
          </w:tcPr>
          <w:p w:rsidR="005F4A96" w:rsidRPr="00B17FAD" w:rsidRDefault="005F4A96" w:rsidP="0030249A">
            <w:pPr>
              <w:pStyle w:val="List-subelement"/>
              <w:numPr>
                <w:ilvl w:val="0"/>
                <w:numId w:val="38"/>
              </w:numPr>
              <w:ind w:left="358"/>
              <w:contextualSpacing/>
              <w:rPr>
                <w:sz w:val="18"/>
                <w:szCs w:val="18"/>
              </w:rPr>
            </w:pPr>
            <w:r>
              <w:rPr>
                <w:sz w:val="18"/>
                <w:szCs w:val="18"/>
              </w:rPr>
              <w:t>inform relevant staff of trainee’s performance and results where required;</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tc>
      </w:tr>
      <w:tr w:rsidR="005F4A96" w:rsidTr="005F4A96">
        <w:tc>
          <w:tcPr>
            <w:tcW w:w="1091" w:type="dxa"/>
          </w:tcPr>
          <w:p w:rsidR="005F4A96" w:rsidRPr="001F7206" w:rsidRDefault="005F4A96" w:rsidP="005F4A96">
            <w:pPr>
              <w:pStyle w:val="List-element"/>
              <w:numPr>
                <w:ilvl w:val="0"/>
                <w:numId w:val="0"/>
              </w:numPr>
              <w:ind w:left="710"/>
              <w:rPr>
                <w:sz w:val="18"/>
                <w:szCs w:val="18"/>
              </w:rPr>
            </w:pPr>
          </w:p>
        </w:tc>
        <w:tc>
          <w:tcPr>
            <w:tcW w:w="7595" w:type="dxa"/>
          </w:tcPr>
          <w:p w:rsidR="005F4A96" w:rsidRPr="00B17FAD" w:rsidRDefault="005F4A96" w:rsidP="0030249A">
            <w:pPr>
              <w:pStyle w:val="List-subelement"/>
              <w:numPr>
                <w:ilvl w:val="0"/>
                <w:numId w:val="38"/>
              </w:numPr>
              <w:spacing w:after="240"/>
              <w:ind w:left="374"/>
              <w:contextualSpacing/>
              <w:rPr>
                <w:sz w:val="18"/>
                <w:szCs w:val="18"/>
              </w:rPr>
            </w:pPr>
            <w:r>
              <w:rPr>
                <w:sz w:val="18"/>
                <w:szCs w:val="18"/>
              </w:rPr>
              <w:t>review effectiveness of training and identify any adjustments to delivery, presentation and content for improvement and discuss with appropriate stakeholders</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tc>
      </w:tr>
    </w:tbl>
    <w:p w:rsidR="005F4A96" w:rsidRDefault="005F4A96" w:rsidP="005F4A96"/>
    <w:tbl>
      <w:tblPr>
        <w:tblStyle w:val="COURSEtable"/>
        <w:tblW w:w="5221" w:type="pct"/>
        <w:tblInd w:w="-85" w:type="dxa"/>
        <w:tblLayout w:type="fixed"/>
        <w:tblCellMar>
          <w:top w:w="28" w:type="dxa"/>
          <w:bottom w:w="28" w:type="dxa"/>
        </w:tblCellMar>
        <w:tblLook w:val="06A0" w:firstRow="1" w:lastRow="0" w:firstColumn="1" w:lastColumn="0" w:noHBand="1" w:noVBand="1"/>
      </w:tblPr>
      <w:tblGrid>
        <w:gridCol w:w="952"/>
        <w:gridCol w:w="9113"/>
      </w:tblGrid>
      <w:tr w:rsidR="005F4A96" w:rsidRPr="00564EC3" w:rsidTr="005F4A96">
        <w:trPr>
          <w:cnfStyle w:val="100000000000" w:firstRow="1" w:lastRow="0" w:firstColumn="0" w:lastColumn="0" w:oddVBand="0" w:evenVBand="0" w:oddHBand="0" w:evenHBand="0" w:firstRowFirstColumn="0" w:firstRowLastColumn="0" w:lastRowFirstColumn="0" w:lastRowLastColumn="0"/>
          <w:cantSplit w:val="0"/>
          <w:trHeight w:val="30"/>
          <w:tblHeader/>
        </w:trPr>
        <w:tc>
          <w:tcPr>
            <w:tcW w:w="952" w:type="dxa"/>
            <w:shd w:val="clear" w:color="auto" w:fill="EEECE1" w:themeFill="background2"/>
          </w:tcPr>
          <w:p w:rsidR="005F4A96" w:rsidRPr="00397F80" w:rsidRDefault="005F4A96" w:rsidP="005F4A96">
            <w:pPr>
              <w:pStyle w:val="Table-subheader"/>
              <w:keepNext/>
              <w:rPr>
                <w:b w:val="0"/>
                <w:sz w:val="18"/>
                <w:szCs w:val="18"/>
              </w:rPr>
            </w:pPr>
            <w:r w:rsidRPr="00397F80">
              <w:rPr>
                <w:b w:val="0"/>
                <w:sz w:val="18"/>
                <w:szCs w:val="18"/>
              </w:rPr>
              <w:t>MOS Ref</w:t>
            </w:r>
          </w:p>
        </w:tc>
        <w:tc>
          <w:tcPr>
            <w:tcW w:w="9113" w:type="dxa"/>
            <w:shd w:val="clear" w:color="auto" w:fill="EEECE1" w:themeFill="background2"/>
          </w:tcPr>
          <w:p w:rsidR="005F4A96" w:rsidRPr="00397F80" w:rsidRDefault="005F4A96" w:rsidP="005F4A96">
            <w:pPr>
              <w:pStyle w:val="Table-subheader"/>
              <w:keepNext/>
              <w:rPr>
                <w:b w:val="0"/>
                <w:sz w:val="18"/>
                <w:szCs w:val="18"/>
              </w:rPr>
            </w:pPr>
            <w:r w:rsidRPr="00397F80">
              <w:rPr>
                <w:b w:val="0"/>
                <w:sz w:val="18"/>
                <w:szCs w:val="18"/>
              </w:rPr>
              <w:t>Underpinning knowledge</w:t>
            </w:r>
          </w:p>
        </w:tc>
      </w:tr>
      <w:tr w:rsidR="005F4A96" w:rsidRPr="003F2DAA" w:rsidTr="005F4A96">
        <w:trPr>
          <w:cantSplit w:val="0"/>
        </w:trPr>
        <w:tc>
          <w:tcPr>
            <w:tcW w:w="952" w:type="dxa"/>
          </w:tcPr>
          <w:p w:rsidR="005F4A96" w:rsidRPr="009403F1" w:rsidRDefault="005F4A96" w:rsidP="005F4A96">
            <w:pPr>
              <w:pStyle w:val="tablebullet1"/>
              <w:numPr>
                <w:ilvl w:val="0"/>
                <w:numId w:val="0"/>
              </w:numPr>
              <w:ind w:left="85"/>
              <w:jc w:val="center"/>
              <w:rPr>
                <w:b/>
                <w:sz w:val="18"/>
                <w:szCs w:val="18"/>
              </w:rPr>
            </w:pPr>
            <w:r w:rsidRPr="009403F1">
              <w:rPr>
                <w:b/>
                <w:sz w:val="18"/>
                <w:szCs w:val="18"/>
              </w:rPr>
              <w:t>FIR-TE3</w:t>
            </w:r>
          </w:p>
        </w:tc>
        <w:tc>
          <w:tcPr>
            <w:tcW w:w="9113" w:type="dxa"/>
          </w:tcPr>
          <w:p w:rsidR="005F4A96" w:rsidRPr="009403F1" w:rsidRDefault="005F4A96" w:rsidP="005F4A96">
            <w:pPr>
              <w:pStyle w:val="tablebullet1"/>
              <w:numPr>
                <w:ilvl w:val="0"/>
                <w:numId w:val="0"/>
              </w:numPr>
              <w:ind w:left="85"/>
              <w:rPr>
                <w:b/>
                <w:sz w:val="18"/>
                <w:szCs w:val="18"/>
              </w:rPr>
            </w:pPr>
            <w:r w:rsidRPr="009403F1">
              <w:rPr>
                <w:b/>
                <w:sz w:val="18"/>
                <w:szCs w:val="18"/>
              </w:rPr>
              <w:t>Grade 3 training endorsement</w:t>
            </w:r>
          </w:p>
        </w:tc>
      </w:tr>
      <w:tr w:rsidR="005F4A96" w:rsidRPr="003F2DAA" w:rsidTr="005F4A96">
        <w:trPr>
          <w:cantSplit w:val="0"/>
        </w:trPr>
        <w:tc>
          <w:tcPr>
            <w:tcW w:w="952" w:type="dxa"/>
          </w:tcPr>
          <w:p w:rsidR="005F4A96" w:rsidRPr="000546D9" w:rsidRDefault="005F4A96" w:rsidP="005F4A96">
            <w:pPr>
              <w:pStyle w:val="tablebullet1"/>
              <w:numPr>
                <w:ilvl w:val="0"/>
                <w:numId w:val="0"/>
              </w:numPr>
              <w:ind w:left="85"/>
              <w:jc w:val="center"/>
              <w:rPr>
                <w:b/>
              </w:rPr>
            </w:pPr>
          </w:p>
        </w:tc>
        <w:tc>
          <w:tcPr>
            <w:tcW w:w="9113" w:type="dxa"/>
            <w:shd w:val="clear" w:color="auto" w:fill="auto"/>
          </w:tcPr>
          <w:p w:rsidR="005F4A96" w:rsidRPr="0029397B" w:rsidRDefault="005F4A96" w:rsidP="0030249A">
            <w:pPr>
              <w:pStyle w:val="LDP1a"/>
              <w:numPr>
                <w:ilvl w:val="3"/>
                <w:numId w:val="23"/>
              </w:numPr>
              <w:spacing w:before="40"/>
              <w:ind w:left="652"/>
              <w:rPr>
                <w:sz w:val="18"/>
                <w:szCs w:val="18"/>
              </w:rPr>
            </w:pPr>
            <w:r w:rsidRPr="0029397B">
              <w:rPr>
                <w:sz w:val="18"/>
                <w:szCs w:val="18"/>
              </w:rPr>
              <w:t>principles of instruction (</w:t>
            </w:r>
            <w:r>
              <w:rPr>
                <w:sz w:val="18"/>
                <w:szCs w:val="18"/>
              </w:rPr>
              <w:t>see unit FIRC</w:t>
            </w:r>
            <w:r w:rsidRPr="0029397B">
              <w:rPr>
                <w:sz w:val="18"/>
                <w:szCs w:val="18"/>
              </w:rPr>
              <w:t>);</w:t>
            </w:r>
          </w:p>
          <w:p w:rsidR="005F4A96" w:rsidRPr="0026590E" w:rsidRDefault="005F4A96" w:rsidP="005F4A96">
            <w:pPr>
              <w:pStyle w:val="LDP1a"/>
              <w:spacing w:before="40"/>
              <w:ind w:left="652"/>
              <w:rPr>
                <w:sz w:val="18"/>
                <w:szCs w:val="18"/>
              </w:rPr>
            </w:pPr>
            <w:r w:rsidRPr="0026590E">
              <w:rPr>
                <w:sz w:val="18"/>
                <w:szCs w:val="18"/>
              </w:rPr>
              <w:t>underpinning knowledge included for the applicable unit required for RPL, PPL and CPL and aircraft class rating;</w:t>
            </w:r>
          </w:p>
          <w:p w:rsidR="005F4A96" w:rsidRPr="0029397B" w:rsidRDefault="005F4A96" w:rsidP="005F4A96">
            <w:pPr>
              <w:pStyle w:val="LDP1a"/>
              <w:spacing w:before="40"/>
              <w:ind w:left="652"/>
              <w:rPr>
                <w:sz w:val="18"/>
                <w:szCs w:val="18"/>
              </w:rPr>
            </w:pPr>
            <w:r w:rsidRPr="0029397B">
              <w:rPr>
                <w:sz w:val="18"/>
                <w:szCs w:val="18"/>
              </w:rPr>
              <w:t>relevant sections of Civil Aviation legislation</w:t>
            </w:r>
            <w:r>
              <w:rPr>
                <w:sz w:val="18"/>
                <w:szCs w:val="18"/>
              </w:rPr>
              <w:t xml:space="preserve"> relating to VFR flight</w:t>
            </w:r>
            <w:r w:rsidRPr="0029397B">
              <w:rPr>
                <w:sz w:val="18"/>
                <w:szCs w:val="18"/>
              </w:rPr>
              <w:t>;</w:t>
            </w:r>
          </w:p>
          <w:p w:rsidR="005F4A96" w:rsidRPr="003F2DAA" w:rsidRDefault="005F4A96" w:rsidP="005F4A96">
            <w:pPr>
              <w:pStyle w:val="LDP1a"/>
              <w:spacing w:before="40"/>
              <w:ind w:left="652"/>
            </w:pPr>
            <w:r w:rsidRPr="0029397B">
              <w:rPr>
                <w:sz w:val="18"/>
                <w:szCs w:val="18"/>
              </w:rPr>
              <w:t>common risks that exist when conducting VFR operations;</w:t>
            </w:r>
          </w:p>
        </w:tc>
      </w:tr>
    </w:tbl>
    <w:p w:rsidR="005F4A96" w:rsidRPr="001050C3" w:rsidRDefault="005F4A96" w:rsidP="005F4A96">
      <w:pPr>
        <w:pStyle w:val="SubNormal"/>
        <w:spacing w:after="40"/>
        <w:ind w:left="567" w:right="-144"/>
        <w:rPr>
          <w:rStyle w:val="Emphasis"/>
          <w:rFonts w:cs="Arial"/>
          <w:i w:val="0"/>
          <w:iCs w:val="0"/>
        </w:rPr>
      </w:pPr>
    </w:p>
    <w:tbl>
      <w:tblPr>
        <w:tblStyle w:val="COURSEtable2"/>
        <w:tblW w:w="5221" w:type="pct"/>
        <w:tblInd w:w="-85" w:type="dxa"/>
        <w:tblLayout w:type="fixed"/>
        <w:tblCellMar>
          <w:top w:w="57" w:type="dxa"/>
          <w:bottom w:w="57" w:type="dxa"/>
        </w:tblCellMar>
        <w:tblLook w:val="06A0" w:firstRow="1" w:lastRow="0" w:firstColumn="1" w:lastColumn="0" w:noHBand="1" w:noVBand="1"/>
      </w:tblPr>
      <w:tblGrid>
        <w:gridCol w:w="10065"/>
      </w:tblGrid>
      <w:tr w:rsidR="005F4A96" w:rsidTr="005F4A96">
        <w:trPr>
          <w:cnfStyle w:val="100000000000" w:firstRow="1" w:lastRow="0" w:firstColumn="0" w:lastColumn="0" w:oddVBand="0" w:evenVBand="0" w:oddHBand="0" w:evenHBand="0" w:firstRowFirstColumn="0" w:firstRowLastColumn="0" w:lastRowFirstColumn="0" w:lastRowLastColumn="0"/>
          <w:tblHeader/>
        </w:trPr>
        <w:tc>
          <w:tcPr>
            <w:tcW w:w="10065" w:type="dxa"/>
            <w:shd w:val="clear" w:color="auto" w:fill="EEECE1" w:themeFill="background2"/>
          </w:tcPr>
          <w:p w:rsidR="005F4A96" w:rsidRPr="00834751" w:rsidRDefault="005F4A96" w:rsidP="005F4A96">
            <w:pPr>
              <w:keepNext/>
              <w:rPr>
                <w:b w:val="0"/>
              </w:rPr>
            </w:pPr>
            <w:r w:rsidRPr="00834751">
              <w:t>COMMENTS AND OUTCOME</w:t>
            </w:r>
          </w:p>
        </w:tc>
      </w:tr>
      <w:tr w:rsidR="005F4A96" w:rsidTr="005F4A96">
        <w:trPr>
          <w:trHeight w:val="2228"/>
        </w:trPr>
        <w:tc>
          <w:tcPr>
            <w:tcW w:w="10065" w:type="dxa"/>
          </w:tcPr>
          <w:p w:rsidR="005F4A96" w:rsidRDefault="005F4A96" w:rsidP="005F4A96">
            <w:pPr>
              <w:pStyle w:val="tabletextcentred"/>
              <w:jc w:val="left"/>
            </w:pPr>
          </w:p>
          <w:p w:rsidR="005F4A96" w:rsidRDefault="005F4A96" w:rsidP="005F4A96">
            <w:pPr>
              <w:pStyle w:val="tabletextcentred"/>
              <w:jc w:val="left"/>
            </w:pPr>
          </w:p>
          <w:p w:rsidR="005F4A96" w:rsidRDefault="005F4A96" w:rsidP="005F4A96">
            <w:pPr>
              <w:pStyle w:val="tabletextcentred"/>
              <w:jc w:val="left"/>
            </w:pPr>
          </w:p>
          <w:p w:rsidR="005F4A96" w:rsidRDefault="005F4A96" w:rsidP="005F4A96">
            <w:pPr>
              <w:pStyle w:val="tabletextcentred"/>
              <w:jc w:val="left"/>
            </w:pPr>
          </w:p>
          <w:p w:rsidR="005F4A96" w:rsidRDefault="005F4A96" w:rsidP="005F4A96">
            <w:pPr>
              <w:pStyle w:val="tabletextcentred"/>
              <w:jc w:val="left"/>
            </w:pPr>
          </w:p>
          <w:p w:rsidR="005F4A96" w:rsidRDefault="005F4A96" w:rsidP="005F4A96">
            <w:pPr>
              <w:pStyle w:val="tabletextcentred"/>
              <w:jc w:val="left"/>
            </w:pPr>
          </w:p>
          <w:p w:rsidR="005F4A96" w:rsidRDefault="005F4A96" w:rsidP="005F4A96">
            <w:pPr>
              <w:pStyle w:val="tabletextcentred"/>
              <w:jc w:val="left"/>
            </w:pPr>
          </w:p>
          <w:p w:rsidR="005F4A96" w:rsidRDefault="005F4A96" w:rsidP="005F4A96">
            <w:pPr>
              <w:pStyle w:val="tabletextcentred"/>
              <w:jc w:val="left"/>
            </w:pPr>
          </w:p>
          <w:p w:rsidR="005F4A96" w:rsidRDefault="005F4A96" w:rsidP="005F4A96">
            <w:pPr>
              <w:pStyle w:val="tabletextcentred"/>
              <w:jc w:val="left"/>
            </w:pPr>
          </w:p>
          <w:p w:rsidR="005F4A96" w:rsidRDefault="005F4A96" w:rsidP="005F4A96">
            <w:pPr>
              <w:pStyle w:val="tabletextcentred"/>
              <w:jc w:val="left"/>
            </w:pPr>
          </w:p>
          <w:p w:rsidR="005F4A96" w:rsidRDefault="005F4A96" w:rsidP="005F4A96">
            <w:pPr>
              <w:pStyle w:val="tabletextcentred"/>
              <w:jc w:val="left"/>
            </w:pPr>
          </w:p>
          <w:p w:rsidR="005F4A96" w:rsidRDefault="005F4A96" w:rsidP="005F4A96">
            <w:pPr>
              <w:pStyle w:val="tabletextcentred"/>
              <w:jc w:val="left"/>
            </w:pPr>
          </w:p>
          <w:p w:rsidR="005F4A96" w:rsidRDefault="005F4A96" w:rsidP="005F4A96">
            <w:pPr>
              <w:pStyle w:val="tabletextcentred"/>
              <w:jc w:val="left"/>
            </w:pPr>
          </w:p>
          <w:p w:rsidR="005F4A96" w:rsidRDefault="005F4A96" w:rsidP="005F4A96">
            <w:pPr>
              <w:pStyle w:val="tabletextcentred"/>
              <w:jc w:val="left"/>
            </w:pPr>
          </w:p>
          <w:p w:rsidR="005F4A96" w:rsidRDefault="005F4A96" w:rsidP="005F4A96">
            <w:pPr>
              <w:pStyle w:val="tabletextcentred"/>
              <w:jc w:val="left"/>
            </w:pPr>
          </w:p>
          <w:p w:rsidR="005F4A96" w:rsidRDefault="005F4A96" w:rsidP="005F4A96">
            <w:pPr>
              <w:pStyle w:val="tabletextcentred"/>
              <w:jc w:val="left"/>
            </w:pPr>
          </w:p>
          <w:p w:rsidR="005F4A96" w:rsidRDefault="005F4A96" w:rsidP="005F4A96">
            <w:pPr>
              <w:pStyle w:val="tabletextcentred"/>
              <w:jc w:val="left"/>
            </w:pPr>
          </w:p>
          <w:p w:rsidR="005F4A96" w:rsidRPr="00B77655" w:rsidRDefault="005F4A96" w:rsidP="005F4A96">
            <w:pPr>
              <w:pStyle w:val="tabletextcentred"/>
              <w:jc w:val="left"/>
            </w:pPr>
          </w:p>
        </w:tc>
      </w:tr>
    </w:tbl>
    <w:tbl>
      <w:tblPr>
        <w:tblStyle w:val="COURSEtable1"/>
        <w:tblW w:w="5221" w:type="pct"/>
        <w:tblInd w:w="-85" w:type="dxa"/>
        <w:tblLayout w:type="fixed"/>
        <w:tblCellMar>
          <w:top w:w="28" w:type="dxa"/>
          <w:bottom w:w="28" w:type="dxa"/>
        </w:tblCellMar>
        <w:tblLook w:val="06A0" w:firstRow="1" w:lastRow="0" w:firstColumn="1" w:lastColumn="0" w:noHBand="1" w:noVBand="1"/>
      </w:tblPr>
      <w:tblGrid>
        <w:gridCol w:w="5166"/>
        <w:gridCol w:w="4899"/>
      </w:tblGrid>
      <w:tr w:rsidR="005F4A96" w:rsidRPr="00B335AB" w:rsidTr="005F4A96">
        <w:trPr>
          <w:cnfStyle w:val="100000000000" w:firstRow="1" w:lastRow="0" w:firstColumn="0" w:lastColumn="0" w:oddVBand="0" w:evenVBand="0" w:oddHBand="0" w:evenHBand="0" w:firstRowFirstColumn="0" w:firstRowLastColumn="0" w:lastRowFirstColumn="0" w:lastRowLastColumn="0"/>
          <w:tblHeader/>
        </w:trPr>
        <w:tc>
          <w:tcPr>
            <w:tcW w:w="5166" w:type="dxa"/>
          </w:tcPr>
          <w:p w:rsidR="005F4A96" w:rsidRPr="00B335AB" w:rsidRDefault="005F4A96" w:rsidP="005F4A96">
            <w:r w:rsidRPr="00B335AB">
              <w:t>Instructor’s Signature</w:t>
            </w:r>
            <w:r>
              <w:t xml:space="preserve"> &amp; Date</w:t>
            </w:r>
          </w:p>
        </w:tc>
        <w:tc>
          <w:tcPr>
            <w:tcW w:w="4899" w:type="dxa"/>
          </w:tcPr>
          <w:p w:rsidR="005F4A96" w:rsidRPr="00B335AB" w:rsidRDefault="005F4A96" w:rsidP="005F4A96">
            <w:r w:rsidRPr="00B335AB">
              <w:t>Trainee’s Signatu</w:t>
            </w:r>
            <w:r>
              <w:t>r</w:t>
            </w:r>
            <w:r w:rsidRPr="00B335AB">
              <w:t>e</w:t>
            </w:r>
            <w:r>
              <w:t xml:space="preserve"> &amp; Date</w:t>
            </w:r>
          </w:p>
        </w:tc>
      </w:tr>
      <w:tr w:rsidR="005F4A96" w:rsidRPr="00B335AB" w:rsidTr="005F4A96">
        <w:trPr>
          <w:cnfStyle w:val="100000000000" w:firstRow="1" w:lastRow="0" w:firstColumn="0" w:lastColumn="0" w:oddVBand="0" w:evenVBand="0" w:oddHBand="0" w:evenHBand="0" w:firstRowFirstColumn="0" w:firstRowLastColumn="0" w:lastRowFirstColumn="0" w:lastRowLastColumn="0"/>
          <w:trHeight w:val="292"/>
          <w:tblHeader/>
        </w:trPr>
        <w:tc>
          <w:tcPr>
            <w:tcW w:w="5166" w:type="dxa"/>
            <w:shd w:val="clear" w:color="auto" w:fill="auto"/>
          </w:tcPr>
          <w:p w:rsidR="005F4A96" w:rsidRPr="00B335AB" w:rsidRDefault="005F4A96" w:rsidP="005F4A96">
            <w:pPr>
              <w:keepNext/>
              <w:rPr>
                <w:b w:val="0"/>
              </w:rPr>
            </w:pPr>
          </w:p>
        </w:tc>
        <w:tc>
          <w:tcPr>
            <w:tcW w:w="4899" w:type="dxa"/>
            <w:shd w:val="clear" w:color="auto" w:fill="auto"/>
          </w:tcPr>
          <w:p w:rsidR="005F4A96" w:rsidRPr="00B335AB" w:rsidRDefault="005F4A96" w:rsidP="005F4A96">
            <w:pPr>
              <w:keepNext/>
              <w:rPr>
                <w:b w:val="0"/>
              </w:rPr>
            </w:pPr>
          </w:p>
        </w:tc>
      </w:tr>
    </w:tbl>
    <w:p w:rsidR="005F4A96" w:rsidRPr="00F6601C" w:rsidRDefault="005F4A96" w:rsidP="005F4A96"/>
    <w:p w:rsidR="003378D2" w:rsidRDefault="003378D2">
      <w:pPr>
        <w:spacing w:after="200" w:line="276" w:lineRule="auto"/>
        <w:sectPr w:rsidR="003378D2" w:rsidSect="007E7A9A">
          <w:type w:val="oddPage"/>
          <w:pgSz w:w="11906" w:h="16838" w:code="9"/>
          <w:pgMar w:top="1134" w:right="1134" w:bottom="1134" w:left="1247" w:header="454" w:footer="454" w:gutter="0"/>
          <w:cols w:space="708"/>
          <w:docGrid w:linePitch="360"/>
        </w:sectPr>
      </w:pPr>
    </w:p>
    <w:p w:rsidR="005F4A96" w:rsidRDefault="00822FB1" w:rsidP="005F4A96">
      <w:pPr>
        <w:pStyle w:val="Heading2"/>
      </w:pPr>
      <w:bookmarkStart w:id="13" w:name="_Toc462146367"/>
      <w:r>
        <w:lastRenderedPageBreak/>
        <w:t xml:space="preserve">Syllabus Lesson Plan – FIR-BIFT </w:t>
      </w:r>
      <w:r w:rsidR="00016A3A">
        <w:t>4</w:t>
      </w:r>
      <w:r>
        <w:t>:</w:t>
      </w:r>
      <w:r w:rsidR="005F4A96">
        <w:tab/>
        <w:t>Pre-flight brief and Flight Training</w:t>
      </w:r>
      <w:bookmarkEnd w:id="13"/>
    </w:p>
    <w:p w:rsidR="005F4A96" w:rsidRPr="008D41B3" w:rsidRDefault="005F4A96" w:rsidP="005F4A96"/>
    <w:tbl>
      <w:tblPr>
        <w:tblStyle w:val="TableGrid1"/>
        <w:tblW w:w="10207" w:type="dxa"/>
        <w:tblInd w:w="-227" w:type="dxa"/>
        <w:tblCellMar>
          <w:top w:w="57" w:type="dxa"/>
          <w:bottom w:w="57" w:type="dxa"/>
        </w:tblCellMar>
        <w:tblLook w:val="04A0" w:firstRow="1" w:lastRow="0" w:firstColumn="1" w:lastColumn="0" w:noHBand="0" w:noVBand="1"/>
      </w:tblPr>
      <w:tblGrid>
        <w:gridCol w:w="2607"/>
        <w:gridCol w:w="3206"/>
        <w:gridCol w:w="2976"/>
        <w:gridCol w:w="1418"/>
      </w:tblGrid>
      <w:tr w:rsidR="0030249A" w:rsidRPr="008E292D" w:rsidTr="005F4A96">
        <w:trPr>
          <w:trHeight w:val="300"/>
        </w:trPr>
        <w:tc>
          <w:tcPr>
            <w:tcW w:w="2607" w:type="dxa"/>
            <w:tcBorders>
              <w:bottom w:val="single" w:sz="4" w:space="0" w:color="auto"/>
            </w:tcBorders>
            <w:shd w:val="clear" w:color="auto" w:fill="EEECE1" w:themeFill="background2"/>
            <w:vAlign w:val="center"/>
          </w:tcPr>
          <w:p w:rsidR="0030249A" w:rsidRPr="003007EE" w:rsidRDefault="0030249A" w:rsidP="00F42977">
            <w:pPr>
              <w:pStyle w:val="tableheadings"/>
            </w:pPr>
            <w:r w:rsidRPr="003007EE">
              <w:t>Trainee</w:t>
            </w:r>
            <w:r>
              <w:t>’s</w:t>
            </w:r>
            <w:r w:rsidRPr="003007EE">
              <w:t xml:space="preserve"> </w:t>
            </w:r>
            <w:r w:rsidR="00F42977">
              <w:t>n</w:t>
            </w:r>
            <w:r w:rsidRPr="003007EE">
              <w:t>ame:</w:t>
            </w:r>
          </w:p>
        </w:tc>
        <w:tc>
          <w:tcPr>
            <w:tcW w:w="3206" w:type="dxa"/>
            <w:tcBorders>
              <w:bottom w:val="single" w:sz="4" w:space="0" w:color="auto"/>
            </w:tcBorders>
            <w:vAlign w:val="center"/>
          </w:tcPr>
          <w:p w:rsidR="0030249A" w:rsidRPr="003007EE" w:rsidRDefault="0030249A" w:rsidP="005B41FE">
            <w:pPr>
              <w:rPr>
                <w:sz w:val="20"/>
                <w:szCs w:val="20"/>
              </w:rPr>
            </w:pPr>
          </w:p>
        </w:tc>
        <w:tc>
          <w:tcPr>
            <w:tcW w:w="2976" w:type="dxa"/>
            <w:tcBorders>
              <w:bottom w:val="single" w:sz="4" w:space="0" w:color="auto"/>
            </w:tcBorders>
            <w:shd w:val="clear" w:color="auto" w:fill="EEECE1" w:themeFill="background2"/>
            <w:vAlign w:val="center"/>
          </w:tcPr>
          <w:p w:rsidR="0030249A" w:rsidRPr="003007EE" w:rsidRDefault="0030249A" w:rsidP="005B41FE">
            <w:pPr>
              <w:pStyle w:val="tableheadings"/>
            </w:pPr>
            <w:r>
              <w:t>Trainee’s</w:t>
            </w:r>
            <w:r w:rsidRPr="003007EE">
              <w:t xml:space="preserve"> A</w:t>
            </w:r>
            <w:r>
              <w:t>RN</w:t>
            </w:r>
            <w:r w:rsidRPr="003007EE">
              <w:t>:</w:t>
            </w:r>
          </w:p>
        </w:tc>
        <w:tc>
          <w:tcPr>
            <w:tcW w:w="1418" w:type="dxa"/>
            <w:tcBorders>
              <w:bottom w:val="single" w:sz="4" w:space="0" w:color="auto"/>
            </w:tcBorders>
            <w:vAlign w:val="center"/>
          </w:tcPr>
          <w:p w:rsidR="0030249A" w:rsidRPr="003007EE" w:rsidRDefault="0030249A" w:rsidP="005F4A96">
            <w:pPr>
              <w:rPr>
                <w:sz w:val="20"/>
                <w:szCs w:val="20"/>
              </w:rPr>
            </w:pPr>
          </w:p>
        </w:tc>
      </w:tr>
      <w:tr w:rsidR="0030249A" w:rsidRPr="008E292D" w:rsidTr="005F4A96">
        <w:tc>
          <w:tcPr>
            <w:tcW w:w="2607" w:type="dxa"/>
            <w:tcBorders>
              <w:top w:val="single" w:sz="4" w:space="0" w:color="auto"/>
              <w:bottom w:val="single" w:sz="4" w:space="0" w:color="auto"/>
            </w:tcBorders>
            <w:shd w:val="clear" w:color="auto" w:fill="EEECE1" w:themeFill="background2"/>
          </w:tcPr>
          <w:p w:rsidR="0030249A" w:rsidRPr="003007EE" w:rsidRDefault="0030249A" w:rsidP="00F42977">
            <w:pPr>
              <w:pStyle w:val="tableheadings"/>
            </w:pPr>
            <w:r w:rsidRPr="003007EE">
              <w:t>Instructor</w:t>
            </w:r>
            <w:r>
              <w:t>’s</w:t>
            </w:r>
            <w:r w:rsidRPr="003007EE">
              <w:t xml:space="preserve"> </w:t>
            </w:r>
            <w:r w:rsidR="00F42977">
              <w:t>n</w:t>
            </w:r>
            <w:r>
              <w:t>ame</w:t>
            </w:r>
          </w:p>
        </w:tc>
        <w:tc>
          <w:tcPr>
            <w:tcW w:w="3206" w:type="dxa"/>
            <w:tcBorders>
              <w:top w:val="single" w:sz="4" w:space="0" w:color="auto"/>
              <w:bottom w:val="single" w:sz="4" w:space="0" w:color="auto"/>
            </w:tcBorders>
            <w:vAlign w:val="center"/>
          </w:tcPr>
          <w:p w:rsidR="0030249A" w:rsidRPr="003007EE" w:rsidRDefault="0030249A" w:rsidP="005B41FE">
            <w:pPr>
              <w:rPr>
                <w:sz w:val="20"/>
                <w:szCs w:val="20"/>
              </w:rPr>
            </w:pPr>
          </w:p>
        </w:tc>
        <w:tc>
          <w:tcPr>
            <w:tcW w:w="2976" w:type="dxa"/>
            <w:tcBorders>
              <w:top w:val="single" w:sz="4" w:space="0" w:color="auto"/>
              <w:bottom w:val="single" w:sz="4" w:space="0" w:color="auto"/>
            </w:tcBorders>
            <w:shd w:val="clear" w:color="auto" w:fill="EEECE1" w:themeFill="background2"/>
            <w:vAlign w:val="center"/>
          </w:tcPr>
          <w:p w:rsidR="0030249A" w:rsidRPr="003007EE" w:rsidRDefault="0030249A" w:rsidP="005B41FE">
            <w:pPr>
              <w:pStyle w:val="tableheadings"/>
            </w:pPr>
            <w:r>
              <w:t>Instructor’s ARN</w:t>
            </w:r>
          </w:p>
        </w:tc>
        <w:tc>
          <w:tcPr>
            <w:tcW w:w="1418" w:type="dxa"/>
            <w:tcBorders>
              <w:top w:val="single" w:sz="4" w:space="0" w:color="auto"/>
              <w:bottom w:val="single" w:sz="4" w:space="0" w:color="auto"/>
            </w:tcBorders>
            <w:vAlign w:val="center"/>
          </w:tcPr>
          <w:p w:rsidR="0030249A" w:rsidRPr="003007EE" w:rsidRDefault="0030249A" w:rsidP="005F4A96">
            <w:pPr>
              <w:rPr>
                <w:sz w:val="20"/>
                <w:szCs w:val="20"/>
              </w:rPr>
            </w:pPr>
          </w:p>
        </w:tc>
      </w:tr>
      <w:tr w:rsidR="0030249A" w:rsidRPr="008E292D" w:rsidTr="005F4A96">
        <w:tc>
          <w:tcPr>
            <w:tcW w:w="2607" w:type="dxa"/>
            <w:tcBorders>
              <w:top w:val="single" w:sz="4" w:space="0" w:color="auto"/>
              <w:bottom w:val="single" w:sz="4" w:space="0" w:color="auto"/>
            </w:tcBorders>
            <w:shd w:val="clear" w:color="auto" w:fill="EEECE1" w:themeFill="background2"/>
          </w:tcPr>
          <w:p w:rsidR="0030249A" w:rsidRPr="003007EE" w:rsidRDefault="0030249A" w:rsidP="005B41FE">
            <w:pPr>
              <w:pStyle w:val="tableheadings"/>
            </w:pPr>
            <w:r>
              <w:t>Demonstration date</w:t>
            </w:r>
          </w:p>
        </w:tc>
        <w:tc>
          <w:tcPr>
            <w:tcW w:w="3206" w:type="dxa"/>
            <w:tcBorders>
              <w:top w:val="single" w:sz="4" w:space="0" w:color="auto"/>
              <w:bottom w:val="single" w:sz="4" w:space="0" w:color="auto"/>
            </w:tcBorders>
            <w:vAlign w:val="center"/>
          </w:tcPr>
          <w:p w:rsidR="0030249A" w:rsidRPr="003007EE" w:rsidRDefault="0030249A" w:rsidP="005B41FE">
            <w:pPr>
              <w:rPr>
                <w:sz w:val="20"/>
                <w:szCs w:val="20"/>
              </w:rPr>
            </w:pPr>
          </w:p>
        </w:tc>
        <w:tc>
          <w:tcPr>
            <w:tcW w:w="2976" w:type="dxa"/>
            <w:tcBorders>
              <w:top w:val="single" w:sz="4" w:space="0" w:color="auto"/>
              <w:bottom w:val="single" w:sz="4" w:space="0" w:color="auto"/>
            </w:tcBorders>
            <w:shd w:val="clear" w:color="auto" w:fill="EEECE1" w:themeFill="background2"/>
            <w:vAlign w:val="center"/>
          </w:tcPr>
          <w:p w:rsidR="0030249A" w:rsidRDefault="0030249A" w:rsidP="00F42977">
            <w:pPr>
              <w:pStyle w:val="tableheadings"/>
              <w:rPr>
                <w:rFonts w:ascii="Arial Bold" w:eastAsiaTheme="majorEastAsia" w:hAnsi="Arial Bold" w:cstheme="majorBidi"/>
                <w:b/>
                <w:bCs/>
                <w:caps/>
                <w:szCs w:val="20"/>
              </w:rPr>
            </w:pPr>
            <w:r>
              <w:t xml:space="preserve">Trainee </w:t>
            </w:r>
            <w:r w:rsidR="00F42977">
              <w:t>r</w:t>
            </w:r>
            <w:r>
              <w:t xml:space="preserve">ead back </w:t>
            </w:r>
            <w:r w:rsidR="00F42977">
              <w:t>d</w:t>
            </w:r>
            <w:r>
              <w:t>ate</w:t>
            </w:r>
            <w:r w:rsidRPr="003007EE">
              <w:t>:</w:t>
            </w:r>
          </w:p>
        </w:tc>
        <w:tc>
          <w:tcPr>
            <w:tcW w:w="1418" w:type="dxa"/>
            <w:tcBorders>
              <w:top w:val="single" w:sz="4" w:space="0" w:color="auto"/>
              <w:bottom w:val="single" w:sz="4" w:space="0" w:color="auto"/>
            </w:tcBorders>
            <w:vAlign w:val="center"/>
          </w:tcPr>
          <w:p w:rsidR="0030249A" w:rsidRPr="003007EE" w:rsidRDefault="0030249A" w:rsidP="005F4A96">
            <w:pPr>
              <w:rPr>
                <w:sz w:val="20"/>
                <w:szCs w:val="20"/>
              </w:rPr>
            </w:pPr>
          </w:p>
        </w:tc>
      </w:tr>
    </w:tbl>
    <w:tbl>
      <w:tblPr>
        <w:tblStyle w:val="COURSEtable"/>
        <w:tblW w:w="10207" w:type="dxa"/>
        <w:tblInd w:w="-227" w:type="dxa"/>
        <w:tblCellMar>
          <w:top w:w="28" w:type="dxa"/>
          <w:bottom w:w="28" w:type="dxa"/>
        </w:tblCellMar>
        <w:tblLook w:val="04A0" w:firstRow="1" w:lastRow="0" w:firstColumn="1" w:lastColumn="0" w:noHBand="0" w:noVBand="1"/>
      </w:tblPr>
      <w:tblGrid>
        <w:gridCol w:w="3315"/>
        <w:gridCol w:w="3115"/>
        <w:gridCol w:w="3777"/>
      </w:tblGrid>
      <w:tr w:rsidR="005F4A96" w:rsidRPr="00BB6E67" w:rsidTr="005F4A96">
        <w:trPr>
          <w:cnfStyle w:val="100000000000" w:firstRow="1" w:lastRow="0" w:firstColumn="0" w:lastColumn="0" w:oddVBand="0" w:evenVBand="0" w:oddHBand="0" w:evenHBand="0" w:firstRowFirstColumn="0" w:firstRowLastColumn="0" w:lastRowFirstColumn="0" w:lastRowLastColumn="0"/>
        </w:trPr>
        <w:tc>
          <w:tcPr>
            <w:tcW w:w="10207" w:type="dxa"/>
            <w:gridSpan w:val="3"/>
          </w:tcPr>
          <w:p w:rsidR="005F4A96" w:rsidRPr="00D14C5B" w:rsidRDefault="005F4A96" w:rsidP="005F4A96">
            <w:pPr>
              <w:pStyle w:val="Normalcentred"/>
              <w:rPr>
                <w:sz w:val="20"/>
                <w:szCs w:val="20"/>
              </w:rPr>
            </w:pPr>
            <w:r w:rsidRPr="00D14C5B">
              <w:rPr>
                <w:sz w:val="20"/>
                <w:szCs w:val="20"/>
              </w:rPr>
              <w:t>Performance Standard</w:t>
            </w:r>
          </w:p>
        </w:tc>
      </w:tr>
      <w:tr w:rsidR="005F4A96" w:rsidRPr="00BB6E67" w:rsidTr="005F4A96">
        <w:tc>
          <w:tcPr>
            <w:tcW w:w="3315" w:type="dxa"/>
          </w:tcPr>
          <w:p w:rsidR="005F4A96" w:rsidRPr="00BB6E67" w:rsidRDefault="005F4A96" w:rsidP="005F4A96">
            <w:pPr>
              <w:pStyle w:val="tabletextcentred"/>
              <w:rPr>
                <w:rStyle w:val="Strong"/>
                <w:rFonts w:eastAsiaTheme="majorEastAsia"/>
              </w:rPr>
            </w:pPr>
            <w:r w:rsidRPr="00BB6E67">
              <w:rPr>
                <w:rStyle w:val="Strong"/>
                <w:rFonts w:eastAsiaTheme="majorEastAsia"/>
              </w:rPr>
              <w:t>3</w:t>
            </w:r>
          </w:p>
        </w:tc>
        <w:tc>
          <w:tcPr>
            <w:tcW w:w="3115" w:type="dxa"/>
          </w:tcPr>
          <w:p w:rsidR="005F4A96" w:rsidRPr="00BB6E67" w:rsidRDefault="005F4A96" w:rsidP="005F4A96">
            <w:pPr>
              <w:pStyle w:val="tabletextcentred"/>
              <w:rPr>
                <w:rStyle w:val="Strong"/>
                <w:rFonts w:eastAsiaTheme="majorEastAsia"/>
              </w:rPr>
            </w:pPr>
            <w:r w:rsidRPr="00BB6E67">
              <w:rPr>
                <w:rStyle w:val="Strong"/>
                <w:rFonts w:eastAsiaTheme="majorEastAsia"/>
              </w:rPr>
              <w:t>2</w:t>
            </w:r>
          </w:p>
        </w:tc>
        <w:tc>
          <w:tcPr>
            <w:tcW w:w="3777" w:type="dxa"/>
          </w:tcPr>
          <w:p w:rsidR="005F4A96" w:rsidRPr="00BB6E67" w:rsidRDefault="005F4A96" w:rsidP="005F4A96">
            <w:pPr>
              <w:pStyle w:val="tabletextcentred"/>
              <w:rPr>
                <w:rStyle w:val="Strong"/>
                <w:rFonts w:eastAsiaTheme="majorEastAsia"/>
              </w:rPr>
            </w:pPr>
            <w:r w:rsidRPr="00BB6E67">
              <w:rPr>
                <w:rStyle w:val="Strong"/>
                <w:rFonts w:eastAsiaTheme="majorEastAsia"/>
              </w:rPr>
              <w:t>1</w:t>
            </w:r>
          </w:p>
        </w:tc>
      </w:tr>
      <w:tr w:rsidR="005F4A96" w:rsidRPr="00BB6E67" w:rsidTr="005F4A96">
        <w:trPr>
          <w:trHeight w:val="865"/>
        </w:trPr>
        <w:tc>
          <w:tcPr>
            <w:tcW w:w="3315" w:type="dxa"/>
          </w:tcPr>
          <w:p w:rsidR="005F4A96" w:rsidRPr="00BB6E67" w:rsidRDefault="005F4A96" w:rsidP="005F4A96">
            <w:pPr>
              <w:pStyle w:val="SubNormal"/>
            </w:pPr>
            <w:r w:rsidRPr="00BB6E67">
              <w:t xml:space="preserve">Has received training in the element, however is not able to consistently demonstrate competency to the standard required for qualification issue </w:t>
            </w:r>
          </w:p>
        </w:tc>
        <w:tc>
          <w:tcPr>
            <w:tcW w:w="3115" w:type="dxa"/>
          </w:tcPr>
          <w:p w:rsidR="005F4A96" w:rsidRPr="00BB6E67" w:rsidRDefault="005F4A96" w:rsidP="005F4A96">
            <w:pPr>
              <w:pStyle w:val="SubNormal"/>
            </w:pPr>
            <w:r w:rsidRPr="00BB6E67">
              <w:t>Is able to achieve competency to the standard required for qualification issue on the majority of occasions</w:t>
            </w:r>
            <w:r>
              <w:rPr>
                <w:color w:val="FF0000"/>
              </w:rPr>
              <w:t>.</w:t>
            </w:r>
          </w:p>
        </w:tc>
        <w:tc>
          <w:tcPr>
            <w:tcW w:w="3777" w:type="dxa"/>
          </w:tcPr>
          <w:p w:rsidR="005F4A96" w:rsidRPr="00BB6E67" w:rsidRDefault="00891C2A" w:rsidP="005F4A96">
            <w:pPr>
              <w:pStyle w:val="SubNormal"/>
            </w:pPr>
            <w:r>
              <w:t xml:space="preserve">Has achieved </w:t>
            </w:r>
            <w:r w:rsidR="005F4A96" w:rsidRPr="00BB6E67">
              <w:t>competency to the standard required for qualification issue</w:t>
            </w:r>
          </w:p>
        </w:tc>
      </w:tr>
      <w:tr w:rsidR="005F4A96" w:rsidRPr="004F488E" w:rsidTr="005F4A96">
        <w:tblPrEx>
          <w:tblLook w:val="06A0" w:firstRow="1" w:lastRow="0" w:firstColumn="1" w:lastColumn="0" w:noHBand="1" w:noVBand="1"/>
        </w:tblPrEx>
        <w:trPr>
          <w:trHeight w:val="720"/>
          <w:tblHeader/>
        </w:trPr>
        <w:tc>
          <w:tcPr>
            <w:tcW w:w="10207" w:type="dxa"/>
            <w:gridSpan w:val="3"/>
            <w:shd w:val="clear" w:color="auto" w:fill="auto"/>
          </w:tcPr>
          <w:p w:rsidR="005F4A96" w:rsidRPr="009D5A41" w:rsidRDefault="005F4A96" w:rsidP="005F4A96">
            <w:pPr>
              <w:rPr>
                <w:b/>
              </w:rPr>
            </w:pPr>
            <w:r w:rsidRPr="009D5A41">
              <w:rPr>
                <w:b/>
              </w:rPr>
              <w:t>Lesson Overview</w:t>
            </w:r>
          </w:p>
          <w:p w:rsidR="005F4A96" w:rsidRPr="00EA4891" w:rsidRDefault="005F4A96" w:rsidP="0030249A">
            <w:pPr>
              <w:pStyle w:val="ListParagraph"/>
              <w:numPr>
                <w:ilvl w:val="0"/>
                <w:numId w:val="10"/>
              </w:numPr>
              <w:rPr>
                <w:sz w:val="18"/>
                <w:szCs w:val="18"/>
              </w:rPr>
            </w:pPr>
            <w:r>
              <w:rPr>
                <w:sz w:val="18"/>
                <w:szCs w:val="18"/>
              </w:rPr>
              <w:t>Read</w:t>
            </w:r>
            <w:r w:rsidRPr="00224EB2">
              <w:rPr>
                <w:sz w:val="18"/>
                <w:szCs w:val="18"/>
              </w:rPr>
              <w:t xml:space="preserve"> back of pre-flight brief for </w:t>
            </w:r>
            <w:r>
              <w:rPr>
                <w:b/>
                <w:sz w:val="18"/>
                <w:szCs w:val="18"/>
              </w:rPr>
              <w:t>B</w:t>
            </w:r>
            <w:r w:rsidRPr="00EA4891">
              <w:rPr>
                <w:b/>
                <w:sz w:val="18"/>
                <w:szCs w:val="18"/>
              </w:rPr>
              <w:t>asic Instrument Flight</w:t>
            </w:r>
          </w:p>
          <w:p w:rsidR="005F4A96" w:rsidRPr="0026590E" w:rsidRDefault="005F4A96" w:rsidP="0030249A">
            <w:pPr>
              <w:pStyle w:val="ListParagraph"/>
              <w:numPr>
                <w:ilvl w:val="0"/>
                <w:numId w:val="10"/>
              </w:numPr>
              <w:rPr>
                <w:sz w:val="18"/>
                <w:szCs w:val="18"/>
              </w:rPr>
            </w:pPr>
            <w:r w:rsidRPr="00224EB2">
              <w:rPr>
                <w:sz w:val="18"/>
                <w:szCs w:val="18"/>
              </w:rPr>
              <w:t xml:space="preserve">Give back of in-flight lesson for </w:t>
            </w:r>
            <w:r>
              <w:rPr>
                <w:b/>
                <w:sz w:val="18"/>
                <w:szCs w:val="18"/>
              </w:rPr>
              <w:t xml:space="preserve">Basic Instrument Flight </w:t>
            </w:r>
            <w:r>
              <w:rPr>
                <w:sz w:val="18"/>
                <w:szCs w:val="18"/>
              </w:rPr>
              <w:t>(reference units IFF and IFL)</w:t>
            </w:r>
          </w:p>
          <w:p w:rsidR="005F4A96" w:rsidRPr="00EA4891" w:rsidRDefault="005F4A96" w:rsidP="0030249A">
            <w:pPr>
              <w:pStyle w:val="ListParagraph"/>
              <w:numPr>
                <w:ilvl w:val="0"/>
                <w:numId w:val="10"/>
              </w:numPr>
              <w:rPr>
                <w:sz w:val="18"/>
                <w:szCs w:val="18"/>
              </w:rPr>
            </w:pPr>
            <w:r w:rsidRPr="00EA4891">
              <w:rPr>
                <w:sz w:val="18"/>
                <w:szCs w:val="18"/>
              </w:rPr>
              <w:t>Demonstration by trainee of a high level of safe flying skills and techniques</w:t>
            </w:r>
          </w:p>
          <w:p w:rsidR="005F4A96" w:rsidRPr="00224EB2" w:rsidRDefault="005F4A96" w:rsidP="0030249A">
            <w:pPr>
              <w:pStyle w:val="ListParagraph"/>
              <w:numPr>
                <w:ilvl w:val="0"/>
                <w:numId w:val="10"/>
              </w:numPr>
              <w:rPr>
                <w:sz w:val="18"/>
                <w:szCs w:val="18"/>
              </w:rPr>
            </w:pPr>
            <w:r w:rsidRPr="00224EB2">
              <w:rPr>
                <w:sz w:val="18"/>
                <w:szCs w:val="18"/>
              </w:rPr>
              <w:t>The blueprint for the pre-flight brief and in-flight lesson is the operator’s approved lesson from their RPL/PPL/CPL syllabus</w:t>
            </w:r>
          </w:p>
          <w:p w:rsidR="005F4A96" w:rsidRPr="004F488E" w:rsidRDefault="005F4A96" w:rsidP="0030249A">
            <w:pPr>
              <w:pStyle w:val="ListParagraph"/>
              <w:numPr>
                <w:ilvl w:val="0"/>
                <w:numId w:val="10"/>
              </w:numPr>
            </w:pPr>
            <w:r w:rsidRPr="00224EB2">
              <w:rPr>
                <w:sz w:val="18"/>
                <w:szCs w:val="18"/>
              </w:rPr>
              <w:t>Lesson objectives and underpinning knowledge to be demonstrated as applicable during giveback</w:t>
            </w:r>
          </w:p>
        </w:tc>
      </w:tr>
      <w:tr w:rsidR="00F42977" w:rsidRPr="004F488E" w:rsidTr="005F4A96">
        <w:tblPrEx>
          <w:tblLook w:val="06A0" w:firstRow="1" w:lastRow="0" w:firstColumn="1" w:lastColumn="0" w:noHBand="1" w:noVBand="1"/>
        </w:tblPrEx>
        <w:trPr>
          <w:trHeight w:val="720"/>
          <w:tblHeader/>
        </w:trPr>
        <w:tc>
          <w:tcPr>
            <w:tcW w:w="10207" w:type="dxa"/>
            <w:gridSpan w:val="3"/>
            <w:shd w:val="clear" w:color="auto" w:fill="auto"/>
          </w:tcPr>
          <w:p w:rsidR="00F42977" w:rsidRPr="007A5BD4" w:rsidRDefault="00F42977" w:rsidP="00F42977">
            <w:pPr>
              <w:rPr>
                <w:b/>
                <w:sz w:val="18"/>
                <w:szCs w:val="18"/>
              </w:rPr>
            </w:pPr>
            <w:r w:rsidRPr="007A5BD4">
              <w:rPr>
                <w:b/>
                <w:sz w:val="18"/>
                <w:szCs w:val="18"/>
              </w:rPr>
              <w:t>Training Notes</w:t>
            </w:r>
          </w:p>
          <w:p w:rsidR="00F42977" w:rsidRPr="00F42977" w:rsidRDefault="00F42977" w:rsidP="005F4A96">
            <w:pPr>
              <w:pStyle w:val="SubNormal"/>
              <w:numPr>
                <w:ilvl w:val="0"/>
                <w:numId w:val="43"/>
              </w:numPr>
              <w:spacing w:after="40"/>
              <w:ind w:right="-144"/>
              <w:rPr>
                <w:rFonts w:cs="Arial"/>
                <w:iCs/>
              </w:rPr>
            </w:pPr>
            <w:r>
              <w:rPr>
                <w:rStyle w:val="Emphasis"/>
                <w:rFonts w:cs="Arial"/>
              </w:rPr>
              <w:t>The pre-flight brief and in-flight sequence should include appropriate training/review in items from units C1 through C5 as Prescribed in the operator’s approved syllabus.</w:t>
            </w:r>
          </w:p>
        </w:tc>
      </w:tr>
    </w:tbl>
    <w:p w:rsidR="005F4A96" w:rsidRDefault="005F4A96" w:rsidP="005F4A96">
      <w:pPr>
        <w:spacing w:after="40"/>
      </w:pPr>
    </w:p>
    <w:tbl>
      <w:tblPr>
        <w:tblStyle w:val="COURSEtable"/>
        <w:tblW w:w="5253" w:type="pct"/>
        <w:tblInd w:w="-114" w:type="dxa"/>
        <w:tblLayout w:type="fixed"/>
        <w:tblCellMar>
          <w:top w:w="28" w:type="dxa"/>
          <w:left w:w="28" w:type="dxa"/>
          <w:bottom w:w="28" w:type="dxa"/>
          <w:right w:w="28" w:type="dxa"/>
        </w:tblCellMar>
        <w:tblLook w:val="06A0" w:firstRow="1" w:lastRow="0" w:firstColumn="1" w:lastColumn="0" w:noHBand="1" w:noVBand="1"/>
      </w:tblPr>
      <w:tblGrid>
        <w:gridCol w:w="1091"/>
        <w:gridCol w:w="7595"/>
        <w:gridCol w:w="812"/>
        <w:gridCol w:w="568"/>
      </w:tblGrid>
      <w:tr w:rsidR="005F4A96" w:rsidRPr="002F49DE" w:rsidTr="005F4A96">
        <w:trPr>
          <w:cnfStyle w:val="100000000000" w:firstRow="1" w:lastRow="0" w:firstColumn="0" w:lastColumn="0" w:oddVBand="0" w:evenVBand="0" w:oddHBand="0" w:evenHBand="0" w:firstRowFirstColumn="0" w:firstRowLastColumn="0" w:lastRowFirstColumn="0" w:lastRowLastColumn="0"/>
          <w:trHeight w:val="188"/>
          <w:tblHeader/>
        </w:trPr>
        <w:tc>
          <w:tcPr>
            <w:tcW w:w="1091" w:type="dxa"/>
            <w:vMerge w:val="restart"/>
            <w:shd w:val="clear" w:color="auto" w:fill="EEECE1" w:themeFill="background2"/>
            <w:textDirection w:val="btLr"/>
            <w:vAlign w:val="center"/>
          </w:tcPr>
          <w:p w:rsidR="005F4A96" w:rsidRPr="00C60E41" w:rsidRDefault="005F4A96" w:rsidP="005F4A96">
            <w:pPr>
              <w:pStyle w:val="Table-subheader"/>
              <w:keepNext/>
              <w:jc w:val="center"/>
              <w:rPr>
                <w:sz w:val="18"/>
                <w:szCs w:val="18"/>
              </w:rPr>
            </w:pPr>
            <w:r w:rsidRPr="00C60E41">
              <w:rPr>
                <w:sz w:val="18"/>
                <w:szCs w:val="18"/>
              </w:rPr>
              <w:t>MOS</w:t>
            </w:r>
            <w:r>
              <w:rPr>
                <w:sz w:val="18"/>
                <w:szCs w:val="18"/>
              </w:rPr>
              <w:t xml:space="preserve"> Reference</w:t>
            </w:r>
          </w:p>
        </w:tc>
        <w:tc>
          <w:tcPr>
            <w:tcW w:w="7595" w:type="dxa"/>
            <w:vMerge w:val="restart"/>
            <w:shd w:val="clear" w:color="auto" w:fill="EEECE1" w:themeFill="background2"/>
          </w:tcPr>
          <w:p w:rsidR="005F4A96" w:rsidRDefault="005F4A96" w:rsidP="005F4A96">
            <w:pPr>
              <w:pStyle w:val="Table-subheader"/>
              <w:keepNext/>
            </w:pPr>
          </w:p>
          <w:p w:rsidR="005F4A96" w:rsidRDefault="005F4A96" w:rsidP="005F4A96">
            <w:pPr>
              <w:pStyle w:val="Table-subheader"/>
              <w:keepNext/>
            </w:pPr>
          </w:p>
          <w:p w:rsidR="005F4A96" w:rsidRDefault="005F4A96" w:rsidP="005F4A96">
            <w:pPr>
              <w:pStyle w:val="Table-subheader"/>
              <w:keepNext/>
            </w:pPr>
          </w:p>
          <w:p w:rsidR="005F4A96" w:rsidRDefault="005F4A96" w:rsidP="005F4A96">
            <w:pPr>
              <w:pStyle w:val="Table-subheader"/>
              <w:keepNext/>
            </w:pPr>
          </w:p>
          <w:p w:rsidR="005F4A96" w:rsidRPr="00C60E41" w:rsidRDefault="005F4A96" w:rsidP="005F4A96">
            <w:pPr>
              <w:pStyle w:val="SubNormal"/>
            </w:pPr>
            <w:r>
              <w:t xml:space="preserve">Lesson </w:t>
            </w:r>
            <w:r w:rsidRPr="002F49DE">
              <w:t>Content</w:t>
            </w:r>
            <w:r>
              <w:t xml:space="preserve"> </w:t>
            </w:r>
            <w:r w:rsidRPr="00981612">
              <w:rPr>
                <w:b w:val="0"/>
                <w:i/>
                <w:sz w:val="20"/>
                <w:szCs w:val="20"/>
              </w:rPr>
              <w:t>(Elements &amp; Performance Criteria)</w:t>
            </w:r>
          </w:p>
        </w:tc>
        <w:tc>
          <w:tcPr>
            <w:tcW w:w="1380" w:type="dxa"/>
            <w:gridSpan w:val="2"/>
            <w:shd w:val="clear" w:color="auto" w:fill="EEECE1" w:themeFill="background2"/>
          </w:tcPr>
          <w:p w:rsidR="005F4A96" w:rsidRPr="00F84AC0" w:rsidRDefault="005F4A96" w:rsidP="005F4A96">
            <w:pPr>
              <w:jc w:val="center"/>
              <w:rPr>
                <w:sz w:val="16"/>
                <w:szCs w:val="16"/>
              </w:rPr>
            </w:pPr>
            <w:r>
              <w:rPr>
                <w:sz w:val="16"/>
                <w:szCs w:val="16"/>
              </w:rPr>
              <w:t>Performance</w:t>
            </w:r>
          </w:p>
          <w:p w:rsidR="005F4A96" w:rsidRPr="005E32A2" w:rsidRDefault="005F4A96" w:rsidP="005F4A96">
            <w:pPr>
              <w:jc w:val="center"/>
              <w:rPr>
                <w:sz w:val="18"/>
                <w:szCs w:val="18"/>
              </w:rPr>
            </w:pPr>
            <w:r w:rsidRPr="00F84AC0">
              <w:rPr>
                <w:sz w:val="16"/>
                <w:szCs w:val="16"/>
              </w:rPr>
              <w:t>Standard</w:t>
            </w:r>
          </w:p>
        </w:tc>
      </w:tr>
      <w:tr w:rsidR="005F4A96" w:rsidRPr="002F49DE" w:rsidTr="005F4A96">
        <w:trPr>
          <w:cnfStyle w:val="100000000000" w:firstRow="1" w:lastRow="0" w:firstColumn="0" w:lastColumn="0" w:oddVBand="0" w:evenVBand="0" w:oddHBand="0" w:evenHBand="0" w:firstRowFirstColumn="0" w:firstRowLastColumn="0" w:lastRowFirstColumn="0" w:lastRowLastColumn="0"/>
          <w:trHeight w:val="694"/>
          <w:tblHeader/>
        </w:trPr>
        <w:tc>
          <w:tcPr>
            <w:tcW w:w="1091" w:type="dxa"/>
            <w:vMerge/>
            <w:tcBorders>
              <w:bottom w:val="single" w:sz="4" w:space="0" w:color="auto"/>
            </w:tcBorders>
            <w:shd w:val="clear" w:color="auto" w:fill="EEECE1" w:themeFill="background2"/>
            <w:textDirection w:val="btLr"/>
          </w:tcPr>
          <w:p w:rsidR="005F4A96" w:rsidRPr="00C60E41" w:rsidRDefault="005F4A96" w:rsidP="005F4A96">
            <w:pPr>
              <w:pStyle w:val="Table-subheader"/>
              <w:keepNext/>
              <w:rPr>
                <w:sz w:val="18"/>
                <w:szCs w:val="18"/>
              </w:rPr>
            </w:pPr>
          </w:p>
        </w:tc>
        <w:tc>
          <w:tcPr>
            <w:tcW w:w="7595" w:type="dxa"/>
            <w:vMerge/>
            <w:tcBorders>
              <w:bottom w:val="single" w:sz="4" w:space="0" w:color="auto"/>
            </w:tcBorders>
            <w:shd w:val="clear" w:color="auto" w:fill="EEECE1" w:themeFill="background2"/>
          </w:tcPr>
          <w:p w:rsidR="005F4A96" w:rsidRPr="00C60E41" w:rsidRDefault="005F4A96" w:rsidP="005F4A96">
            <w:pPr>
              <w:pStyle w:val="SubNormal"/>
            </w:pPr>
          </w:p>
        </w:tc>
        <w:tc>
          <w:tcPr>
            <w:tcW w:w="812" w:type="dxa"/>
            <w:tcBorders>
              <w:bottom w:val="single" w:sz="4" w:space="0" w:color="auto"/>
            </w:tcBorders>
            <w:shd w:val="clear" w:color="auto" w:fill="EEECE1" w:themeFill="background2"/>
            <w:textDirection w:val="btLr"/>
            <w:vAlign w:val="center"/>
          </w:tcPr>
          <w:p w:rsidR="005F4A96" w:rsidRPr="00954DF4" w:rsidRDefault="005F4A96" w:rsidP="005F4A96">
            <w:pPr>
              <w:pStyle w:val="SubNormal"/>
              <w:jc w:val="center"/>
              <w:rPr>
                <w:color w:val="FF0000"/>
              </w:rPr>
            </w:pPr>
            <w:r>
              <w:rPr>
                <w:color w:val="FF0000"/>
              </w:rPr>
              <w:t>Required</w:t>
            </w:r>
          </w:p>
        </w:tc>
        <w:tc>
          <w:tcPr>
            <w:tcW w:w="568" w:type="dxa"/>
            <w:tcBorders>
              <w:bottom w:val="single" w:sz="4" w:space="0" w:color="auto"/>
            </w:tcBorders>
            <w:shd w:val="clear" w:color="auto" w:fill="EEECE1" w:themeFill="background2"/>
            <w:textDirection w:val="btLr"/>
            <w:vAlign w:val="center"/>
          </w:tcPr>
          <w:p w:rsidR="005F4A96" w:rsidRPr="00822EEB" w:rsidRDefault="005F4A96" w:rsidP="005F4A96">
            <w:pPr>
              <w:spacing w:after="200"/>
              <w:jc w:val="center"/>
              <w:rPr>
                <w:color w:val="FF0000"/>
                <w:sz w:val="16"/>
                <w:szCs w:val="16"/>
              </w:rPr>
            </w:pPr>
            <w:r>
              <w:rPr>
                <w:color w:val="FF0000"/>
                <w:sz w:val="16"/>
                <w:szCs w:val="16"/>
              </w:rPr>
              <w:t>Achieved</w:t>
            </w:r>
          </w:p>
        </w:tc>
      </w:tr>
      <w:tr w:rsidR="005F4A96" w:rsidTr="005F4A96">
        <w:tc>
          <w:tcPr>
            <w:tcW w:w="1091" w:type="dxa"/>
          </w:tcPr>
          <w:p w:rsidR="005F4A96" w:rsidRPr="00C26B03" w:rsidRDefault="005F4A96" w:rsidP="005F4A96">
            <w:pPr>
              <w:jc w:val="center"/>
              <w:rPr>
                <w:rStyle w:val="Strong"/>
                <w:sz w:val="18"/>
                <w:szCs w:val="18"/>
              </w:rPr>
            </w:pPr>
            <w:r w:rsidRPr="00C26B03">
              <w:rPr>
                <w:rStyle w:val="Strong"/>
                <w:sz w:val="18"/>
                <w:szCs w:val="18"/>
              </w:rPr>
              <w:t>FIR-TE</w:t>
            </w:r>
            <w:r>
              <w:rPr>
                <w:rStyle w:val="Strong"/>
                <w:sz w:val="18"/>
                <w:szCs w:val="18"/>
              </w:rPr>
              <w:t>3</w:t>
            </w:r>
            <w:r w:rsidRPr="00C26B03">
              <w:rPr>
                <w:rStyle w:val="Strong"/>
                <w:sz w:val="18"/>
                <w:szCs w:val="18"/>
              </w:rPr>
              <w:t>.2</w:t>
            </w:r>
          </w:p>
        </w:tc>
        <w:tc>
          <w:tcPr>
            <w:tcW w:w="7595" w:type="dxa"/>
          </w:tcPr>
          <w:p w:rsidR="005F4A96" w:rsidRPr="00C26B03" w:rsidRDefault="005F4A96" w:rsidP="005F4A96">
            <w:pPr>
              <w:pStyle w:val="tablebullet1"/>
              <w:numPr>
                <w:ilvl w:val="0"/>
                <w:numId w:val="0"/>
              </w:numPr>
              <w:rPr>
                <w:rStyle w:val="Strong"/>
                <w:sz w:val="18"/>
                <w:szCs w:val="18"/>
              </w:rPr>
            </w:pPr>
            <w:r w:rsidRPr="00C26B03">
              <w:rPr>
                <w:rStyle w:val="Strong"/>
                <w:sz w:val="18"/>
                <w:szCs w:val="18"/>
              </w:rPr>
              <w:t>Demonstrate understanding of principles and methods of instruction</w:t>
            </w:r>
          </w:p>
        </w:tc>
        <w:tc>
          <w:tcPr>
            <w:tcW w:w="812" w:type="dxa"/>
            <w:shd w:val="clear" w:color="auto" w:fill="F2F2F2" w:themeFill="background1" w:themeFillShade="F2"/>
            <w:vAlign w:val="center"/>
          </w:tcPr>
          <w:p w:rsidR="005F4A96" w:rsidRDefault="005F4A96" w:rsidP="005F4A96">
            <w:pPr>
              <w:pStyle w:val="tablebullet1"/>
              <w:numPr>
                <w:ilvl w:val="0"/>
                <w:numId w:val="0"/>
              </w:numPr>
              <w:jc w:val="center"/>
            </w:pPr>
          </w:p>
        </w:tc>
        <w:tc>
          <w:tcPr>
            <w:tcW w:w="568" w:type="dxa"/>
          </w:tcPr>
          <w:p w:rsidR="005F4A96" w:rsidRDefault="005F4A96" w:rsidP="005F4A96">
            <w:pPr>
              <w:pStyle w:val="tablebullet1"/>
              <w:numPr>
                <w:ilvl w:val="0"/>
                <w:numId w:val="0"/>
              </w:numPr>
            </w:pPr>
          </w:p>
        </w:tc>
      </w:tr>
      <w:tr w:rsidR="005F4A96" w:rsidTr="005F4A96">
        <w:tc>
          <w:tcPr>
            <w:tcW w:w="1091" w:type="dxa"/>
            <w:vAlign w:val="center"/>
          </w:tcPr>
          <w:p w:rsidR="005F4A96" w:rsidRPr="008D0118" w:rsidRDefault="005F4A96" w:rsidP="005F4A96">
            <w:pPr>
              <w:pStyle w:val="LDP1a"/>
              <w:rPr>
                <w:rStyle w:val="Strong"/>
                <w:b w:val="0"/>
              </w:rPr>
            </w:pPr>
            <w:r w:rsidRPr="008D0118">
              <w:rPr>
                <w:rStyle w:val="Strong"/>
                <w:b w:val="0"/>
              </w:rPr>
              <w:t>)</w:t>
            </w:r>
          </w:p>
        </w:tc>
        <w:tc>
          <w:tcPr>
            <w:tcW w:w="7595" w:type="dxa"/>
          </w:tcPr>
          <w:p w:rsidR="005F4A96" w:rsidRPr="008D0118" w:rsidRDefault="005F4A96" w:rsidP="005F4A96">
            <w:pPr>
              <w:pStyle w:val="tablebullet1"/>
              <w:numPr>
                <w:ilvl w:val="0"/>
                <w:numId w:val="0"/>
              </w:numPr>
              <w:rPr>
                <w:rStyle w:val="Strong"/>
              </w:rPr>
            </w:pPr>
            <w:r w:rsidRPr="008D0118">
              <w:rPr>
                <w:rFonts w:cs="Arial"/>
                <w:color w:val="000000"/>
                <w:sz w:val="18"/>
                <w:szCs w:val="18"/>
              </w:rPr>
              <w:t>applies knowledge and application of element 3, principles and methods of instruction, described in unit FIRC (instructor rating common) in schedule 3 of Part 61 MOS</w:t>
            </w:r>
          </w:p>
        </w:tc>
        <w:tc>
          <w:tcPr>
            <w:tcW w:w="812" w:type="dxa"/>
            <w:shd w:val="clear" w:color="auto" w:fill="F2F2F2" w:themeFill="background1" w:themeFillShade="F2"/>
            <w:vAlign w:val="center"/>
          </w:tcPr>
          <w:p w:rsidR="005F4A96" w:rsidRDefault="005F4A96" w:rsidP="005F4A96">
            <w:pPr>
              <w:pStyle w:val="tablebullet1"/>
              <w:numPr>
                <w:ilvl w:val="0"/>
                <w:numId w:val="0"/>
              </w:numPr>
              <w:jc w:val="center"/>
            </w:pPr>
            <w:r>
              <w:t>1</w:t>
            </w:r>
          </w:p>
        </w:tc>
        <w:tc>
          <w:tcPr>
            <w:tcW w:w="568" w:type="dxa"/>
          </w:tcPr>
          <w:p w:rsidR="005F4A96" w:rsidRDefault="005F4A96" w:rsidP="005F4A96">
            <w:pPr>
              <w:pStyle w:val="tablebullet1"/>
              <w:numPr>
                <w:ilvl w:val="0"/>
                <w:numId w:val="0"/>
              </w:numPr>
            </w:pPr>
          </w:p>
        </w:tc>
      </w:tr>
      <w:tr w:rsidR="005F4A96" w:rsidTr="005F4A96">
        <w:tc>
          <w:tcPr>
            <w:tcW w:w="1091" w:type="dxa"/>
            <w:vAlign w:val="center"/>
          </w:tcPr>
          <w:p w:rsidR="005F4A96" w:rsidRPr="00C26B03" w:rsidRDefault="005F4A96" w:rsidP="005F4A96">
            <w:pPr>
              <w:jc w:val="center"/>
              <w:rPr>
                <w:rStyle w:val="Strong"/>
                <w:sz w:val="18"/>
                <w:szCs w:val="18"/>
              </w:rPr>
            </w:pPr>
            <w:r w:rsidRPr="00C26B03">
              <w:rPr>
                <w:rStyle w:val="Strong"/>
                <w:sz w:val="18"/>
                <w:szCs w:val="18"/>
              </w:rPr>
              <w:t>FIR-TE</w:t>
            </w:r>
            <w:r>
              <w:rPr>
                <w:rStyle w:val="Strong"/>
                <w:sz w:val="18"/>
                <w:szCs w:val="18"/>
              </w:rPr>
              <w:t>3</w:t>
            </w:r>
            <w:r w:rsidRPr="00C26B03">
              <w:rPr>
                <w:rStyle w:val="Strong"/>
                <w:sz w:val="18"/>
                <w:szCs w:val="18"/>
              </w:rPr>
              <w:t>.</w:t>
            </w:r>
            <w:r>
              <w:rPr>
                <w:rStyle w:val="Strong"/>
                <w:sz w:val="18"/>
                <w:szCs w:val="18"/>
              </w:rPr>
              <w:t>3</w:t>
            </w:r>
          </w:p>
        </w:tc>
        <w:tc>
          <w:tcPr>
            <w:tcW w:w="7595" w:type="dxa"/>
          </w:tcPr>
          <w:p w:rsidR="005F4A96" w:rsidRPr="00C26B03" w:rsidRDefault="005F4A96" w:rsidP="005F4A96">
            <w:pPr>
              <w:pStyle w:val="tablebullet1"/>
              <w:numPr>
                <w:ilvl w:val="0"/>
                <w:numId w:val="0"/>
              </w:numPr>
              <w:rPr>
                <w:rStyle w:val="Strong"/>
                <w:sz w:val="18"/>
                <w:szCs w:val="18"/>
              </w:rPr>
            </w:pPr>
            <w:r>
              <w:rPr>
                <w:rStyle w:val="Strong"/>
                <w:sz w:val="18"/>
                <w:szCs w:val="18"/>
              </w:rPr>
              <w:t>Demonstrate competencies of a grade 3 training endorsement</w:t>
            </w:r>
          </w:p>
        </w:tc>
        <w:tc>
          <w:tcPr>
            <w:tcW w:w="812" w:type="dxa"/>
            <w:shd w:val="clear" w:color="auto" w:fill="F2F2F2" w:themeFill="background1" w:themeFillShade="F2"/>
            <w:vAlign w:val="center"/>
          </w:tcPr>
          <w:p w:rsidR="005F4A96" w:rsidRDefault="005F4A96" w:rsidP="005F4A96">
            <w:pPr>
              <w:pStyle w:val="tablebullet1"/>
              <w:numPr>
                <w:ilvl w:val="0"/>
                <w:numId w:val="0"/>
              </w:numPr>
              <w:jc w:val="center"/>
            </w:pPr>
          </w:p>
        </w:tc>
        <w:tc>
          <w:tcPr>
            <w:tcW w:w="568" w:type="dxa"/>
          </w:tcPr>
          <w:p w:rsidR="005F4A96" w:rsidRDefault="005F4A96" w:rsidP="005F4A96">
            <w:pPr>
              <w:pStyle w:val="tablebullet1"/>
              <w:numPr>
                <w:ilvl w:val="0"/>
                <w:numId w:val="0"/>
              </w:numPr>
            </w:pPr>
          </w:p>
        </w:tc>
      </w:tr>
      <w:tr w:rsidR="005F4A96" w:rsidTr="005F4A96">
        <w:tc>
          <w:tcPr>
            <w:tcW w:w="1091" w:type="dxa"/>
            <w:vAlign w:val="center"/>
          </w:tcPr>
          <w:p w:rsidR="005F4A96" w:rsidRPr="00F0678F" w:rsidRDefault="005F4A96" w:rsidP="0030249A">
            <w:pPr>
              <w:pStyle w:val="ListParagraph"/>
              <w:numPr>
                <w:ilvl w:val="0"/>
                <w:numId w:val="26"/>
              </w:numPr>
              <w:jc w:val="right"/>
              <w:rPr>
                <w:rStyle w:val="Strong"/>
                <w:b w:val="0"/>
                <w:sz w:val="18"/>
                <w:szCs w:val="18"/>
              </w:rPr>
            </w:pPr>
          </w:p>
        </w:tc>
        <w:tc>
          <w:tcPr>
            <w:tcW w:w="7595" w:type="dxa"/>
          </w:tcPr>
          <w:p w:rsidR="005F4A96" w:rsidRPr="00CD5C73" w:rsidRDefault="005F4A96" w:rsidP="005F4A96">
            <w:pPr>
              <w:pStyle w:val="tablebullet1"/>
              <w:numPr>
                <w:ilvl w:val="0"/>
                <w:numId w:val="0"/>
              </w:numPr>
              <w:rPr>
                <w:rStyle w:val="Strong"/>
                <w:b w:val="0"/>
                <w:sz w:val="18"/>
                <w:szCs w:val="18"/>
              </w:rPr>
            </w:pPr>
            <w:r w:rsidRPr="00CD5C73">
              <w:rPr>
                <w:rStyle w:val="Strong"/>
                <w:b w:val="0"/>
                <w:sz w:val="18"/>
                <w:szCs w:val="18"/>
              </w:rPr>
              <w:t>applies  good knowledge of the aeronautical knowledge units of competency for the RPL, PPL and CPL to the standard required for the issue of a CPL;</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pPr>
              <w:pStyle w:val="tablebullet1"/>
              <w:numPr>
                <w:ilvl w:val="0"/>
                <w:numId w:val="0"/>
              </w:numPr>
            </w:pPr>
          </w:p>
        </w:tc>
      </w:tr>
      <w:tr w:rsidR="005F4A96" w:rsidTr="005F4A96">
        <w:tc>
          <w:tcPr>
            <w:tcW w:w="1091" w:type="dxa"/>
            <w:vAlign w:val="center"/>
          </w:tcPr>
          <w:p w:rsidR="005F4A96" w:rsidRPr="00F0678F" w:rsidRDefault="005F4A96" w:rsidP="0030249A">
            <w:pPr>
              <w:pStyle w:val="ListParagraph"/>
              <w:numPr>
                <w:ilvl w:val="0"/>
                <w:numId w:val="26"/>
              </w:numPr>
              <w:jc w:val="right"/>
              <w:rPr>
                <w:rStyle w:val="Strong"/>
                <w:b w:val="0"/>
                <w:sz w:val="18"/>
                <w:szCs w:val="18"/>
              </w:rPr>
            </w:pPr>
          </w:p>
        </w:tc>
        <w:tc>
          <w:tcPr>
            <w:tcW w:w="7595" w:type="dxa"/>
            <w:vAlign w:val="center"/>
          </w:tcPr>
          <w:p w:rsidR="005F4A96" w:rsidRPr="00F0678F" w:rsidRDefault="005F4A96" w:rsidP="005F4A96">
            <w:pPr>
              <w:pStyle w:val="tablebullet1"/>
              <w:numPr>
                <w:ilvl w:val="0"/>
                <w:numId w:val="0"/>
              </w:numPr>
              <w:rPr>
                <w:rStyle w:val="Strong"/>
                <w:b w:val="0"/>
                <w:sz w:val="18"/>
                <w:szCs w:val="18"/>
              </w:rPr>
            </w:pPr>
            <w:r>
              <w:rPr>
                <w:rStyle w:val="Strong"/>
                <w:b w:val="0"/>
                <w:sz w:val="18"/>
                <w:szCs w:val="18"/>
              </w:rPr>
              <w:t>perform proficient aircraft handling skills from the instructor control seat;</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pPr>
              <w:pStyle w:val="tablebullet1"/>
              <w:numPr>
                <w:ilvl w:val="0"/>
                <w:numId w:val="0"/>
              </w:numPr>
            </w:pPr>
          </w:p>
        </w:tc>
      </w:tr>
      <w:tr w:rsidR="005F4A96" w:rsidTr="005F4A96">
        <w:tc>
          <w:tcPr>
            <w:tcW w:w="1091" w:type="dxa"/>
            <w:vAlign w:val="center"/>
          </w:tcPr>
          <w:p w:rsidR="005F4A96" w:rsidRPr="00F0678F" w:rsidRDefault="005F4A96" w:rsidP="0030249A">
            <w:pPr>
              <w:pStyle w:val="ListParagraph"/>
              <w:numPr>
                <w:ilvl w:val="0"/>
                <w:numId w:val="26"/>
              </w:numPr>
              <w:jc w:val="right"/>
              <w:rPr>
                <w:rStyle w:val="Strong"/>
                <w:b w:val="0"/>
                <w:sz w:val="18"/>
                <w:szCs w:val="18"/>
              </w:rPr>
            </w:pPr>
          </w:p>
        </w:tc>
        <w:tc>
          <w:tcPr>
            <w:tcW w:w="7595" w:type="dxa"/>
            <w:vAlign w:val="center"/>
          </w:tcPr>
          <w:p w:rsidR="005F4A96" w:rsidRPr="00F0678F" w:rsidRDefault="005F4A96" w:rsidP="005F4A96">
            <w:pPr>
              <w:pStyle w:val="tablebullet1"/>
              <w:numPr>
                <w:ilvl w:val="0"/>
                <w:numId w:val="0"/>
              </w:numPr>
              <w:rPr>
                <w:rStyle w:val="Strong"/>
                <w:b w:val="0"/>
                <w:sz w:val="18"/>
                <w:szCs w:val="18"/>
              </w:rPr>
            </w:pPr>
            <w:r>
              <w:rPr>
                <w:rStyle w:val="Strong"/>
                <w:b w:val="0"/>
                <w:sz w:val="18"/>
                <w:szCs w:val="18"/>
              </w:rPr>
              <w:t>performs consistent management of lessons safely, efficiently and confidently;</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pPr>
              <w:pStyle w:val="tablebullet1"/>
              <w:numPr>
                <w:ilvl w:val="0"/>
                <w:numId w:val="0"/>
              </w:numPr>
            </w:pPr>
          </w:p>
        </w:tc>
      </w:tr>
      <w:tr w:rsidR="005F4A96" w:rsidTr="005F4A96">
        <w:tc>
          <w:tcPr>
            <w:tcW w:w="1091" w:type="dxa"/>
            <w:vAlign w:val="center"/>
          </w:tcPr>
          <w:p w:rsidR="005F4A96" w:rsidRPr="00F0678F" w:rsidRDefault="005F4A96" w:rsidP="0030249A">
            <w:pPr>
              <w:pStyle w:val="ListParagraph"/>
              <w:numPr>
                <w:ilvl w:val="0"/>
                <w:numId w:val="26"/>
              </w:numPr>
              <w:jc w:val="right"/>
              <w:rPr>
                <w:rStyle w:val="Strong"/>
                <w:b w:val="0"/>
                <w:sz w:val="18"/>
                <w:szCs w:val="18"/>
              </w:rPr>
            </w:pPr>
          </w:p>
        </w:tc>
        <w:tc>
          <w:tcPr>
            <w:tcW w:w="7595" w:type="dxa"/>
            <w:vAlign w:val="center"/>
          </w:tcPr>
          <w:p w:rsidR="005F4A96" w:rsidRPr="00F0678F" w:rsidRDefault="005F4A96" w:rsidP="005F4A96">
            <w:pPr>
              <w:pStyle w:val="tablebullet1"/>
              <w:numPr>
                <w:ilvl w:val="0"/>
                <w:numId w:val="0"/>
              </w:numPr>
              <w:rPr>
                <w:rStyle w:val="Strong"/>
                <w:b w:val="0"/>
                <w:sz w:val="18"/>
                <w:szCs w:val="18"/>
              </w:rPr>
            </w:pPr>
            <w:r>
              <w:rPr>
                <w:rStyle w:val="Strong"/>
                <w:b w:val="0"/>
                <w:sz w:val="18"/>
                <w:szCs w:val="18"/>
              </w:rPr>
              <w:t>ability to manage the average trainee, coordinate accurate demonstration and key words, identify trainee weaknesses, suggest simple remedial actions with the provision of basic guidance using the demonstrate, direct and monitor process.</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pPr>
              <w:pStyle w:val="tablebullet1"/>
              <w:numPr>
                <w:ilvl w:val="0"/>
                <w:numId w:val="0"/>
              </w:numPr>
            </w:pPr>
          </w:p>
        </w:tc>
      </w:tr>
      <w:tr w:rsidR="005F4A96" w:rsidTr="005F4A96">
        <w:tc>
          <w:tcPr>
            <w:tcW w:w="1091" w:type="dxa"/>
            <w:vAlign w:val="center"/>
          </w:tcPr>
          <w:p w:rsidR="005F4A96" w:rsidRPr="00C26B03" w:rsidRDefault="005F4A96" w:rsidP="005F4A96">
            <w:pPr>
              <w:jc w:val="center"/>
              <w:rPr>
                <w:rStyle w:val="Strong"/>
                <w:sz w:val="18"/>
                <w:szCs w:val="18"/>
              </w:rPr>
            </w:pPr>
            <w:r w:rsidRPr="00C26B03">
              <w:rPr>
                <w:rStyle w:val="Strong"/>
                <w:sz w:val="18"/>
                <w:szCs w:val="18"/>
              </w:rPr>
              <w:t>FIR-TE</w:t>
            </w:r>
            <w:r>
              <w:rPr>
                <w:rStyle w:val="Strong"/>
                <w:sz w:val="18"/>
                <w:szCs w:val="18"/>
              </w:rPr>
              <w:t>3.5</w:t>
            </w:r>
          </w:p>
        </w:tc>
        <w:tc>
          <w:tcPr>
            <w:tcW w:w="7595" w:type="dxa"/>
          </w:tcPr>
          <w:p w:rsidR="005F4A96" w:rsidRPr="00C26B03" w:rsidRDefault="005F4A96" w:rsidP="005F4A96">
            <w:pPr>
              <w:pStyle w:val="tablebullet1"/>
              <w:numPr>
                <w:ilvl w:val="0"/>
                <w:numId w:val="0"/>
              </w:numPr>
              <w:rPr>
                <w:rFonts w:cs="Arial"/>
                <w:color w:val="000000"/>
                <w:sz w:val="18"/>
                <w:szCs w:val="18"/>
              </w:rPr>
            </w:pPr>
            <w:r>
              <w:rPr>
                <w:rStyle w:val="Strong"/>
                <w:sz w:val="18"/>
                <w:szCs w:val="18"/>
              </w:rPr>
              <w:t xml:space="preserve">Develop Briefings and </w:t>
            </w:r>
            <w:r w:rsidRPr="00C26B03">
              <w:rPr>
                <w:rStyle w:val="Strong"/>
                <w:sz w:val="18"/>
                <w:szCs w:val="18"/>
              </w:rPr>
              <w:t>Plan flight training</w:t>
            </w:r>
          </w:p>
        </w:tc>
        <w:tc>
          <w:tcPr>
            <w:tcW w:w="812" w:type="dxa"/>
            <w:shd w:val="clear" w:color="auto" w:fill="F2F2F2" w:themeFill="background1" w:themeFillShade="F2"/>
            <w:vAlign w:val="center"/>
          </w:tcPr>
          <w:p w:rsidR="005F4A96" w:rsidRDefault="005F4A96" w:rsidP="005F4A96">
            <w:pPr>
              <w:pStyle w:val="tablebullet1"/>
              <w:numPr>
                <w:ilvl w:val="0"/>
                <w:numId w:val="0"/>
              </w:numPr>
              <w:jc w:val="center"/>
            </w:pPr>
          </w:p>
        </w:tc>
        <w:tc>
          <w:tcPr>
            <w:tcW w:w="568" w:type="dxa"/>
          </w:tcPr>
          <w:p w:rsidR="005F4A96" w:rsidRDefault="005F4A96" w:rsidP="005F4A96">
            <w:pPr>
              <w:pStyle w:val="tablebullet1"/>
              <w:numPr>
                <w:ilvl w:val="0"/>
                <w:numId w:val="0"/>
              </w:numPr>
            </w:pPr>
          </w:p>
        </w:tc>
      </w:tr>
      <w:tr w:rsidR="005F4A96" w:rsidTr="005F4A96">
        <w:tc>
          <w:tcPr>
            <w:tcW w:w="1091" w:type="dxa"/>
          </w:tcPr>
          <w:p w:rsidR="005F4A96" w:rsidRPr="00FB4DB3" w:rsidRDefault="005F4A96" w:rsidP="0030249A">
            <w:pPr>
              <w:pStyle w:val="List-element"/>
              <w:numPr>
                <w:ilvl w:val="0"/>
                <w:numId w:val="14"/>
              </w:numPr>
            </w:pPr>
          </w:p>
        </w:tc>
        <w:tc>
          <w:tcPr>
            <w:tcW w:w="7595" w:type="dxa"/>
          </w:tcPr>
          <w:p w:rsidR="005F4A96" w:rsidRPr="00CD5C73" w:rsidRDefault="005F4A96" w:rsidP="005F4A96">
            <w:pPr>
              <w:contextualSpacing/>
              <w:rPr>
                <w:rFonts w:cs="Arial"/>
                <w:sz w:val="18"/>
                <w:szCs w:val="18"/>
              </w:rPr>
            </w:pPr>
            <w:proofErr w:type="gramStart"/>
            <w:r w:rsidRPr="00CD5C73">
              <w:rPr>
                <w:rFonts w:cs="Arial"/>
                <w:sz w:val="18"/>
                <w:szCs w:val="18"/>
              </w:rPr>
              <w:t>a</w:t>
            </w:r>
            <w:proofErr w:type="gramEnd"/>
            <w:r w:rsidRPr="00CD5C73">
              <w:rPr>
                <w:rFonts w:cs="Arial"/>
                <w:sz w:val="18"/>
                <w:szCs w:val="18"/>
              </w:rPr>
              <w:t xml:space="preserve"> training plan is prepared that identifies each ground briefing and flight exercise required to achieve the standards for the issue of an RPL, PPL and CPL (including training required for the issue of an endorsement on an RPL). The following units and elements are to be addressed:</w:t>
            </w:r>
          </w:p>
        </w:tc>
        <w:tc>
          <w:tcPr>
            <w:tcW w:w="812" w:type="dxa"/>
            <w:shd w:val="clear" w:color="auto" w:fill="F2F2F2" w:themeFill="background1" w:themeFillShade="F2"/>
            <w:vAlign w:val="center"/>
          </w:tcPr>
          <w:p w:rsidR="005F4A96" w:rsidRDefault="005F4A96" w:rsidP="005F4A96">
            <w:pPr>
              <w:jc w:val="center"/>
            </w:pPr>
            <w:r>
              <w:t>1</w:t>
            </w:r>
          </w:p>
        </w:tc>
        <w:tc>
          <w:tcPr>
            <w:tcW w:w="568" w:type="dxa"/>
          </w:tcPr>
          <w:p w:rsidR="005F4A96" w:rsidRDefault="005F4A96" w:rsidP="005F4A96">
            <w:pPr>
              <w:pStyle w:val="tablebullet1"/>
              <w:numPr>
                <w:ilvl w:val="0"/>
                <w:numId w:val="0"/>
              </w:numPr>
            </w:pPr>
          </w:p>
        </w:tc>
      </w:tr>
      <w:tr w:rsidR="005F4A96" w:rsidTr="005F4A96">
        <w:tc>
          <w:tcPr>
            <w:tcW w:w="1091" w:type="dxa"/>
          </w:tcPr>
          <w:p w:rsidR="005F4A96" w:rsidRPr="00FB4DB3" w:rsidRDefault="005F4A96" w:rsidP="005F4A96">
            <w:pPr>
              <w:pStyle w:val="List-element"/>
              <w:numPr>
                <w:ilvl w:val="0"/>
                <w:numId w:val="0"/>
              </w:numPr>
              <w:ind w:left="710"/>
              <w:rPr>
                <w:sz w:val="18"/>
                <w:szCs w:val="18"/>
              </w:rPr>
            </w:pPr>
          </w:p>
        </w:tc>
        <w:tc>
          <w:tcPr>
            <w:tcW w:w="7595" w:type="dxa"/>
          </w:tcPr>
          <w:p w:rsidR="005F4A96" w:rsidRPr="00CD5C73" w:rsidRDefault="005F4A96" w:rsidP="005F4A96">
            <w:pPr>
              <w:contextualSpacing/>
              <w:rPr>
                <w:rFonts w:cs="Arial"/>
                <w:sz w:val="18"/>
                <w:szCs w:val="18"/>
              </w:rPr>
            </w:pPr>
            <w:r w:rsidRPr="00CD5C73">
              <w:rPr>
                <w:rFonts w:cs="Arial"/>
                <w:sz w:val="18"/>
                <w:szCs w:val="18"/>
              </w:rPr>
              <w:t>for aeroplanes</w:t>
            </w:r>
          </w:p>
        </w:tc>
        <w:tc>
          <w:tcPr>
            <w:tcW w:w="812" w:type="dxa"/>
            <w:shd w:val="clear" w:color="auto" w:fill="F2F2F2" w:themeFill="background1" w:themeFillShade="F2"/>
            <w:vAlign w:val="center"/>
          </w:tcPr>
          <w:p w:rsidR="005F4A96" w:rsidRDefault="005F4A96" w:rsidP="005F4A96">
            <w:pPr>
              <w:pStyle w:val="tablebullet1"/>
              <w:numPr>
                <w:ilvl w:val="0"/>
                <w:numId w:val="0"/>
              </w:numPr>
              <w:jc w:val="center"/>
            </w:pPr>
          </w:p>
        </w:tc>
        <w:tc>
          <w:tcPr>
            <w:tcW w:w="568" w:type="dxa"/>
          </w:tcPr>
          <w:p w:rsidR="005F4A96" w:rsidRDefault="005F4A96" w:rsidP="005F4A96">
            <w:pPr>
              <w:pStyle w:val="tablebullet1"/>
              <w:numPr>
                <w:ilvl w:val="0"/>
                <w:numId w:val="0"/>
              </w:numPr>
            </w:pPr>
          </w:p>
        </w:tc>
      </w:tr>
      <w:tr w:rsidR="005F4A96" w:rsidTr="005F4A96">
        <w:tc>
          <w:tcPr>
            <w:tcW w:w="1091" w:type="dxa"/>
          </w:tcPr>
          <w:p w:rsidR="005F4A96" w:rsidRPr="00FB4DB3" w:rsidRDefault="005F4A96" w:rsidP="005F4A96">
            <w:pPr>
              <w:pStyle w:val="List-element"/>
              <w:numPr>
                <w:ilvl w:val="0"/>
                <w:numId w:val="0"/>
              </w:numPr>
              <w:ind w:left="710"/>
              <w:rPr>
                <w:sz w:val="18"/>
                <w:szCs w:val="18"/>
              </w:rPr>
            </w:pPr>
          </w:p>
        </w:tc>
        <w:tc>
          <w:tcPr>
            <w:tcW w:w="7595" w:type="dxa"/>
          </w:tcPr>
          <w:p w:rsidR="005F4A96" w:rsidRDefault="005F4A96" w:rsidP="005F4A96">
            <w:pPr>
              <w:contextualSpacing/>
              <w:rPr>
                <w:rFonts w:cs="Arial"/>
                <w:sz w:val="18"/>
                <w:szCs w:val="18"/>
              </w:rPr>
            </w:pPr>
            <w:r>
              <w:rPr>
                <w:rFonts w:cs="Arial"/>
                <w:sz w:val="18"/>
                <w:szCs w:val="18"/>
              </w:rPr>
              <w:t>Elements in the following units to be addressed in relevant briefings/flight exercises as applicable</w:t>
            </w:r>
          </w:p>
        </w:tc>
        <w:tc>
          <w:tcPr>
            <w:tcW w:w="812" w:type="dxa"/>
            <w:shd w:val="clear" w:color="auto" w:fill="F2F2F2" w:themeFill="background1" w:themeFillShade="F2"/>
            <w:vAlign w:val="center"/>
          </w:tcPr>
          <w:p w:rsidR="005F4A96" w:rsidRDefault="005F4A96" w:rsidP="005F4A96">
            <w:pPr>
              <w:jc w:val="center"/>
            </w:pPr>
          </w:p>
        </w:tc>
        <w:tc>
          <w:tcPr>
            <w:tcW w:w="568" w:type="dxa"/>
          </w:tcPr>
          <w:p w:rsidR="005F4A96" w:rsidRDefault="005F4A96" w:rsidP="005F4A96"/>
        </w:tc>
      </w:tr>
      <w:tr w:rsidR="005F4A96" w:rsidTr="005F4A96">
        <w:tc>
          <w:tcPr>
            <w:tcW w:w="1091" w:type="dxa"/>
          </w:tcPr>
          <w:p w:rsidR="005F4A96" w:rsidRPr="00FB4DB3" w:rsidRDefault="005F4A96" w:rsidP="005F4A96">
            <w:pPr>
              <w:pStyle w:val="List-element"/>
              <w:numPr>
                <w:ilvl w:val="0"/>
                <w:numId w:val="0"/>
              </w:numPr>
              <w:ind w:left="710"/>
              <w:rPr>
                <w:sz w:val="18"/>
                <w:szCs w:val="18"/>
              </w:rPr>
            </w:pPr>
          </w:p>
        </w:tc>
        <w:tc>
          <w:tcPr>
            <w:tcW w:w="7595" w:type="dxa"/>
          </w:tcPr>
          <w:p w:rsidR="005F4A96" w:rsidRPr="00C17D91" w:rsidRDefault="005F4A96" w:rsidP="0030249A">
            <w:pPr>
              <w:pStyle w:val="ListParagraph"/>
              <w:numPr>
                <w:ilvl w:val="0"/>
                <w:numId w:val="39"/>
              </w:numPr>
              <w:rPr>
                <w:rFonts w:cs="Arial"/>
                <w:sz w:val="18"/>
                <w:szCs w:val="18"/>
              </w:rPr>
            </w:pPr>
            <w:r>
              <w:rPr>
                <w:rFonts w:cs="Arial"/>
                <w:sz w:val="18"/>
                <w:szCs w:val="18"/>
              </w:rPr>
              <w:t>NTS1 and NTS2</w:t>
            </w:r>
          </w:p>
        </w:tc>
        <w:tc>
          <w:tcPr>
            <w:tcW w:w="812" w:type="dxa"/>
            <w:shd w:val="clear" w:color="auto" w:fill="F2F2F2" w:themeFill="background1" w:themeFillShade="F2"/>
            <w:vAlign w:val="center"/>
          </w:tcPr>
          <w:p w:rsidR="005F4A96" w:rsidRDefault="005F4A96" w:rsidP="005F4A96">
            <w:pPr>
              <w:jc w:val="center"/>
            </w:pPr>
            <w:r>
              <w:t>1</w:t>
            </w:r>
          </w:p>
        </w:tc>
        <w:tc>
          <w:tcPr>
            <w:tcW w:w="568" w:type="dxa"/>
          </w:tcPr>
          <w:p w:rsidR="005F4A96" w:rsidRDefault="005F4A96" w:rsidP="005F4A96"/>
        </w:tc>
      </w:tr>
      <w:tr w:rsidR="005F4A96" w:rsidTr="005F4A96">
        <w:tc>
          <w:tcPr>
            <w:tcW w:w="1091" w:type="dxa"/>
          </w:tcPr>
          <w:p w:rsidR="005F4A96" w:rsidRPr="00FB4DB3" w:rsidRDefault="005F4A96" w:rsidP="005F4A96">
            <w:pPr>
              <w:pStyle w:val="List-element"/>
              <w:numPr>
                <w:ilvl w:val="0"/>
                <w:numId w:val="0"/>
              </w:numPr>
              <w:ind w:left="710"/>
              <w:rPr>
                <w:sz w:val="18"/>
                <w:szCs w:val="18"/>
              </w:rPr>
            </w:pPr>
          </w:p>
        </w:tc>
        <w:tc>
          <w:tcPr>
            <w:tcW w:w="7595" w:type="dxa"/>
          </w:tcPr>
          <w:p w:rsidR="005F4A96" w:rsidRPr="00C17D91" w:rsidRDefault="005F4A96" w:rsidP="0030249A">
            <w:pPr>
              <w:pStyle w:val="ListParagraph"/>
              <w:numPr>
                <w:ilvl w:val="0"/>
                <w:numId w:val="39"/>
              </w:numPr>
              <w:rPr>
                <w:rFonts w:cs="Arial"/>
                <w:sz w:val="18"/>
                <w:szCs w:val="18"/>
              </w:rPr>
            </w:pPr>
            <w:r>
              <w:rPr>
                <w:rFonts w:cs="Arial"/>
                <w:sz w:val="18"/>
                <w:szCs w:val="18"/>
              </w:rPr>
              <w:t>C1 through C5</w:t>
            </w:r>
          </w:p>
        </w:tc>
        <w:tc>
          <w:tcPr>
            <w:tcW w:w="812" w:type="dxa"/>
            <w:shd w:val="clear" w:color="auto" w:fill="F2F2F2" w:themeFill="background1" w:themeFillShade="F2"/>
          </w:tcPr>
          <w:p w:rsidR="005F4A96" w:rsidRDefault="005F4A96" w:rsidP="005F4A96">
            <w:pPr>
              <w:jc w:val="center"/>
            </w:pPr>
            <w:r>
              <w:t>1</w:t>
            </w:r>
          </w:p>
        </w:tc>
        <w:tc>
          <w:tcPr>
            <w:tcW w:w="568" w:type="dxa"/>
          </w:tcPr>
          <w:p w:rsidR="005F4A96" w:rsidRDefault="005F4A96" w:rsidP="005F4A96"/>
        </w:tc>
      </w:tr>
      <w:tr w:rsidR="005F4A96" w:rsidTr="005F4A96">
        <w:tc>
          <w:tcPr>
            <w:tcW w:w="1091" w:type="dxa"/>
          </w:tcPr>
          <w:p w:rsidR="005F4A96" w:rsidRPr="00FB4DB3" w:rsidRDefault="005F4A96" w:rsidP="005F4A96">
            <w:pPr>
              <w:pStyle w:val="List-element"/>
              <w:numPr>
                <w:ilvl w:val="0"/>
                <w:numId w:val="0"/>
              </w:numPr>
              <w:ind w:left="710"/>
              <w:rPr>
                <w:sz w:val="18"/>
                <w:szCs w:val="18"/>
              </w:rPr>
            </w:pPr>
          </w:p>
        </w:tc>
        <w:tc>
          <w:tcPr>
            <w:tcW w:w="7595" w:type="dxa"/>
          </w:tcPr>
          <w:p w:rsidR="005F4A96" w:rsidRPr="00C17D91" w:rsidRDefault="005F4A96" w:rsidP="005F4A96">
            <w:pPr>
              <w:ind w:left="-51"/>
              <w:contextualSpacing/>
              <w:rPr>
                <w:rFonts w:cs="Arial"/>
                <w:sz w:val="18"/>
                <w:szCs w:val="18"/>
              </w:rPr>
            </w:pPr>
            <w:r>
              <w:rPr>
                <w:rFonts w:cs="Arial"/>
                <w:sz w:val="18"/>
                <w:szCs w:val="18"/>
              </w:rPr>
              <w:t xml:space="preserve"> Ground briefings and flight exercises prepared for</w:t>
            </w:r>
          </w:p>
        </w:tc>
        <w:tc>
          <w:tcPr>
            <w:tcW w:w="812" w:type="dxa"/>
            <w:shd w:val="clear" w:color="auto" w:fill="F2F2F2" w:themeFill="background1" w:themeFillShade="F2"/>
            <w:vAlign w:val="center"/>
          </w:tcPr>
          <w:p w:rsidR="005F4A96" w:rsidRDefault="005F4A96" w:rsidP="005F4A96">
            <w:pPr>
              <w:jc w:val="center"/>
            </w:pPr>
            <w:r>
              <w:t xml:space="preserve"> </w:t>
            </w:r>
          </w:p>
        </w:tc>
        <w:tc>
          <w:tcPr>
            <w:tcW w:w="568" w:type="dxa"/>
          </w:tcPr>
          <w:p w:rsidR="005F4A96" w:rsidRDefault="005F4A96" w:rsidP="005F4A96"/>
        </w:tc>
      </w:tr>
      <w:tr w:rsidR="005F4A96" w:rsidTr="005F4A96">
        <w:tc>
          <w:tcPr>
            <w:tcW w:w="1091" w:type="dxa"/>
          </w:tcPr>
          <w:p w:rsidR="005F4A96" w:rsidRPr="00FB4DB3" w:rsidRDefault="005F4A96" w:rsidP="005F4A96">
            <w:pPr>
              <w:pStyle w:val="List-element"/>
              <w:numPr>
                <w:ilvl w:val="0"/>
                <w:numId w:val="0"/>
              </w:numPr>
              <w:ind w:left="710"/>
              <w:rPr>
                <w:sz w:val="18"/>
                <w:szCs w:val="18"/>
              </w:rPr>
            </w:pPr>
          </w:p>
        </w:tc>
        <w:tc>
          <w:tcPr>
            <w:tcW w:w="7595" w:type="dxa"/>
          </w:tcPr>
          <w:p w:rsidR="005F4A96" w:rsidRPr="00750EE7" w:rsidRDefault="005F4A96" w:rsidP="0030249A">
            <w:pPr>
              <w:pStyle w:val="List-subelement"/>
              <w:numPr>
                <w:ilvl w:val="1"/>
                <w:numId w:val="40"/>
              </w:numPr>
              <w:ind w:left="320"/>
              <w:contextualSpacing/>
              <w:rPr>
                <w:sz w:val="18"/>
                <w:szCs w:val="18"/>
              </w:rPr>
            </w:pPr>
            <w:r w:rsidRPr="00750EE7">
              <w:rPr>
                <w:sz w:val="18"/>
                <w:szCs w:val="18"/>
              </w:rPr>
              <w:t>IFF, IFL and A6.6 – Instrument flight and recovery from unusual attitudes</w:t>
            </w:r>
          </w:p>
        </w:tc>
        <w:tc>
          <w:tcPr>
            <w:tcW w:w="812" w:type="dxa"/>
            <w:shd w:val="clear" w:color="auto" w:fill="F2F2F2" w:themeFill="background1" w:themeFillShade="F2"/>
            <w:vAlign w:val="center"/>
          </w:tcPr>
          <w:p w:rsidR="005F4A96" w:rsidRPr="00312902" w:rsidRDefault="005F4A96" w:rsidP="005F4A96">
            <w:pPr>
              <w:jc w:val="center"/>
            </w:pPr>
            <w:r>
              <w:t>1</w:t>
            </w:r>
          </w:p>
        </w:tc>
        <w:tc>
          <w:tcPr>
            <w:tcW w:w="568" w:type="dxa"/>
          </w:tcPr>
          <w:p w:rsidR="005F4A96" w:rsidRDefault="005F4A96" w:rsidP="005F4A96"/>
        </w:tc>
      </w:tr>
      <w:tr w:rsidR="005F4A96" w:rsidTr="005F4A96">
        <w:tc>
          <w:tcPr>
            <w:tcW w:w="1091" w:type="dxa"/>
          </w:tcPr>
          <w:p w:rsidR="005F4A96" w:rsidRPr="00FB4DB3" w:rsidRDefault="005F4A96" w:rsidP="0030249A">
            <w:pPr>
              <w:pStyle w:val="List-element"/>
              <w:numPr>
                <w:ilvl w:val="0"/>
                <w:numId w:val="14"/>
              </w:numPr>
            </w:pPr>
          </w:p>
        </w:tc>
        <w:tc>
          <w:tcPr>
            <w:tcW w:w="7595" w:type="dxa"/>
          </w:tcPr>
          <w:p w:rsidR="005F4A96" w:rsidRPr="00FB4DB3" w:rsidRDefault="005F4A96" w:rsidP="005F4A96">
            <w:pPr>
              <w:rPr>
                <w:sz w:val="18"/>
                <w:szCs w:val="18"/>
              </w:rPr>
            </w:pPr>
            <w:r w:rsidRPr="00FB4DB3">
              <w:rPr>
                <w:sz w:val="18"/>
                <w:szCs w:val="18"/>
              </w:rPr>
              <w:t xml:space="preserve">Identify potential threats and errors normally associated with </w:t>
            </w:r>
            <w:r>
              <w:rPr>
                <w:sz w:val="18"/>
                <w:szCs w:val="18"/>
              </w:rPr>
              <w:t xml:space="preserve">the planned </w:t>
            </w:r>
            <w:r w:rsidRPr="00FB4DB3">
              <w:rPr>
                <w:sz w:val="18"/>
                <w:szCs w:val="18"/>
              </w:rPr>
              <w:t>flight training and develop suitable mitigating actions for each flight exercise</w:t>
            </w:r>
          </w:p>
        </w:tc>
        <w:tc>
          <w:tcPr>
            <w:tcW w:w="812" w:type="dxa"/>
            <w:shd w:val="clear" w:color="auto" w:fill="F2F2F2" w:themeFill="background1" w:themeFillShade="F2"/>
            <w:vAlign w:val="center"/>
          </w:tcPr>
          <w:p w:rsidR="005F4A96" w:rsidRPr="00312902" w:rsidRDefault="005F4A96" w:rsidP="005F4A96">
            <w:pPr>
              <w:jc w:val="center"/>
            </w:pPr>
            <w:r>
              <w:t>1</w:t>
            </w:r>
          </w:p>
        </w:tc>
        <w:tc>
          <w:tcPr>
            <w:tcW w:w="568" w:type="dxa"/>
          </w:tcPr>
          <w:p w:rsidR="005F4A96" w:rsidRDefault="005F4A96" w:rsidP="005F4A96"/>
        </w:tc>
      </w:tr>
      <w:tr w:rsidR="005F4A96" w:rsidTr="005F4A96">
        <w:tc>
          <w:tcPr>
            <w:tcW w:w="1091" w:type="dxa"/>
            <w:vAlign w:val="center"/>
          </w:tcPr>
          <w:p w:rsidR="005F4A96" w:rsidRPr="00C26B03" w:rsidRDefault="005F4A96" w:rsidP="005F4A96">
            <w:pPr>
              <w:jc w:val="center"/>
              <w:rPr>
                <w:rStyle w:val="Strong"/>
                <w:sz w:val="18"/>
                <w:szCs w:val="18"/>
              </w:rPr>
            </w:pPr>
            <w:r w:rsidRPr="00C26B03">
              <w:rPr>
                <w:rStyle w:val="Strong"/>
                <w:sz w:val="18"/>
                <w:szCs w:val="18"/>
              </w:rPr>
              <w:t>FIR-TE</w:t>
            </w:r>
            <w:r>
              <w:rPr>
                <w:rStyle w:val="Strong"/>
                <w:sz w:val="18"/>
                <w:szCs w:val="18"/>
              </w:rPr>
              <w:t>3.6</w:t>
            </w:r>
          </w:p>
        </w:tc>
        <w:tc>
          <w:tcPr>
            <w:tcW w:w="7595" w:type="dxa"/>
          </w:tcPr>
          <w:p w:rsidR="005F4A96" w:rsidRPr="00C26B03" w:rsidRDefault="005F4A96" w:rsidP="005F4A96">
            <w:pPr>
              <w:pStyle w:val="tablebullet1"/>
              <w:numPr>
                <w:ilvl w:val="0"/>
                <w:numId w:val="0"/>
              </w:numPr>
              <w:rPr>
                <w:rFonts w:cs="Arial"/>
                <w:color w:val="000000"/>
                <w:sz w:val="18"/>
                <w:szCs w:val="18"/>
              </w:rPr>
            </w:pPr>
            <w:r w:rsidRPr="00C26B03">
              <w:rPr>
                <w:rStyle w:val="Strong"/>
                <w:sz w:val="18"/>
                <w:szCs w:val="18"/>
              </w:rPr>
              <w:t>Conduct pre-flight briefing</w:t>
            </w:r>
          </w:p>
        </w:tc>
        <w:tc>
          <w:tcPr>
            <w:tcW w:w="812" w:type="dxa"/>
            <w:shd w:val="clear" w:color="auto" w:fill="F2F2F2" w:themeFill="background1" w:themeFillShade="F2"/>
            <w:vAlign w:val="center"/>
          </w:tcPr>
          <w:p w:rsidR="005F4A96" w:rsidRDefault="005F4A96" w:rsidP="005F4A96">
            <w:pPr>
              <w:jc w:val="center"/>
            </w:pPr>
          </w:p>
        </w:tc>
        <w:tc>
          <w:tcPr>
            <w:tcW w:w="568" w:type="dxa"/>
          </w:tcPr>
          <w:p w:rsidR="005F4A96" w:rsidRDefault="005F4A96" w:rsidP="005F4A96"/>
        </w:tc>
      </w:tr>
      <w:tr w:rsidR="005F4A96" w:rsidTr="005F4A96">
        <w:tc>
          <w:tcPr>
            <w:tcW w:w="1091" w:type="dxa"/>
          </w:tcPr>
          <w:p w:rsidR="005F4A96" w:rsidRPr="00D175B6" w:rsidRDefault="005F4A96" w:rsidP="0030249A">
            <w:pPr>
              <w:pStyle w:val="ListParagraph"/>
              <w:numPr>
                <w:ilvl w:val="0"/>
                <w:numId w:val="25"/>
              </w:numPr>
              <w:jc w:val="right"/>
              <w:rPr>
                <w:rStyle w:val="Strong"/>
              </w:rPr>
            </w:pPr>
          </w:p>
        </w:tc>
        <w:tc>
          <w:tcPr>
            <w:tcW w:w="7595" w:type="dxa"/>
          </w:tcPr>
          <w:p w:rsidR="005F4A96" w:rsidRPr="00344DCA" w:rsidRDefault="005F4A96" w:rsidP="005F4A96">
            <w:pPr>
              <w:pStyle w:val="tablebullet1"/>
              <w:numPr>
                <w:ilvl w:val="0"/>
                <w:numId w:val="0"/>
              </w:numPr>
              <w:rPr>
                <w:rStyle w:val="Strong"/>
              </w:rPr>
            </w:pPr>
            <w:proofErr w:type="gramStart"/>
            <w:r>
              <w:rPr>
                <w:sz w:val="18"/>
                <w:szCs w:val="18"/>
              </w:rPr>
              <w:t>conduct</w:t>
            </w:r>
            <w:proofErr w:type="gramEnd"/>
            <w:r w:rsidRPr="00FB4DB3">
              <w:rPr>
                <w:sz w:val="18"/>
                <w:szCs w:val="18"/>
              </w:rPr>
              <w:t xml:space="preserve"> pre-flight briefings for each </w:t>
            </w:r>
            <w:r>
              <w:rPr>
                <w:sz w:val="18"/>
                <w:szCs w:val="18"/>
              </w:rPr>
              <w:t>flight exercise</w:t>
            </w:r>
            <w:r w:rsidRPr="00FB4DB3">
              <w:rPr>
                <w:sz w:val="18"/>
                <w:szCs w:val="18"/>
              </w:rPr>
              <w:t xml:space="preserve"> in the training plan</w:t>
            </w:r>
            <w:r>
              <w:rPr>
                <w:sz w:val="18"/>
                <w:szCs w:val="18"/>
              </w:rPr>
              <w:t xml:space="preserve"> including application of standard operating procedures</w:t>
            </w:r>
            <w:r w:rsidRPr="00FB4DB3">
              <w:rPr>
                <w:sz w:val="18"/>
                <w:szCs w:val="18"/>
              </w:rPr>
              <w:t xml:space="preserve">, demonstrating </w:t>
            </w:r>
            <w:r>
              <w:rPr>
                <w:sz w:val="18"/>
                <w:szCs w:val="18"/>
              </w:rPr>
              <w:t>relevant</w:t>
            </w:r>
            <w:r w:rsidRPr="00FB4DB3">
              <w:rPr>
                <w:sz w:val="18"/>
                <w:szCs w:val="18"/>
              </w:rPr>
              <w:t xml:space="preserve"> performance criteria described in element </w:t>
            </w:r>
            <w:r>
              <w:rPr>
                <w:sz w:val="18"/>
                <w:szCs w:val="18"/>
              </w:rPr>
              <w:t>FIR4.1 and FIR4.3</w:t>
            </w:r>
            <w:r w:rsidRPr="00FB4DB3">
              <w:rPr>
                <w:sz w:val="18"/>
                <w:szCs w:val="18"/>
              </w:rPr>
              <w:t xml:space="preserve"> of unit FIR</w:t>
            </w:r>
            <w:r>
              <w:rPr>
                <w:sz w:val="18"/>
                <w:szCs w:val="18"/>
              </w:rPr>
              <w:t>4</w:t>
            </w:r>
            <w:r w:rsidRPr="00FB4DB3">
              <w:rPr>
                <w:sz w:val="18"/>
                <w:szCs w:val="18"/>
              </w:rPr>
              <w:t xml:space="preserve"> (conduct </w:t>
            </w:r>
            <w:r>
              <w:rPr>
                <w:sz w:val="18"/>
                <w:szCs w:val="18"/>
              </w:rPr>
              <w:t xml:space="preserve">aeronautical knowledge training and </w:t>
            </w:r>
            <w:r w:rsidRPr="00FB4DB3">
              <w:rPr>
                <w:sz w:val="18"/>
                <w:szCs w:val="18"/>
              </w:rPr>
              <w:t>flight training)</w:t>
            </w:r>
            <w:r>
              <w:rPr>
                <w:sz w:val="18"/>
                <w:szCs w:val="18"/>
              </w:rPr>
              <w:t>.</w:t>
            </w:r>
          </w:p>
        </w:tc>
        <w:tc>
          <w:tcPr>
            <w:tcW w:w="812" w:type="dxa"/>
            <w:shd w:val="clear" w:color="auto" w:fill="F2F2F2" w:themeFill="background1" w:themeFillShade="F2"/>
            <w:vAlign w:val="center"/>
          </w:tcPr>
          <w:p w:rsidR="005F4A96" w:rsidRDefault="005F4A96" w:rsidP="005F4A96">
            <w:pPr>
              <w:jc w:val="center"/>
            </w:pPr>
          </w:p>
        </w:tc>
        <w:tc>
          <w:tcPr>
            <w:tcW w:w="568" w:type="dxa"/>
          </w:tcPr>
          <w:p w:rsidR="005F4A96" w:rsidRDefault="005F4A96" w:rsidP="005F4A96"/>
        </w:tc>
      </w:tr>
      <w:tr w:rsidR="005F4A96" w:rsidTr="005F4A96">
        <w:tc>
          <w:tcPr>
            <w:tcW w:w="1091" w:type="dxa"/>
          </w:tcPr>
          <w:p w:rsidR="005F4A96" w:rsidRPr="00E97D5A" w:rsidRDefault="005F4A96" w:rsidP="005F4A96">
            <w:pPr>
              <w:jc w:val="center"/>
              <w:rPr>
                <w:rStyle w:val="Strong"/>
              </w:rPr>
            </w:pPr>
          </w:p>
        </w:tc>
        <w:tc>
          <w:tcPr>
            <w:tcW w:w="7595" w:type="dxa"/>
          </w:tcPr>
          <w:p w:rsidR="005F4A96" w:rsidRPr="00CD5C73" w:rsidRDefault="005F4A96" w:rsidP="005F4A96">
            <w:pPr>
              <w:pStyle w:val="tablebullet1"/>
              <w:numPr>
                <w:ilvl w:val="0"/>
                <w:numId w:val="0"/>
              </w:numPr>
              <w:rPr>
                <w:sz w:val="18"/>
                <w:szCs w:val="18"/>
              </w:rPr>
            </w:pPr>
            <w:r w:rsidRPr="00CD5C73">
              <w:rPr>
                <w:rStyle w:val="Strong"/>
                <w:sz w:val="18"/>
                <w:szCs w:val="18"/>
              </w:rPr>
              <w:t>FIR4.1 Plan training</w:t>
            </w:r>
          </w:p>
        </w:tc>
        <w:tc>
          <w:tcPr>
            <w:tcW w:w="812" w:type="dxa"/>
            <w:shd w:val="clear" w:color="auto" w:fill="F2F2F2" w:themeFill="background1" w:themeFillShade="F2"/>
            <w:vAlign w:val="center"/>
          </w:tcPr>
          <w:p w:rsidR="005F4A96" w:rsidRDefault="005F4A96" w:rsidP="005F4A96">
            <w:pPr>
              <w:jc w:val="center"/>
            </w:pPr>
          </w:p>
        </w:tc>
        <w:tc>
          <w:tcPr>
            <w:tcW w:w="568" w:type="dxa"/>
          </w:tcPr>
          <w:p w:rsidR="005F4A96" w:rsidRDefault="005F4A96" w:rsidP="005F4A96"/>
        </w:tc>
      </w:tr>
      <w:tr w:rsidR="005F4A96" w:rsidTr="005F4A96">
        <w:tc>
          <w:tcPr>
            <w:tcW w:w="1091" w:type="dxa"/>
          </w:tcPr>
          <w:p w:rsidR="005F4A96" w:rsidRPr="001F14D3" w:rsidRDefault="005F4A96" w:rsidP="005F4A96"/>
        </w:tc>
        <w:tc>
          <w:tcPr>
            <w:tcW w:w="7595" w:type="dxa"/>
            <w:vAlign w:val="center"/>
          </w:tcPr>
          <w:p w:rsidR="005F4A96" w:rsidRPr="00CD5C73" w:rsidRDefault="005F4A96" w:rsidP="0030249A">
            <w:pPr>
              <w:pStyle w:val="ListParagraph"/>
              <w:numPr>
                <w:ilvl w:val="0"/>
                <w:numId w:val="11"/>
              </w:numPr>
              <w:ind w:left="374"/>
              <w:rPr>
                <w:rFonts w:cs="Arial"/>
                <w:color w:val="000000"/>
                <w:sz w:val="18"/>
                <w:szCs w:val="18"/>
              </w:rPr>
            </w:pPr>
            <w:r w:rsidRPr="00CD5C73">
              <w:rPr>
                <w:rFonts w:cs="Arial"/>
                <w:color w:val="000000"/>
                <w:sz w:val="18"/>
                <w:szCs w:val="18"/>
              </w:rPr>
              <w:t>confirms trainee readiness for proposed training through review of training records to confirm their competency status</w:t>
            </w:r>
            <w:r>
              <w:rPr>
                <w:rFonts w:cs="Arial"/>
                <w:color w:val="000000"/>
                <w:sz w:val="18"/>
                <w:szCs w:val="18"/>
              </w:rPr>
              <w:t>;</w:t>
            </w:r>
          </w:p>
        </w:tc>
        <w:tc>
          <w:tcPr>
            <w:tcW w:w="812" w:type="dxa"/>
            <w:shd w:val="clear" w:color="auto" w:fill="F2F2F2" w:themeFill="background1" w:themeFillShade="F2"/>
            <w:vAlign w:val="center"/>
          </w:tcPr>
          <w:p w:rsidR="005F4A96" w:rsidRDefault="005F4A96" w:rsidP="005F4A96">
            <w:pPr>
              <w:jc w:val="center"/>
            </w:pPr>
            <w:r>
              <w:t>1</w:t>
            </w:r>
          </w:p>
        </w:tc>
        <w:tc>
          <w:tcPr>
            <w:tcW w:w="568" w:type="dxa"/>
          </w:tcPr>
          <w:p w:rsidR="005F4A96" w:rsidRDefault="005F4A96" w:rsidP="005F4A96"/>
        </w:tc>
      </w:tr>
      <w:tr w:rsidR="005F4A96" w:rsidTr="005F4A96">
        <w:tc>
          <w:tcPr>
            <w:tcW w:w="1091" w:type="dxa"/>
          </w:tcPr>
          <w:p w:rsidR="005F4A96" w:rsidRPr="003A1149" w:rsidRDefault="005F4A96" w:rsidP="005F4A96">
            <w:pPr>
              <w:rPr>
                <w:i/>
                <w:sz w:val="18"/>
                <w:szCs w:val="18"/>
              </w:rPr>
            </w:pPr>
          </w:p>
        </w:tc>
        <w:tc>
          <w:tcPr>
            <w:tcW w:w="7595" w:type="dxa"/>
            <w:vAlign w:val="center"/>
          </w:tcPr>
          <w:p w:rsidR="005F4A96" w:rsidRPr="00CD5C73" w:rsidRDefault="005F4A96" w:rsidP="0030249A">
            <w:pPr>
              <w:pStyle w:val="ListParagraph"/>
              <w:numPr>
                <w:ilvl w:val="0"/>
                <w:numId w:val="11"/>
              </w:numPr>
              <w:ind w:left="374"/>
              <w:rPr>
                <w:rFonts w:cs="Arial"/>
                <w:color w:val="000000"/>
                <w:sz w:val="18"/>
                <w:szCs w:val="18"/>
              </w:rPr>
            </w:pPr>
            <w:r w:rsidRPr="00CD5C73">
              <w:rPr>
                <w:rFonts w:cs="Arial"/>
                <w:color w:val="000000"/>
                <w:sz w:val="18"/>
                <w:szCs w:val="18"/>
              </w:rPr>
              <w:t>identify training objectives based on performance criteria in the manual of standards and operator’s training plans;</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tc>
      </w:tr>
      <w:tr w:rsidR="005F4A96" w:rsidTr="005F4A96">
        <w:tc>
          <w:tcPr>
            <w:tcW w:w="1091" w:type="dxa"/>
          </w:tcPr>
          <w:p w:rsidR="005F4A96" w:rsidRPr="003A1149" w:rsidRDefault="005F4A96" w:rsidP="005F4A96">
            <w:pPr>
              <w:rPr>
                <w:i/>
                <w:sz w:val="18"/>
                <w:szCs w:val="18"/>
              </w:rPr>
            </w:pPr>
          </w:p>
        </w:tc>
        <w:tc>
          <w:tcPr>
            <w:tcW w:w="7595" w:type="dxa"/>
            <w:vAlign w:val="center"/>
          </w:tcPr>
          <w:p w:rsidR="005F4A96" w:rsidRPr="00CD5C73" w:rsidRDefault="005F4A96" w:rsidP="0030249A">
            <w:pPr>
              <w:pStyle w:val="ListParagraph"/>
              <w:numPr>
                <w:ilvl w:val="0"/>
                <w:numId w:val="11"/>
              </w:numPr>
              <w:ind w:left="374"/>
              <w:rPr>
                <w:rFonts w:cs="Arial"/>
                <w:color w:val="000000"/>
                <w:sz w:val="18"/>
                <w:szCs w:val="18"/>
              </w:rPr>
            </w:pPr>
            <w:r w:rsidRPr="00CD5C73">
              <w:rPr>
                <w:rFonts w:cs="Arial"/>
                <w:color w:val="000000"/>
                <w:sz w:val="18"/>
                <w:szCs w:val="18"/>
              </w:rPr>
              <w:t xml:space="preserve">identify underpinning knowledge for the units and elements relevant to the lesson and confirm trainee understanding </w:t>
            </w:r>
            <w:r>
              <w:rPr>
                <w:rFonts w:cs="Arial"/>
                <w:color w:val="000000"/>
                <w:sz w:val="18"/>
                <w:szCs w:val="18"/>
              </w:rPr>
              <w:t>;</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tc>
      </w:tr>
      <w:tr w:rsidR="005F4A96" w:rsidTr="005F4A96">
        <w:tc>
          <w:tcPr>
            <w:tcW w:w="1091" w:type="dxa"/>
          </w:tcPr>
          <w:p w:rsidR="005F4A96" w:rsidRPr="003A1149" w:rsidRDefault="005F4A96" w:rsidP="005F4A96">
            <w:pPr>
              <w:rPr>
                <w:i/>
                <w:sz w:val="18"/>
                <w:szCs w:val="18"/>
              </w:rPr>
            </w:pPr>
          </w:p>
        </w:tc>
        <w:tc>
          <w:tcPr>
            <w:tcW w:w="7595" w:type="dxa"/>
            <w:vAlign w:val="center"/>
          </w:tcPr>
          <w:p w:rsidR="005F4A96" w:rsidRPr="00CD5C73" w:rsidRDefault="005F4A96" w:rsidP="0030249A">
            <w:pPr>
              <w:pStyle w:val="ListParagraph"/>
              <w:numPr>
                <w:ilvl w:val="0"/>
                <w:numId w:val="11"/>
              </w:numPr>
              <w:ind w:left="374"/>
              <w:rPr>
                <w:rFonts w:cs="Arial"/>
                <w:sz w:val="18"/>
                <w:szCs w:val="18"/>
              </w:rPr>
            </w:pPr>
            <w:r w:rsidRPr="00CD5C73">
              <w:rPr>
                <w:rFonts w:cs="Arial"/>
                <w:sz w:val="18"/>
                <w:szCs w:val="18"/>
              </w:rPr>
              <w:t>select appropriate training methods to facilitate training objectives and knowledge transfer</w:t>
            </w:r>
            <w:r>
              <w:rPr>
                <w:rFonts w:cs="Arial"/>
                <w:sz w:val="18"/>
                <w:szCs w:val="18"/>
              </w:rPr>
              <w:t>;</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tc>
      </w:tr>
      <w:tr w:rsidR="005F4A96" w:rsidTr="005F4A96">
        <w:tc>
          <w:tcPr>
            <w:tcW w:w="1091" w:type="dxa"/>
          </w:tcPr>
          <w:p w:rsidR="005F4A96" w:rsidRPr="003A1149" w:rsidRDefault="005F4A96" w:rsidP="005F4A96">
            <w:pPr>
              <w:rPr>
                <w:i/>
                <w:sz w:val="18"/>
                <w:szCs w:val="18"/>
              </w:rPr>
            </w:pPr>
          </w:p>
        </w:tc>
        <w:tc>
          <w:tcPr>
            <w:tcW w:w="7595" w:type="dxa"/>
            <w:vAlign w:val="center"/>
          </w:tcPr>
          <w:p w:rsidR="005F4A96" w:rsidRPr="00CD5C73" w:rsidRDefault="005F4A96" w:rsidP="0030249A">
            <w:pPr>
              <w:pStyle w:val="ListParagraph"/>
              <w:numPr>
                <w:ilvl w:val="0"/>
                <w:numId w:val="11"/>
              </w:numPr>
              <w:ind w:left="374"/>
              <w:rPr>
                <w:rFonts w:cs="Arial"/>
                <w:sz w:val="18"/>
                <w:szCs w:val="18"/>
              </w:rPr>
            </w:pPr>
            <w:r w:rsidRPr="00CD5C73">
              <w:rPr>
                <w:rFonts w:cs="Arial"/>
                <w:sz w:val="18"/>
                <w:szCs w:val="18"/>
              </w:rPr>
              <w:t>apply threat and error management into each ground lesson;</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tc>
      </w:tr>
      <w:tr w:rsidR="005F4A96" w:rsidTr="005F4A96">
        <w:tc>
          <w:tcPr>
            <w:tcW w:w="1091" w:type="dxa"/>
          </w:tcPr>
          <w:p w:rsidR="005F4A96" w:rsidRPr="003A1149" w:rsidRDefault="005F4A96" w:rsidP="005F4A96">
            <w:pPr>
              <w:rPr>
                <w:i/>
                <w:sz w:val="18"/>
                <w:szCs w:val="18"/>
              </w:rPr>
            </w:pPr>
          </w:p>
        </w:tc>
        <w:tc>
          <w:tcPr>
            <w:tcW w:w="7595" w:type="dxa"/>
            <w:vAlign w:val="center"/>
          </w:tcPr>
          <w:p w:rsidR="005F4A96" w:rsidRPr="00CD5C73" w:rsidRDefault="005F4A96" w:rsidP="0030249A">
            <w:pPr>
              <w:pStyle w:val="ListParagraph"/>
              <w:numPr>
                <w:ilvl w:val="0"/>
                <w:numId w:val="11"/>
              </w:numPr>
              <w:ind w:left="374"/>
              <w:rPr>
                <w:rFonts w:cs="Arial"/>
                <w:sz w:val="18"/>
                <w:szCs w:val="18"/>
              </w:rPr>
            </w:pPr>
            <w:r>
              <w:rPr>
                <w:rFonts w:cs="Arial"/>
                <w:sz w:val="18"/>
                <w:szCs w:val="18"/>
              </w:rPr>
              <w:t xml:space="preserve">identify potential threats and errors in a flight lesson, including those associated with simulation of abnormal or emergency procedures or aircraft mishandling by trainee, and considers suitable </w:t>
            </w:r>
            <w:proofErr w:type="spellStart"/>
            <w:r>
              <w:rPr>
                <w:rFonts w:cs="Arial"/>
                <w:sz w:val="18"/>
                <w:szCs w:val="18"/>
              </w:rPr>
              <w:t>mitigators</w:t>
            </w:r>
            <w:proofErr w:type="spellEnd"/>
            <w:r>
              <w:rPr>
                <w:rFonts w:cs="Arial"/>
                <w:sz w:val="18"/>
                <w:szCs w:val="18"/>
              </w:rPr>
              <w:t>;</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tc>
      </w:tr>
      <w:tr w:rsidR="005F4A96" w:rsidTr="005F4A96">
        <w:tc>
          <w:tcPr>
            <w:tcW w:w="1091" w:type="dxa"/>
          </w:tcPr>
          <w:p w:rsidR="005F4A96" w:rsidRPr="00986837" w:rsidRDefault="005F4A96" w:rsidP="005F4A96">
            <w:pPr>
              <w:ind w:left="360"/>
              <w:jc w:val="right"/>
              <w:rPr>
                <w:rStyle w:val="Strong"/>
                <w:b w:val="0"/>
              </w:rPr>
            </w:pPr>
          </w:p>
        </w:tc>
        <w:tc>
          <w:tcPr>
            <w:tcW w:w="7595" w:type="dxa"/>
            <w:vAlign w:val="center"/>
          </w:tcPr>
          <w:p w:rsidR="005F4A96" w:rsidRPr="00306A8B" w:rsidRDefault="005F4A96" w:rsidP="0030249A">
            <w:pPr>
              <w:pStyle w:val="ListParagraph"/>
              <w:numPr>
                <w:ilvl w:val="0"/>
                <w:numId w:val="17"/>
              </w:numPr>
              <w:ind w:left="374"/>
              <w:rPr>
                <w:rFonts w:cs="Arial"/>
                <w:sz w:val="18"/>
                <w:szCs w:val="18"/>
              </w:rPr>
            </w:pPr>
            <w:proofErr w:type="gramStart"/>
            <w:r w:rsidRPr="00306A8B">
              <w:rPr>
                <w:rFonts w:cs="Arial"/>
                <w:sz w:val="18"/>
                <w:szCs w:val="18"/>
              </w:rPr>
              <w:t>select</w:t>
            </w:r>
            <w:proofErr w:type="gramEnd"/>
            <w:r w:rsidRPr="00306A8B">
              <w:rPr>
                <w:rFonts w:cs="Arial"/>
                <w:sz w:val="18"/>
                <w:szCs w:val="18"/>
              </w:rPr>
              <w:t xml:space="preserve"> appropriate training resources and confirm availability and serviceability of required facilities, equipment, training aids, reference material and the airworthiness of the training aircraft or device.</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tc>
      </w:tr>
      <w:tr w:rsidR="005F4A96" w:rsidTr="005F4A96">
        <w:tc>
          <w:tcPr>
            <w:tcW w:w="1091" w:type="dxa"/>
          </w:tcPr>
          <w:p w:rsidR="005F4A96" w:rsidRPr="00986837" w:rsidRDefault="005F4A96" w:rsidP="005F4A96">
            <w:pPr>
              <w:ind w:left="360"/>
              <w:jc w:val="right"/>
              <w:rPr>
                <w:rStyle w:val="Strong"/>
                <w:b w:val="0"/>
              </w:rPr>
            </w:pPr>
          </w:p>
        </w:tc>
        <w:tc>
          <w:tcPr>
            <w:tcW w:w="7595" w:type="dxa"/>
          </w:tcPr>
          <w:p w:rsidR="005F4A96" w:rsidRPr="00C26B03" w:rsidRDefault="005F4A96" w:rsidP="005F4A96">
            <w:pPr>
              <w:pStyle w:val="tablebullet1"/>
              <w:numPr>
                <w:ilvl w:val="0"/>
                <w:numId w:val="0"/>
              </w:numPr>
              <w:rPr>
                <w:sz w:val="18"/>
                <w:szCs w:val="18"/>
              </w:rPr>
            </w:pPr>
            <w:r w:rsidRPr="00C26B03">
              <w:rPr>
                <w:rStyle w:val="Strong"/>
                <w:sz w:val="18"/>
                <w:szCs w:val="18"/>
              </w:rPr>
              <w:t>FIR</w:t>
            </w:r>
            <w:r>
              <w:rPr>
                <w:rStyle w:val="Strong"/>
                <w:sz w:val="18"/>
                <w:szCs w:val="18"/>
              </w:rPr>
              <w:t>4.3</w:t>
            </w:r>
            <w:r w:rsidRPr="00C26B03">
              <w:rPr>
                <w:rStyle w:val="Strong"/>
                <w:sz w:val="18"/>
                <w:szCs w:val="18"/>
              </w:rPr>
              <w:t xml:space="preserve"> Conduct pre-flight briefing</w:t>
            </w:r>
          </w:p>
        </w:tc>
        <w:tc>
          <w:tcPr>
            <w:tcW w:w="812" w:type="dxa"/>
            <w:shd w:val="clear" w:color="auto" w:fill="F2F2F2" w:themeFill="background1" w:themeFillShade="F2"/>
            <w:vAlign w:val="center"/>
          </w:tcPr>
          <w:p w:rsidR="005F4A96" w:rsidRDefault="005F4A96" w:rsidP="005F4A96">
            <w:pPr>
              <w:jc w:val="center"/>
            </w:pPr>
          </w:p>
        </w:tc>
        <w:tc>
          <w:tcPr>
            <w:tcW w:w="568" w:type="dxa"/>
          </w:tcPr>
          <w:p w:rsidR="005F4A96" w:rsidRDefault="005F4A96" w:rsidP="005F4A96"/>
        </w:tc>
      </w:tr>
      <w:tr w:rsidR="005F4A96" w:rsidTr="005F4A96">
        <w:tc>
          <w:tcPr>
            <w:tcW w:w="1091" w:type="dxa"/>
          </w:tcPr>
          <w:p w:rsidR="005F4A96" w:rsidRPr="00986837" w:rsidRDefault="005F4A96" w:rsidP="005F4A96">
            <w:pPr>
              <w:ind w:left="360"/>
              <w:jc w:val="right"/>
              <w:rPr>
                <w:rStyle w:val="Strong"/>
                <w:b w:val="0"/>
              </w:rPr>
            </w:pPr>
          </w:p>
        </w:tc>
        <w:tc>
          <w:tcPr>
            <w:tcW w:w="7595" w:type="dxa"/>
            <w:vAlign w:val="center"/>
          </w:tcPr>
          <w:p w:rsidR="005F4A96" w:rsidRPr="00344DCA" w:rsidRDefault="005F4A96" w:rsidP="0030249A">
            <w:pPr>
              <w:pStyle w:val="ListParagraph"/>
              <w:numPr>
                <w:ilvl w:val="0"/>
                <w:numId w:val="12"/>
              </w:numPr>
              <w:ind w:left="374"/>
              <w:rPr>
                <w:rFonts w:cs="Arial"/>
                <w:sz w:val="18"/>
                <w:szCs w:val="18"/>
              </w:rPr>
            </w:pPr>
            <w:r w:rsidRPr="00FB4DB3">
              <w:rPr>
                <w:rFonts w:cs="Arial"/>
                <w:sz w:val="18"/>
                <w:szCs w:val="18"/>
              </w:rPr>
              <w:t>confirm trainee is mentally and physically prepared for flight training</w:t>
            </w:r>
            <w:r>
              <w:rPr>
                <w:rFonts w:cs="Arial"/>
                <w:sz w:val="18"/>
                <w:szCs w:val="18"/>
              </w:rPr>
              <w:t>;</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tc>
      </w:tr>
      <w:tr w:rsidR="005F4A96" w:rsidTr="005F4A96">
        <w:tc>
          <w:tcPr>
            <w:tcW w:w="1091" w:type="dxa"/>
          </w:tcPr>
          <w:p w:rsidR="005F4A96" w:rsidRPr="00986837" w:rsidRDefault="005F4A96" w:rsidP="005F4A96">
            <w:pPr>
              <w:ind w:left="360"/>
              <w:jc w:val="right"/>
              <w:rPr>
                <w:rStyle w:val="Strong"/>
                <w:b w:val="0"/>
              </w:rPr>
            </w:pPr>
          </w:p>
        </w:tc>
        <w:tc>
          <w:tcPr>
            <w:tcW w:w="7595" w:type="dxa"/>
            <w:vAlign w:val="center"/>
          </w:tcPr>
          <w:p w:rsidR="005F4A96" w:rsidRPr="00344DCA" w:rsidRDefault="005F4A96" w:rsidP="0030249A">
            <w:pPr>
              <w:pStyle w:val="ListParagraph"/>
              <w:numPr>
                <w:ilvl w:val="0"/>
                <w:numId w:val="12"/>
              </w:numPr>
              <w:ind w:left="374"/>
              <w:rPr>
                <w:rFonts w:cs="Arial"/>
                <w:sz w:val="18"/>
                <w:szCs w:val="18"/>
              </w:rPr>
            </w:pPr>
            <w:r w:rsidRPr="00FB4DB3">
              <w:rPr>
                <w:rFonts w:cs="Arial"/>
                <w:sz w:val="18"/>
                <w:szCs w:val="18"/>
              </w:rPr>
              <w:t>brief trainee on the training outcomes, the associated performance criteria and the actions required of the trainee during the flight</w:t>
            </w:r>
            <w:r>
              <w:rPr>
                <w:rFonts w:cs="Arial"/>
                <w:sz w:val="18"/>
                <w:szCs w:val="18"/>
              </w:rPr>
              <w:t>;</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tc>
      </w:tr>
      <w:tr w:rsidR="005F4A96" w:rsidTr="005F4A96">
        <w:tc>
          <w:tcPr>
            <w:tcW w:w="1091" w:type="dxa"/>
          </w:tcPr>
          <w:p w:rsidR="005F4A96" w:rsidRPr="00986837" w:rsidRDefault="005F4A96" w:rsidP="005F4A96">
            <w:pPr>
              <w:ind w:left="360"/>
              <w:jc w:val="right"/>
              <w:rPr>
                <w:rStyle w:val="Strong"/>
                <w:b w:val="0"/>
              </w:rPr>
            </w:pPr>
          </w:p>
        </w:tc>
        <w:tc>
          <w:tcPr>
            <w:tcW w:w="7595" w:type="dxa"/>
            <w:vAlign w:val="center"/>
          </w:tcPr>
          <w:p w:rsidR="005F4A96" w:rsidRPr="00344DCA" w:rsidRDefault="005F4A96" w:rsidP="0030249A">
            <w:pPr>
              <w:pStyle w:val="ListParagraph"/>
              <w:numPr>
                <w:ilvl w:val="0"/>
                <w:numId w:val="12"/>
              </w:numPr>
              <w:ind w:left="374"/>
              <w:rPr>
                <w:rFonts w:cs="Arial"/>
                <w:sz w:val="18"/>
                <w:szCs w:val="18"/>
              </w:rPr>
            </w:pPr>
            <w:r w:rsidRPr="00FB4DB3">
              <w:rPr>
                <w:rFonts w:cs="Arial"/>
                <w:sz w:val="18"/>
                <w:szCs w:val="18"/>
              </w:rPr>
              <w:t>link previous training to the current exercise</w:t>
            </w:r>
            <w:r>
              <w:rPr>
                <w:rFonts w:cs="Arial"/>
                <w:sz w:val="18"/>
                <w:szCs w:val="18"/>
              </w:rPr>
              <w:t>;</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tc>
      </w:tr>
      <w:tr w:rsidR="005F4A96" w:rsidTr="005F4A96">
        <w:tc>
          <w:tcPr>
            <w:tcW w:w="1091" w:type="dxa"/>
          </w:tcPr>
          <w:p w:rsidR="005F4A96" w:rsidRPr="00986837" w:rsidRDefault="005F4A96" w:rsidP="005F4A96">
            <w:pPr>
              <w:ind w:left="360"/>
              <w:jc w:val="right"/>
              <w:rPr>
                <w:rStyle w:val="Strong"/>
                <w:b w:val="0"/>
              </w:rPr>
            </w:pPr>
          </w:p>
        </w:tc>
        <w:tc>
          <w:tcPr>
            <w:tcW w:w="7595" w:type="dxa"/>
            <w:vAlign w:val="center"/>
          </w:tcPr>
          <w:p w:rsidR="005F4A96" w:rsidRPr="00344DCA" w:rsidRDefault="005F4A96" w:rsidP="0030249A">
            <w:pPr>
              <w:pStyle w:val="ListParagraph"/>
              <w:numPr>
                <w:ilvl w:val="0"/>
                <w:numId w:val="12"/>
              </w:numPr>
              <w:ind w:left="374"/>
              <w:rPr>
                <w:rFonts w:cs="Arial"/>
                <w:sz w:val="18"/>
                <w:szCs w:val="18"/>
              </w:rPr>
            </w:pPr>
            <w:r w:rsidRPr="00FB4DB3">
              <w:rPr>
                <w:rFonts w:cs="Arial"/>
                <w:sz w:val="18"/>
                <w:szCs w:val="18"/>
              </w:rPr>
              <w:t>brief the trainee on how the flight will be conducted to meet the training outcomes</w:t>
            </w:r>
            <w:r>
              <w:rPr>
                <w:rFonts w:cs="Arial"/>
                <w:sz w:val="18"/>
                <w:szCs w:val="18"/>
              </w:rPr>
              <w:t>;</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tc>
      </w:tr>
      <w:tr w:rsidR="005F4A96" w:rsidTr="005F4A96">
        <w:tc>
          <w:tcPr>
            <w:tcW w:w="1091" w:type="dxa"/>
          </w:tcPr>
          <w:p w:rsidR="005F4A96" w:rsidRPr="00986837" w:rsidRDefault="005F4A96" w:rsidP="005F4A96">
            <w:pPr>
              <w:ind w:left="360"/>
              <w:jc w:val="right"/>
              <w:rPr>
                <w:rStyle w:val="Strong"/>
                <w:b w:val="0"/>
              </w:rPr>
            </w:pPr>
          </w:p>
        </w:tc>
        <w:tc>
          <w:tcPr>
            <w:tcW w:w="7595" w:type="dxa"/>
            <w:vAlign w:val="center"/>
          </w:tcPr>
          <w:p w:rsidR="005F4A96" w:rsidRPr="00344DCA" w:rsidRDefault="005F4A96" w:rsidP="0030249A">
            <w:pPr>
              <w:pStyle w:val="ListParagraph"/>
              <w:numPr>
                <w:ilvl w:val="0"/>
                <w:numId w:val="12"/>
              </w:numPr>
              <w:ind w:left="374"/>
              <w:rPr>
                <w:rFonts w:cs="Arial"/>
                <w:sz w:val="18"/>
                <w:szCs w:val="18"/>
              </w:rPr>
            </w:pPr>
            <w:r w:rsidRPr="00FB4DB3">
              <w:rPr>
                <w:rFonts w:cs="Arial"/>
                <w:sz w:val="18"/>
                <w:szCs w:val="18"/>
              </w:rPr>
              <w:t>confirm the trainee's ability to recall the training outcomes, underpinning knowledge, handling technique and planned flight scenario</w:t>
            </w:r>
            <w:r>
              <w:rPr>
                <w:rFonts w:cs="Arial"/>
                <w:sz w:val="18"/>
                <w:szCs w:val="18"/>
              </w:rPr>
              <w:t>;</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tc>
      </w:tr>
      <w:tr w:rsidR="005F4A96" w:rsidTr="005F4A96">
        <w:tc>
          <w:tcPr>
            <w:tcW w:w="1091" w:type="dxa"/>
          </w:tcPr>
          <w:p w:rsidR="005F4A96" w:rsidRPr="00986837" w:rsidRDefault="005F4A96" w:rsidP="005F4A96">
            <w:pPr>
              <w:ind w:left="360"/>
              <w:jc w:val="right"/>
              <w:rPr>
                <w:rStyle w:val="Strong"/>
                <w:b w:val="0"/>
              </w:rPr>
            </w:pPr>
          </w:p>
        </w:tc>
        <w:tc>
          <w:tcPr>
            <w:tcW w:w="7595" w:type="dxa"/>
            <w:vAlign w:val="center"/>
          </w:tcPr>
          <w:p w:rsidR="005F4A96" w:rsidRPr="00FB4DB3" w:rsidRDefault="005F4A96" w:rsidP="0030249A">
            <w:pPr>
              <w:pStyle w:val="ListParagraph"/>
              <w:numPr>
                <w:ilvl w:val="0"/>
                <w:numId w:val="12"/>
              </w:numPr>
              <w:ind w:left="374"/>
              <w:rPr>
                <w:rFonts w:cs="Arial"/>
                <w:sz w:val="18"/>
                <w:szCs w:val="18"/>
              </w:rPr>
            </w:pPr>
            <w:r>
              <w:rPr>
                <w:rFonts w:cs="Arial"/>
                <w:sz w:val="18"/>
                <w:szCs w:val="18"/>
              </w:rPr>
              <w:t>discuss the environmental conditions and suitability for the training exercise;</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tc>
      </w:tr>
      <w:tr w:rsidR="005F4A96" w:rsidTr="005F4A96">
        <w:tc>
          <w:tcPr>
            <w:tcW w:w="1091" w:type="dxa"/>
          </w:tcPr>
          <w:p w:rsidR="005F4A96" w:rsidRPr="00986837" w:rsidRDefault="005F4A96" w:rsidP="005F4A96">
            <w:pPr>
              <w:ind w:left="360"/>
              <w:jc w:val="right"/>
              <w:rPr>
                <w:rStyle w:val="Strong"/>
                <w:b w:val="0"/>
              </w:rPr>
            </w:pPr>
          </w:p>
        </w:tc>
        <w:tc>
          <w:tcPr>
            <w:tcW w:w="7595" w:type="dxa"/>
            <w:vAlign w:val="center"/>
          </w:tcPr>
          <w:p w:rsidR="005F4A96" w:rsidRPr="00344DCA" w:rsidRDefault="005F4A96" w:rsidP="0030249A">
            <w:pPr>
              <w:pStyle w:val="ListParagraph"/>
              <w:numPr>
                <w:ilvl w:val="0"/>
                <w:numId w:val="12"/>
              </w:numPr>
              <w:ind w:left="374"/>
              <w:rPr>
                <w:rFonts w:cs="Arial"/>
                <w:sz w:val="18"/>
                <w:szCs w:val="18"/>
              </w:rPr>
            </w:pPr>
            <w:proofErr w:type="gramStart"/>
            <w:r w:rsidRPr="003A1149">
              <w:rPr>
                <w:rFonts w:cs="Arial"/>
                <w:sz w:val="18"/>
                <w:szCs w:val="18"/>
              </w:rPr>
              <w:t>discuss</w:t>
            </w:r>
            <w:proofErr w:type="gramEnd"/>
            <w:r w:rsidRPr="003A1149">
              <w:rPr>
                <w:rFonts w:cs="Arial"/>
                <w:sz w:val="18"/>
                <w:szCs w:val="18"/>
              </w:rPr>
              <w:t xml:space="preserve"> threat and error management issues applicable to the proposed flight and confirm the trainee understands her or his responsibility for managing those issues (airmanship)</w:t>
            </w:r>
            <w:r>
              <w:rPr>
                <w:rFonts w:cs="Arial"/>
                <w:sz w:val="18"/>
                <w:szCs w:val="18"/>
              </w:rPr>
              <w:t>.</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tc>
      </w:tr>
      <w:tr w:rsidR="005F4A96" w:rsidTr="005F4A96">
        <w:tc>
          <w:tcPr>
            <w:tcW w:w="1091" w:type="dxa"/>
            <w:vAlign w:val="center"/>
          </w:tcPr>
          <w:p w:rsidR="005F4A96" w:rsidRPr="00C26B03" w:rsidRDefault="005F4A96" w:rsidP="005F4A96">
            <w:pPr>
              <w:jc w:val="center"/>
              <w:rPr>
                <w:rStyle w:val="Strong"/>
                <w:sz w:val="18"/>
                <w:szCs w:val="18"/>
              </w:rPr>
            </w:pPr>
            <w:r>
              <w:rPr>
                <w:rStyle w:val="Strong"/>
                <w:sz w:val="18"/>
                <w:szCs w:val="18"/>
              </w:rPr>
              <w:t>FIR-TE3.7</w:t>
            </w:r>
          </w:p>
        </w:tc>
        <w:tc>
          <w:tcPr>
            <w:tcW w:w="7595" w:type="dxa"/>
          </w:tcPr>
          <w:p w:rsidR="005F4A96" w:rsidRPr="00C26B03" w:rsidRDefault="005F4A96" w:rsidP="005F4A96">
            <w:pPr>
              <w:pStyle w:val="tablebullet1"/>
              <w:numPr>
                <w:ilvl w:val="0"/>
                <w:numId w:val="0"/>
              </w:numPr>
              <w:rPr>
                <w:rFonts w:cs="Arial"/>
                <w:color w:val="000000"/>
                <w:sz w:val="18"/>
                <w:szCs w:val="18"/>
              </w:rPr>
            </w:pPr>
            <w:r w:rsidRPr="00C26B03">
              <w:rPr>
                <w:rStyle w:val="Strong"/>
                <w:sz w:val="18"/>
                <w:szCs w:val="18"/>
              </w:rPr>
              <w:t>Conduct flight training</w:t>
            </w:r>
          </w:p>
        </w:tc>
        <w:tc>
          <w:tcPr>
            <w:tcW w:w="812" w:type="dxa"/>
            <w:shd w:val="clear" w:color="auto" w:fill="F2F2F2" w:themeFill="background1" w:themeFillShade="F2"/>
            <w:vAlign w:val="center"/>
          </w:tcPr>
          <w:p w:rsidR="005F4A96" w:rsidRDefault="005F4A96" w:rsidP="005F4A96">
            <w:pPr>
              <w:jc w:val="center"/>
            </w:pPr>
          </w:p>
        </w:tc>
        <w:tc>
          <w:tcPr>
            <w:tcW w:w="568" w:type="dxa"/>
          </w:tcPr>
          <w:p w:rsidR="005F4A96" w:rsidRDefault="005F4A96" w:rsidP="005F4A96"/>
        </w:tc>
      </w:tr>
      <w:tr w:rsidR="005F4A96" w:rsidTr="005F4A96">
        <w:tc>
          <w:tcPr>
            <w:tcW w:w="1091" w:type="dxa"/>
          </w:tcPr>
          <w:p w:rsidR="005F4A96" w:rsidRPr="008124FC" w:rsidRDefault="005F4A96" w:rsidP="0030249A">
            <w:pPr>
              <w:pStyle w:val="ListParagraph"/>
              <w:numPr>
                <w:ilvl w:val="0"/>
                <w:numId w:val="32"/>
              </w:numPr>
              <w:jc w:val="right"/>
              <w:rPr>
                <w:rStyle w:val="Strong"/>
                <w:b w:val="0"/>
              </w:rPr>
            </w:pPr>
          </w:p>
        </w:tc>
        <w:tc>
          <w:tcPr>
            <w:tcW w:w="7595" w:type="dxa"/>
          </w:tcPr>
          <w:p w:rsidR="005F4A96" w:rsidRPr="00344DCA" w:rsidRDefault="005F4A96" w:rsidP="005F4A96">
            <w:pPr>
              <w:pStyle w:val="tablebullet1"/>
              <w:numPr>
                <w:ilvl w:val="0"/>
                <w:numId w:val="0"/>
              </w:numPr>
              <w:rPr>
                <w:rStyle w:val="Strong"/>
              </w:rPr>
            </w:pPr>
            <w:r w:rsidRPr="00FB4DB3">
              <w:rPr>
                <w:sz w:val="18"/>
                <w:szCs w:val="18"/>
              </w:rPr>
              <w:t xml:space="preserve">Conducts flight training </w:t>
            </w:r>
            <w:r>
              <w:rPr>
                <w:sz w:val="18"/>
                <w:szCs w:val="18"/>
              </w:rPr>
              <w:t xml:space="preserve">in accordance with the training plan all </w:t>
            </w:r>
            <w:r w:rsidRPr="00FB4DB3">
              <w:rPr>
                <w:sz w:val="18"/>
                <w:szCs w:val="18"/>
              </w:rPr>
              <w:t>demonstrating skills and behaviours described in element FIR</w:t>
            </w:r>
            <w:r>
              <w:rPr>
                <w:sz w:val="18"/>
                <w:szCs w:val="18"/>
              </w:rPr>
              <w:t>4.4</w:t>
            </w:r>
            <w:r w:rsidRPr="00FB4DB3">
              <w:rPr>
                <w:sz w:val="18"/>
                <w:szCs w:val="18"/>
              </w:rPr>
              <w:t xml:space="preserve"> of unit FIR</w:t>
            </w:r>
            <w:r>
              <w:rPr>
                <w:sz w:val="18"/>
                <w:szCs w:val="18"/>
              </w:rPr>
              <w:t>4</w:t>
            </w:r>
            <w:r w:rsidRPr="00FB4DB3">
              <w:rPr>
                <w:sz w:val="18"/>
                <w:szCs w:val="18"/>
              </w:rPr>
              <w:t xml:space="preserve"> (Conduct of </w:t>
            </w:r>
            <w:r>
              <w:rPr>
                <w:sz w:val="18"/>
                <w:szCs w:val="18"/>
              </w:rPr>
              <w:t xml:space="preserve">aeronautical knowledge training and </w:t>
            </w:r>
            <w:r w:rsidRPr="00FB4DB3">
              <w:rPr>
                <w:sz w:val="18"/>
                <w:szCs w:val="18"/>
              </w:rPr>
              <w:t>flight training)</w:t>
            </w:r>
            <w:r>
              <w:rPr>
                <w:sz w:val="18"/>
                <w:szCs w:val="18"/>
              </w:rPr>
              <w:t>;</w:t>
            </w:r>
          </w:p>
        </w:tc>
        <w:tc>
          <w:tcPr>
            <w:tcW w:w="812" w:type="dxa"/>
            <w:shd w:val="clear" w:color="auto" w:fill="F2F2F2" w:themeFill="background1" w:themeFillShade="F2"/>
            <w:vAlign w:val="center"/>
          </w:tcPr>
          <w:p w:rsidR="005F4A96" w:rsidRDefault="005F4A96" w:rsidP="005F4A96">
            <w:pPr>
              <w:jc w:val="center"/>
            </w:pPr>
          </w:p>
        </w:tc>
        <w:tc>
          <w:tcPr>
            <w:tcW w:w="568" w:type="dxa"/>
          </w:tcPr>
          <w:p w:rsidR="005F4A96" w:rsidRDefault="005F4A96" w:rsidP="005F4A96"/>
        </w:tc>
      </w:tr>
      <w:tr w:rsidR="005F4A96" w:rsidTr="005F4A96">
        <w:tc>
          <w:tcPr>
            <w:tcW w:w="1091" w:type="dxa"/>
          </w:tcPr>
          <w:p w:rsidR="005F4A96" w:rsidRPr="00344DCA" w:rsidRDefault="005F4A96" w:rsidP="005F4A96">
            <w:pPr>
              <w:jc w:val="center"/>
              <w:rPr>
                <w:rStyle w:val="Strong"/>
              </w:rPr>
            </w:pPr>
          </w:p>
        </w:tc>
        <w:tc>
          <w:tcPr>
            <w:tcW w:w="7595" w:type="dxa"/>
          </w:tcPr>
          <w:p w:rsidR="005F4A96" w:rsidRPr="00C26B03" w:rsidRDefault="005F4A96" w:rsidP="005F4A96">
            <w:pPr>
              <w:pStyle w:val="tablebullet1"/>
              <w:numPr>
                <w:ilvl w:val="0"/>
                <w:numId w:val="0"/>
              </w:numPr>
              <w:rPr>
                <w:sz w:val="18"/>
                <w:szCs w:val="18"/>
              </w:rPr>
            </w:pPr>
            <w:r>
              <w:rPr>
                <w:rStyle w:val="Strong"/>
                <w:sz w:val="18"/>
                <w:szCs w:val="18"/>
              </w:rPr>
              <w:t>FIR4.4</w:t>
            </w:r>
            <w:r w:rsidRPr="00C26B03">
              <w:rPr>
                <w:rStyle w:val="Strong"/>
                <w:sz w:val="18"/>
                <w:szCs w:val="18"/>
              </w:rPr>
              <w:t xml:space="preserve"> Conduct airborne training</w:t>
            </w:r>
          </w:p>
        </w:tc>
        <w:tc>
          <w:tcPr>
            <w:tcW w:w="812" w:type="dxa"/>
            <w:shd w:val="clear" w:color="auto" w:fill="F2F2F2" w:themeFill="background1" w:themeFillShade="F2"/>
            <w:vAlign w:val="center"/>
          </w:tcPr>
          <w:p w:rsidR="005F4A96" w:rsidRDefault="005F4A96" w:rsidP="005F4A96">
            <w:pPr>
              <w:jc w:val="center"/>
            </w:pPr>
          </w:p>
        </w:tc>
        <w:tc>
          <w:tcPr>
            <w:tcW w:w="568" w:type="dxa"/>
          </w:tcPr>
          <w:p w:rsidR="005F4A96" w:rsidRDefault="005F4A96" w:rsidP="005F4A96"/>
        </w:tc>
      </w:tr>
      <w:tr w:rsidR="005F4A96" w:rsidTr="005F4A96">
        <w:tc>
          <w:tcPr>
            <w:tcW w:w="1091" w:type="dxa"/>
          </w:tcPr>
          <w:p w:rsidR="005F4A96" w:rsidRPr="008158E1" w:rsidRDefault="005F4A96" w:rsidP="005F4A96"/>
        </w:tc>
        <w:tc>
          <w:tcPr>
            <w:tcW w:w="7595" w:type="dxa"/>
            <w:vAlign w:val="center"/>
          </w:tcPr>
          <w:p w:rsidR="005F4A96" w:rsidRDefault="005F4A96" w:rsidP="0030249A">
            <w:pPr>
              <w:pStyle w:val="ListParagraph"/>
              <w:numPr>
                <w:ilvl w:val="0"/>
                <w:numId w:val="31"/>
              </w:numPr>
              <w:ind w:left="374"/>
              <w:rPr>
                <w:rFonts w:cs="Arial"/>
                <w:sz w:val="18"/>
                <w:szCs w:val="18"/>
              </w:rPr>
            </w:pPr>
            <w:r>
              <w:rPr>
                <w:rFonts w:cs="Arial"/>
                <w:sz w:val="18"/>
                <w:szCs w:val="18"/>
              </w:rPr>
              <w:t>manages responsibilities as pilot in command for the safe operation of the aircraft;</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tc>
      </w:tr>
      <w:tr w:rsidR="005F4A96" w:rsidTr="005F4A96">
        <w:tc>
          <w:tcPr>
            <w:tcW w:w="1091" w:type="dxa"/>
          </w:tcPr>
          <w:p w:rsidR="005F4A96" w:rsidRPr="008158E1" w:rsidRDefault="005F4A96" w:rsidP="005F4A96"/>
        </w:tc>
        <w:tc>
          <w:tcPr>
            <w:tcW w:w="7595" w:type="dxa"/>
            <w:vAlign w:val="center"/>
          </w:tcPr>
          <w:p w:rsidR="005F4A96" w:rsidRDefault="005F4A96" w:rsidP="0030249A">
            <w:pPr>
              <w:pStyle w:val="ListParagraph"/>
              <w:numPr>
                <w:ilvl w:val="0"/>
                <w:numId w:val="31"/>
              </w:numPr>
              <w:ind w:left="374"/>
              <w:rPr>
                <w:rFonts w:cs="Arial"/>
                <w:sz w:val="18"/>
                <w:szCs w:val="18"/>
              </w:rPr>
            </w:pPr>
            <w:r>
              <w:rPr>
                <w:rFonts w:cs="Arial"/>
                <w:sz w:val="18"/>
                <w:szCs w:val="18"/>
              </w:rPr>
              <w:t>applies flying techniques and procedures to the competency standards specified for the qualification being trained for whilst occupying the instructor seat;</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tc>
      </w:tr>
      <w:tr w:rsidR="005F4A96" w:rsidTr="005F4A96">
        <w:tc>
          <w:tcPr>
            <w:tcW w:w="1091" w:type="dxa"/>
          </w:tcPr>
          <w:p w:rsidR="005F4A96" w:rsidRPr="008158E1" w:rsidRDefault="005F4A96" w:rsidP="005F4A96"/>
        </w:tc>
        <w:tc>
          <w:tcPr>
            <w:tcW w:w="7595" w:type="dxa"/>
            <w:vAlign w:val="center"/>
          </w:tcPr>
          <w:p w:rsidR="005F4A96" w:rsidRPr="00344DCA" w:rsidRDefault="005F4A96" w:rsidP="0030249A">
            <w:pPr>
              <w:pStyle w:val="ListParagraph"/>
              <w:numPr>
                <w:ilvl w:val="0"/>
                <w:numId w:val="31"/>
              </w:numPr>
              <w:ind w:left="374"/>
              <w:rPr>
                <w:rFonts w:cs="Arial"/>
                <w:sz w:val="18"/>
                <w:szCs w:val="18"/>
              </w:rPr>
            </w:pPr>
            <w:r>
              <w:rPr>
                <w:rFonts w:cs="Arial"/>
                <w:sz w:val="18"/>
                <w:szCs w:val="18"/>
              </w:rPr>
              <w:t>Demonstrate the task:</w:t>
            </w:r>
          </w:p>
        </w:tc>
        <w:tc>
          <w:tcPr>
            <w:tcW w:w="812" w:type="dxa"/>
            <w:shd w:val="clear" w:color="auto" w:fill="F2F2F2" w:themeFill="background1" w:themeFillShade="F2"/>
            <w:vAlign w:val="center"/>
          </w:tcPr>
          <w:p w:rsidR="005F4A96" w:rsidRDefault="005F4A96" w:rsidP="005F4A96">
            <w:pPr>
              <w:jc w:val="center"/>
            </w:pPr>
            <w:r>
              <w:t xml:space="preserve"> </w:t>
            </w:r>
          </w:p>
        </w:tc>
        <w:tc>
          <w:tcPr>
            <w:tcW w:w="568" w:type="dxa"/>
          </w:tcPr>
          <w:p w:rsidR="005F4A96" w:rsidRDefault="005F4A96" w:rsidP="005F4A96"/>
        </w:tc>
      </w:tr>
      <w:tr w:rsidR="005F4A96" w:rsidTr="005F4A96">
        <w:tc>
          <w:tcPr>
            <w:tcW w:w="1091" w:type="dxa"/>
          </w:tcPr>
          <w:p w:rsidR="005F4A96" w:rsidRPr="008158E1" w:rsidRDefault="005F4A96" w:rsidP="005F4A96"/>
        </w:tc>
        <w:tc>
          <w:tcPr>
            <w:tcW w:w="7595" w:type="dxa"/>
            <w:vAlign w:val="center"/>
          </w:tcPr>
          <w:p w:rsidR="005F4A96" w:rsidRPr="00986837" w:rsidRDefault="005F4A96" w:rsidP="0030249A">
            <w:pPr>
              <w:pStyle w:val="List-subelement"/>
              <w:numPr>
                <w:ilvl w:val="1"/>
                <w:numId w:val="36"/>
              </w:numPr>
              <w:ind w:left="500" w:hanging="284"/>
              <w:rPr>
                <w:sz w:val="18"/>
                <w:szCs w:val="18"/>
              </w:rPr>
            </w:pPr>
            <w:r w:rsidRPr="00986837">
              <w:rPr>
                <w:sz w:val="18"/>
                <w:szCs w:val="18"/>
              </w:rPr>
              <w:t>introduce tasks in manageable portions without trainee overload</w:t>
            </w:r>
            <w:r>
              <w:rPr>
                <w:sz w:val="18"/>
                <w:szCs w:val="18"/>
              </w:rPr>
              <w:t>;</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tc>
      </w:tr>
      <w:tr w:rsidR="005F4A96" w:rsidTr="005F4A96">
        <w:tc>
          <w:tcPr>
            <w:tcW w:w="1091" w:type="dxa"/>
          </w:tcPr>
          <w:p w:rsidR="005F4A96" w:rsidRPr="008158E1" w:rsidRDefault="005F4A96" w:rsidP="005F4A96"/>
        </w:tc>
        <w:tc>
          <w:tcPr>
            <w:tcW w:w="7595" w:type="dxa"/>
            <w:vAlign w:val="center"/>
          </w:tcPr>
          <w:p w:rsidR="005F4A96" w:rsidRPr="00FB4DB3" w:rsidRDefault="005F4A96" w:rsidP="0030249A">
            <w:pPr>
              <w:pStyle w:val="List-subelement"/>
              <w:numPr>
                <w:ilvl w:val="1"/>
                <w:numId w:val="14"/>
              </w:numPr>
              <w:ind w:left="500" w:hanging="284"/>
              <w:rPr>
                <w:sz w:val="18"/>
                <w:szCs w:val="18"/>
              </w:rPr>
            </w:pPr>
            <w:r w:rsidRPr="00FB4DB3">
              <w:rPr>
                <w:sz w:val="18"/>
                <w:szCs w:val="18"/>
              </w:rPr>
              <w:t>make clear, concise and systematic explanations</w:t>
            </w:r>
            <w:r>
              <w:rPr>
                <w:sz w:val="18"/>
                <w:szCs w:val="18"/>
              </w:rPr>
              <w:t>;</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tc>
      </w:tr>
      <w:tr w:rsidR="005F4A96" w:rsidTr="005F4A96">
        <w:tc>
          <w:tcPr>
            <w:tcW w:w="1091" w:type="dxa"/>
          </w:tcPr>
          <w:p w:rsidR="005F4A96" w:rsidRPr="008158E1" w:rsidRDefault="005F4A96" w:rsidP="005F4A96"/>
        </w:tc>
        <w:tc>
          <w:tcPr>
            <w:tcW w:w="7595" w:type="dxa"/>
            <w:vAlign w:val="center"/>
          </w:tcPr>
          <w:p w:rsidR="005F4A96" w:rsidRPr="00FB4DB3" w:rsidRDefault="005F4A96" w:rsidP="0030249A">
            <w:pPr>
              <w:pStyle w:val="List-subelement"/>
              <w:numPr>
                <w:ilvl w:val="1"/>
                <w:numId w:val="14"/>
              </w:numPr>
              <w:ind w:left="500" w:hanging="284"/>
              <w:rPr>
                <w:sz w:val="18"/>
                <w:szCs w:val="18"/>
              </w:rPr>
            </w:pPr>
            <w:r w:rsidRPr="00FB4DB3">
              <w:rPr>
                <w:sz w:val="18"/>
                <w:szCs w:val="18"/>
              </w:rPr>
              <w:t>coordinate demonstration with explanation of manoeuvre</w:t>
            </w:r>
            <w:r>
              <w:rPr>
                <w:sz w:val="18"/>
                <w:szCs w:val="18"/>
              </w:rPr>
              <w:t>;</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tc>
      </w:tr>
      <w:tr w:rsidR="005F4A96" w:rsidTr="005F4A96">
        <w:tc>
          <w:tcPr>
            <w:tcW w:w="1091" w:type="dxa"/>
          </w:tcPr>
          <w:p w:rsidR="005F4A96" w:rsidRPr="008158E1" w:rsidRDefault="005F4A96" w:rsidP="005F4A96"/>
        </w:tc>
        <w:tc>
          <w:tcPr>
            <w:tcW w:w="7595" w:type="dxa"/>
            <w:vAlign w:val="center"/>
          </w:tcPr>
          <w:p w:rsidR="005F4A96" w:rsidRPr="00FB4DB3" w:rsidRDefault="005F4A96" w:rsidP="0030249A">
            <w:pPr>
              <w:pStyle w:val="List-subelement"/>
              <w:numPr>
                <w:ilvl w:val="1"/>
                <w:numId w:val="14"/>
              </w:numPr>
              <w:ind w:left="500" w:hanging="284"/>
              <w:rPr>
                <w:sz w:val="18"/>
                <w:szCs w:val="18"/>
              </w:rPr>
            </w:pPr>
            <w:r w:rsidRPr="00FB4DB3">
              <w:rPr>
                <w:sz w:val="18"/>
                <w:szCs w:val="18"/>
              </w:rPr>
              <w:t>make coordinated control inputs without abrupt manoeuvring, using accepted techniques</w:t>
            </w:r>
            <w:r>
              <w:rPr>
                <w:sz w:val="18"/>
                <w:szCs w:val="18"/>
              </w:rPr>
              <w:t>;</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tc>
      </w:tr>
      <w:tr w:rsidR="005F4A96" w:rsidTr="005F4A96">
        <w:tc>
          <w:tcPr>
            <w:tcW w:w="1091" w:type="dxa"/>
          </w:tcPr>
          <w:p w:rsidR="005F4A96" w:rsidRPr="008158E1" w:rsidRDefault="005F4A96" w:rsidP="005F4A96"/>
        </w:tc>
        <w:tc>
          <w:tcPr>
            <w:tcW w:w="7595" w:type="dxa"/>
            <w:vAlign w:val="center"/>
          </w:tcPr>
          <w:p w:rsidR="005F4A96" w:rsidRPr="00FB4DB3" w:rsidRDefault="005F4A96" w:rsidP="0030249A">
            <w:pPr>
              <w:pStyle w:val="List-subelement"/>
              <w:numPr>
                <w:ilvl w:val="1"/>
                <w:numId w:val="14"/>
              </w:numPr>
              <w:ind w:left="500" w:hanging="284"/>
              <w:rPr>
                <w:sz w:val="18"/>
                <w:szCs w:val="18"/>
              </w:rPr>
            </w:pPr>
            <w:r w:rsidRPr="00FB4DB3">
              <w:rPr>
                <w:sz w:val="18"/>
                <w:szCs w:val="18"/>
              </w:rPr>
              <w:t>demonstrate the manoeuvre to the competency standards specified in this manual for a commercial pilot</w:t>
            </w:r>
            <w:r>
              <w:rPr>
                <w:sz w:val="18"/>
                <w:szCs w:val="18"/>
              </w:rPr>
              <w:t>;</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tc>
      </w:tr>
      <w:tr w:rsidR="005F4A96" w:rsidTr="005F4A96">
        <w:tc>
          <w:tcPr>
            <w:tcW w:w="1091" w:type="dxa"/>
          </w:tcPr>
          <w:p w:rsidR="005F4A96" w:rsidRPr="003A1149" w:rsidRDefault="005F4A96" w:rsidP="005F4A96"/>
        </w:tc>
        <w:tc>
          <w:tcPr>
            <w:tcW w:w="7595" w:type="dxa"/>
            <w:vAlign w:val="center"/>
          </w:tcPr>
          <w:p w:rsidR="005F4A96" w:rsidRPr="00344DCA" w:rsidRDefault="005F4A96" w:rsidP="0030249A">
            <w:pPr>
              <w:pStyle w:val="ListParagraph"/>
              <w:numPr>
                <w:ilvl w:val="0"/>
                <w:numId w:val="31"/>
              </w:numPr>
              <w:ind w:left="374"/>
              <w:rPr>
                <w:rFonts w:cs="Arial"/>
                <w:sz w:val="18"/>
                <w:szCs w:val="18"/>
              </w:rPr>
            </w:pPr>
            <w:r>
              <w:rPr>
                <w:rFonts w:cs="Arial"/>
                <w:sz w:val="18"/>
                <w:szCs w:val="18"/>
              </w:rPr>
              <w:t>Directs the task:</w:t>
            </w:r>
            <w:r w:rsidRPr="00344DCA">
              <w:rPr>
                <w:rFonts w:cs="Arial"/>
                <w:sz w:val="18"/>
                <w:szCs w:val="18"/>
              </w:rPr>
              <w:t xml:space="preserve"> </w:t>
            </w:r>
          </w:p>
        </w:tc>
        <w:tc>
          <w:tcPr>
            <w:tcW w:w="812" w:type="dxa"/>
            <w:shd w:val="clear" w:color="auto" w:fill="F2F2F2" w:themeFill="background1" w:themeFillShade="F2"/>
            <w:vAlign w:val="center"/>
          </w:tcPr>
          <w:p w:rsidR="005F4A96" w:rsidRDefault="005F4A96" w:rsidP="005F4A96">
            <w:pPr>
              <w:jc w:val="center"/>
            </w:pPr>
            <w:r>
              <w:t xml:space="preserve"> </w:t>
            </w:r>
          </w:p>
        </w:tc>
        <w:tc>
          <w:tcPr>
            <w:tcW w:w="568" w:type="dxa"/>
          </w:tcPr>
          <w:p w:rsidR="005F4A96" w:rsidRDefault="005F4A96" w:rsidP="005F4A96"/>
        </w:tc>
      </w:tr>
      <w:tr w:rsidR="005F4A96" w:rsidTr="005F4A96">
        <w:tc>
          <w:tcPr>
            <w:tcW w:w="1091" w:type="dxa"/>
          </w:tcPr>
          <w:p w:rsidR="005F4A96" w:rsidRPr="003A1149" w:rsidRDefault="005F4A96" w:rsidP="005F4A96"/>
        </w:tc>
        <w:tc>
          <w:tcPr>
            <w:tcW w:w="7595" w:type="dxa"/>
            <w:vAlign w:val="center"/>
          </w:tcPr>
          <w:p w:rsidR="005F4A96" w:rsidRPr="008C0147" w:rsidRDefault="005F4A96" w:rsidP="005F4A96">
            <w:pPr>
              <w:pStyle w:val="List-subelement"/>
              <w:ind w:left="500" w:hanging="283"/>
              <w:rPr>
                <w:rFonts w:cs="Arial"/>
                <w:sz w:val="18"/>
                <w:szCs w:val="18"/>
              </w:rPr>
            </w:pPr>
            <w:r>
              <w:rPr>
                <w:rFonts w:cs="Arial"/>
                <w:sz w:val="18"/>
                <w:szCs w:val="18"/>
              </w:rPr>
              <w:t xml:space="preserve"> </w:t>
            </w:r>
            <w:r w:rsidRPr="008C0147">
              <w:rPr>
                <w:rFonts w:cs="Arial"/>
                <w:sz w:val="18"/>
                <w:szCs w:val="18"/>
              </w:rPr>
              <w:t>implements handover and takeover procedures for control of aircraft</w:t>
            </w:r>
            <w:r>
              <w:rPr>
                <w:rFonts w:cs="Arial"/>
                <w:sz w:val="18"/>
                <w:szCs w:val="18"/>
              </w:rPr>
              <w:t>;</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tc>
      </w:tr>
      <w:tr w:rsidR="005F4A96" w:rsidTr="005F4A96">
        <w:tc>
          <w:tcPr>
            <w:tcW w:w="1091" w:type="dxa"/>
          </w:tcPr>
          <w:p w:rsidR="005F4A96" w:rsidRPr="003A1149" w:rsidRDefault="005F4A96" w:rsidP="005F4A96"/>
        </w:tc>
        <w:tc>
          <w:tcPr>
            <w:tcW w:w="7595" w:type="dxa"/>
            <w:vAlign w:val="bottom"/>
          </w:tcPr>
          <w:p w:rsidR="005F4A96" w:rsidRPr="00FB4DB3" w:rsidRDefault="005F4A96" w:rsidP="0030249A">
            <w:pPr>
              <w:pStyle w:val="List-subelement"/>
              <w:numPr>
                <w:ilvl w:val="1"/>
                <w:numId w:val="14"/>
              </w:numPr>
              <w:ind w:left="500" w:hanging="283"/>
              <w:rPr>
                <w:rFonts w:cs="Arial"/>
                <w:color w:val="000000"/>
                <w:sz w:val="18"/>
                <w:szCs w:val="18"/>
              </w:rPr>
            </w:pPr>
            <w:r w:rsidRPr="00FB4DB3">
              <w:rPr>
                <w:rFonts w:cs="Arial"/>
                <w:color w:val="000000"/>
                <w:sz w:val="18"/>
                <w:szCs w:val="18"/>
              </w:rPr>
              <w:t>provides direction appropriate to trainee's progress</w:t>
            </w:r>
            <w:r>
              <w:rPr>
                <w:rFonts w:cs="Arial"/>
                <w:color w:val="000000"/>
                <w:sz w:val="18"/>
                <w:szCs w:val="18"/>
              </w:rPr>
              <w:t>;</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tc>
      </w:tr>
      <w:tr w:rsidR="005F4A96" w:rsidTr="005F4A96">
        <w:tc>
          <w:tcPr>
            <w:tcW w:w="1091" w:type="dxa"/>
          </w:tcPr>
          <w:p w:rsidR="005F4A96" w:rsidRPr="003A1149" w:rsidRDefault="005F4A96" w:rsidP="005F4A96"/>
        </w:tc>
        <w:tc>
          <w:tcPr>
            <w:tcW w:w="7595" w:type="dxa"/>
            <w:vAlign w:val="bottom"/>
          </w:tcPr>
          <w:p w:rsidR="005F4A96" w:rsidRPr="00FB4DB3" w:rsidRDefault="005F4A96" w:rsidP="0030249A">
            <w:pPr>
              <w:pStyle w:val="List-subelement"/>
              <w:numPr>
                <w:ilvl w:val="1"/>
                <w:numId w:val="14"/>
              </w:numPr>
              <w:ind w:left="500" w:hanging="283"/>
              <w:rPr>
                <w:rFonts w:cs="Arial"/>
                <w:color w:val="000000"/>
                <w:sz w:val="18"/>
                <w:szCs w:val="18"/>
              </w:rPr>
            </w:pPr>
            <w:r w:rsidRPr="00FB4DB3">
              <w:rPr>
                <w:rFonts w:cs="Arial"/>
                <w:color w:val="000000"/>
                <w:sz w:val="18"/>
                <w:szCs w:val="18"/>
              </w:rPr>
              <w:t>provides instructions in a clear, concise and timely manner</w:t>
            </w:r>
            <w:r>
              <w:rPr>
                <w:rFonts w:cs="Arial"/>
                <w:color w:val="000000"/>
                <w:sz w:val="18"/>
                <w:szCs w:val="18"/>
              </w:rPr>
              <w:t>;</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tc>
      </w:tr>
      <w:tr w:rsidR="005F4A96" w:rsidTr="005F4A96">
        <w:tc>
          <w:tcPr>
            <w:tcW w:w="1091" w:type="dxa"/>
          </w:tcPr>
          <w:p w:rsidR="005F4A96" w:rsidRPr="003A1149" w:rsidRDefault="005F4A96" w:rsidP="005F4A96"/>
        </w:tc>
        <w:tc>
          <w:tcPr>
            <w:tcW w:w="7595" w:type="dxa"/>
            <w:vAlign w:val="bottom"/>
          </w:tcPr>
          <w:p w:rsidR="005F4A96" w:rsidRPr="00FB4DB3" w:rsidRDefault="005F4A96" w:rsidP="0030249A">
            <w:pPr>
              <w:pStyle w:val="List-subelement"/>
              <w:numPr>
                <w:ilvl w:val="1"/>
                <w:numId w:val="14"/>
              </w:numPr>
              <w:ind w:left="500" w:hanging="283"/>
              <w:rPr>
                <w:rFonts w:cs="Arial"/>
                <w:color w:val="000000"/>
                <w:sz w:val="18"/>
                <w:szCs w:val="18"/>
              </w:rPr>
            </w:pPr>
            <w:r w:rsidRPr="00FB4DB3">
              <w:rPr>
                <w:rFonts w:cs="Arial"/>
                <w:color w:val="000000"/>
                <w:sz w:val="18"/>
                <w:szCs w:val="18"/>
              </w:rPr>
              <w:t>provides sufficient practice for the trainee to achieve the task</w:t>
            </w:r>
            <w:r>
              <w:rPr>
                <w:rFonts w:cs="Arial"/>
                <w:color w:val="000000"/>
                <w:sz w:val="18"/>
                <w:szCs w:val="18"/>
              </w:rPr>
              <w:t>;</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tc>
      </w:tr>
      <w:tr w:rsidR="005F4A96" w:rsidTr="005F4A96">
        <w:tc>
          <w:tcPr>
            <w:tcW w:w="1091" w:type="dxa"/>
          </w:tcPr>
          <w:p w:rsidR="005F4A96" w:rsidRPr="003A1149" w:rsidRDefault="005F4A96" w:rsidP="005F4A96"/>
        </w:tc>
        <w:tc>
          <w:tcPr>
            <w:tcW w:w="7595" w:type="dxa"/>
            <w:vAlign w:val="bottom"/>
          </w:tcPr>
          <w:p w:rsidR="005F4A96" w:rsidRPr="00FB4DB3" w:rsidRDefault="005F4A96" w:rsidP="0030249A">
            <w:pPr>
              <w:pStyle w:val="List-subelement"/>
              <w:numPr>
                <w:ilvl w:val="1"/>
                <w:numId w:val="14"/>
              </w:numPr>
              <w:ind w:left="500" w:hanging="283"/>
              <w:rPr>
                <w:rFonts w:cs="Arial"/>
                <w:color w:val="000000"/>
                <w:sz w:val="18"/>
                <w:szCs w:val="18"/>
              </w:rPr>
            </w:pPr>
            <w:r w:rsidRPr="00FB4DB3">
              <w:rPr>
                <w:rFonts w:cs="Arial"/>
                <w:color w:val="000000"/>
                <w:sz w:val="18"/>
                <w:szCs w:val="18"/>
              </w:rPr>
              <w:t>intervenes only to the extent necessary to assist the trainee's progress or to maintain safety</w:t>
            </w:r>
            <w:r>
              <w:rPr>
                <w:rFonts w:cs="Arial"/>
                <w:color w:val="000000"/>
                <w:sz w:val="18"/>
                <w:szCs w:val="18"/>
              </w:rPr>
              <w:t>;</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tc>
      </w:tr>
      <w:tr w:rsidR="005F4A96" w:rsidTr="005F4A96">
        <w:tc>
          <w:tcPr>
            <w:tcW w:w="1091" w:type="dxa"/>
          </w:tcPr>
          <w:p w:rsidR="005F4A96" w:rsidRPr="003A1149" w:rsidRDefault="005F4A96" w:rsidP="005F4A96"/>
        </w:tc>
        <w:tc>
          <w:tcPr>
            <w:tcW w:w="7595" w:type="dxa"/>
            <w:vAlign w:val="center"/>
          </w:tcPr>
          <w:p w:rsidR="005F4A96" w:rsidRPr="00344DCA" w:rsidRDefault="005F4A96" w:rsidP="0030249A">
            <w:pPr>
              <w:pStyle w:val="ListParagraph"/>
              <w:numPr>
                <w:ilvl w:val="0"/>
                <w:numId w:val="31"/>
              </w:numPr>
              <w:ind w:left="374"/>
              <w:rPr>
                <w:rFonts w:cs="Arial"/>
                <w:sz w:val="18"/>
                <w:szCs w:val="18"/>
              </w:rPr>
            </w:pPr>
            <w:r>
              <w:rPr>
                <w:rFonts w:cs="Arial"/>
                <w:sz w:val="18"/>
                <w:szCs w:val="18"/>
              </w:rPr>
              <w:t>Monitors the task (unassisted practice):</w:t>
            </w:r>
          </w:p>
        </w:tc>
        <w:tc>
          <w:tcPr>
            <w:tcW w:w="812" w:type="dxa"/>
            <w:shd w:val="clear" w:color="auto" w:fill="F2F2F2" w:themeFill="background1" w:themeFillShade="F2"/>
            <w:vAlign w:val="center"/>
          </w:tcPr>
          <w:p w:rsidR="005F4A96" w:rsidRDefault="005F4A96" w:rsidP="005F4A96">
            <w:pPr>
              <w:jc w:val="center"/>
            </w:pPr>
            <w:r>
              <w:t xml:space="preserve"> </w:t>
            </w:r>
          </w:p>
        </w:tc>
        <w:tc>
          <w:tcPr>
            <w:tcW w:w="568" w:type="dxa"/>
          </w:tcPr>
          <w:p w:rsidR="005F4A96" w:rsidRDefault="005F4A96" w:rsidP="005F4A96"/>
        </w:tc>
      </w:tr>
      <w:tr w:rsidR="005F4A96" w:rsidTr="005F4A96">
        <w:tc>
          <w:tcPr>
            <w:tcW w:w="1091" w:type="dxa"/>
          </w:tcPr>
          <w:p w:rsidR="005F4A96" w:rsidRPr="003A1149" w:rsidRDefault="005F4A96" w:rsidP="005F4A96"/>
        </w:tc>
        <w:tc>
          <w:tcPr>
            <w:tcW w:w="7595" w:type="dxa"/>
            <w:vAlign w:val="bottom"/>
          </w:tcPr>
          <w:p w:rsidR="005F4A96" w:rsidRPr="008C0147" w:rsidRDefault="005F4A96" w:rsidP="005F4A96">
            <w:pPr>
              <w:pStyle w:val="List-subelement"/>
              <w:ind w:left="500" w:hanging="283"/>
              <w:rPr>
                <w:sz w:val="18"/>
                <w:szCs w:val="18"/>
              </w:rPr>
            </w:pPr>
            <w:r>
              <w:rPr>
                <w:sz w:val="18"/>
                <w:szCs w:val="18"/>
              </w:rPr>
              <w:t xml:space="preserve"> </w:t>
            </w:r>
            <w:r w:rsidRPr="008C0147">
              <w:rPr>
                <w:sz w:val="18"/>
                <w:szCs w:val="18"/>
              </w:rPr>
              <w:t>identify the trainee's deficiencies and provide feedback to assist the trainee in achieving the standard</w:t>
            </w:r>
            <w:r>
              <w:rPr>
                <w:sz w:val="18"/>
                <w:szCs w:val="18"/>
              </w:rPr>
              <w:t>;</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tc>
      </w:tr>
      <w:tr w:rsidR="005F4A96" w:rsidTr="005F4A96">
        <w:tc>
          <w:tcPr>
            <w:tcW w:w="1091" w:type="dxa"/>
          </w:tcPr>
          <w:p w:rsidR="005F4A96" w:rsidRPr="003A1149" w:rsidRDefault="005F4A96" w:rsidP="005F4A96"/>
        </w:tc>
        <w:tc>
          <w:tcPr>
            <w:tcW w:w="7595" w:type="dxa"/>
            <w:vAlign w:val="bottom"/>
          </w:tcPr>
          <w:p w:rsidR="005F4A96" w:rsidRPr="00FB4DB3" w:rsidRDefault="005F4A96" w:rsidP="0030249A">
            <w:pPr>
              <w:pStyle w:val="List-subelement"/>
              <w:numPr>
                <w:ilvl w:val="1"/>
                <w:numId w:val="14"/>
              </w:numPr>
              <w:ind w:left="500" w:hanging="283"/>
              <w:rPr>
                <w:sz w:val="18"/>
                <w:szCs w:val="18"/>
              </w:rPr>
            </w:pPr>
            <w:r w:rsidRPr="00FB4DB3">
              <w:rPr>
                <w:sz w:val="18"/>
                <w:szCs w:val="18"/>
              </w:rPr>
              <w:t>provide</w:t>
            </w:r>
            <w:r>
              <w:rPr>
                <w:sz w:val="18"/>
                <w:szCs w:val="18"/>
              </w:rPr>
              <w:t>s and varies</w:t>
            </w:r>
            <w:r w:rsidRPr="00FB4DB3">
              <w:rPr>
                <w:sz w:val="18"/>
                <w:szCs w:val="18"/>
              </w:rPr>
              <w:t xml:space="preserve"> additional instruction and demonstration as necessary to assist trainee</w:t>
            </w:r>
            <w:r>
              <w:rPr>
                <w:sz w:val="18"/>
                <w:szCs w:val="18"/>
              </w:rPr>
              <w:t>;</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tc>
      </w:tr>
      <w:tr w:rsidR="005F4A96" w:rsidTr="005F4A96">
        <w:tc>
          <w:tcPr>
            <w:tcW w:w="1091" w:type="dxa"/>
          </w:tcPr>
          <w:p w:rsidR="005F4A96" w:rsidRPr="003A1149" w:rsidRDefault="005F4A96" w:rsidP="005F4A96"/>
        </w:tc>
        <w:tc>
          <w:tcPr>
            <w:tcW w:w="7595" w:type="dxa"/>
            <w:vAlign w:val="bottom"/>
          </w:tcPr>
          <w:p w:rsidR="005F4A96" w:rsidRPr="00FB4DB3" w:rsidRDefault="005F4A96" w:rsidP="0030249A">
            <w:pPr>
              <w:pStyle w:val="List-subelement"/>
              <w:numPr>
                <w:ilvl w:val="1"/>
                <w:numId w:val="14"/>
              </w:numPr>
              <w:ind w:left="500" w:hanging="283"/>
              <w:rPr>
                <w:sz w:val="18"/>
                <w:szCs w:val="18"/>
              </w:rPr>
            </w:pPr>
            <w:r>
              <w:rPr>
                <w:sz w:val="18"/>
                <w:szCs w:val="18"/>
              </w:rPr>
              <w:t>remedial training is effective such that errors are corrected;</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tc>
      </w:tr>
      <w:tr w:rsidR="005F4A96" w:rsidTr="005F4A96">
        <w:tc>
          <w:tcPr>
            <w:tcW w:w="1091" w:type="dxa"/>
          </w:tcPr>
          <w:p w:rsidR="005F4A96" w:rsidRPr="003A1149" w:rsidRDefault="005F4A96" w:rsidP="005F4A96"/>
        </w:tc>
        <w:tc>
          <w:tcPr>
            <w:tcW w:w="7595" w:type="dxa"/>
            <w:vAlign w:val="bottom"/>
          </w:tcPr>
          <w:p w:rsidR="005F4A96" w:rsidRPr="00FB4DB3" w:rsidRDefault="005F4A96" w:rsidP="0030249A">
            <w:pPr>
              <w:pStyle w:val="List-subelement"/>
              <w:numPr>
                <w:ilvl w:val="1"/>
                <w:numId w:val="14"/>
              </w:numPr>
              <w:ind w:left="500" w:hanging="283"/>
              <w:rPr>
                <w:sz w:val="18"/>
                <w:szCs w:val="18"/>
              </w:rPr>
            </w:pPr>
            <w:r w:rsidRPr="00FB4DB3">
              <w:rPr>
                <w:sz w:val="18"/>
                <w:szCs w:val="18"/>
              </w:rPr>
              <w:t>encourage the trainee to develop self-assessment skills</w:t>
            </w:r>
            <w:r>
              <w:rPr>
                <w:sz w:val="18"/>
                <w:szCs w:val="18"/>
              </w:rPr>
              <w:t>;</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tc>
      </w:tr>
      <w:tr w:rsidR="005F4A96" w:rsidTr="005F4A96">
        <w:tc>
          <w:tcPr>
            <w:tcW w:w="1091" w:type="dxa"/>
          </w:tcPr>
          <w:p w:rsidR="005F4A96" w:rsidRPr="003A1149" w:rsidRDefault="005F4A96" w:rsidP="005F4A96"/>
        </w:tc>
        <w:tc>
          <w:tcPr>
            <w:tcW w:w="7595" w:type="dxa"/>
            <w:vAlign w:val="bottom"/>
          </w:tcPr>
          <w:p w:rsidR="005F4A96" w:rsidRPr="00FB4DB3" w:rsidRDefault="005F4A96" w:rsidP="0030249A">
            <w:pPr>
              <w:pStyle w:val="List-subelement"/>
              <w:numPr>
                <w:ilvl w:val="1"/>
                <w:numId w:val="14"/>
              </w:numPr>
              <w:ind w:left="500" w:hanging="283"/>
              <w:rPr>
                <w:sz w:val="18"/>
                <w:szCs w:val="18"/>
              </w:rPr>
            </w:pPr>
            <w:r w:rsidRPr="00FB4DB3">
              <w:rPr>
                <w:sz w:val="18"/>
                <w:szCs w:val="18"/>
              </w:rPr>
              <w:t>note training events for debriefing and assessment</w:t>
            </w:r>
            <w:r>
              <w:rPr>
                <w:sz w:val="18"/>
                <w:szCs w:val="18"/>
              </w:rPr>
              <w:t>;</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tc>
      </w:tr>
      <w:tr w:rsidR="005F4A96" w:rsidTr="005F4A96">
        <w:tc>
          <w:tcPr>
            <w:tcW w:w="1091" w:type="dxa"/>
          </w:tcPr>
          <w:p w:rsidR="005F4A96" w:rsidRPr="009101AA" w:rsidRDefault="005F4A96" w:rsidP="005F4A96">
            <w:pPr>
              <w:pStyle w:val="List-element"/>
              <w:numPr>
                <w:ilvl w:val="0"/>
                <w:numId w:val="0"/>
              </w:numPr>
              <w:ind w:left="710"/>
              <w:rPr>
                <w:sz w:val="18"/>
                <w:szCs w:val="18"/>
              </w:rPr>
            </w:pPr>
          </w:p>
        </w:tc>
        <w:tc>
          <w:tcPr>
            <w:tcW w:w="7595" w:type="dxa"/>
          </w:tcPr>
          <w:p w:rsidR="005F4A96" w:rsidRPr="009147D7" w:rsidRDefault="005F4A96" w:rsidP="0030249A">
            <w:pPr>
              <w:pStyle w:val="ListParagraph"/>
              <w:numPr>
                <w:ilvl w:val="0"/>
                <w:numId w:val="31"/>
              </w:numPr>
              <w:ind w:left="358"/>
              <w:rPr>
                <w:sz w:val="18"/>
                <w:szCs w:val="18"/>
              </w:rPr>
            </w:pPr>
            <w:r>
              <w:rPr>
                <w:sz w:val="18"/>
                <w:szCs w:val="18"/>
              </w:rPr>
              <w:t>Intervene to recover the aircraft if the trainee does not manage an undesired aircraft state;</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tc>
      </w:tr>
      <w:tr w:rsidR="005F4A96" w:rsidTr="005F4A96">
        <w:tc>
          <w:tcPr>
            <w:tcW w:w="1091" w:type="dxa"/>
          </w:tcPr>
          <w:p w:rsidR="005F4A96" w:rsidRPr="009101AA" w:rsidRDefault="005F4A96" w:rsidP="005F4A96">
            <w:pPr>
              <w:pStyle w:val="List-element"/>
              <w:numPr>
                <w:ilvl w:val="0"/>
                <w:numId w:val="0"/>
              </w:numPr>
              <w:ind w:left="710"/>
              <w:rPr>
                <w:sz w:val="18"/>
                <w:szCs w:val="18"/>
              </w:rPr>
            </w:pPr>
          </w:p>
        </w:tc>
        <w:tc>
          <w:tcPr>
            <w:tcW w:w="7595" w:type="dxa"/>
          </w:tcPr>
          <w:p w:rsidR="005F4A96" w:rsidRPr="009147D7" w:rsidRDefault="005F4A96" w:rsidP="0030249A">
            <w:pPr>
              <w:pStyle w:val="ListParagraph"/>
              <w:numPr>
                <w:ilvl w:val="0"/>
                <w:numId w:val="31"/>
              </w:numPr>
              <w:ind w:left="358"/>
              <w:rPr>
                <w:sz w:val="18"/>
                <w:szCs w:val="18"/>
              </w:rPr>
            </w:pPr>
            <w:r>
              <w:rPr>
                <w:sz w:val="18"/>
                <w:szCs w:val="18"/>
              </w:rPr>
              <w:t>Develop the trainee’s responsibility through the application of human factors principles for threat and error management.</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tc>
      </w:tr>
      <w:tr w:rsidR="005F4A96" w:rsidTr="005F4A96">
        <w:tc>
          <w:tcPr>
            <w:tcW w:w="1091" w:type="dxa"/>
          </w:tcPr>
          <w:p w:rsidR="005F4A96" w:rsidRPr="009101AA" w:rsidRDefault="005F4A96" w:rsidP="0030249A">
            <w:pPr>
              <w:pStyle w:val="List-element"/>
              <w:numPr>
                <w:ilvl w:val="0"/>
                <w:numId w:val="33"/>
              </w:numPr>
              <w:rPr>
                <w:sz w:val="18"/>
                <w:szCs w:val="18"/>
              </w:rPr>
            </w:pPr>
          </w:p>
        </w:tc>
        <w:tc>
          <w:tcPr>
            <w:tcW w:w="7595" w:type="dxa"/>
          </w:tcPr>
          <w:p w:rsidR="005F4A96" w:rsidRPr="00FB4DB3" w:rsidRDefault="005F4A96" w:rsidP="005F4A96">
            <w:pPr>
              <w:rPr>
                <w:sz w:val="18"/>
                <w:szCs w:val="18"/>
              </w:rPr>
            </w:pPr>
            <w:r>
              <w:rPr>
                <w:sz w:val="18"/>
                <w:szCs w:val="18"/>
              </w:rPr>
              <w:t>assess a trainee’s ability to consistently perform manoeuvres based on the published standards prior to authorising solo flight (other than first solo in the category);</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tc>
      </w:tr>
      <w:tr w:rsidR="005F4A96" w:rsidTr="005F4A96">
        <w:tc>
          <w:tcPr>
            <w:tcW w:w="1091" w:type="dxa"/>
          </w:tcPr>
          <w:p w:rsidR="005F4A96" w:rsidRPr="00FB4DB3" w:rsidRDefault="005F4A96" w:rsidP="0030249A">
            <w:pPr>
              <w:pStyle w:val="List-element"/>
              <w:numPr>
                <w:ilvl w:val="0"/>
                <w:numId w:val="14"/>
              </w:numPr>
              <w:rPr>
                <w:sz w:val="18"/>
                <w:szCs w:val="18"/>
              </w:rPr>
            </w:pPr>
          </w:p>
        </w:tc>
        <w:tc>
          <w:tcPr>
            <w:tcW w:w="7595" w:type="dxa"/>
          </w:tcPr>
          <w:p w:rsidR="005F4A96" w:rsidRPr="00FB4DB3" w:rsidRDefault="005F4A96" w:rsidP="005F4A96">
            <w:pPr>
              <w:rPr>
                <w:sz w:val="18"/>
                <w:szCs w:val="18"/>
              </w:rPr>
            </w:pPr>
            <w:r>
              <w:rPr>
                <w:sz w:val="18"/>
                <w:szCs w:val="18"/>
              </w:rPr>
              <w:t>Maintains situational awareness during all phases of the flight demonstrating the performance criteria specified in unit NTS1;</w:t>
            </w:r>
          </w:p>
        </w:tc>
        <w:tc>
          <w:tcPr>
            <w:tcW w:w="812" w:type="dxa"/>
            <w:shd w:val="clear" w:color="auto" w:fill="F2F2F2" w:themeFill="background1" w:themeFillShade="F2"/>
            <w:vAlign w:val="center"/>
          </w:tcPr>
          <w:p w:rsidR="005F4A96" w:rsidRDefault="005F4A96" w:rsidP="005F4A96">
            <w:pPr>
              <w:jc w:val="center"/>
            </w:pPr>
          </w:p>
        </w:tc>
        <w:tc>
          <w:tcPr>
            <w:tcW w:w="568" w:type="dxa"/>
          </w:tcPr>
          <w:p w:rsidR="005F4A96" w:rsidRDefault="005F4A96" w:rsidP="005F4A96"/>
        </w:tc>
      </w:tr>
      <w:tr w:rsidR="005F4A96" w:rsidTr="005F4A96">
        <w:tc>
          <w:tcPr>
            <w:tcW w:w="1091" w:type="dxa"/>
          </w:tcPr>
          <w:p w:rsidR="005F4A96" w:rsidRPr="00FB4DB3" w:rsidRDefault="005F4A96" w:rsidP="005F4A96">
            <w:pPr>
              <w:pStyle w:val="Element"/>
              <w:rPr>
                <w:sz w:val="18"/>
                <w:szCs w:val="18"/>
              </w:rPr>
            </w:pPr>
          </w:p>
        </w:tc>
        <w:tc>
          <w:tcPr>
            <w:tcW w:w="7595" w:type="dxa"/>
          </w:tcPr>
          <w:p w:rsidR="005F4A96" w:rsidRPr="00021139" w:rsidRDefault="005F4A96" w:rsidP="005F4A96">
            <w:pPr>
              <w:pStyle w:val="Element"/>
              <w:jc w:val="left"/>
              <w:rPr>
                <w:color w:val="262626" w:themeColor="text1" w:themeTint="D9"/>
                <w:sz w:val="18"/>
                <w:szCs w:val="18"/>
              </w:rPr>
            </w:pPr>
            <w:r w:rsidRPr="00021139">
              <w:rPr>
                <w:color w:val="262626" w:themeColor="text1" w:themeTint="D9"/>
                <w:sz w:val="18"/>
                <w:szCs w:val="18"/>
              </w:rPr>
              <w:t>NTS1.1 Maintain effective lookout</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tc>
      </w:tr>
      <w:tr w:rsidR="005F4A96" w:rsidTr="005F4A96">
        <w:tc>
          <w:tcPr>
            <w:tcW w:w="1091" w:type="dxa"/>
          </w:tcPr>
          <w:p w:rsidR="005F4A96" w:rsidRPr="00FB4DB3" w:rsidRDefault="005F4A96" w:rsidP="005F4A96">
            <w:pPr>
              <w:pStyle w:val="Element"/>
              <w:rPr>
                <w:sz w:val="18"/>
                <w:szCs w:val="18"/>
              </w:rPr>
            </w:pPr>
          </w:p>
        </w:tc>
        <w:tc>
          <w:tcPr>
            <w:tcW w:w="7595" w:type="dxa"/>
          </w:tcPr>
          <w:p w:rsidR="005F4A96" w:rsidRPr="00021139" w:rsidRDefault="005F4A96" w:rsidP="005F4A96">
            <w:pPr>
              <w:pStyle w:val="Element"/>
              <w:jc w:val="left"/>
              <w:rPr>
                <w:rFonts w:cs="Arial"/>
                <w:color w:val="262626" w:themeColor="text1" w:themeTint="D9"/>
                <w:sz w:val="18"/>
                <w:szCs w:val="18"/>
              </w:rPr>
            </w:pPr>
            <w:r w:rsidRPr="00021139">
              <w:rPr>
                <w:rFonts w:cs="Arial"/>
                <w:color w:val="262626" w:themeColor="text1" w:themeTint="D9"/>
                <w:sz w:val="18"/>
                <w:szCs w:val="18"/>
              </w:rPr>
              <w:t>NTS1.2 Maintain situational awareness</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tc>
      </w:tr>
      <w:tr w:rsidR="005F4A96" w:rsidTr="005F4A96">
        <w:tc>
          <w:tcPr>
            <w:tcW w:w="1091" w:type="dxa"/>
          </w:tcPr>
          <w:p w:rsidR="005F4A96" w:rsidRPr="00FB4DB3" w:rsidRDefault="005F4A96" w:rsidP="005F4A96">
            <w:pPr>
              <w:pStyle w:val="Element"/>
              <w:rPr>
                <w:sz w:val="18"/>
                <w:szCs w:val="18"/>
              </w:rPr>
            </w:pPr>
          </w:p>
        </w:tc>
        <w:tc>
          <w:tcPr>
            <w:tcW w:w="7595" w:type="dxa"/>
          </w:tcPr>
          <w:p w:rsidR="005F4A96" w:rsidRPr="00021139" w:rsidRDefault="005F4A96" w:rsidP="005F4A96">
            <w:pPr>
              <w:pStyle w:val="Element"/>
              <w:jc w:val="left"/>
              <w:rPr>
                <w:rFonts w:cs="Arial"/>
                <w:color w:val="262626" w:themeColor="text1" w:themeTint="D9"/>
                <w:sz w:val="18"/>
                <w:szCs w:val="18"/>
              </w:rPr>
            </w:pPr>
            <w:r w:rsidRPr="00021139">
              <w:rPr>
                <w:rFonts w:cs="Arial"/>
                <w:color w:val="262626" w:themeColor="text1" w:themeTint="D9"/>
                <w:sz w:val="18"/>
                <w:szCs w:val="18"/>
              </w:rPr>
              <w:t>NTS1.3 Assess situations and make decisions</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tc>
      </w:tr>
      <w:tr w:rsidR="005F4A96" w:rsidTr="005F4A96">
        <w:tc>
          <w:tcPr>
            <w:tcW w:w="1091" w:type="dxa"/>
          </w:tcPr>
          <w:p w:rsidR="005F4A96" w:rsidRPr="00FB4DB3" w:rsidRDefault="005F4A96" w:rsidP="005F4A96">
            <w:pPr>
              <w:pStyle w:val="Element"/>
              <w:rPr>
                <w:sz w:val="18"/>
                <w:szCs w:val="18"/>
              </w:rPr>
            </w:pPr>
          </w:p>
        </w:tc>
        <w:tc>
          <w:tcPr>
            <w:tcW w:w="7595" w:type="dxa"/>
          </w:tcPr>
          <w:p w:rsidR="005F4A96" w:rsidRPr="00021139" w:rsidRDefault="005F4A96" w:rsidP="005F4A96">
            <w:pPr>
              <w:pStyle w:val="Element"/>
              <w:jc w:val="left"/>
              <w:rPr>
                <w:rFonts w:cs="Arial"/>
                <w:color w:val="262626" w:themeColor="text1" w:themeTint="D9"/>
                <w:sz w:val="18"/>
                <w:szCs w:val="18"/>
              </w:rPr>
            </w:pPr>
            <w:r w:rsidRPr="00021139">
              <w:rPr>
                <w:rFonts w:cs="Arial"/>
                <w:color w:val="262626" w:themeColor="text1" w:themeTint="D9"/>
                <w:sz w:val="18"/>
                <w:szCs w:val="18"/>
              </w:rPr>
              <w:t>NTS1.4 Set priorities and manage tasks</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tc>
      </w:tr>
      <w:tr w:rsidR="005F4A96" w:rsidTr="005F4A96">
        <w:tc>
          <w:tcPr>
            <w:tcW w:w="1091" w:type="dxa"/>
          </w:tcPr>
          <w:p w:rsidR="005F4A96" w:rsidRPr="00FB4DB3" w:rsidRDefault="005F4A96" w:rsidP="005F4A96">
            <w:pPr>
              <w:pStyle w:val="Element"/>
              <w:rPr>
                <w:sz w:val="18"/>
                <w:szCs w:val="18"/>
              </w:rPr>
            </w:pPr>
          </w:p>
        </w:tc>
        <w:tc>
          <w:tcPr>
            <w:tcW w:w="7595" w:type="dxa"/>
          </w:tcPr>
          <w:p w:rsidR="005F4A96" w:rsidRPr="00021139" w:rsidRDefault="005F4A96" w:rsidP="005F4A96">
            <w:pPr>
              <w:pStyle w:val="Element"/>
              <w:jc w:val="left"/>
              <w:rPr>
                <w:color w:val="262626" w:themeColor="text1" w:themeTint="D9"/>
                <w:sz w:val="18"/>
                <w:szCs w:val="18"/>
              </w:rPr>
            </w:pPr>
            <w:r w:rsidRPr="00021139">
              <w:rPr>
                <w:color w:val="262626" w:themeColor="text1" w:themeTint="D9"/>
                <w:sz w:val="18"/>
                <w:szCs w:val="18"/>
              </w:rPr>
              <w:t>NTS1.5 Maintain effective communications and interpersonal relationships</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tc>
      </w:tr>
      <w:tr w:rsidR="005F4A96" w:rsidTr="005F4A96">
        <w:tc>
          <w:tcPr>
            <w:tcW w:w="1091" w:type="dxa"/>
          </w:tcPr>
          <w:p w:rsidR="005F4A96" w:rsidRPr="00FB4DB3" w:rsidRDefault="005F4A96" w:rsidP="0030249A">
            <w:pPr>
              <w:pStyle w:val="List-element"/>
              <w:numPr>
                <w:ilvl w:val="0"/>
                <w:numId w:val="14"/>
              </w:numPr>
              <w:rPr>
                <w:sz w:val="18"/>
                <w:szCs w:val="18"/>
              </w:rPr>
            </w:pPr>
          </w:p>
        </w:tc>
        <w:tc>
          <w:tcPr>
            <w:tcW w:w="7595" w:type="dxa"/>
          </w:tcPr>
          <w:p w:rsidR="005F4A96" w:rsidRPr="00FB4DB3" w:rsidRDefault="005F4A96" w:rsidP="005F4A96">
            <w:pPr>
              <w:rPr>
                <w:sz w:val="18"/>
                <w:szCs w:val="18"/>
              </w:rPr>
            </w:pPr>
            <w:r>
              <w:rPr>
                <w:sz w:val="18"/>
                <w:szCs w:val="18"/>
              </w:rPr>
              <w:t>Manages threats and errors during all phases of flight demonstrating the performance criteria specified in unit NTS2.</w:t>
            </w:r>
          </w:p>
        </w:tc>
        <w:tc>
          <w:tcPr>
            <w:tcW w:w="812" w:type="dxa"/>
            <w:shd w:val="clear" w:color="auto" w:fill="F2F2F2" w:themeFill="background1" w:themeFillShade="F2"/>
            <w:vAlign w:val="center"/>
          </w:tcPr>
          <w:p w:rsidR="005F4A96" w:rsidRPr="00312902" w:rsidRDefault="005F4A96" w:rsidP="005F4A96">
            <w:pPr>
              <w:jc w:val="center"/>
            </w:pPr>
          </w:p>
        </w:tc>
        <w:tc>
          <w:tcPr>
            <w:tcW w:w="568" w:type="dxa"/>
          </w:tcPr>
          <w:p w:rsidR="005F4A96" w:rsidRDefault="005F4A96" w:rsidP="005F4A96"/>
        </w:tc>
      </w:tr>
      <w:tr w:rsidR="005F4A96" w:rsidTr="005F4A96">
        <w:tc>
          <w:tcPr>
            <w:tcW w:w="1091" w:type="dxa"/>
          </w:tcPr>
          <w:p w:rsidR="005F4A96" w:rsidRPr="00FB4DB3" w:rsidRDefault="005F4A96" w:rsidP="005F4A96">
            <w:pPr>
              <w:pStyle w:val="List-element"/>
              <w:numPr>
                <w:ilvl w:val="0"/>
                <w:numId w:val="0"/>
              </w:numPr>
              <w:ind w:left="710"/>
              <w:rPr>
                <w:sz w:val="18"/>
                <w:szCs w:val="18"/>
              </w:rPr>
            </w:pPr>
          </w:p>
        </w:tc>
        <w:tc>
          <w:tcPr>
            <w:tcW w:w="7595" w:type="dxa"/>
          </w:tcPr>
          <w:p w:rsidR="005F4A96" w:rsidRPr="00021139" w:rsidRDefault="005F4A96" w:rsidP="005F4A96">
            <w:pPr>
              <w:pStyle w:val="Element"/>
              <w:jc w:val="left"/>
              <w:rPr>
                <w:rFonts w:cs="Arial"/>
                <w:color w:val="262626" w:themeColor="text1" w:themeTint="D9"/>
                <w:sz w:val="18"/>
                <w:szCs w:val="18"/>
              </w:rPr>
            </w:pPr>
            <w:r w:rsidRPr="00021139">
              <w:rPr>
                <w:rFonts w:cs="Arial"/>
                <w:color w:val="262626" w:themeColor="text1" w:themeTint="D9"/>
                <w:sz w:val="18"/>
                <w:szCs w:val="18"/>
              </w:rPr>
              <w:t>NTS2.1 Recognise and manage threats</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tc>
      </w:tr>
      <w:tr w:rsidR="005F4A96" w:rsidTr="005F4A96">
        <w:tc>
          <w:tcPr>
            <w:tcW w:w="1091" w:type="dxa"/>
          </w:tcPr>
          <w:p w:rsidR="005F4A96" w:rsidRPr="00FB4DB3" w:rsidRDefault="005F4A96" w:rsidP="005F4A96">
            <w:pPr>
              <w:pStyle w:val="List-element"/>
              <w:numPr>
                <w:ilvl w:val="0"/>
                <w:numId w:val="0"/>
              </w:numPr>
              <w:ind w:left="710"/>
              <w:rPr>
                <w:sz w:val="18"/>
                <w:szCs w:val="18"/>
              </w:rPr>
            </w:pPr>
          </w:p>
        </w:tc>
        <w:tc>
          <w:tcPr>
            <w:tcW w:w="7595" w:type="dxa"/>
          </w:tcPr>
          <w:p w:rsidR="005F4A96" w:rsidRPr="00021139" w:rsidRDefault="005F4A96" w:rsidP="005F4A96">
            <w:pPr>
              <w:pStyle w:val="Element"/>
              <w:jc w:val="left"/>
              <w:rPr>
                <w:rFonts w:cs="Arial"/>
                <w:color w:val="262626" w:themeColor="text1" w:themeTint="D9"/>
                <w:sz w:val="18"/>
                <w:szCs w:val="18"/>
              </w:rPr>
            </w:pPr>
            <w:r w:rsidRPr="00021139">
              <w:rPr>
                <w:rFonts w:cs="Arial"/>
                <w:color w:val="262626" w:themeColor="text1" w:themeTint="D9"/>
                <w:sz w:val="18"/>
                <w:szCs w:val="18"/>
              </w:rPr>
              <w:t>NTS2.2 Recognise and manage errors</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tc>
      </w:tr>
      <w:tr w:rsidR="005F4A96" w:rsidTr="005F4A96">
        <w:tc>
          <w:tcPr>
            <w:tcW w:w="1091" w:type="dxa"/>
          </w:tcPr>
          <w:p w:rsidR="005F4A96" w:rsidRPr="00FB4DB3" w:rsidRDefault="005F4A96" w:rsidP="005F4A96">
            <w:pPr>
              <w:pStyle w:val="List-element"/>
              <w:numPr>
                <w:ilvl w:val="0"/>
                <w:numId w:val="0"/>
              </w:numPr>
              <w:ind w:left="710"/>
              <w:rPr>
                <w:sz w:val="18"/>
                <w:szCs w:val="18"/>
              </w:rPr>
            </w:pPr>
          </w:p>
        </w:tc>
        <w:tc>
          <w:tcPr>
            <w:tcW w:w="7595" w:type="dxa"/>
          </w:tcPr>
          <w:p w:rsidR="005F4A96" w:rsidRPr="00021139" w:rsidRDefault="005F4A96" w:rsidP="005F4A96">
            <w:pPr>
              <w:pStyle w:val="Element"/>
              <w:jc w:val="left"/>
              <w:rPr>
                <w:rFonts w:cs="Arial"/>
                <w:color w:val="262626" w:themeColor="text1" w:themeTint="D9"/>
                <w:sz w:val="18"/>
                <w:szCs w:val="18"/>
              </w:rPr>
            </w:pPr>
            <w:r w:rsidRPr="00021139">
              <w:rPr>
                <w:rFonts w:cs="Arial"/>
                <w:color w:val="262626" w:themeColor="text1" w:themeTint="D9"/>
                <w:sz w:val="18"/>
                <w:szCs w:val="18"/>
              </w:rPr>
              <w:t>NTS2.3 Recognise and manage undesired aircraft state</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tc>
      </w:tr>
      <w:tr w:rsidR="005F4A96" w:rsidTr="005F4A96">
        <w:tc>
          <w:tcPr>
            <w:tcW w:w="1091" w:type="dxa"/>
          </w:tcPr>
          <w:p w:rsidR="005F4A96" w:rsidRPr="00C26B03" w:rsidRDefault="005F4A96" w:rsidP="005F4A96">
            <w:pPr>
              <w:jc w:val="center"/>
              <w:rPr>
                <w:rStyle w:val="Strong"/>
                <w:sz w:val="18"/>
                <w:szCs w:val="18"/>
              </w:rPr>
            </w:pPr>
            <w:r w:rsidRPr="00C26B03">
              <w:rPr>
                <w:rStyle w:val="Strong"/>
                <w:sz w:val="18"/>
                <w:szCs w:val="18"/>
              </w:rPr>
              <w:t>FIR-TE</w:t>
            </w:r>
            <w:r>
              <w:rPr>
                <w:rStyle w:val="Strong"/>
                <w:sz w:val="18"/>
                <w:szCs w:val="18"/>
              </w:rPr>
              <w:t>3.8</w:t>
            </w:r>
          </w:p>
        </w:tc>
        <w:tc>
          <w:tcPr>
            <w:tcW w:w="7595" w:type="dxa"/>
          </w:tcPr>
          <w:p w:rsidR="005F4A96" w:rsidRPr="00C26B03" w:rsidRDefault="005F4A96" w:rsidP="005F4A96">
            <w:pPr>
              <w:pStyle w:val="tablebullet1"/>
              <w:numPr>
                <w:ilvl w:val="0"/>
                <w:numId w:val="0"/>
              </w:numPr>
              <w:rPr>
                <w:rStyle w:val="Strong"/>
                <w:sz w:val="18"/>
                <w:szCs w:val="18"/>
              </w:rPr>
            </w:pPr>
            <w:r w:rsidRPr="00C26B03">
              <w:rPr>
                <w:rStyle w:val="Strong"/>
                <w:sz w:val="18"/>
                <w:szCs w:val="18"/>
              </w:rPr>
              <w:t>Co</w:t>
            </w:r>
            <w:r>
              <w:rPr>
                <w:rStyle w:val="Strong"/>
                <w:sz w:val="18"/>
                <w:szCs w:val="18"/>
              </w:rPr>
              <w:t>nduct</w:t>
            </w:r>
            <w:r w:rsidRPr="00C26B03">
              <w:rPr>
                <w:rStyle w:val="Strong"/>
                <w:sz w:val="18"/>
                <w:szCs w:val="18"/>
              </w:rPr>
              <w:t xml:space="preserve"> post-flight briefing </w:t>
            </w:r>
            <w:r>
              <w:rPr>
                <w:rStyle w:val="Strong"/>
                <w:sz w:val="18"/>
                <w:szCs w:val="18"/>
              </w:rPr>
              <w:t xml:space="preserve"> </w:t>
            </w:r>
          </w:p>
        </w:tc>
        <w:tc>
          <w:tcPr>
            <w:tcW w:w="812" w:type="dxa"/>
            <w:shd w:val="clear" w:color="auto" w:fill="F2F2F2" w:themeFill="background1" w:themeFillShade="F2"/>
            <w:vAlign w:val="center"/>
          </w:tcPr>
          <w:p w:rsidR="005F4A96" w:rsidRPr="00312902" w:rsidRDefault="005F4A96" w:rsidP="005F4A96">
            <w:pPr>
              <w:jc w:val="center"/>
            </w:pPr>
          </w:p>
        </w:tc>
        <w:tc>
          <w:tcPr>
            <w:tcW w:w="568" w:type="dxa"/>
          </w:tcPr>
          <w:p w:rsidR="005F4A96" w:rsidRDefault="005F4A96" w:rsidP="005F4A96"/>
        </w:tc>
      </w:tr>
      <w:tr w:rsidR="005F4A96" w:rsidTr="005F4A96">
        <w:tc>
          <w:tcPr>
            <w:tcW w:w="1091" w:type="dxa"/>
          </w:tcPr>
          <w:p w:rsidR="005F4A96" w:rsidRPr="00A81C95" w:rsidRDefault="005F4A96" w:rsidP="0030249A">
            <w:pPr>
              <w:pStyle w:val="List-element"/>
              <w:numPr>
                <w:ilvl w:val="0"/>
                <w:numId w:val="30"/>
              </w:numPr>
            </w:pPr>
          </w:p>
        </w:tc>
        <w:tc>
          <w:tcPr>
            <w:tcW w:w="7595" w:type="dxa"/>
          </w:tcPr>
          <w:p w:rsidR="005F4A96" w:rsidRPr="00FB4DB3" w:rsidRDefault="005F4A96" w:rsidP="005F4A96">
            <w:pPr>
              <w:rPr>
                <w:rFonts w:cs="Arial"/>
                <w:sz w:val="18"/>
                <w:szCs w:val="18"/>
              </w:rPr>
            </w:pPr>
            <w:r w:rsidRPr="00FB4DB3">
              <w:rPr>
                <w:sz w:val="18"/>
                <w:szCs w:val="18"/>
              </w:rPr>
              <w:t xml:space="preserve">Conduct post-flight briefing demonstrating </w:t>
            </w:r>
            <w:r>
              <w:rPr>
                <w:sz w:val="18"/>
                <w:szCs w:val="18"/>
              </w:rPr>
              <w:t>all</w:t>
            </w:r>
            <w:r w:rsidRPr="00FB4DB3">
              <w:rPr>
                <w:sz w:val="18"/>
                <w:szCs w:val="18"/>
              </w:rPr>
              <w:t xml:space="preserve"> performance criteria described in element FIR</w:t>
            </w:r>
            <w:r>
              <w:rPr>
                <w:sz w:val="18"/>
                <w:szCs w:val="18"/>
              </w:rPr>
              <w:t>4</w:t>
            </w:r>
            <w:r w:rsidRPr="00FB4DB3">
              <w:rPr>
                <w:sz w:val="18"/>
                <w:szCs w:val="18"/>
              </w:rPr>
              <w:t>.5 of unit FIR</w:t>
            </w:r>
            <w:r>
              <w:rPr>
                <w:sz w:val="18"/>
                <w:szCs w:val="18"/>
              </w:rPr>
              <w:t>4</w:t>
            </w:r>
            <w:r w:rsidRPr="00FB4DB3">
              <w:rPr>
                <w:sz w:val="18"/>
                <w:szCs w:val="18"/>
              </w:rPr>
              <w:t xml:space="preserve"> (conduct</w:t>
            </w:r>
            <w:r>
              <w:rPr>
                <w:sz w:val="18"/>
                <w:szCs w:val="18"/>
              </w:rPr>
              <w:t xml:space="preserve"> aeronautical knowledge training and</w:t>
            </w:r>
            <w:r w:rsidRPr="00FB4DB3">
              <w:rPr>
                <w:sz w:val="18"/>
                <w:szCs w:val="18"/>
              </w:rPr>
              <w:t xml:space="preserve"> flight training) </w:t>
            </w:r>
            <w:r>
              <w:rPr>
                <w:sz w:val="18"/>
                <w:szCs w:val="18"/>
              </w:rPr>
              <w:t>for the RPL, PPL or CPL elements addressed in the training session.</w:t>
            </w:r>
          </w:p>
        </w:tc>
        <w:tc>
          <w:tcPr>
            <w:tcW w:w="812" w:type="dxa"/>
            <w:shd w:val="clear" w:color="auto" w:fill="F2F2F2" w:themeFill="background1" w:themeFillShade="F2"/>
            <w:vAlign w:val="center"/>
          </w:tcPr>
          <w:p w:rsidR="005F4A96" w:rsidRDefault="005F4A96" w:rsidP="005F4A96">
            <w:pPr>
              <w:jc w:val="center"/>
            </w:pPr>
          </w:p>
        </w:tc>
        <w:tc>
          <w:tcPr>
            <w:tcW w:w="568" w:type="dxa"/>
          </w:tcPr>
          <w:p w:rsidR="005F4A96" w:rsidRDefault="005F4A96" w:rsidP="005F4A96"/>
        </w:tc>
      </w:tr>
      <w:tr w:rsidR="005F4A96" w:rsidTr="005F4A96">
        <w:tc>
          <w:tcPr>
            <w:tcW w:w="1091" w:type="dxa"/>
          </w:tcPr>
          <w:p w:rsidR="005F4A96" w:rsidRPr="00FB4DB3" w:rsidRDefault="005F4A96" w:rsidP="005F4A96">
            <w:pPr>
              <w:pStyle w:val="List-element"/>
              <w:numPr>
                <w:ilvl w:val="0"/>
                <w:numId w:val="0"/>
              </w:numPr>
              <w:ind w:left="710"/>
            </w:pPr>
          </w:p>
        </w:tc>
        <w:tc>
          <w:tcPr>
            <w:tcW w:w="7595" w:type="dxa"/>
          </w:tcPr>
          <w:p w:rsidR="005F4A96" w:rsidRPr="00C26B03" w:rsidRDefault="005F4A96" w:rsidP="005F4A96">
            <w:pPr>
              <w:rPr>
                <w:rFonts w:cs="Arial"/>
                <w:sz w:val="18"/>
                <w:szCs w:val="18"/>
              </w:rPr>
            </w:pPr>
            <w:r w:rsidRPr="00C26B03">
              <w:rPr>
                <w:rStyle w:val="Strong"/>
                <w:sz w:val="18"/>
                <w:szCs w:val="18"/>
              </w:rPr>
              <w:t>FIR</w:t>
            </w:r>
            <w:r>
              <w:rPr>
                <w:rStyle w:val="Strong"/>
                <w:sz w:val="18"/>
                <w:szCs w:val="18"/>
              </w:rPr>
              <w:t>4</w:t>
            </w:r>
            <w:r w:rsidRPr="00C26B03">
              <w:rPr>
                <w:rStyle w:val="Strong"/>
                <w:sz w:val="18"/>
                <w:szCs w:val="18"/>
              </w:rPr>
              <w:t>.5 Conduct post-flight briefing</w:t>
            </w:r>
          </w:p>
        </w:tc>
        <w:tc>
          <w:tcPr>
            <w:tcW w:w="812" w:type="dxa"/>
            <w:shd w:val="clear" w:color="auto" w:fill="F2F2F2" w:themeFill="background1" w:themeFillShade="F2"/>
            <w:vAlign w:val="center"/>
          </w:tcPr>
          <w:p w:rsidR="005F4A96" w:rsidRDefault="005F4A96" w:rsidP="005F4A96">
            <w:pPr>
              <w:jc w:val="center"/>
            </w:pPr>
          </w:p>
        </w:tc>
        <w:tc>
          <w:tcPr>
            <w:tcW w:w="568" w:type="dxa"/>
          </w:tcPr>
          <w:p w:rsidR="005F4A96" w:rsidRDefault="005F4A96" w:rsidP="005F4A96"/>
        </w:tc>
      </w:tr>
      <w:tr w:rsidR="005F4A96" w:rsidTr="005F4A96">
        <w:tc>
          <w:tcPr>
            <w:tcW w:w="1091" w:type="dxa"/>
          </w:tcPr>
          <w:p w:rsidR="005F4A96" w:rsidRPr="00FB4DB3" w:rsidRDefault="005F4A96" w:rsidP="005F4A96">
            <w:pPr>
              <w:pStyle w:val="List-element"/>
              <w:numPr>
                <w:ilvl w:val="0"/>
                <w:numId w:val="0"/>
              </w:numPr>
              <w:ind w:left="710"/>
            </w:pPr>
          </w:p>
        </w:tc>
        <w:tc>
          <w:tcPr>
            <w:tcW w:w="7595" w:type="dxa"/>
            <w:vAlign w:val="center"/>
          </w:tcPr>
          <w:p w:rsidR="005F4A96" w:rsidRPr="007D31BB" w:rsidRDefault="005F4A96" w:rsidP="0030249A">
            <w:pPr>
              <w:pStyle w:val="ListParagraph"/>
              <w:numPr>
                <w:ilvl w:val="0"/>
                <w:numId w:val="34"/>
              </w:numPr>
              <w:ind w:left="374"/>
              <w:rPr>
                <w:rFonts w:cs="Arial"/>
                <w:sz w:val="18"/>
                <w:szCs w:val="18"/>
              </w:rPr>
            </w:pPr>
            <w:r>
              <w:rPr>
                <w:rFonts w:cs="Arial"/>
                <w:sz w:val="18"/>
                <w:szCs w:val="18"/>
              </w:rPr>
              <w:t>Encourage the</w:t>
            </w:r>
            <w:r w:rsidRPr="007D31BB">
              <w:rPr>
                <w:rFonts w:cs="Arial"/>
                <w:sz w:val="18"/>
                <w:szCs w:val="18"/>
              </w:rPr>
              <w:t xml:space="preserve"> trainee to self-assess performance against the performance criteria</w:t>
            </w:r>
            <w:r>
              <w:rPr>
                <w:rFonts w:cs="Arial"/>
                <w:sz w:val="18"/>
                <w:szCs w:val="18"/>
              </w:rPr>
              <w:t>;</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tc>
      </w:tr>
      <w:tr w:rsidR="005F4A96" w:rsidTr="005F4A96">
        <w:tc>
          <w:tcPr>
            <w:tcW w:w="1091" w:type="dxa"/>
          </w:tcPr>
          <w:p w:rsidR="005F4A96" w:rsidRPr="00FB4DB3" w:rsidRDefault="005F4A96" w:rsidP="005F4A96">
            <w:pPr>
              <w:pStyle w:val="List-element"/>
              <w:numPr>
                <w:ilvl w:val="0"/>
                <w:numId w:val="0"/>
              </w:numPr>
              <w:ind w:left="710"/>
            </w:pPr>
          </w:p>
        </w:tc>
        <w:tc>
          <w:tcPr>
            <w:tcW w:w="7595" w:type="dxa"/>
            <w:vAlign w:val="center"/>
          </w:tcPr>
          <w:p w:rsidR="005F4A96" w:rsidRPr="007D31BB" w:rsidRDefault="005F4A96" w:rsidP="0030249A">
            <w:pPr>
              <w:pStyle w:val="ListParagraph"/>
              <w:numPr>
                <w:ilvl w:val="0"/>
                <w:numId w:val="34"/>
              </w:numPr>
              <w:ind w:left="374"/>
              <w:rPr>
                <w:rFonts w:cs="Arial"/>
                <w:sz w:val="18"/>
                <w:szCs w:val="18"/>
              </w:rPr>
            </w:pPr>
            <w:r w:rsidRPr="007D31BB">
              <w:rPr>
                <w:rFonts w:cs="Arial"/>
                <w:sz w:val="18"/>
                <w:szCs w:val="18"/>
              </w:rPr>
              <w:t>describe, clearly and accurately, significant details of the trainee's performance and assess the trainee's achievement against the training outcomes for the lessons and associated performance criteria</w:t>
            </w:r>
            <w:r>
              <w:rPr>
                <w:rFonts w:cs="Arial"/>
                <w:sz w:val="18"/>
                <w:szCs w:val="18"/>
              </w:rPr>
              <w:t>;</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tc>
      </w:tr>
      <w:tr w:rsidR="005F4A96" w:rsidTr="005F4A96">
        <w:tc>
          <w:tcPr>
            <w:tcW w:w="1091" w:type="dxa"/>
          </w:tcPr>
          <w:p w:rsidR="005F4A96" w:rsidRPr="00FB4DB3" w:rsidRDefault="005F4A96" w:rsidP="005F4A96">
            <w:pPr>
              <w:pStyle w:val="List-element"/>
              <w:numPr>
                <w:ilvl w:val="0"/>
                <w:numId w:val="0"/>
              </w:numPr>
              <w:ind w:left="710"/>
            </w:pPr>
          </w:p>
        </w:tc>
        <w:tc>
          <w:tcPr>
            <w:tcW w:w="7595" w:type="dxa"/>
            <w:vAlign w:val="center"/>
          </w:tcPr>
          <w:p w:rsidR="005F4A96" w:rsidRPr="007D31BB" w:rsidRDefault="005F4A96" w:rsidP="0030249A">
            <w:pPr>
              <w:pStyle w:val="ListParagraph"/>
              <w:numPr>
                <w:ilvl w:val="0"/>
                <w:numId w:val="34"/>
              </w:numPr>
              <w:ind w:left="374"/>
              <w:rPr>
                <w:rFonts w:cs="Arial"/>
                <w:sz w:val="18"/>
                <w:szCs w:val="18"/>
              </w:rPr>
            </w:pPr>
            <w:r w:rsidRPr="007D31BB">
              <w:rPr>
                <w:rFonts w:cs="Arial"/>
                <w:sz w:val="18"/>
                <w:szCs w:val="18"/>
              </w:rPr>
              <w:t xml:space="preserve">identify any deficiencies in performance </w:t>
            </w:r>
            <w:r>
              <w:rPr>
                <w:rFonts w:cs="Arial"/>
                <w:sz w:val="18"/>
                <w:szCs w:val="18"/>
              </w:rPr>
              <w:t xml:space="preserve">and </w:t>
            </w:r>
            <w:r w:rsidRPr="007D31BB">
              <w:rPr>
                <w:rFonts w:cs="Arial"/>
                <w:sz w:val="18"/>
                <w:szCs w:val="18"/>
              </w:rPr>
              <w:t>suggest remedial actions and training</w:t>
            </w:r>
            <w:r>
              <w:rPr>
                <w:rFonts w:cs="Arial"/>
                <w:sz w:val="18"/>
                <w:szCs w:val="18"/>
              </w:rPr>
              <w:t>;</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tc>
      </w:tr>
      <w:tr w:rsidR="005F4A96" w:rsidTr="005F4A96">
        <w:tc>
          <w:tcPr>
            <w:tcW w:w="1091" w:type="dxa"/>
          </w:tcPr>
          <w:p w:rsidR="005F4A96" w:rsidRPr="00FB4DB3" w:rsidRDefault="005F4A96" w:rsidP="005F4A96">
            <w:pPr>
              <w:pStyle w:val="List-element"/>
              <w:numPr>
                <w:ilvl w:val="0"/>
                <w:numId w:val="0"/>
              </w:numPr>
              <w:ind w:left="710"/>
            </w:pPr>
          </w:p>
        </w:tc>
        <w:tc>
          <w:tcPr>
            <w:tcW w:w="7595" w:type="dxa"/>
            <w:vAlign w:val="center"/>
          </w:tcPr>
          <w:p w:rsidR="005F4A96" w:rsidRPr="007D31BB" w:rsidRDefault="005F4A96" w:rsidP="0030249A">
            <w:pPr>
              <w:pStyle w:val="ListParagraph"/>
              <w:numPr>
                <w:ilvl w:val="0"/>
                <w:numId w:val="34"/>
              </w:numPr>
              <w:ind w:left="374"/>
              <w:rPr>
                <w:rFonts w:cs="Arial"/>
                <w:sz w:val="18"/>
                <w:szCs w:val="18"/>
              </w:rPr>
            </w:pPr>
            <w:r w:rsidRPr="007D31BB">
              <w:rPr>
                <w:rFonts w:cs="Arial"/>
                <w:sz w:val="18"/>
                <w:szCs w:val="18"/>
              </w:rPr>
              <w:t>discuss threat and error management issues encountered during the flight</w:t>
            </w:r>
            <w:r>
              <w:rPr>
                <w:rFonts w:cs="Arial"/>
                <w:sz w:val="18"/>
                <w:szCs w:val="18"/>
              </w:rPr>
              <w:t>;</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tc>
      </w:tr>
      <w:tr w:rsidR="005F4A96" w:rsidTr="005F4A96">
        <w:tc>
          <w:tcPr>
            <w:tcW w:w="1091" w:type="dxa"/>
          </w:tcPr>
          <w:p w:rsidR="005F4A96" w:rsidRPr="00FB4DB3" w:rsidRDefault="005F4A96" w:rsidP="005F4A96">
            <w:pPr>
              <w:pStyle w:val="List-element"/>
              <w:numPr>
                <w:ilvl w:val="0"/>
                <w:numId w:val="0"/>
              </w:numPr>
              <w:ind w:left="710"/>
            </w:pPr>
          </w:p>
        </w:tc>
        <w:tc>
          <w:tcPr>
            <w:tcW w:w="7595" w:type="dxa"/>
            <w:vAlign w:val="center"/>
          </w:tcPr>
          <w:p w:rsidR="005F4A96" w:rsidRPr="007D31BB" w:rsidRDefault="005F4A96" w:rsidP="0030249A">
            <w:pPr>
              <w:pStyle w:val="ListParagraph"/>
              <w:numPr>
                <w:ilvl w:val="0"/>
                <w:numId w:val="34"/>
              </w:numPr>
              <w:ind w:left="374"/>
              <w:rPr>
                <w:rFonts w:cs="Arial"/>
                <w:sz w:val="18"/>
                <w:szCs w:val="18"/>
              </w:rPr>
            </w:pPr>
            <w:r w:rsidRPr="007D31BB">
              <w:rPr>
                <w:rFonts w:cs="Arial"/>
                <w:sz w:val="18"/>
                <w:szCs w:val="18"/>
              </w:rPr>
              <w:t>brief the trainee on the details of the next training exercise</w:t>
            </w:r>
            <w:r>
              <w:rPr>
                <w:rFonts w:cs="Arial"/>
                <w:sz w:val="18"/>
                <w:szCs w:val="18"/>
              </w:rPr>
              <w:t>;</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tc>
      </w:tr>
      <w:tr w:rsidR="005F4A96" w:rsidTr="005F4A96">
        <w:tc>
          <w:tcPr>
            <w:tcW w:w="1091" w:type="dxa"/>
          </w:tcPr>
          <w:p w:rsidR="005F4A96" w:rsidRPr="00FB4DB3" w:rsidRDefault="005F4A96" w:rsidP="005F4A96">
            <w:pPr>
              <w:jc w:val="center"/>
            </w:pPr>
            <w:r w:rsidRPr="00C26B03">
              <w:rPr>
                <w:rStyle w:val="Strong"/>
                <w:sz w:val="18"/>
                <w:szCs w:val="18"/>
              </w:rPr>
              <w:t>FIR-TE</w:t>
            </w:r>
            <w:r>
              <w:rPr>
                <w:rStyle w:val="Strong"/>
                <w:sz w:val="18"/>
                <w:szCs w:val="18"/>
              </w:rPr>
              <w:t>3.9</w:t>
            </w:r>
          </w:p>
        </w:tc>
        <w:tc>
          <w:tcPr>
            <w:tcW w:w="7595" w:type="dxa"/>
          </w:tcPr>
          <w:p w:rsidR="005F4A96" w:rsidRPr="00C26B03" w:rsidRDefault="005F4A96" w:rsidP="005F4A96">
            <w:pPr>
              <w:rPr>
                <w:rStyle w:val="Strong"/>
                <w:sz w:val="18"/>
                <w:szCs w:val="18"/>
              </w:rPr>
            </w:pPr>
            <w:r>
              <w:rPr>
                <w:rStyle w:val="Strong"/>
                <w:sz w:val="18"/>
                <w:szCs w:val="18"/>
              </w:rPr>
              <w:t>Conduct post-training administration</w:t>
            </w:r>
          </w:p>
        </w:tc>
        <w:tc>
          <w:tcPr>
            <w:tcW w:w="812" w:type="dxa"/>
            <w:shd w:val="clear" w:color="auto" w:fill="F2F2F2" w:themeFill="background1" w:themeFillShade="F2"/>
            <w:vAlign w:val="center"/>
          </w:tcPr>
          <w:p w:rsidR="005F4A96" w:rsidRDefault="005F4A96" w:rsidP="005F4A96">
            <w:pPr>
              <w:jc w:val="center"/>
            </w:pPr>
          </w:p>
        </w:tc>
        <w:tc>
          <w:tcPr>
            <w:tcW w:w="568" w:type="dxa"/>
          </w:tcPr>
          <w:p w:rsidR="005F4A96" w:rsidRDefault="005F4A96" w:rsidP="005F4A96"/>
        </w:tc>
      </w:tr>
      <w:tr w:rsidR="005F4A96" w:rsidTr="005F4A96">
        <w:tc>
          <w:tcPr>
            <w:tcW w:w="1091" w:type="dxa"/>
          </w:tcPr>
          <w:p w:rsidR="005F4A96" w:rsidRPr="00FB4DB3" w:rsidRDefault="005F4A96" w:rsidP="0030249A">
            <w:pPr>
              <w:pStyle w:val="List-element"/>
              <w:numPr>
                <w:ilvl w:val="0"/>
                <w:numId w:val="30"/>
              </w:numPr>
            </w:pPr>
          </w:p>
        </w:tc>
        <w:tc>
          <w:tcPr>
            <w:tcW w:w="7595" w:type="dxa"/>
          </w:tcPr>
          <w:p w:rsidR="005F4A96" w:rsidRPr="00B17FAD" w:rsidRDefault="005F4A96" w:rsidP="005F4A96">
            <w:pPr>
              <w:pStyle w:val="List-subelement"/>
              <w:numPr>
                <w:ilvl w:val="0"/>
                <w:numId w:val="0"/>
              </w:numPr>
              <w:contextualSpacing/>
              <w:rPr>
                <w:sz w:val="18"/>
                <w:szCs w:val="18"/>
              </w:rPr>
            </w:pPr>
            <w:r>
              <w:rPr>
                <w:sz w:val="18"/>
                <w:szCs w:val="18"/>
              </w:rPr>
              <w:t>Complete post-training administration demonstrating performance  criteria in element FIR4.6 of unit FIR4 (conduct aeronautical knowledge training and flight training);</w:t>
            </w:r>
          </w:p>
        </w:tc>
        <w:tc>
          <w:tcPr>
            <w:tcW w:w="812" w:type="dxa"/>
            <w:shd w:val="clear" w:color="auto" w:fill="F2F2F2" w:themeFill="background1" w:themeFillShade="F2"/>
            <w:vAlign w:val="center"/>
          </w:tcPr>
          <w:p w:rsidR="005F4A96" w:rsidRDefault="005F4A96" w:rsidP="005F4A96">
            <w:pPr>
              <w:pStyle w:val="List-element"/>
              <w:numPr>
                <w:ilvl w:val="0"/>
                <w:numId w:val="0"/>
              </w:numPr>
              <w:ind w:left="710"/>
            </w:pPr>
          </w:p>
        </w:tc>
        <w:tc>
          <w:tcPr>
            <w:tcW w:w="568" w:type="dxa"/>
          </w:tcPr>
          <w:p w:rsidR="005F4A96" w:rsidRDefault="005F4A96" w:rsidP="005F4A96">
            <w:pPr>
              <w:pStyle w:val="List-element"/>
              <w:numPr>
                <w:ilvl w:val="0"/>
                <w:numId w:val="0"/>
              </w:numPr>
              <w:ind w:left="710"/>
            </w:pPr>
          </w:p>
        </w:tc>
      </w:tr>
      <w:tr w:rsidR="005F4A96" w:rsidTr="005F4A96">
        <w:tc>
          <w:tcPr>
            <w:tcW w:w="1091" w:type="dxa"/>
          </w:tcPr>
          <w:p w:rsidR="005F4A96" w:rsidRPr="00FB4DB3" w:rsidRDefault="005F4A96" w:rsidP="005F4A96">
            <w:pPr>
              <w:pStyle w:val="List-element"/>
              <w:numPr>
                <w:ilvl w:val="0"/>
                <w:numId w:val="0"/>
              </w:numPr>
              <w:ind w:left="710"/>
            </w:pPr>
          </w:p>
        </w:tc>
        <w:tc>
          <w:tcPr>
            <w:tcW w:w="7595" w:type="dxa"/>
          </w:tcPr>
          <w:p w:rsidR="005F4A96" w:rsidRPr="00B17FAD" w:rsidRDefault="005F4A96" w:rsidP="005F4A96">
            <w:pPr>
              <w:pStyle w:val="List-subelement"/>
              <w:numPr>
                <w:ilvl w:val="0"/>
                <w:numId w:val="0"/>
              </w:numPr>
              <w:contextualSpacing/>
              <w:rPr>
                <w:b/>
                <w:sz w:val="18"/>
                <w:szCs w:val="18"/>
              </w:rPr>
            </w:pPr>
            <w:r>
              <w:rPr>
                <w:b/>
                <w:sz w:val="18"/>
                <w:szCs w:val="18"/>
              </w:rPr>
              <w:t>FIR4.6 Complete post-training administration</w:t>
            </w:r>
          </w:p>
        </w:tc>
        <w:tc>
          <w:tcPr>
            <w:tcW w:w="812" w:type="dxa"/>
            <w:shd w:val="clear" w:color="auto" w:fill="F2F2F2" w:themeFill="background1" w:themeFillShade="F2"/>
            <w:vAlign w:val="center"/>
          </w:tcPr>
          <w:p w:rsidR="005F4A96" w:rsidRDefault="005F4A96" w:rsidP="005F4A96">
            <w:pPr>
              <w:jc w:val="center"/>
            </w:pPr>
          </w:p>
        </w:tc>
        <w:tc>
          <w:tcPr>
            <w:tcW w:w="568" w:type="dxa"/>
          </w:tcPr>
          <w:p w:rsidR="005F4A96" w:rsidRDefault="005F4A96" w:rsidP="005F4A96"/>
        </w:tc>
      </w:tr>
      <w:tr w:rsidR="005F4A96" w:rsidTr="005F4A96">
        <w:tc>
          <w:tcPr>
            <w:tcW w:w="1091" w:type="dxa"/>
          </w:tcPr>
          <w:p w:rsidR="005F4A96" w:rsidRPr="00FB4DB3" w:rsidRDefault="005F4A96" w:rsidP="005F4A96">
            <w:pPr>
              <w:pStyle w:val="List-element"/>
              <w:numPr>
                <w:ilvl w:val="0"/>
                <w:numId w:val="0"/>
              </w:numPr>
              <w:ind w:left="710"/>
            </w:pPr>
          </w:p>
        </w:tc>
        <w:tc>
          <w:tcPr>
            <w:tcW w:w="7595" w:type="dxa"/>
          </w:tcPr>
          <w:p w:rsidR="005F4A96" w:rsidRPr="00B17FAD" w:rsidRDefault="005F4A96" w:rsidP="0030249A">
            <w:pPr>
              <w:pStyle w:val="List-subelement"/>
              <w:numPr>
                <w:ilvl w:val="0"/>
                <w:numId w:val="37"/>
              </w:numPr>
              <w:ind w:left="374"/>
              <w:contextualSpacing/>
              <w:rPr>
                <w:sz w:val="18"/>
                <w:szCs w:val="18"/>
              </w:rPr>
            </w:pPr>
            <w:r>
              <w:rPr>
                <w:sz w:val="18"/>
                <w:szCs w:val="18"/>
              </w:rPr>
              <w:t>record achievement, or otherwise,, of competency, any remedial training required and identify content of the next training exercise;</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tc>
      </w:tr>
      <w:tr w:rsidR="005F4A96" w:rsidTr="005F4A96">
        <w:tc>
          <w:tcPr>
            <w:tcW w:w="1091" w:type="dxa"/>
          </w:tcPr>
          <w:p w:rsidR="005F4A96" w:rsidRPr="001F7206" w:rsidRDefault="005F4A96" w:rsidP="005F4A96">
            <w:pPr>
              <w:pStyle w:val="List-element"/>
              <w:numPr>
                <w:ilvl w:val="0"/>
                <w:numId w:val="0"/>
              </w:numPr>
              <w:ind w:left="710"/>
              <w:rPr>
                <w:sz w:val="18"/>
                <w:szCs w:val="18"/>
              </w:rPr>
            </w:pPr>
          </w:p>
        </w:tc>
        <w:tc>
          <w:tcPr>
            <w:tcW w:w="7595" w:type="dxa"/>
          </w:tcPr>
          <w:p w:rsidR="005F4A96" w:rsidRPr="00B17FAD" w:rsidRDefault="005F4A96" w:rsidP="0030249A">
            <w:pPr>
              <w:pStyle w:val="List-subelement"/>
              <w:numPr>
                <w:ilvl w:val="0"/>
                <w:numId w:val="38"/>
              </w:numPr>
              <w:ind w:left="358"/>
              <w:contextualSpacing/>
              <w:rPr>
                <w:sz w:val="18"/>
                <w:szCs w:val="18"/>
              </w:rPr>
            </w:pPr>
            <w:r>
              <w:rPr>
                <w:sz w:val="18"/>
                <w:szCs w:val="18"/>
              </w:rPr>
              <w:t>inform relevant staff of trainee’s performance and results where required;</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tc>
      </w:tr>
      <w:tr w:rsidR="005F4A96" w:rsidTr="005F4A96">
        <w:tc>
          <w:tcPr>
            <w:tcW w:w="1091" w:type="dxa"/>
          </w:tcPr>
          <w:p w:rsidR="005F4A96" w:rsidRPr="001F7206" w:rsidRDefault="005F4A96" w:rsidP="005F4A96">
            <w:pPr>
              <w:pStyle w:val="List-element"/>
              <w:numPr>
                <w:ilvl w:val="0"/>
                <w:numId w:val="0"/>
              </w:numPr>
              <w:ind w:left="710"/>
              <w:rPr>
                <w:sz w:val="18"/>
                <w:szCs w:val="18"/>
              </w:rPr>
            </w:pPr>
          </w:p>
        </w:tc>
        <w:tc>
          <w:tcPr>
            <w:tcW w:w="7595" w:type="dxa"/>
          </w:tcPr>
          <w:p w:rsidR="005F4A96" w:rsidRPr="00B17FAD" w:rsidRDefault="005F4A96" w:rsidP="0030249A">
            <w:pPr>
              <w:pStyle w:val="List-subelement"/>
              <w:numPr>
                <w:ilvl w:val="0"/>
                <w:numId w:val="38"/>
              </w:numPr>
              <w:ind w:left="374"/>
              <w:contextualSpacing/>
              <w:rPr>
                <w:sz w:val="18"/>
                <w:szCs w:val="18"/>
              </w:rPr>
            </w:pPr>
            <w:r>
              <w:rPr>
                <w:sz w:val="18"/>
                <w:szCs w:val="18"/>
              </w:rPr>
              <w:t>review effectiveness of training and identify any adjustments to delivery, presentation and content for improvement and discuss with appropriate stakeholders</w:t>
            </w:r>
          </w:p>
        </w:tc>
        <w:tc>
          <w:tcPr>
            <w:tcW w:w="812" w:type="dxa"/>
            <w:shd w:val="clear" w:color="auto" w:fill="F2F2F2" w:themeFill="background1" w:themeFillShade="F2"/>
            <w:vAlign w:val="center"/>
          </w:tcPr>
          <w:p w:rsidR="005F4A96" w:rsidRPr="00365D2C" w:rsidRDefault="005F4A96" w:rsidP="005F4A96">
            <w:pPr>
              <w:jc w:val="center"/>
            </w:pPr>
            <w:r>
              <w:t>1</w:t>
            </w:r>
          </w:p>
        </w:tc>
        <w:tc>
          <w:tcPr>
            <w:tcW w:w="568" w:type="dxa"/>
          </w:tcPr>
          <w:p w:rsidR="005F4A96" w:rsidRDefault="005F4A96" w:rsidP="005F4A96"/>
        </w:tc>
      </w:tr>
    </w:tbl>
    <w:p w:rsidR="005F4A96" w:rsidRDefault="005F4A96" w:rsidP="005F4A96"/>
    <w:p w:rsidR="005F4A96" w:rsidRDefault="005F4A96" w:rsidP="005F4A96"/>
    <w:tbl>
      <w:tblPr>
        <w:tblStyle w:val="COURSEtable"/>
        <w:tblW w:w="5221" w:type="pct"/>
        <w:tblInd w:w="-85" w:type="dxa"/>
        <w:tblLayout w:type="fixed"/>
        <w:tblCellMar>
          <w:top w:w="28" w:type="dxa"/>
          <w:bottom w:w="28" w:type="dxa"/>
        </w:tblCellMar>
        <w:tblLook w:val="06A0" w:firstRow="1" w:lastRow="0" w:firstColumn="1" w:lastColumn="0" w:noHBand="1" w:noVBand="1"/>
      </w:tblPr>
      <w:tblGrid>
        <w:gridCol w:w="952"/>
        <w:gridCol w:w="9113"/>
      </w:tblGrid>
      <w:tr w:rsidR="005F4A96" w:rsidRPr="00564EC3" w:rsidTr="005F4A96">
        <w:trPr>
          <w:cnfStyle w:val="100000000000" w:firstRow="1" w:lastRow="0" w:firstColumn="0" w:lastColumn="0" w:oddVBand="0" w:evenVBand="0" w:oddHBand="0" w:evenHBand="0" w:firstRowFirstColumn="0" w:firstRowLastColumn="0" w:lastRowFirstColumn="0" w:lastRowLastColumn="0"/>
          <w:cantSplit w:val="0"/>
          <w:trHeight w:val="30"/>
          <w:tblHeader/>
        </w:trPr>
        <w:tc>
          <w:tcPr>
            <w:tcW w:w="952" w:type="dxa"/>
            <w:shd w:val="clear" w:color="auto" w:fill="EEECE1" w:themeFill="background2"/>
          </w:tcPr>
          <w:p w:rsidR="005F4A96" w:rsidRPr="00597D4B" w:rsidRDefault="005F4A96" w:rsidP="005F4A96">
            <w:pPr>
              <w:pStyle w:val="Table-subheader"/>
              <w:keepNext/>
              <w:rPr>
                <w:sz w:val="18"/>
                <w:szCs w:val="18"/>
              </w:rPr>
            </w:pPr>
            <w:r w:rsidRPr="00597D4B">
              <w:rPr>
                <w:sz w:val="18"/>
                <w:szCs w:val="18"/>
              </w:rPr>
              <w:t>MOS Ref</w:t>
            </w:r>
          </w:p>
        </w:tc>
        <w:tc>
          <w:tcPr>
            <w:tcW w:w="9113" w:type="dxa"/>
            <w:shd w:val="clear" w:color="auto" w:fill="EEECE1" w:themeFill="background2"/>
          </w:tcPr>
          <w:p w:rsidR="005F4A96" w:rsidRPr="000546D9" w:rsidRDefault="005F4A96" w:rsidP="005F4A96">
            <w:pPr>
              <w:pStyle w:val="Table-subheader"/>
              <w:keepNext/>
              <w:rPr>
                <w:sz w:val="18"/>
                <w:szCs w:val="18"/>
              </w:rPr>
            </w:pPr>
            <w:r w:rsidRPr="000546D9">
              <w:rPr>
                <w:sz w:val="18"/>
                <w:szCs w:val="18"/>
              </w:rPr>
              <w:t>Underpinning knowledge</w:t>
            </w:r>
          </w:p>
        </w:tc>
      </w:tr>
      <w:tr w:rsidR="005F4A96" w:rsidRPr="003F2DAA" w:rsidTr="005F4A96">
        <w:trPr>
          <w:cantSplit w:val="0"/>
        </w:trPr>
        <w:tc>
          <w:tcPr>
            <w:tcW w:w="952" w:type="dxa"/>
          </w:tcPr>
          <w:p w:rsidR="005F4A96" w:rsidRPr="009403F1" w:rsidRDefault="005F4A96" w:rsidP="005F4A96">
            <w:pPr>
              <w:pStyle w:val="tablebullet1"/>
              <w:numPr>
                <w:ilvl w:val="0"/>
                <w:numId w:val="0"/>
              </w:numPr>
              <w:ind w:left="85"/>
              <w:jc w:val="center"/>
              <w:rPr>
                <w:b/>
                <w:sz w:val="18"/>
                <w:szCs w:val="18"/>
              </w:rPr>
            </w:pPr>
            <w:r w:rsidRPr="009403F1">
              <w:rPr>
                <w:b/>
                <w:sz w:val="18"/>
                <w:szCs w:val="18"/>
              </w:rPr>
              <w:t>FIR-TE3</w:t>
            </w:r>
          </w:p>
        </w:tc>
        <w:tc>
          <w:tcPr>
            <w:tcW w:w="9113" w:type="dxa"/>
          </w:tcPr>
          <w:p w:rsidR="005F4A96" w:rsidRPr="009403F1" w:rsidRDefault="005F4A96" w:rsidP="005F4A96">
            <w:pPr>
              <w:pStyle w:val="tablebullet1"/>
              <w:numPr>
                <w:ilvl w:val="0"/>
                <w:numId w:val="0"/>
              </w:numPr>
              <w:ind w:left="85"/>
              <w:rPr>
                <w:b/>
                <w:sz w:val="18"/>
                <w:szCs w:val="18"/>
              </w:rPr>
            </w:pPr>
            <w:r w:rsidRPr="009403F1">
              <w:rPr>
                <w:b/>
                <w:sz w:val="18"/>
                <w:szCs w:val="18"/>
              </w:rPr>
              <w:t>Grade 3 training endorsement</w:t>
            </w:r>
          </w:p>
        </w:tc>
      </w:tr>
      <w:tr w:rsidR="005F4A96" w:rsidRPr="003F2DAA" w:rsidTr="005F4A96">
        <w:trPr>
          <w:cantSplit w:val="0"/>
        </w:trPr>
        <w:tc>
          <w:tcPr>
            <w:tcW w:w="952" w:type="dxa"/>
          </w:tcPr>
          <w:p w:rsidR="005F4A96" w:rsidRPr="000546D9" w:rsidRDefault="005F4A96" w:rsidP="005F4A96">
            <w:pPr>
              <w:pStyle w:val="tablebullet1"/>
              <w:numPr>
                <w:ilvl w:val="0"/>
                <w:numId w:val="0"/>
              </w:numPr>
              <w:ind w:left="85"/>
              <w:jc w:val="center"/>
              <w:rPr>
                <w:b/>
              </w:rPr>
            </w:pPr>
          </w:p>
        </w:tc>
        <w:tc>
          <w:tcPr>
            <w:tcW w:w="9113" w:type="dxa"/>
            <w:shd w:val="clear" w:color="auto" w:fill="auto"/>
          </w:tcPr>
          <w:p w:rsidR="005F4A96" w:rsidRPr="0029397B" w:rsidRDefault="005F4A96" w:rsidP="0030249A">
            <w:pPr>
              <w:pStyle w:val="LDP1a"/>
              <w:numPr>
                <w:ilvl w:val="3"/>
                <w:numId w:val="23"/>
              </w:numPr>
              <w:spacing w:before="40"/>
              <w:ind w:left="652"/>
              <w:rPr>
                <w:sz w:val="18"/>
                <w:szCs w:val="18"/>
              </w:rPr>
            </w:pPr>
            <w:r w:rsidRPr="0029397B">
              <w:rPr>
                <w:sz w:val="18"/>
                <w:szCs w:val="18"/>
              </w:rPr>
              <w:t>principles of instruction (</w:t>
            </w:r>
            <w:r>
              <w:rPr>
                <w:sz w:val="18"/>
                <w:szCs w:val="18"/>
              </w:rPr>
              <w:t>see unit FIRC</w:t>
            </w:r>
            <w:r w:rsidRPr="0029397B">
              <w:rPr>
                <w:sz w:val="18"/>
                <w:szCs w:val="18"/>
              </w:rPr>
              <w:t>);</w:t>
            </w:r>
          </w:p>
          <w:p w:rsidR="005F4A96" w:rsidRPr="0026590E" w:rsidRDefault="005F4A96" w:rsidP="005F4A96">
            <w:pPr>
              <w:pStyle w:val="LDP1a"/>
              <w:spacing w:before="40"/>
              <w:ind w:left="652"/>
              <w:rPr>
                <w:sz w:val="18"/>
                <w:szCs w:val="18"/>
              </w:rPr>
            </w:pPr>
            <w:r w:rsidRPr="0026590E">
              <w:rPr>
                <w:sz w:val="18"/>
                <w:szCs w:val="18"/>
              </w:rPr>
              <w:t>underpinning knowledge included for the applicable unit required for RPL, PPL and CPL and aircraft class rating;</w:t>
            </w:r>
          </w:p>
          <w:p w:rsidR="005F4A96" w:rsidRPr="0029397B" w:rsidRDefault="005F4A96" w:rsidP="005F4A96">
            <w:pPr>
              <w:pStyle w:val="LDP1a"/>
              <w:spacing w:before="40"/>
              <w:ind w:left="652"/>
              <w:rPr>
                <w:sz w:val="18"/>
                <w:szCs w:val="18"/>
              </w:rPr>
            </w:pPr>
            <w:r w:rsidRPr="0029397B">
              <w:rPr>
                <w:sz w:val="18"/>
                <w:szCs w:val="18"/>
              </w:rPr>
              <w:t>relevant sections of Civil Aviation legislation</w:t>
            </w:r>
            <w:r>
              <w:rPr>
                <w:sz w:val="18"/>
                <w:szCs w:val="18"/>
              </w:rPr>
              <w:t xml:space="preserve"> relating to VFR flight</w:t>
            </w:r>
            <w:r w:rsidRPr="0029397B">
              <w:rPr>
                <w:sz w:val="18"/>
                <w:szCs w:val="18"/>
              </w:rPr>
              <w:t>;</w:t>
            </w:r>
          </w:p>
          <w:p w:rsidR="005F4A96" w:rsidRPr="003F2DAA" w:rsidRDefault="005F4A96" w:rsidP="005F4A96">
            <w:pPr>
              <w:pStyle w:val="LDP1a"/>
              <w:spacing w:before="40"/>
              <w:ind w:left="652"/>
            </w:pPr>
            <w:r w:rsidRPr="0029397B">
              <w:rPr>
                <w:sz w:val="18"/>
                <w:szCs w:val="18"/>
              </w:rPr>
              <w:t>common risks that exist when conducting VFR operations;</w:t>
            </w:r>
          </w:p>
        </w:tc>
      </w:tr>
    </w:tbl>
    <w:p w:rsidR="00822FB1" w:rsidRDefault="00822FB1" w:rsidP="005F4A96">
      <w:pPr>
        <w:rPr>
          <w:b/>
          <w:sz w:val="18"/>
          <w:szCs w:val="18"/>
        </w:rPr>
      </w:pPr>
    </w:p>
    <w:p w:rsidR="005F4A96" w:rsidRPr="001050C3" w:rsidRDefault="005F4A96" w:rsidP="005F4A96">
      <w:pPr>
        <w:pStyle w:val="SubNormal"/>
        <w:spacing w:after="40"/>
        <w:ind w:left="567" w:right="-144"/>
        <w:rPr>
          <w:rStyle w:val="Emphasis"/>
          <w:rFonts w:cs="Arial"/>
          <w:i w:val="0"/>
          <w:iCs w:val="0"/>
        </w:rPr>
      </w:pPr>
    </w:p>
    <w:tbl>
      <w:tblPr>
        <w:tblStyle w:val="COURSEtable2"/>
        <w:tblW w:w="5221" w:type="pct"/>
        <w:tblInd w:w="-85" w:type="dxa"/>
        <w:tblLayout w:type="fixed"/>
        <w:tblCellMar>
          <w:top w:w="57" w:type="dxa"/>
          <w:bottom w:w="57" w:type="dxa"/>
        </w:tblCellMar>
        <w:tblLook w:val="06A0" w:firstRow="1" w:lastRow="0" w:firstColumn="1" w:lastColumn="0" w:noHBand="1" w:noVBand="1"/>
      </w:tblPr>
      <w:tblGrid>
        <w:gridCol w:w="10065"/>
      </w:tblGrid>
      <w:tr w:rsidR="005F4A96" w:rsidTr="005F4A96">
        <w:trPr>
          <w:cnfStyle w:val="100000000000" w:firstRow="1" w:lastRow="0" w:firstColumn="0" w:lastColumn="0" w:oddVBand="0" w:evenVBand="0" w:oddHBand="0" w:evenHBand="0" w:firstRowFirstColumn="0" w:firstRowLastColumn="0" w:lastRowFirstColumn="0" w:lastRowLastColumn="0"/>
          <w:tblHeader/>
        </w:trPr>
        <w:tc>
          <w:tcPr>
            <w:tcW w:w="10065" w:type="dxa"/>
            <w:shd w:val="clear" w:color="auto" w:fill="EEECE1" w:themeFill="background2"/>
          </w:tcPr>
          <w:p w:rsidR="005F4A96" w:rsidRPr="00834751" w:rsidRDefault="005F4A96" w:rsidP="005F4A96">
            <w:pPr>
              <w:keepNext/>
              <w:rPr>
                <w:b w:val="0"/>
              </w:rPr>
            </w:pPr>
            <w:r w:rsidRPr="00834751">
              <w:t>COMMENTS AND OUTCOME</w:t>
            </w:r>
          </w:p>
        </w:tc>
      </w:tr>
      <w:tr w:rsidR="005F4A96" w:rsidTr="005F4A96">
        <w:trPr>
          <w:trHeight w:val="2228"/>
        </w:trPr>
        <w:tc>
          <w:tcPr>
            <w:tcW w:w="10065" w:type="dxa"/>
          </w:tcPr>
          <w:p w:rsidR="005F4A96" w:rsidRDefault="005F4A96" w:rsidP="005F4A96">
            <w:pPr>
              <w:pStyle w:val="tabletextcentred"/>
              <w:jc w:val="left"/>
            </w:pPr>
          </w:p>
          <w:p w:rsidR="005F4A96" w:rsidRDefault="005F4A96" w:rsidP="005F4A96">
            <w:pPr>
              <w:pStyle w:val="tabletextcentred"/>
              <w:jc w:val="left"/>
            </w:pPr>
          </w:p>
          <w:p w:rsidR="005F4A96" w:rsidRDefault="005F4A96" w:rsidP="005F4A96">
            <w:pPr>
              <w:pStyle w:val="tabletextcentred"/>
              <w:jc w:val="left"/>
            </w:pPr>
          </w:p>
          <w:p w:rsidR="005F4A96" w:rsidRDefault="005F4A96" w:rsidP="005F4A96">
            <w:pPr>
              <w:pStyle w:val="tabletextcentred"/>
              <w:jc w:val="left"/>
            </w:pPr>
          </w:p>
          <w:p w:rsidR="005F4A96" w:rsidRDefault="005F4A96" w:rsidP="005F4A96">
            <w:pPr>
              <w:pStyle w:val="tabletextcentred"/>
              <w:jc w:val="left"/>
            </w:pPr>
          </w:p>
          <w:p w:rsidR="005F4A96" w:rsidRDefault="005F4A96" w:rsidP="005F4A96">
            <w:pPr>
              <w:pStyle w:val="tabletextcentred"/>
              <w:jc w:val="left"/>
            </w:pPr>
          </w:p>
          <w:p w:rsidR="005F4A96" w:rsidRDefault="005F4A96" w:rsidP="005F4A96">
            <w:pPr>
              <w:pStyle w:val="tabletextcentred"/>
              <w:jc w:val="left"/>
            </w:pPr>
          </w:p>
          <w:p w:rsidR="005F4A96" w:rsidRDefault="005F4A96" w:rsidP="005F4A96">
            <w:pPr>
              <w:pStyle w:val="tabletextcentred"/>
              <w:jc w:val="left"/>
            </w:pPr>
          </w:p>
          <w:p w:rsidR="005F4A96" w:rsidRDefault="005F4A96" w:rsidP="005F4A96">
            <w:pPr>
              <w:pStyle w:val="tabletextcentred"/>
              <w:jc w:val="left"/>
            </w:pPr>
          </w:p>
          <w:p w:rsidR="005F4A96" w:rsidRDefault="005F4A96" w:rsidP="005F4A96">
            <w:pPr>
              <w:pStyle w:val="tabletextcentred"/>
              <w:jc w:val="left"/>
            </w:pPr>
          </w:p>
          <w:p w:rsidR="005F4A96" w:rsidRDefault="005F4A96" w:rsidP="005F4A96">
            <w:pPr>
              <w:pStyle w:val="tabletextcentred"/>
              <w:jc w:val="left"/>
            </w:pPr>
          </w:p>
          <w:p w:rsidR="005F4A96" w:rsidRDefault="005F4A96" w:rsidP="005F4A96">
            <w:pPr>
              <w:pStyle w:val="tabletextcentred"/>
              <w:jc w:val="left"/>
            </w:pPr>
          </w:p>
          <w:p w:rsidR="005F4A96" w:rsidRDefault="005F4A96" w:rsidP="005F4A96">
            <w:pPr>
              <w:pStyle w:val="tabletextcentred"/>
              <w:jc w:val="left"/>
            </w:pPr>
          </w:p>
          <w:p w:rsidR="005F4A96" w:rsidRDefault="005F4A96" w:rsidP="005F4A96">
            <w:pPr>
              <w:pStyle w:val="tabletextcentred"/>
              <w:jc w:val="left"/>
            </w:pPr>
          </w:p>
          <w:p w:rsidR="005F4A96" w:rsidRDefault="005F4A96" w:rsidP="005F4A96">
            <w:pPr>
              <w:pStyle w:val="tabletextcentred"/>
              <w:jc w:val="left"/>
            </w:pPr>
          </w:p>
          <w:p w:rsidR="005F4A96" w:rsidRPr="00B77655" w:rsidRDefault="005F4A96" w:rsidP="005F4A96">
            <w:pPr>
              <w:pStyle w:val="tabletextcentred"/>
              <w:jc w:val="left"/>
            </w:pPr>
          </w:p>
        </w:tc>
      </w:tr>
    </w:tbl>
    <w:tbl>
      <w:tblPr>
        <w:tblStyle w:val="COURSEtable1"/>
        <w:tblW w:w="5221" w:type="pct"/>
        <w:tblInd w:w="-85" w:type="dxa"/>
        <w:tblLayout w:type="fixed"/>
        <w:tblCellMar>
          <w:top w:w="28" w:type="dxa"/>
          <w:bottom w:w="28" w:type="dxa"/>
        </w:tblCellMar>
        <w:tblLook w:val="06A0" w:firstRow="1" w:lastRow="0" w:firstColumn="1" w:lastColumn="0" w:noHBand="1" w:noVBand="1"/>
      </w:tblPr>
      <w:tblGrid>
        <w:gridCol w:w="5166"/>
        <w:gridCol w:w="4899"/>
      </w:tblGrid>
      <w:tr w:rsidR="005F4A96" w:rsidRPr="00B335AB" w:rsidTr="005F4A96">
        <w:trPr>
          <w:cnfStyle w:val="100000000000" w:firstRow="1" w:lastRow="0" w:firstColumn="0" w:lastColumn="0" w:oddVBand="0" w:evenVBand="0" w:oddHBand="0" w:evenHBand="0" w:firstRowFirstColumn="0" w:firstRowLastColumn="0" w:lastRowFirstColumn="0" w:lastRowLastColumn="0"/>
          <w:tblHeader/>
        </w:trPr>
        <w:tc>
          <w:tcPr>
            <w:tcW w:w="5166" w:type="dxa"/>
          </w:tcPr>
          <w:p w:rsidR="005F4A96" w:rsidRPr="00B335AB" w:rsidRDefault="005F4A96" w:rsidP="005F4A96">
            <w:r w:rsidRPr="00B335AB">
              <w:t>Instructor’s Signature</w:t>
            </w:r>
            <w:r>
              <w:t xml:space="preserve"> &amp; Date</w:t>
            </w:r>
          </w:p>
        </w:tc>
        <w:tc>
          <w:tcPr>
            <w:tcW w:w="4899" w:type="dxa"/>
          </w:tcPr>
          <w:p w:rsidR="005F4A96" w:rsidRPr="00B335AB" w:rsidRDefault="005F4A96" w:rsidP="005F4A96">
            <w:r w:rsidRPr="00B335AB">
              <w:t>Trainee’s Signatu</w:t>
            </w:r>
            <w:r>
              <w:t>r</w:t>
            </w:r>
            <w:r w:rsidRPr="00B335AB">
              <w:t>e</w:t>
            </w:r>
            <w:r>
              <w:t xml:space="preserve"> &amp; Date</w:t>
            </w:r>
          </w:p>
        </w:tc>
      </w:tr>
      <w:tr w:rsidR="005F4A96" w:rsidRPr="00B335AB" w:rsidTr="005F4A96">
        <w:trPr>
          <w:cnfStyle w:val="100000000000" w:firstRow="1" w:lastRow="0" w:firstColumn="0" w:lastColumn="0" w:oddVBand="0" w:evenVBand="0" w:oddHBand="0" w:evenHBand="0" w:firstRowFirstColumn="0" w:firstRowLastColumn="0" w:lastRowFirstColumn="0" w:lastRowLastColumn="0"/>
          <w:trHeight w:val="292"/>
          <w:tblHeader/>
        </w:trPr>
        <w:tc>
          <w:tcPr>
            <w:tcW w:w="5166" w:type="dxa"/>
            <w:shd w:val="clear" w:color="auto" w:fill="auto"/>
          </w:tcPr>
          <w:p w:rsidR="005F4A96" w:rsidRPr="00B335AB" w:rsidRDefault="005F4A96" w:rsidP="005F4A96">
            <w:pPr>
              <w:keepNext/>
              <w:rPr>
                <w:b w:val="0"/>
              </w:rPr>
            </w:pPr>
          </w:p>
        </w:tc>
        <w:tc>
          <w:tcPr>
            <w:tcW w:w="4899" w:type="dxa"/>
            <w:shd w:val="clear" w:color="auto" w:fill="auto"/>
          </w:tcPr>
          <w:p w:rsidR="005F4A96" w:rsidRPr="00B335AB" w:rsidRDefault="005F4A96" w:rsidP="005F4A96">
            <w:pPr>
              <w:keepNext/>
              <w:rPr>
                <w:b w:val="0"/>
              </w:rPr>
            </w:pPr>
          </w:p>
        </w:tc>
      </w:tr>
    </w:tbl>
    <w:p w:rsidR="008A6E07" w:rsidRDefault="008A6E07" w:rsidP="008A6E07"/>
    <w:p w:rsidR="003378D2" w:rsidRDefault="003378D2" w:rsidP="008A6E07">
      <w:pPr>
        <w:sectPr w:rsidR="003378D2" w:rsidSect="007E7A9A">
          <w:type w:val="oddPage"/>
          <w:pgSz w:w="11906" w:h="16838" w:code="9"/>
          <w:pgMar w:top="1134" w:right="1134" w:bottom="1134" w:left="1247" w:header="454" w:footer="454" w:gutter="0"/>
          <w:cols w:space="708"/>
          <w:docGrid w:linePitch="360"/>
        </w:sectPr>
      </w:pPr>
    </w:p>
    <w:p w:rsidR="004378E1" w:rsidRDefault="00BC073D" w:rsidP="004378E1">
      <w:pPr>
        <w:pStyle w:val="Heading1"/>
      </w:pPr>
      <w:bookmarkStart w:id="14" w:name="_Toc462146368"/>
      <w:r>
        <w:lastRenderedPageBreak/>
        <w:t>Course Completion Certificate</w:t>
      </w:r>
      <w:bookmarkEnd w:id="14"/>
    </w:p>
    <w:p w:rsidR="00E52C7B" w:rsidRDefault="00E52C7B" w:rsidP="00E52C7B">
      <w:pPr>
        <w:pStyle w:val="BodyText"/>
      </w:pPr>
      <w:r>
        <w:t>The following is an example course completion certificate.</w:t>
      </w:r>
    </w:p>
    <w:p w:rsidR="00E52C7B" w:rsidRDefault="00E52C7B" w:rsidP="00E52C7B">
      <w:pPr>
        <w:pStyle w:val="BodyText"/>
      </w:pPr>
      <w:r>
        <w:t>The certificate can be used as evidence that the trainee has completed the required training and has been assessed as competent to conduct BIFT.</w:t>
      </w:r>
    </w:p>
    <w:p w:rsidR="00E52C7B" w:rsidRPr="0015504B" w:rsidRDefault="00E52C7B" w:rsidP="00E52C7B">
      <w:pPr>
        <w:pStyle w:val="BodyText"/>
      </w:pPr>
    </w:p>
    <w:tbl>
      <w:tblPr>
        <w:tblStyle w:val="TableGrid"/>
        <w:tblW w:w="0" w:type="auto"/>
        <w:tblLook w:val="04A0" w:firstRow="1" w:lastRow="0" w:firstColumn="1" w:lastColumn="0" w:noHBand="0" w:noVBand="1"/>
      </w:tblPr>
      <w:tblGrid>
        <w:gridCol w:w="3771"/>
        <w:gridCol w:w="5670"/>
      </w:tblGrid>
      <w:tr w:rsidR="00E52C7B" w:rsidTr="00E52C7B">
        <w:tc>
          <w:tcPr>
            <w:tcW w:w="3771" w:type="dxa"/>
            <w:shd w:val="clear" w:color="auto" w:fill="D9D9D9" w:themeFill="background1" w:themeFillShade="D9"/>
            <w:tcMar>
              <w:top w:w="57" w:type="dxa"/>
              <w:left w:w="85" w:type="dxa"/>
              <w:bottom w:w="57" w:type="dxa"/>
              <w:right w:w="85" w:type="dxa"/>
            </w:tcMar>
          </w:tcPr>
          <w:p w:rsidR="00E52C7B" w:rsidRPr="0015504B" w:rsidRDefault="00E52C7B" w:rsidP="00E52C7B">
            <w:pPr>
              <w:pStyle w:val="Tabletext"/>
              <w:framePr w:hSpace="0" w:wrap="auto" w:vAnchor="margin" w:hAnchor="text" w:xAlign="left" w:yAlign="inline"/>
              <w:rPr>
                <w:b/>
                <w:sz w:val="22"/>
              </w:rPr>
            </w:pPr>
            <w:r w:rsidRPr="0015504B">
              <w:rPr>
                <w:b/>
                <w:sz w:val="22"/>
              </w:rPr>
              <w:t>Name of Course</w:t>
            </w:r>
          </w:p>
        </w:tc>
        <w:tc>
          <w:tcPr>
            <w:tcW w:w="5670" w:type="dxa"/>
            <w:tcMar>
              <w:top w:w="57" w:type="dxa"/>
              <w:left w:w="85" w:type="dxa"/>
              <w:bottom w:w="57" w:type="dxa"/>
              <w:right w:w="85" w:type="dxa"/>
            </w:tcMar>
          </w:tcPr>
          <w:p w:rsidR="00E52C7B" w:rsidRDefault="00E52C7B" w:rsidP="00E52C7B">
            <w:pPr>
              <w:pStyle w:val="Tabletext"/>
              <w:framePr w:hSpace="0" w:wrap="auto" w:vAnchor="margin" w:hAnchor="text" w:xAlign="left" w:yAlign="inline"/>
            </w:pPr>
            <w:r>
              <w:t>Instructor rating gap training – basic Instrument flight training</w:t>
            </w:r>
          </w:p>
        </w:tc>
      </w:tr>
      <w:tr w:rsidR="00E52C7B" w:rsidTr="00E52C7B">
        <w:tc>
          <w:tcPr>
            <w:tcW w:w="3771" w:type="dxa"/>
            <w:shd w:val="clear" w:color="auto" w:fill="D9D9D9" w:themeFill="background1" w:themeFillShade="D9"/>
            <w:tcMar>
              <w:top w:w="57" w:type="dxa"/>
              <w:left w:w="85" w:type="dxa"/>
              <w:bottom w:w="57" w:type="dxa"/>
              <w:right w:w="85" w:type="dxa"/>
            </w:tcMar>
          </w:tcPr>
          <w:p w:rsidR="00E52C7B" w:rsidRPr="0015504B" w:rsidRDefault="00E52C7B" w:rsidP="00E52C7B">
            <w:pPr>
              <w:pStyle w:val="Tabletext"/>
              <w:framePr w:hSpace="0" w:wrap="auto" w:vAnchor="margin" w:hAnchor="text" w:xAlign="left" w:yAlign="inline"/>
              <w:rPr>
                <w:b/>
                <w:sz w:val="22"/>
              </w:rPr>
            </w:pPr>
            <w:r w:rsidRPr="0015504B">
              <w:rPr>
                <w:b/>
                <w:sz w:val="22"/>
              </w:rPr>
              <w:t>Training provider name</w:t>
            </w:r>
          </w:p>
        </w:tc>
        <w:tc>
          <w:tcPr>
            <w:tcW w:w="5670" w:type="dxa"/>
            <w:tcMar>
              <w:top w:w="57" w:type="dxa"/>
              <w:left w:w="85" w:type="dxa"/>
              <w:bottom w:w="57" w:type="dxa"/>
              <w:right w:w="85" w:type="dxa"/>
            </w:tcMar>
          </w:tcPr>
          <w:p w:rsidR="00E52C7B" w:rsidRDefault="00E52C7B" w:rsidP="00E52C7B">
            <w:pPr>
              <w:pStyle w:val="Tabletext"/>
              <w:framePr w:hSpace="0" w:wrap="auto" w:vAnchor="margin" w:hAnchor="text" w:xAlign="left" w:yAlign="inline"/>
            </w:pPr>
            <w:r>
              <w:t>ABC Flight Training</w:t>
            </w:r>
          </w:p>
        </w:tc>
      </w:tr>
      <w:tr w:rsidR="00E52C7B" w:rsidTr="00E52C7B">
        <w:tc>
          <w:tcPr>
            <w:tcW w:w="3771" w:type="dxa"/>
            <w:shd w:val="clear" w:color="auto" w:fill="D9D9D9" w:themeFill="background1" w:themeFillShade="D9"/>
            <w:tcMar>
              <w:top w:w="57" w:type="dxa"/>
              <w:left w:w="85" w:type="dxa"/>
              <w:bottom w:w="57" w:type="dxa"/>
              <w:right w:w="85" w:type="dxa"/>
            </w:tcMar>
          </w:tcPr>
          <w:p w:rsidR="00E52C7B" w:rsidRPr="0015504B" w:rsidRDefault="00E52C7B" w:rsidP="00E52C7B">
            <w:pPr>
              <w:pStyle w:val="Tabletext"/>
              <w:framePr w:hSpace="0" w:wrap="auto" w:vAnchor="margin" w:hAnchor="text" w:xAlign="left" w:yAlign="inline"/>
              <w:rPr>
                <w:b/>
                <w:sz w:val="22"/>
              </w:rPr>
            </w:pPr>
            <w:r w:rsidRPr="0015504B">
              <w:rPr>
                <w:b/>
                <w:sz w:val="22"/>
              </w:rPr>
              <w:t>Training provider ARN</w:t>
            </w:r>
          </w:p>
        </w:tc>
        <w:tc>
          <w:tcPr>
            <w:tcW w:w="5670" w:type="dxa"/>
            <w:tcMar>
              <w:top w:w="57" w:type="dxa"/>
              <w:left w:w="85" w:type="dxa"/>
              <w:bottom w:w="57" w:type="dxa"/>
              <w:right w:w="85" w:type="dxa"/>
            </w:tcMar>
          </w:tcPr>
          <w:p w:rsidR="00E52C7B" w:rsidRDefault="00E52C7B" w:rsidP="00E52C7B">
            <w:pPr>
              <w:pStyle w:val="Tabletext"/>
              <w:framePr w:hSpace="0" w:wrap="auto" w:vAnchor="margin" w:hAnchor="text" w:xAlign="left" w:yAlign="inline"/>
            </w:pPr>
          </w:p>
        </w:tc>
      </w:tr>
      <w:tr w:rsidR="00E52C7B" w:rsidTr="00E52C7B">
        <w:tc>
          <w:tcPr>
            <w:tcW w:w="3771" w:type="dxa"/>
            <w:shd w:val="clear" w:color="auto" w:fill="D9D9D9" w:themeFill="background1" w:themeFillShade="D9"/>
            <w:tcMar>
              <w:top w:w="57" w:type="dxa"/>
              <w:left w:w="85" w:type="dxa"/>
              <w:bottom w:w="57" w:type="dxa"/>
              <w:right w:w="85" w:type="dxa"/>
            </w:tcMar>
          </w:tcPr>
          <w:p w:rsidR="00E52C7B" w:rsidRPr="0015504B" w:rsidRDefault="00E52C7B" w:rsidP="00E52C7B">
            <w:pPr>
              <w:pStyle w:val="Tabletext"/>
              <w:framePr w:hSpace="0" w:wrap="auto" w:vAnchor="margin" w:hAnchor="text" w:xAlign="left" w:yAlign="inline"/>
              <w:rPr>
                <w:b/>
                <w:sz w:val="22"/>
              </w:rPr>
            </w:pPr>
            <w:r w:rsidRPr="0015504B">
              <w:rPr>
                <w:b/>
                <w:sz w:val="22"/>
              </w:rPr>
              <w:t>Trainee’s name</w:t>
            </w:r>
          </w:p>
        </w:tc>
        <w:tc>
          <w:tcPr>
            <w:tcW w:w="5670" w:type="dxa"/>
            <w:tcMar>
              <w:top w:w="57" w:type="dxa"/>
              <w:left w:w="85" w:type="dxa"/>
              <w:bottom w:w="57" w:type="dxa"/>
              <w:right w:w="85" w:type="dxa"/>
            </w:tcMar>
          </w:tcPr>
          <w:p w:rsidR="00E52C7B" w:rsidRDefault="00E52C7B" w:rsidP="00E52C7B">
            <w:pPr>
              <w:pStyle w:val="Tabletext"/>
              <w:framePr w:hSpace="0" w:wrap="auto" w:vAnchor="margin" w:hAnchor="text" w:xAlign="left" w:yAlign="inline"/>
            </w:pPr>
          </w:p>
        </w:tc>
      </w:tr>
      <w:tr w:rsidR="00E52C7B" w:rsidTr="00E52C7B">
        <w:tc>
          <w:tcPr>
            <w:tcW w:w="3771" w:type="dxa"/>
            <w:shd w:val="clear" w:color="auto" w:fill="D9D9D9" w:themeFill="background1" w:themeFillShade="D9"/>
            <w:tcMar>
              <w:top w:w="57" w:type="dxa"/>
              <w:left w:w="85" w:type="dxa"/>
              <w:bottom w:w="57" w:type="dxa"/>
              <w:right w:w="85" w:type="dxa"/>
            </w:tcMar>
          </w:tcPr>
          <w:p w:rsidR="00E52C7B" w:rsidRPr="0015504B" w:rsidRDefault="00E52C7B" w:rsidP="00E52C7B">
            <w:pPr>
              <w:pStyle w:val="Tabletext"/>
              <w:framePr w:hSpace="0" w:wrap="auto" w:vAnchor="margin" w:hAnchor="text" w:xAlign="left" w:yAlign="inline"/>
              <w:rPr>
                <w:b/>
                <w:sz w:val="22"/>
              </w:rPr>
            </w:pPr>
            <w:r w:rsidRPr="0015504B">
              <w:rPr>
                <w:b/>
                <w:sz w:val="22"/>
              </w:rPr>
              <w:t>Trainee’s ARN</w:t>
            </w:r>
          </w:p>
        </w:tc>
        <w:tc>
          <w:tcPr>
            <w:tcW w:w="5670" w:type="dxa"/>
            <w:tcMar>
              <w:top w:w="57" w:type="dxa"/>
              <w:left w:w="85" w:type="dxa"/>
              <w:bottom w:w="57" w:type="dxa"/>
              <w:right w:w="85" w:type="dxa"/>
            </w:tcMar>
          </w:tcPr>
          <w:p w:rsidR="00E52C7B" w:rsidRDefault="00E52C7B" w:rsidP="00E52C7B">
            <w:pPr>
              <w:pStyle w:val="Tabletext"/>
              <w:framePr w:hSpace="0" w:wrap="auto" w:vAnchor="margin" w:hAnchor="text" w:xAlign="left" w:yAlign="inline"/>
            </w:pPr>
          </w:p>
        </w:tc>
      </w:tr>
      <w:tr w:rsidR="00E52C7B" w:rsidTr="00E52C7B">
        <w:tc>
          <w:tcPr>
            <w:tcW w:w="3771" w:type="dxa"/>
            <w:shd w:val="clear" w:color="auto" w:fill="D9D9D9" w:themeFill="background1" w:themeFillShade="D9"/>
            <w:tcMar>
              <w:top w:w="57" w:type="dxa"/>
              <w:left w:w="85" w:type="dxa"/>
              <w:bottom w:w="57" w:type="dxa"/>
              <w:right w:w="85" w:type="dxa"/>
            </w:tcMar>
          </w:tcPr>
          <w:p w:rsidR="00E52C7B" w:rsidRPr="0015504B" w:rsidRDefault="00E52C7B" w:rsidP="00E52C7B">
            <w:pPr>
              <w:pStyle w:val="Tabletext"/>
              <w:framePr w:hSpace="0" w:wrap="auto" w:vAnchor="margin" w:hAnchor="text" w:xAlign="left" w:yAlign="inline"/>
              <w:rPr>
                <w:b/>
                <w:sz w:val="22"/>
              </w:rPr>
            </w:pPr>
            <w:r w:rsidRPr="0015504B">
              <w:rPr>
                <w:b/>
                <w:sz w:val="22"/>
              </w:rPr>
              <w:t>Date commenced training</w:t>
            </w:r>
          </w:p>
        </w:tc>
        <w:tc>
          <w:tcPr>
            <w:tcW w:w="5670" w:type="dxa"/>
            <w:tcMar>
              <w:top w:w="57" w:type="dxa"/>
              <w:left w:w="85" w:type="dxa"/>
              <w:bottom w:w="57" w:type="dxa"/>
              <w:right w:w="85" w:type="dxa"/>
            </w:tcMar>
          </w:tcPr>
          <w:p w:rsidR="00E52C7B" w:rsidRDefault="00E52C7B" w:rsidP="00E52C7B">
            <w:pPr>
              <w:pStyle w:val="Tabletext"/>
              <w:framePr w:hSpace="0" w:wrap="auto" w:vAnchor="margin" w:hAnchor="text" w:xAlign="left" w:yAlign="inline"/>
            </w:pPr>
          </w:p>
        </w:tc>
      </w:tr>
      <w:tr w:rsidR="00E52C7B" w:rsidTr="00E52C7B">
        <w:tc>
          <w:tcPr>
            <w:tcW w:w="3771" w:type="dxa"/>
            <w:shd w:val="clear" w:color="auto" w:fill="D9D9D9" w:themeFill="background1" w:themeFillShade="D9"/>
            <w:tcMar>
              <w:top w:w="57" w:type="dxa"/>
              <w:left w:w="85" w:type="dxa"/>
              <w:bottom w:w="57" w:type="dxa"/>
              <w:right w:w="85" w:type="dxa"/>
            </w:tcMar>
          </w:tcPr>
          <w:p w:rsidR="00E52C7B" w:rsidRPr="0015504B" w:rsidRDefault="00E52C7B" w:rsidP="00E52C7B">
            <w:pPr>
              <w:pStyle w:val="Tabletext"/>
              <w:framePr w:hSpace="0" w:wrap="auto" w:vAnchor="margin" w:hAnchor="text" w:xAlign="left" w:yAlign="inline"/>
              <w:rPr>
                <w:b/>
                <w:sz w:val="22"/>
              </w:rPr>
            </w:pPr>
            <w:r w:rsidRPr="0015504B">
              <w:rPr>
                <w:b/>
                <w:sz w:val="22"/>
              </w:rPr>
              <w:t xml:space="preserve">Date of final assessment </w:t>
            </w:r>
          </w:p>
        </w:tc>
        <w:tc>
          <w:tcPr>
            <w:tcW w:w="5670" w:type="dxa"/>
            <w:tcMar>
              <w:top w:w="57" w:type="dxa"/>
              <w:left w:w="85" w:type="dxa"/>
              <w:bottom w:w="57" w:type="dxa"/>
              <w:right w:w="85" w:type="dxa"/>
            </w:tcMar>
          </w:tcPr>
          <w:p w:rsidR="00E52C7B" w:rsidRDefault="00E52C7B" w:rsidP="00E52C7B">
            <w:pPr>
              <w:pStyle w:val="Tabletext"/>
              <w:framePr w:hSpace="0" w:wrap="auto" w:vAnchor="margin" w:hAnchor="text" w:xAlign="left" w:yAlign="inline"/>
            </w:pPr>
          </w:p>
        </w:tc>
      </w:tr>
      <w:tr w:rsidR="00E52C7B" w:rsidTr="00E52C7B">
        <w:tc>
          <w:tcPr>
            <w:tcW w:w="3771" w:type="dxa"/>
            <w:shd w:val="clear" w:color="auto" w:fill="D9D9D9" w:themeFill="background1" w:themeFillShade="D9"/>
            <w:tcMar>
              <w:top w:w="57" w:type="dxa"/>
              <w:left w:w="85" w:type="dxa"/>
              <w:bottom w:w="57" w:type="dxa"/>
              <w:right w:w="85" w:type="dxa"/>
            </w:tcMar>
          </w:tcPr>
          <w:p w:rsidR="00E52C7B" w:rsidRPr="0015504B" w:rsidRDefault="00E52C7B" w:rsidP="00E52C7B">
            <w:pPr>
              <w:pStyle w:val="Tabletext"/>
              <w:framePr w:hSpace="0" w:wrap="auto" w:vAnchor="margin" w:hAnchor="text" w:xAlign="left" w:yAlign="inline"/>
              <w:rPr>
                <w:b/>
                <w:sz w:val="22"/>
              </w:rPr>
            </w:pPr>
            <w:r w:rsidRPr="0015504B">
              <w:rPr>
                <w:b/>
                <w:sz w:val="22"/>
              </w:rPr>
              <w:t>Certification</w:t>
            </w:r>
          </w:p>
        </w:tc>
        <w:tc>
          <w:tcPr>
            <w:tcW w:w="5670" w:type="dxa"/>
            <w:tcMar>
              <w:top w:w="57" w:type="dxa"/>
              <w:left w:w="85" w:type="dxa"/>
              <w:bottom w:w="57" w:type="dxa"/>
              <w:right w:w="85" w:type="dxa"/>
            </w:tcMar>
          </w:tcPr>
          <w:p w:rsidR="00E52C7B" w:rsidRDefault="00E52C7B" w:rsidP="00891C2A">
            <w:pPr>
              <w:pStyle w:val="Tabletext"/>
              <w:framePr w:hSpace="0" w:wrap="auto" w:vAnchor="margin" w:hAnchor="text" w:xAlign="left" w:yAlign="inline"/>
            </w:pPr>
            <w:r>
              <w:t xml:space="preserve">This certificate confirms the trainee has completed the </w:t>
            </w:r>
            <w:r w:rsidR="00891C2A">
              <w:t xml:space="preserve">required </w:t>
            </w:r>
            <w:r>
              <w:t>course of training and has been assessed as competent to conduct basic instrument flight training in accordance with CASA Exemption—CASA EX 143/16.</w:t>
            </w:r>
          </w:p>
        </w:tc>
      </w:tr>
      <w:tr w:rsidR="00E52C7B" w:rsidTr="00E52C7B">
        <w:tc>
          <w:tcPr>
            <w:tcW w:w="3771" w:type="dxa"/>
            <w:shd w:val="clear" w:color="auto" w:fill="D9D9D9" w:themeFill="background1" w:themeFillShade="D9"/>
            <w:tcMar>
              <w:top w:w="57" w:type="dxa"/>
              <w:left w:w="85" w:type="dxa"/>
              <w:bottom w:w="57" w:type="dxa"/>
              <w:right w:w="85" w:type="dxa"/>
            </w:tcMar>
          </w:tcPr>
          <w:p w:rsidR="00E52C7B" w:rsidRPr="0015504B" w:rsidRDefault="00E52C7B" w:rsidP="00E52C7B">
            <w:pPr>
              <w:pStyle w:val="Tabletext"/>
              <w:framePr w:hSpace="0" w:wrap="auto" w:vAnchor="margin" w:hAnchor="text" w:xAlign="left" w:yAlign="inline"/>
              <w:rPr>
                <w:b/>
                <w:sz w:val="22"/>
              </w:rPr>
            </w:pPr>
            <w:r w:rsidRPr="0015504B">
              <w:rPr>
                <w:b/>
                <w:sz w:val="22"/>
              </w:rPr>
              <w:t>Head of Operations name</w:t>
            </w:r>
          </w:p>
        </w:tc>
        <w:tc>
          <w:tcPr>
            <w:tcW w:w="5670" w:type="dxa"/>
            <w:tcMar>
              <w:top w:w="57" w:type="dxa"/>
              <w:left w:w="85" w:type="dxa"/>
              <w:bottom w:w="57" w:type="dxa"/>
              <w:right w:w="85" w:type="dxa"/>
            </w:tcMar>
          </w:tcPr>
          <w:p w:rsidR="00E52C7B" w:rsidRDefault="00E52C7B" w:rsidP="00E52C7B">
            <w:pPr>
              <w:pStyle w:val="Tabletext"/>
              <w:framePr w:hSpace="0" w:wrap="auto" w:vAnchor="margin" w:hAnchor="text" w:xAlign="left" w:yAlign="inline"/>
            </w:pPr>
          </w:p>
        </w:tc>
      </w:tr>
      <w:tr w:rsidR="00E52C7B" w:rsidTr="00E52C7B">
        <w:tc>
          <w:tcPr>
            <w:tcW w:w="3771" w:type="dxa"/>
            <w:shd w:val="clear" w:color="auto" w:fill="D9D9D9" w:themeFill="background1" w:themeFillShade="D9"/>
            <w:tcMar>
              <w:top w:w="57" w:type="dxa"/>
              <w:left w:w="85" w:type="dxa"/>
              <w:bottom w:w="57" w:type="dxa"/>
              <w:right w:w="85" w:type="dxa"/>
            </w:tcMar>
          </w:tcPr>
          <w:p w:rsidR="00E52C7B" w:rsidRPr="0015504B" w:rsidRDefault="00E52C7B" w:rsidP="00E52C7B">
            <w:pPr>
              <w:pStyle w:val="Tabletext"/>
              <w:framePr w:hSpace="0" w:wrap="auto" w:vAnchor="margin" w:hAnchor="text" w:xAlign="left" w:yAlign="inline"/>
              <w:rPr>
                <w:b/>
                <w:sz w:val="22"/>
              </w:rPr>
            </w:pPr>
            <w:r w:rsidRPr="0015504B">
              <w:rPr>
                <w:b/>
                <w:sz w:val="22"/>
              </w:rPr>
              <w:t>Signature</w:t>
            </w:r>
          </w:p>
        </w:tc>
        <w:tc>
          <w:tcPr>
            <w:tcW w:w="5670" w:type="dxa"/>
            <w:tcMar>
              <w:top w:w="57" w:type="dxa"/>
              <w:left w:w="85" w:type="dxa"/>
              <w:bottom w:w="57" w:type="dxa"/>
              <w:right w:w="85" w:type="dxa"/>
            </w:tcMar>
          </w:tcPr>
          <w:p w:rsidR="00E52C7B" w:rsidRDefault="00E52C7B" w:rsidP="00E52C7B">
            <w:pPr>
              <w:pStyle w:val="Tabletext"/>
              <w:framePr w:hSpace="0" w:wrap="auto" w:vAnchor="margin" w:hAnchor="text" w:xAlign="left" w:yAlign="inline"/>
            </w:pPr>
          </w:p>
        </w:tc>
      </w:tr>
      <w:tr w:rsidR="00E52C7B" w:rsidTr="00E52C7B">
        <w:tc>
          <w:tcPr>
            <w:tcW w:w="3771" w:type="dxa"/>
            <w:shd w:val="clear" w:color="auto" w:fill="D9D9D9" w:themeFill="background1" w:themeFillShade="D9"/>
            <w:tcMar>
              <w:top w:w="57" w:type="dxa"/>
              <w:left w:w="85" w:type="dxa"/>
              <w:bottom w:w="57" w:type="dxa"/>
              <w:right w:w="85" w:type="dxa"/>
            </w:tcMar>
          </w:tcPr>
          <w:p w:rsidR="00E52C7B" w:rsidRPr="0015504B" w:rsidRDefault="00E52C7B" w:rsidP="00E52C7B">
            <w:pPr>
              <w:pStyle w:val="Tabletext"/>
              <w:framePr w:hSpace="0" w:wrap="auto" w:vAnchor="margin" w:hAnchor="text" w:xAlign="left" w:yAlign="inline"/>
              <w:rPr>
                <w:b/>
                <w:sz w:val="22"/>
              </w:rPr>
            </w:pPr>
            <w:r w:rsidRPr="0015504B">
              <w:rPr>
                <w:b/>
                <w:sz w:val="22"/>
              </w:rPr>
              <w:t xml:space="preserve">Date </w:t>
            </w:r>
          </w:p>
        </w:tc>
        <w:tc>
          <w:tcPr>
            <w:tcW w:w="5670" w:type="dxa"/>
            <w:tcMar>
              <w:top w:w="57" w:type="dxa"/>
              <w:left w:w="85" w:type="dxa"/>
              <w:bottom w:w="57" w:type="dxa"/>
              <w:right w:w="85" w:type="dxa"/>
            </w:tcMar>
          </w:tcPr>
          <w:p w:rsidR="00E52C7B" w:rsidRDefault="00E52C7B" w:rsidP="00E52C7B">
            <w:pPr>
              <w:pStyle w:val="Tabletext"/>
              <w:framePr w:hSpace="0" w:wrap="auto" w:vAnchor="margin" w:hAnchor="text" w:xAlign="left" w:yAlign="inline"/>
            </w:pPr>
          </w:p>
        </w:tc>
      </w:tr>
    </w:tbl>
    <w:p w:rsidR="00E52C7B" w:rsidRPr="00287A4E" w:rsidRDefault="00E52C7B" w:rsidP="00E52C7B">
      <w:pPr>
        <w:rPr>
          <w:rFonts w:cs="Arial"/>
          <w:sz w:val="20"/>
          <w:szCs w:val="20"/>
        </w:rPr>
      </w:pPr>
    </w:p>
    <w:p w:rsidR="005221D4" w:rsidRDefault="005221D4" w:rsidP="008A6E07">
      <w:pPr>
        <w:sectPr w:rsidR="005221D4" w:rsidSect="007E7A9A">
          <w:type w:val="oddPage"/>
          <w:pgSz w:w="11906" w:h="16838" w:code="9"/>
          <w:pgMar w:top="1134" w:right="1134" w:bottom="1134" w:left="1247" w:header="454" w:footer="454" w:gutter="0"/>
          <w:cols w:space="708"/>
          <w:docGrid w:linePitch="360"/>
        </w:sectPr>
      </w:pPr>
    </w:p>
    <w:p w:rsidR="0030249A" w:rsidRDefault="0030249A" w:rsidP="0030249A">
      <w:pPr>
        <w:pStyle w:val="Heading1"/>
      </w:pPr>
      <w:bookmarkStart w:id="15" w:name="_Toc462146369"/>
      <w:bookmarkStart w:id="16" w:name="_Toc393120586"/>
      <w:r>
        <w:lastRenderedPageBreak/>
        <w:t>Attachment – draft competency unit – FIR-TE3</w:t>
      </w:r>
      <w:bookmarkEnd w:id="15"/>
    </w:p>
    <w:p w:rsidR="0030249A" w:rsidRPr="0030249A" w:rsidRDefault="0030249A" w:rsidP="0030249A"/>
    <w:p w:rsidR="005221D4" w:rsidRPr="00D83D8E" w:rsidRDefault="005221D4" w:rsidP="0030249A">
      <w:pPr>
        <w:pStyle w:val="UnitTitle"/>
        <w:pageBreakBefore w:val="0"/>
        <w:ind w:left="0" w:firstLine="0"/>
      </w:pPr>
      <w:r w:rsidRPr="007D53B8">
        <w:t>FIR</w:t>
      </w:r>
      <w:r>
        <w:t>-TE3</w:t>
      </w:r>
      <w:r w:rsidRPr="007D53B8">
        <w:tab/>
      </w:r>
      <w:bookmarkEnd w:id="16"/>
      <w:r w:rsidRPr="00D83D8E">
        <w:t>Grade 3 training endorsement</w:t>
      </w:r>
      <w:r w:rsidR="0030249A">
        <w:t xml:space="preserve"> (DRAFT)</w:t>
      </w:r>
    </w:p>
    <w:p w:rsidR="005221D4" w:rsidRPr="00D658C2" w:rsidRDefault="005221D4" w:rsidP="0030249A">
      <w:pPr>
        <w:pStyle w:val="LDClauseHeading"/>
        <w:numPr>
          <w:ilvl w:val="0"/>
          <w:numId w:val="41"/>
        </w:numPr>
        <w:rPr>
          <w:sz w:val="22"/>
        </w:rPr>
      </w:pPr>
      <w:r w:rsidRPr="00D658C2">
        <w:rPr>
          <w:sz w:val="22"/>
        </w:rPr>
        <w:t xml:space="preserve">Unit description </w:t>
      </w:r>
    </w:p>
    <w:p w:rsidR="005221D4" w:rsidRPr="00D658C2" w:rsidRDefault="005221D4" w:rsidP="005221D4">
      <w:pPr>
        <w:pStyle w:val="UnitDescription"/>
        <w:rPr>
          <w:sz w:val="22"/>
          <w:szCs w:val="22"/>
        </w:rPr>
      </w:pPr>
      <w:r w:rsidRPr="00D658C2">
        <w:rPr>
          <w:sz w:val="22"/>
          <w:szCs w:val="22"/>
        </w:rPr>
        <w:t>This unit describes the skills and knowledge required to effectively plan, conduct and administer training authorised by the grade 3 training endorsement.</w:t>
      </w:r>
    </w:p>
    <w:p w:rsidR="005221D4" w:rsidRPr="00D658C2" w:rsidRDefault="005221D4" w:rsidP="005221D4">
      <w:pPr>
        <w:pStyle w:val="LDClauseHeading"/>
        <w:rPr>
          <w:sz w:val="22"/>
        </w:rPr>
      </w:pPr>
      <w:r w:rsidRPr="00D658C2">
        <w:rPr>
          <w:sz w:val="22"/>
        </w:rPr>
        <w:t>Elements and performance criteria</w:t>
      </w:r>
    </w:p>
    <w:p w:rsidR="005221D4" w:rsidRPr="00D658C2" w:rsidRDefault="005221D4" w:rsidP="005221D4">
      <w:pPr>
        <w:pStyle w:val="LDClause"/>
        <w:rPr>
          <w:sz w:val="22"/>
          <w:szCs w:val="22"/>
        </w:rPr>
      </w:pPr>
      <w:r w:rsidRPr="00D658C2">
        <w:rPr>
          <w:sz w:val="22"/>
          <w:szCs w:val="22"/>
        </w:rPr>
        <w:t>FIR-TE3.1 – Demonstrate knowledge of competency based training as applied to training for an aircraft category rating (aircraft specific), RPL, PPL and CPL</w:t>
      </w:r>
    </w:p>
    <w:p w:rsidR="005221D4" w:rsidRPr="00D658C2" w:rsidRDefault="005221D4" w:rsidP="005221D4">
      <w:pPr>
        <w:pStyle w:val="LDP1a"/>
        <w:rPr>
          <w:sz w:val="22"/>
          <w:szCs w:val="22"/>
        </w:rPr>
      </w:pPr>
      <w:r w:rsidRPr="00D658C2">
        <w:rPr>
          <w:sz w:val="22"/>
          <w:szCs w:val="22"/>
        </w:rPr>
        <w:t xml:space="preserve">describe the structure, content and context of the </w:t>
      </w:r>
      <w:proofErr w:type="spellStart"/>
      <w:r w:rsidRPr="00D658C2">
        <w:rPr>
          <w:sz w:val="22"/>
          <w:szCs w:val="22"/>
        </w:rPr>
        <w:t>Part</w:t>
      </w:r>
      <w:proofErr w:type="spellEnd"/>
      <w:r w:rsidRPr="00D658C2">
        <w:rPr>
          <w:sz w:val="22"/>
          <w:szCs w:val="22"/>
        </w:rPr>
        <w:t xml:space="preserve"> 61 MOS pilot licence and standards for the RPL, PPL, CPL (category specific);</w:t>
      </w:r>
    </w:p>
    <w:p w:rsidR="005221D4" w:rsidRPr="00D658C2" w:rsidRDefault="005221D4" w:rsidP="005221D4">
      <w:pPr>
        <w:pStyle w:val="LDP1a"/>
        <w:rPr>
          <w:sz w:val="22"/>
          <w:szCs w:val="22"/>
        </w:rPr>
      </w:pPr>
      <w:r w:rsidRPr="00D658C2">
        <w:rPr>
          <w:sz w:val="22"/>
          <w:szCs w:val="22"/>
        </w:rPr>
        <w:t>describe the content of the flight test standards for RPL, PPL and CPL;</w:t>
      </w:r>
    </w:p>
    <w:p w:rsidR="005221D4" w:rsidRPr="00D658C2" w:rsidRDefault="005221D4" w:rsidP="005221D4">
      <w:pPr>
        <w:pStyle w:val="LDP1a"/>
        <w:rPr>
          <w:sz w:val="22"/>
          <w:szCs w:val="22"/>
        </w:rPr>
      </w:pPr>
      <w:proofErr w:type="gramStart"/>
      <w:r w:rsidRPr="00D658C2">
        <w:rPr>
          <w:sz w:val="22"/>
          <w:szCs w:val="22"/>
        </w:rPr>
        <w:t>describe</w:t>
      </w:r>
      <w:proofErr w:type="gramEnd"/>
      <w:r w:rsidRPr="00D658C2">
        <w:rPr>
          <w:sz w:val="22"/>
          <w:szCs w:val="22"/>
        </w:rPr>
        <w:t xml:space="preserve"> the structure, content and context of the </w:t>
      </w:r>
      <w:proofErr w:type="spellStart"/>
      <w:r w:rsidRPr="00D658C2">
        <w:rPr>
          <w:sz w:val="22"/>
          <w:szCs w:val="22"/>
        </w:rPr>
        <w:t>Part</w:t>
      </w:r>
      <w:proofErr w:type="spellEnd"/>
      <w:r w:rsidRPr="00D658C2">
        <w:rPr>
          <w:sz w:val="22"/>
          <w:szCs w:val="22"/>
        </w:rPr>
        <w:t xml:space="preserve"> 61 MOS standards for the aircraft class rating.</w:t>
      </w:r>
    </w:p>
    <w:p w:rsidR="005221D4" w:rsidRPr="00D658C2" w:rsidRDefault="005221D4" w:rsidP="005221D4">
      <w:pPr>
        <w:pStyle w:val="LDClause"/>
        <w:rPr>
          <w:sz w:val="22"/>
          <w:szCs w:val="22"/>
        </w:rPr>
      </w:pPr>
      <w:r w:rsidRPr="00D658C2">
        <w:rPr>
          <w:sz w:val="22"/>
          <w:szCs w:val="22"/>
        </w:rPr>
        <w:t>FIR-TE3.2 – Demonstrate understanding of principles and methods of instruction</w:t>
      </w:r>
    </w:p>
    <w:p w:rsidR="005221D4" w:rsidRPr="00D658C2" w:rsidRDefault="005221D4" w:rsidP="005221D4">
      <w:pPr>
        <w:pStyle w:val="LDP1a"/>
        <w:rPr>
          <w:sz w:val="22"/>
          <w:szCs w:val="22"/>
        </w:rPr>
      </w:pPr>
      <w:proofErr w:type="gramStart"/>
      <w:r w:rsidRPr="00D658C2">
        <w:rPr>
          <w:sz w:val="22"/>
          <w:szCs w:val="22"/>
        </w:rPr>
        <w:t>applies</w:t>
      </w:r>
      <w:proofErr w:type="gramEnd"/>
      <w:r w:rsidRPr="00D658C2">
        <w:rPr>
          <w:sz w:val="22"/>
          <w:szCs w:val="22"/>
        </w:rPr>
        <w:t xml:space="preserve"> knowledge and application of element 3, principles and methods of instruction, described in unit FIRC (instructor rating – common) in schedule 3 of Part 61 MOS.</w:t>
      </w:r>
    </w:p>
    <w:p w:rsidR="005221D4" w:rsidRPr="00D658C2" w:rsidRDefault="005221D4" w:rsidP="005221D4">
      <w:pPr>
        <w:pStyle w:val="LDClause"/>
        <w:rPr>
          <w:sz w:val="22"/>
          <w:szCs w:val="22"/>
        </w:rPr>
      </w:pPr>
      <w:r w:rsidRPr="00D658C2">
        <w:rPr>
          <w:sz w:val="22"/>
          <w:szCs w:val="22"/>
        </w:rPr>
        <w:t>FIR-TE3.3 – Demonstrate competencies of a grade 3 training endorsement</w:t>
      </w:r>
    </w:p>
    <w:p w:rsidR="005221D4" w:rsidRPr="00D658C2" w:rsidRDefault="005221D4" w:rsidP="005221D4">
      <w:pPr>
        <w:pStyle w:val="LDP1a"/>
        <w:rPr>
          <w:sz w:val="22"/>
          <w:szCs w:val="22"/>
        </w:rPr>
      </w:pPr>
      <w:r w:rsidRPr="00D658C2">
        <w:rPr>
          <w:sz w:val="22"/>
          <w:szCs w:val="22"/>
        </w:rPr>
        <w:t>applies good knowledge of the aeronautical knowledge units of competency for the RPL, PPL and CPL to the standard required for issue of a CPL;</w:t>
      </w:r>
    </w:p>
    <w:p w:rsidR="005221D4" w:rsidRPr="00D658C2" w:rsidRDefault="005221D4" w:rsidP="005221D4">
      <w:pPr>
        <w:pStyle w:val="LDP1a"/>
        <w:rPr>
          <w:sz w:val="22"/>
          <w:szCs w:val="22"/>
        </w:rPr>
      </w:pPr>
      <w:r w:rsidRPr="00D658C2">
        <w:rPr>
          <w:sz w:val="22"/>
          <w:szCs w:val="22"/>
        </w:rPr>
        <w:t>perform proficient aircraft handling skills from the instructor control seat;</w:t>
      </w:r>
    </w:p>
    <w:p w:rsidR="005221D4" w:rsidRPr="00D658C2" w:rsidRDefault="005221D4" w:rsidP="005221D4">
      <w:pPr>
        <w:pStyle w:val="LDP1a"/>
        <w:rPr>
          <w:sz w:val="22"/>
          <w:szCs w:val="22"/>
        </w:rPr>
      </w:pPr>
      <w:r w:rsidRPr="00D658C2">
        <w:rPr>
          <w:sz w:val="22"/>
          <w:szCs w:val="22"/>
        </w:rPr>
        <w:t>perform consistent management of lessons safely, efficiently and confidently;</w:t>
      </w:r>
    </w:p>
    <w:p w:rsidR="005221D4" w:rsidRPr="00D658C2" w:rsidRDefault="005221D4" w:rsidP="005221D4">
      <w:pPr>
        <w:pStyle w:val="LDP1a"/>
        <w:rPr>
          <w:sz w:val="22"/>
          <w:szCs w:val="22"/>
        </w:rPr>
      </w:pPr>
      <w:r w:rsidRPr="00D658C2">
        <w:rPr>
          <w:sz w:val="22"/>
          <w:szCs w:val="22"/>
        </w:rPr>
        <w:t>ability to manage the average trainee, coordinate accurate demonstration and key words, identify trainee weaknesses, suggest simple remedial actions with the provision of basic guidance using the demonstrate, direct and monitor process.</w:t>
      </w:r>
    </w:p>
    <w:p w:rsidR="005221D4" w:rsidRPr="00D658C2" w:rsidRDefault="005221D4" w:rsidP="005221D4">
      <w:pPr>
        <w:pStyle w:val="LDClause"/>
        <w:rPr>
          <w:sz w:val="22"/>
          <w:szCs w:val="22"/>
        </w:rPr>
      </w:pPr>
      <w:r w:rsidRPr="00D658C2">
        <w:rPr>
          <w:sz w:val="22"/>
          <w:szCs w:val="22"/>
        </w:rPr>
        <w:t xml:space="preserve">FIR-TE3.4 – Conduct aeronautical knowledge training </w:t>
      </w:r>
    </w:p>
    <w:p w:rsidR="005221D4" w:rsidRPr="00D658C2" w:rsidRDefault="005221D4" w:rsidP="005221D4">
      <w:pPr>
        <w:pStyle w:val="LDP1a"/>
        <w:rPr>
          <w:sz w:val="22"/>
          <w:szCs w:val="22"/>
        </w:rPr>
      </w:pPr>
      <w:r w:rsidRPr="00D658C2">
        <w:rPr>
          <w:sz w:val="22"/>
          <w:szCs w:val="22"/>
        </w:rPr>
        <w:t>conducts aeronautical knowledge training demonstrating relevant performance criteria described in elements FIR4.1and FIR4.2 of unit FIR4 (conduct aeronautical knowledge training and flight training);</w:t>
      </w:r>
    </w:p>
    <w:p w:rsidR="005221D4" w:rsidRPr="00D658C2" w:rsidRDefault="005221D4" w:rsidP="005221D4">
      <w:pPr>
        <w:pStyle w:val="LDClause"/>
        <w:rPr>
          <w:sz w:val="22"/>
          <w:szCs w:val="22"/>
        </w:rPr>
      </w:pPr>
      <w:r w:rsidRPr="00D658C2">
        <w:rPr>
          <w:sz w:val="22"/>
          <w:szCs w:val="22"/>
        </w:rPr>
        <w:t>FIR-TE3.5 – Develop briefings and plan  flight training</w:t>
      </w:r>
    </w:p>
    <w:p w:rsidR="005221D4" w:rsidRPr="00D658C2" w:rsidRDefault="00A25D09" w:rsidP="00A25D09">
      <w:pPr>
        <w:pStyle w:val="LDP1a"/>
        <w:numPr>
          <w:ilvl w:val="0"/>
          <w:numId w:val="0"/>
        </w:numPr>
        <w:ind w:left="680"/>
        <w:rPr>
          <w:sz w:val="22"/>
          <w:szCs w:val="22"/>
        </w:rPr>
      </w:pPr>
      <w:r w:rsidRPr="00D658C2">
        <w:rPr>
          <w:sz w:val="22"/>
          <w:szCs w:val="22"/>
        </w:rPr>
        <w:t>A</w:t>
      </w:r>
      <w:r w:rsidR="005221D4" w:rsidRPr="00D658C2">
        <w:rPr>
          <w:sz w:val="22"/>
          <w:szCs w:val="22"/>
        </w:rPr>
        <w:t xml:space="preserve"> training plan is prepared that identifies each ground briefing and flight exercise required to achieve the standards for the issue of an RPL, PPL and CPL (including training required for the issue of an endorsement on an RPL). The following units and elements are to be addressed:</w:t>
      </w:r>
    </w:p>
    <w:p w:rsidR="005221D4" w:rsidRPr="00D658C2" w:rsidRDefault="005221D4" w:rsidP="00A25D09">
      <w:pPr>
        <w:pStyle w:val="LDP1a"/>
        <w:rPr>
          <w:b/>
          <w:sz w:val="22"/>
          <w:szCs w:val="22"/>
        </w:rPr>
      </w:pPr>
      <w:r w:rsidRPr="00D658C2">
        <w:rPr>
          <w:b/>
          <w:sz w:val="22"/>
          <w:szCs w:val="22"/>
        </w:rPr>
        <w:t>for aeroplanes</w:t>
      </w:r>
    </w:p>
    <w:p w:rsidR="005221D4" w:rsidRPr="00D658C2" w:rsidRDefault="005221D4" w:rsidP="00A25D09">
      <w:pPr>
        <w:pStyle w:val="LDP2i"/>
        <w:numPr>
          <w:ilvl w:val="0"/>
          <w:numId w:val="0"/>
        </w:numPr>
        <w:ind w:left="1134"/>
        <w:rPr>
          <w:sz w:val="22"/>
          <w:szCs w:val="22"/>
        </w:rPr>
      </w:pPr>
      <w:r w:rsidRPr="00D658C2">
        <w:rPr>
          <w:sz w:val="22"/>
          <w:szCs w:val="22"/>
        </w:rPr>
        <w:t>Elements in the following units to be addressed in briefings</w:t>
      </w:r>
      <w:r w:rsidR="00A25D09" w:rsidRPr="00D658C2">
        <w:rPr>
          <w:sz w:val="22"/>
          <w:szCs w:val="22"/>
        </w:rPr>
        <w:t xml:space="preserve"> and </w:t>
      </w:r>
      <w:r w:rsidRPr="00D658C2">
        <w:rPr>
          <w:sz w:val="22"/>
          <w:szCs w:val="22"/>
        </w:rPr>
        <w:t>flight exercises as applicable</w:t>
      </w:r>
      <w:r w:rsidR="00A25D09" w:rsidRPr="00D658C2">
        <w:rPr>
          <w:sz w:val="22"/>
          <w:szCs w:val="22"/>
        </w:rPr>
        <w:t>:</w:t>
      </w:r>
    </w:p>
    <w:p w:rsidR="005221D4" w:rsidRPr="00D658C2" w:rsidRDefault="005221D4" w:rsidP="00A25D09">
      <w:pPr>
        <w:pStyle w:val="LDP2i"/>
        <w:rPr>
          <w:sz w:val="22"/>
          <w:szCs w:val="22"/>
        </w:rPr>
      </w:pPr>
      <w:r w:rsidRPr="00D658C2">
        <w:rPr>
          <w:sz w:val="22"/>
          <w:szCs w:val="22"/>
        </w:rPr>
        <w:t>NTS1 and NTS2;</w:t>
      </w:r>
    </w:p>
    <w:p w:rsidR="005221D4" w:rsidRPr="00D658C2" w:rsidRDefault="005221D4" w:rsidP="00A25D09">
      <w:pPr>
        <w:pStyle w:val="LDP2i"/>
        <w:rPr>
          <w:sz w:val="22"/>
          <w:szCs w:val="22"/>
        </w:rPr>
      </w:pPr>
      <w:r w:rsidRPr="00D658C2">
        <w:rPr>
          <w:sz w:val="22"/>
          <w:szCs w:val="22"/>
        </w:rPr>
        <w:t>C1 through C5;</w:t>
      </w:r>
    </w:p>
    <w:p w:rsidR="005221D4" w:rsidRPr="00D658C2" w:rsidRDefault="005221D4" w:rsidP="00A25D09">
      <w:pPr>
        <w:pStyle w:val="LDP2i"/>
        <w:rPr>
          <w:sz w:val="22"/>
          <w:szCs w:val="22"/>
        </w:rPr>
      </w:pPr>
      <w:r w:rsidRPr="00D658C2">
        <w:rPr>
          <w:sz w:val="22"/>
          <w:szCs w:val="22"/>
        </w:rPr>
        <w:lastRenderedPageBreak/>
        <w:t>CTR, CTA, ONTA and OGA.</w:t>
      </w:r>
    </w:p>
    <w:p w:rsidR="005221D4" w:rsidRPr="00D658C2" w:rsidRDefault="005221D4" w:rsidP="00A25D09">
      <w:pPr>
        <w:pStyle w:val="LDP2i"/>
        <w:numPr>
          <w:ilvl w:val="0"/>
          <w:numId w:val="0"/>
        </w:numPr>
        <w:ind w:left="1134"/>
        <w:rPr>
          <w:sz w:val="22"/>
          <w:szCs w:val="22"/>
        </w:rPr>
      </w:pPr>
      <w:r w:rsidRPr="00D658C2">
        <w:rPr>
          <w:sz w:val="22"/>
          <w:szCs w:val="22"/>
        </w:rPr>
        <w:t xml:space="preserve">Ground briefings and flight exercises </w:t>
      </w:r>
      <w:r w:rsidR="00A25D09" w:rsidRPr="00D658C2">
        <w:rPr>
          <w:sz w:val="22"/>
          <w:szCs w:val="22"/>
        </w:rPr>
        <w:t xml:space="preserve">are </w:t>
      </w:r>
      <w:r w:rsidRPr="00D658C2">
        <w:rPr>
          <w:sz w:val="22"/>
          <w:szCs w:val="22"/>
        </w:rPr>
        <w:t xml:space="preserve">prepared for </w:t>
      </w:r>
      <w:r w:rsidR="00A25D09" w:rsidRPr="00D658C2">
        <w:rPr>
          <w:sz w:val="22"/>
          <w:szCs w:val="22"/>
        </w:rPr>
        <w:t>the following units and elements:</w:t>
      </w:r>
    </w:p>
    <w:p w:rsidR="005221D4" w:rsidRPr="00D658C2" w:rsidRDefault="005221D4" w:rsidP="00A25D09">
      <w:pPr>
        <w:pStyle w:val="LDP2i"/>
        <w:rPr>
          <w:sz w:val="22"/>
          <w:szCs w:val="22"/>
        </w:rPr>
      </w:pPr>
      <w:r w:rsidRPr="00D658C2">
        <w:rPr>
          <w:sz w:val="22"/>
          <w:szCs w:val="22"/>
        </w:rPr>
        <w:t>C2.1 – pre-flight actions and procedures – introduction (ground only);</w:t>
      </w:r>
    </w:p>
    <w:p w:rsidR="005221D4" w:rsidRPr="00D658C2" w:rsidRDefault="005221D4" w:rsidP="00A25D09">
      <w:pPr>
        <w:pStyle w:val="LDP2i"/>
        <w:rPr>
          <w:sz w:val="22"/>
          <w:szCs w:val="22"/>
        </w:rPr>
      </w:pPr>
      <w:r w:rsidRPr="00D658C2">
        <w:rPr>
          <w:sz w:val="22"/>
          <w:szCs w:val="22"/>
        </w:rPr>
        <w:t>C2.2 – pre-flight inspection (ground only);</w:t>
      </w:r>
    </w:p>
    <w:p w:rsidR="005221D4" w:rsidRPr="00D658C2" w:rsidRDefault="005221D4" w:rsidP="00A25D09">
      <w:pPr>
        <w:pStyle w:val="LDP2i"/>
        <w:rPr>
          <w:sz w:val="22"/>
          <w:szCs w:val="22"/>
        </w:rPr>
      </w:pPr>
      <w:r w:rsidRPr="00D658C2">
        <w:rPr>
          <w:sz w:val="22"/>
          <w:szCs w:val="22"/>
        </w:rPr>
        <w:t>A1 – operate aeroplane on the ground (taxiing);</w:t>
      </w:r>
    </w:p>
    <w:p w:rsidR="005221D4" w:rsidRPr="00D658C2" w:rsidRDefault="005221D4" w:rsidP="00A25D09">
      <w:pPr>
        <w:pStyle w:val="LDP2i"/>
        <w:rPr>
          <w:sz w:val="22"/>
          <w:szCs w:val="22"/>
        </w:rPr>
      </w:pPr>
      <w:r w:rsidRPr="00D658C2">
        <w:rPr>
          <w:sz w:val="22"/>
          <w:szCs w:val="22"/>
        </w:rPr>
        <w:t>A3.2  straight and level;</w:t>
      </w:r>
    </w:p>
    <w:p w:rsidR="005221D4" w:rsidRPr="00D658C2" w:rsidRDefault="005221D4" w:rsidP="00A25D09">
      <w:pPr>
        <w:pStyle w:val="LDP2i"/>
        <w:rPr>
          <w:sz w:val="22"/>
          <w:szCs w:val="22"/>
        </w:rPr>
      </w:pPr>
      <w:r w:rsidRPr="00D658C2">
        <w:rPr>
          <w:sz w:val="22"/>
          <w:szCs w:val="22"/>
        </w:rPr>
        <w:t>A3.1 and A3.3 – climbing and descending;</w:t>
      </w:r>
    </w:p>
    <w:p w:rsidR="005221D4" w:rsidRPr="00D658C2" w:rsidRDefault="005221D4" w:rsidP="00A25D09">
      <w:pPr>
        <w:pStyle w:val="LDP2i"/>
        <w:rPr>
          <w:sz w:val="22"/>
          <w:szCs w:val="22"/>
        </w:rPr>
      </w:pPr>
      <w:r w:rsidRPr="00D658C2">
        <w:rPr>
          <w:sz w:val="22"/>
          <w:szCs w:val="22"/>
        </w:rPr>
        <w:t>A3.4 – medium turns (level);</w:t>
      </w:r>
    </w:p>
    <w:p w:rsidR="005221D4" w:rsidRPr="00D658C2" w:rsidRDefault="005221D4" w:rsidP="00A25D09">
      <w:pPr>
        <w:pStyle w:val="LDP2i"/>
        <w:rPr>
          <w:sz w:val="22"/>
          <w:szCs w:val="22"/>
        </w:rPr>
      </w:pPr>
      <w:r w:rsidRPr="00D658C2">
        <w:rPr>
          <w:sz w:val="22"/>
          <w:szCs w:val="22"/>
        </w:rPr>
        <w:t>A3.4 – medium turns (climbing and descending);</w:t>
      </w:r>
    </w:p>
    <w:p w:rsidR="005221D4" w:rsidRPr="00D658C2" w:rsidRDefault="005221D4" w:rsidP="00A25D09">
      <w:pPr>
        <w:pStyle w:val="LDP2i"/>
        <w:rPr>
          <w:sz w:val="22"/>
          <w:szCs w:val="22"/>
        </w:rPr>
      </w:pPr>
      <w:r w:rsidRPr="00D658C2">
        <w:rPr>
          <w:sz w:val="22"/>
          <w:szCs w:val="22"/>
        </w:rPr>
        <w:t>A3 underpinning knowledge – effect of controls;</w:t>
      </w:r>
    </w:p>
    <w:p w:rsidR="005221D4" w:rsidRPr="00D658C2" w:rsidRDefault="005221D4" w:rsidP="00A25D09">
      <w:pPr>
        <w:pStyle w:val="LDP2i"/>
        <w:rPr>
          <w:sz w:val="22"/>
          <w:szCs w:val="22"/>
        </w:rPr>
      </w:pPr>
      <w:r w:rsidRPr="00D658C2">
        <w:rPr>
          <w:sz w:val="22"/>
          <w:szCs w:val="22"/>
        </w:rPr>
        <w:t>A5.1 &amp; A5.2 – Stalling;</w:t>
      </w:r>
    </w:p>
    <w:p w:rsidR="005221D4" w:rsidRPr="00D658C2" w:rsidRDefault="005221D4" w:rsidP="00A25D09">
      <w:pPr>
        <w:pStyle w:val="LDP2i"/>
        <w:rPr>
          <w:sz w:val="22"/>
          <w:szCs w:val="22"/>
        </w:rPr>
      </w:pPr>
      <w:r w:rsidRPr="00D658C2">
        <w:rPr>
          <w:sz w:val="22"/>
          <w:szCs w:val="22"/>
        </w:rPr>
        <w:t>A2.1, A2.2, A2.4, A3.6 and A4.1 – normal circuits;</w:t>
      </w:r>
    </w:p>
    <w:p w:rsidR="005221D4" w:rsidRPr="00D658C2" w:rsidRDefault="005221D4" w:rsidP="00A25D09">
      <w:pPr>
        <w:pStyle w:val="LDP2i"/>
        <w:rPr>
          <w:sz w:val="22"/>
          <w:szCs w:val="22"/>
        </w:rPr>
      </w:pPr>
      <w:r w:rsidRPr="00D658C2">
        <w:rPr>
          <w:sz w:val="22"/>
          <w:szCs w:val="22"/>
        </w:rPr>
        <w:t>A4.3 and A4.4 – conduct missed approach and recover missed landing;</w:t>
      </w:r>
    </w:p>
    <w:p w:rsidR="005221D4" w:rsidRPr="00D658C2" w:rsidRDefault="005221D4" w:rsidP="00A25D09">
      <w:pPr>
        <w:pStyle w:val="LDP2i"/>
        <w:rPr>
          <w:sz w:val="22"/>
          <w:szCs w:val="22"/>
        </w:rPr>
      </w:pPr>
      <w:r w:rsidRPr="00D658C2">
        <w:rPr>
          <w:sz w:val="22"/>
          <w:szCs w:val="22"/>
        </w:rPr>
        <w:t>A2.1, A2.2, A2.4, A3.6 and A4.1 – flapless circuits;</w:t>
      </w:r>
    </w:p>
    <w:p w:rsidR="005221D4" w:rsidRPr="00D658C2" w:rsidRDefault="005221D4" w:rsidP="00A25D09">
      <w:pPr>
        <w:pStyle w:val="LDP2i"/>
        <w:rPr>
          <w:sz w:val="22"/>
          <w:szCs w:val="22"/>
        </w:rPr>
      </w:pPr>
      <w:r w:rsidRPr="00D658C2">
        <w:rPr>
          <w:sz w:val="22"/>
          <w:szCs w:val="22"/>
        </w:rPr>
        <w:t>A2.5 and A4.5 – Short take-off and landing;</w:t>
      </w:r>
    </w:p>
    <w:p w:rsidR="005221D4" w:rsidRPr="00D658C2" w:rsidRDefault="005221D4" w:rsidP="00A25D09">
      <w:pPr>
        <w:pStyle w:val="LDP2i"/>
        <w:rPr>
          <w:sz w:val="22"/>
          <w:szCs w:val="22"/>
        </w:rPr>
      </w:pPr>
      <w:r w:rsidRPr="00D658C2">
        <w:rPr>
          <w:sz w:val="22"/>
          <w:szCs w:val="22"/>
        </w:rPr>
        <w:t>A2.3 and A4.2 – cross wind take-off and landing;</w:t>
      </w:r>
    </w:p>
    <w:p w:rsidR="005221D4" w:rsidRPr="00D658C2" w:rsidRDefault="005221D4" w:rsidP="00A25D09">
      <w:pPr>
        <w:pStyle w:val="LDP2i"/>
        <w:rPr>
          <w:sz w:val="22"/>
          <w:szCs w:val="22"/>
        </w:rPr>
      </w:pPr>
      <w:r w:rsidRPr="00D658C2">
        <w:rPr>
          <w:sz w:val="22"/>
          <w:szCs w:val="22"/>
        </w:rPr>
        <w:t>A5.3 - steep turns (level);</w:t>
      </w:r>
    </w:p>
    <w:p w:rsidR="005221D4" w:rsidRPr="00D658C2" w:rsidRDefault="005221D4" w:rsidP="00A25D09">
      <w:pPr>
        <w:pStyle w:val="LDP2i"/>
        <w:rPr>
          <w:sz w:val="22"/>
          <w:szCs w:val="22"/>
        </w:rPr>
      </w:pPr>
      <w:r w:rsidRPr="00D658C2">
        <w:rPr>
          <w:sz w:val="22"/>
          <w:szCs w:val="22"/>
        </w:rPr>
        <w:t>A5.3 and A5.4 – steep turns (descending) and sideslip (where flight manual permits);</w:t>
      </w:r>
    </w:p>
    <w:p w:rsidR="005221D4" w:rsidRPr="00D658C2" w:rsidRDefault="005221D4" w:rsidP="00A25D09">
      <w:pPr>
        <w:pStyle w:val="LDP2i"/>
        <w:rPr>
          <w:sz w:val="22"/>
          <w:szCs w:val="22"/>
        </w:rPr>
      </w:pPr>
      <w:r w:rsidRPr="00D658C2">
        <w:rPr>
          <w:sz w:val="22"/>
          <w:szCs w:val="22"/>
        </w:rPr>
        <w:t>IFF, IFL and A6.6 – instrument flight and recovery from unusual attitudes;</w:t>
      </w:r>
    </w:p>
    <w:p w:rsidR="005221D4" w:rsidRPr="00D658C2" w:rsidRDefault="005221D4" w:rsidP="00A25D09">
      <w:pPr>
        <w:pStyle w:val="LDP2i"/>
        <w:rPr>
          <w:sz w:val="22"/>
          <w:szCs w:val="22"/>
        </w:rPr>
      </w:pPr>
      <w:r w:rsidRPr="00D658C2">
        <w:rPr>
          <w:sz w:val="22"/>
          <w:szCs w:val="22"/>
        </w:rPr>
        <w:t>A6.3 – forced landings;</w:t>
      </w:r>
    </w:p>
    <w:p w:rsidR="005221D4" w:rsidRPr="00D658C2" w:rsidRDefault="005221D4" w:rsidP="00A25D09">
      <w:pPr>
        <w:pStyle w:val="LDP2i"/>
        <w:rPr>
          <w:sz w:val="22"/>
          <w:szCs w:val="22"/>
        </w:rPr>
      </w:pPr>
      <w:r w:rsidRPr="00D658C2">
        <w:rPr>
          <w:sz w:val="22"/>
          <w:szCs w:val="22"/>
        </w:rPr>
        <w:t>A6.1 and A6.2 – engine failure after take-off and engine failure in circuit;</w:t>
      </w:r>
    </w:p>
    <w:p w:rsidR="005221D4" w:rsidRPr="00D658C2" w:rsidRDefault="005221D4" w:rsidP="00A25D09">
      <w:pPr>
        <w:pStyle w:val="LDP2i"/>
        <w:rPr>
          <w:sz w:val="22"/>
          <w:szCs w:val="22"/>
        </w:rPr>
      </w:pPr>
      <w:r w:rsidRPr="00D658C2">
        <w:rPr>
          <w:sz w:val="22"/>
          <w:szCs w:val="22"/>
        </w:rPr>
        <w:t>A6.4 – precautionary search and landing;</w:t>
      </w:r>
    </w:p>
    <w:p w:rsidR="005221D4" w:rsidRPr="00D658C2" w:rsidRDefault="005221D4" w:rsidP="00A25D09">
      <w:pPr>
        <w:pStyle w:val="LDP2i"/>
        <w:rPr>
          <w:sz w:val="22"/>
          <w:szCs w:val="22"/>
        </w:rPr>
      </w:pPr>
      <w:r w:rsidRPr="00D658C2">
        <w:rPr>
          <w:sz w:val="22"/>
          <w:szCs w:val="22"/>
        </w:rPr>
        <w:t>A6.5  - fire drill and system malfunctions;</w:t>
      </w:r>
    </w:p>
    <w:p w:rsidR="005221D4" w:rsidRPr="00D658C2" w:rsidRDefault="005221D4" w:rsidP="00A25D09">
      <w:pPr>
        <w:pStyle w:val="LDP2i"/>
        <w:rPr>
          <w:sz w:val="22"/>
          <w:szCs w:val="22"/>
        </w:rPr>
      </w:pPr>
      <w:r w:rsidRPr="00D658C2">
        <w:rPr>
          <w:sz w:val="22"/>
          <w:szCs w:val="22"/>
        </w:rPr>
        <w:t>NAV, RNE, ONTA, OCA, OGA and CTA – navigation training (multiple briefing/flight exercises);</w:t>
      </w:r>
    </w:p>
    <w:p w:rsidR="005221D4" w:rsidRPr="00D658C2" w:rsidRDefault="005221D4" w:rsidP="00A25D09">
      <w:pPr>
        <w:pStyle w:val="LDP1a"/>
        <w:rPr>
          <w:b/>
          <w:sz w:val="22"/>
          <w:szCs w:val="22"/>
        </w:rPr>
      </w:pPr>
      <w:r w:rsidRPr="00D658C2">
        <w:rPr>
          <w:b/>
          <w:sz w:val="22"/>
          <w:szCs w:val="22"/>
        </w:rPr>
        <w:t xml:space="preserve">for helicopters </w:t>
      </w:r>
    </w:p>
    <w:p w:rsidR="005221D4" w:rsidRPr="00D658C2" w:rsidRDefault="005221D4" w:rsidP="00A25D09">
      <w:pPr>
        <w:pStyle w:val="LDP2i"/>
        <w:numPr>
          <w:ilvl w:val="0"/>
          <w:numId w:val="0"/>
        </w:numPr>
        <w:ind w:left="1134"/>
        <w:rPr>
          <w:sz w:val="22"/>
          <w:szCs w:val="22"/>
        </w:rPr>
      </w:pPr>
      <w:r w:rsidRPr="00D658C2">
        <w:rPr>
          <w:sz w:val="22"/>
          <w:szCs w:val="22"/>
        </w:rPr>
        <w:t>Elements in the following units to be addressed in relevant briefings/flight exercises    as applicable</w:t>
      </w:r>
    </w:p>
    <w:p w:rsidR="005221D4" w:rsidRPr="00D658C2" w:rsidRDefault="005221D4" w:rsidP="00A25D09">
      <w:pPr>
        <w:pStyle w:val="LDP2i"/>
        <w:rPr>
          <w:sz w:val="22"/>
          <w:szCs w:val="22"/>
        </w:rPr>
      </w:pPr>
      <w:r w:rsidRPr="00D658C2">
        <w:rPr>
          <w:sz w:val="22"/>
          <w:szCs w:val="22"/>
        </w:rPr>
        <w:t>NTS1 and NTS2;</w:t>
      </w:r>
    </w:p>
    <w:p w:rsidR="005221D4" w:rsidRPr="00D658C2" w:rsidRDefault="005221D4" w:rsidP="00A25D09">
      <w:pPr>
        <w:pStyle w:val="LDP2i"/>
        <w:rPr>
          <w:sz w:val="22"/>
          <w:szCs w:val="22"/>
        </w:rPr>
      </w:pPr>
      <w:r w:rsidRPr="00D658C2">
        <w:rPr>
          <w:sz w:val="22"/>
          <w:szCs w:val="22"/>
        </w:rPr>
        <w:t>C1 through C5;</w:t>
      </w:r>
    </w:p>
    <w:p w:rsidR="005221D4" w:rsidRPr="00D658C2" w:rsidRDefault="005221D4" w:rsidP="00A25D09">
      <w:pPr>
        <w:pStyle w:val="LDP2i"/>
        <w:rPr>
          <w:sz w:val="22"/>
          <w:szCs w:val="22"/>
        </w:rPr>
      </w:pPr>
      <w:r w:rsidRPr="00D658C2">
        <w:rPr>
          <w:sz w:val="22"/>
          <w:szCs w:val="22"/>
        </w:rPr>
        <w:t>ONTA, OGA, OCA and CTA.</w:t>
      </w:r>
    </w:p>
    <w:p w:rsidR="005221D4" w:rsidRPr="00D658C2" w:rsidRDefault="005221D4" w:rsidP="00A25D09">
      <w:pPr>
        <w:pStyle w:val="LDP2i"/>
        <w:numPr>
          <w:ilvl w:val="0"/>
          <w:numId w:val="0"/>
        </w:numPr>
        <w:ind w:left="1134"/>
        <w:rPr>
          <w:sz w:val="22"/>
          <w:szCs w:val="22"/>
        </w:rPr>
      </w:pPr>
      <w:r w:rsidRPr="00D658C2">
        <w:rPr>
          <w:sz w:val="22"/>
          <w:szCs w:val="22"/>
        </w:rPr>
        <w:t>Ground briefings and flight exercises prepared for</w:t>
      </w:r>
    </w:p>
    <w:p w:rsidR="005221D4" w:rsidRPr="00D658C2" w:rsidRDefault="005221D4" w:rsidP="00A25D09">
      <w:pPr>
        <w:pStyle w:val="LDP2i"/>
        <w:rPr>
          <w:sz w:val="22"/>
          <w:szCs w:val="22"/>
        </w:rPr>
      </w:pPr>
      <w:r w:rsidRPr="00D658C2">
        <w:rPr>
          <w:sz w:val="22"/>
          <w:szCs w:val="22"/>
        </w:rPr>
        <w:t>C2.1 – pre-flight actions and procedures;</w:t>
      </w:r>
    </w:p>
    <w:p w:rsidR="005221D4" w:rsidRPr="00D658C2" w:rsidRDefault="005221D4" w:rsidP="00A25D09">
      <w:pPr>
        <w:pStyle w:val="LDP2i"/>
        <w:rPr>
          <w:sz w:val="22"/>
          <w:szCs w:val="22"/>
        </w:rPr>
      </w:pPr>
      <w:r w:rsidRPr="00D658C2">
        <w:rPr>
          <w:sz w:val="22"/>
          <w:szCs w:val="22"/>
        </w:rPr>
        <w:t>C2.2 – pre-flight inspection;</w:t>
      </w:r>
    </w:p>
    <w:p w:rsidR="005221D4" w:rsidRPr="00D658C2" w:rsidRDefault="005221D4" w:rsidP="00A25D09">
      <w:pPr>
        <w:pStyle w:val="LDP2i"/>
        <w:rPr>
          <w:sz w:val="22"/>
          <w:szCs w:val="22"/>
        </w:rPr>
      </w:pPr>
      <w:r w:rsidRPr="00D658C2">
        <w:rPr>
          <w:sz w:val="22"/>
          <w:szCs w:val="22"/>
        </w:rPr>
        <w:t xml:space="preserve">H1  – operate helicopter on the ground; </w:t>
      </w:r>
    </w:p>
    <w:p w:rsidR="005221D4" w:rsidRPr="00D658C2" w:rsidRDefault="005221D4" w:rsidP="00A25D09">
      <w:pPr>
        <w:pStyle w:val="LDP2i"/>
        <w:rPr>
          <w:sz w:val="22"/>
          <w:szCs w:val="22"/>
        </w:rPr>
      </w:pPr>
      <w:r w:rsidRPr="00D658C2">
        <w:rPr>
          <w:sz w:val="22"/>
          <w:szCs w:val="22"/>
        </w:rPr>
        <w:t xml:space="preserve">H5 underpinning knowledge </w:t>
      </w:r>
      <w:r w:rsidR="00DB29F0" w:rsidRPr="00D658C2">
        <w:rPr>
          <w:sz w:val="22"/>
          <w:szCs w:val="22"/>
        </w:rPr>
        <w:t xml:space="preserve">– primary </w:t>
      </w:r>
      <w:r w:rsidRPr="00D658C2">
        <w:rPr>
          <w:sz w:val="22"/>
          <w:szCs w:val="22"/>
        </w:rPr>
        <w:t>and further effect of helicopter controls;</w:t>
      </w:r>
    </w:p>
    <w:p w:rsidR="005221D4" w:rsidRPr="00D658C2" w:rsidRDefault="005221D4" w:rsidP="00A25D09">
      <w:pPr>
        <w:pStyle w:val="LDP2i"/>
        <w:rPr>
          <w:sz w:val="22"/>
          <w:szCs w:val="22"/>
        </w:rPr>
      </w:pPr>
      <w:r w:rsidRPr="00D658C2">
        <w:rPr>
          <w:sz w:val="22"/>
          <w:szCs w:val="22"/>
        </w:rPr>
        <w:t xml:space="preserve">H5.2 and H5.5 </w:t>
      </w:r>
      <w:r w:rsidR="00DB29F0" w:rsidRPr="00D658C2">
        <w:rPr>
          <w:sz w:val="22"/>
          <w:szCs w:val="22"/>
        </w:rPr>
        <w:t>–</w:t>
      </w:r>
      <w:r w:rsidRPr="00D658C2">
        <w:rPr>
          <w:sz w:val="22"/>
          <w:szCs w:val="22"/>
        </w:rPr>
        <w:t xml:space="preserve"> attitude</w:t>
      </w:r>
      <w:r w:rsidR="00DB29F0" w:rsidRPr="00D658C2">
        <w:rPr>
          <w:sz w:val="22"/>
          <w:szCs w:val="22"/>
        </w:rPr>
        <w:t xml:space="preserve"> </w:t>
      </w:r>
      <w:r w:rsidRPr="00D658C2">
        <w:rPr>
          <w:sz w:val="22"/>
          <w:szCs w:val="22"/>
        </w:rPr>
        <w:t>and power changes;</w:t>
      </w:r>
    </w:p>
    <w:p w:rsidR="005221D4" w:rsidRPr="00D658C2" w:rsidRDefault="005221D4" w:rsidP="00A25D09">
      <w:pPr>
        <w:pStyle w:val="LDP2i"/>
        <w:rPr>
          <w:sz w:val="22"/>
          <w:szCs w:val="22"/>
        </w:rPr>
      </w:pPr>
      <w:r w:rsidRPr="00D658C2">
        <w:rPr>
          <w:sz w:val="22"/>
          <w:szCs w:val="22"/>
        </w:rPr>
        <w:t>H5.2 – maintain straight and level;</w:t>
      </w:r>
    </w:p>
    <w:p w:rsidR="005221D4" w:rsidRPr="00D658C2" w:rsidRDefault="005221D4" w:rsidP="00A25D09">
      <w:pPr>
        <w:pStyle w:val="LDP2i"/>
        <w:rPr>
          <w:sz w:val="22"/>
          <w:szCs w:val="22"/>
        </w:rPr>
      </w:pPr>
      <w:r w:rsidRPr="00D658C2">
        <w:rPr>
          <w:sz w:val="22"/>
          <w:szCs w:val="22"/>
        </w:rPr>
        <w:t>H5.1 and H5.3 – climbing and descending;</w:t>
      </w:r>
    </w:p>
    <w:p w:rsidR="005221D4" w:rsidRPr="00D658C2" w:rsidRDefault="005221D4" w:rsidP="00A25D09">
      <w:pPr>
        <w:pStyle w:val="LDP2i"/>
        <w:rPr>
          <w:sz w:val="22"/>
          <w:szCs w:val="22"/>
        </w:rPr>
      </w:pPr>
      <w:r w:rsidRPr="00D658C2">
        <w:rPr>
          <w:sz w:val="22"/>
          <w:szCs w:val="22"/>
        </w:rPr>
        <w:t>H5.4 – medium turns (level);</w:t>
      </w:r>
    </w:p>
    <w:p w:rsidR="005221D4" w:rsidRPr="00D658C2" w:rsidRDefault="005221D4" w:rsidP="00A25D09">
      <w:pPr>
        <w:pStyle w:val="LDP2i"/>
        <w:rPr>
          <w:sz w:val="22"/>
          <w:szCs w:val="22"/>
        </w:rPr>
      </w:pPr>
      <w:r w:rsidRPr="00D658C2">
        <w:rPr>
          <w:sz w:val="22"/>
          <w:szCs w:val="22"/>
        </w:rPr>
        <w:lastRenderedPageBreak/>
        <w:t>H5.4 – medium turns (climbing and descending);</w:t>
      </w:r>
    </w:p>
    <w:p w:rsidR="005221D4" w:rsidRPr="00D658C2" w:rsidRDefault="005221D4" w:rsidP="00A25D09">
      <w:pPr>
        <w:pStyle w:val="LDP2i"/>
        <w:rPr>
          <w:sz w:val="22"/>
          <w:szCs w:val="22"/>
        </w:rPr>
      </w:pPr>
      <w:r w:rsidRPr="00D658C2">
        <w:rPr>
          <w:sz w:val="22"/>
          <w:szCs w:val="22"/>
        </w:rPr>
        <w:t xml:space="preserve">H6.2  – </w:t>
      </w:r>
      <w:proofErr w:type="spellStart"/>
      <w:r w:rsidRPr="00D658C2">
        <w:rPr>
          <w:sz w:val="22"/>
          <w:szCs w:val="22"/>
        </w:rPr>
        <w:t>autorotative</w:t>
      </w:r>
      <w:proofErr w:type="spellEnd"/>
      <w:r w:rsidRPr="00D658C2">
        <w:rPr>
          <w:sz w:val="22"/>
          <w:szCs w:val="22"/>
        </w:rPr>
        <w:t xml:space="preserve"> flight;</w:t>
      </w:r>
    </w:p>
    <w:p w:rsidR="005221D4" w:rsidRPr="00D658C2" w:rsidRDefault="005221D4" w:rsidP="00A25D09">
      <w:pPr>
        <w:pStyle w:val="LDP2i"/>
        <w:rPr>
          <w:sz w:val="22"/>
          <w:szCs w:val="22"/>
        </w:rPr>
      </w:pPr>
      <w:r w:rsidRPr="00D658C2">
        <w:rPr>
          <w:sz w:val="22"/>
          <w:szCs w:val="22"/>
        </w:rPr>
        <w:t>H2.1,H2.2 and H2.6 – Hovering;</w:t>
      </w:r>
    </w:p>
    <w:p w:rsidR="005221D4" w:rsidRPr="00D658C2" w:rsidRDefault="005221D4" w:rsidP="00A25D09">
      <w:pPr>
        <w:pStyle w:val="LDP2i"/>
        <w:rPr>
          <w:sz w:val="22"/>
          <w:szCs w:val="22"/>
        </w:rPr>
      </w:pPr>
      <w:r w:rsidRPr="00D658C2">
        <w:rPr>
          <w:sz w:val="22"/>
          <w:szCs w:val="22"/>
        </w:rPr>
        <w:t>H4.2 and H4.3 – transitions;</w:t>
      </w:r>
    </w:p>
    <w:p w:rsidR="005221D4" w:rsidRPr="00D658C2" w:rsidRDefault="005221D4" w:rsidP="00A25D09">
      <w:pPr>
        <w:pStyle w:val="LDP2i"/>
        <w:rPr>
          <w:sz w:val="22"/>
          <w:szCs w:val="22"/>
        </w:rPr>
      </w:pPr>
      <w:r w:rsidRPr="00D658C2">
        <w:rPr>
          <w:sz w:val="22"/>
          <w:szCs w:val="22"/>
        </w:rPr>
        <w:t>H5.6 and H4.4</w:t>
      </w:r>
      <w:r w:rsidR="00DB29F0" w:rsidRPr="00D658C2">
        <w:rPr>
          <w:sz w:val="22"/>
          <w:szCs w:val="22"/>
        </w:rPr>
        <w:t xml:space="preserve"> –</w:t>
      </w:r>
      <w:r w:rsidRPr="00D658C2">
        <w:rPr>
          <w:sz w:val="22"/>
          <w:szCs w:val="22"/>
        </w:rPr>
        <w:t xml:space="preserve"> perform circuits and perform go-around;</w:t>
      </w:r>
    </w:p>
    <w:p w:rsidR="005221D4" w:rsidRPr="00D658C2" w:rsidRDefault="005221D4" w:rsidP="00A25D09">
      <w:pPr>
        <w:pStyle w:val="LDP2i"/>
        <w:rPr>
          <w:sz w:val="22"/>
          <w:szCs w:val="22"/>
        </w:rPr>
      </w:pPr>
      <w:r w:rsidRPr="00D658C2">
        <w:rPr>
          <w:sz w:val="22"/>
          <w:szCs w:val="22"/>
        </w:rPr>
        <w:t>H2.5 – perform sideways and backwards flight;</w:t>
      </w:r>
    </w:p>
    <w:p w:rsidR="005221D4" w:rsidRPr="00D658C2" w:rsidRDefault="005221D4" w:rsidP="00A25D09">
      <w:pPr>
        <w:pStyle w:val="LDP2i"/>
        <w:rPr>
          <w:sz w:val="22"/>
          <w:szCs w:val="22"/>
        </w:rPr>
      </w:pPr>
      <w:r w:rsidRPr="00D658C2">
        <w:rPr>
          <w:sz w:val="22"/>
          <w:szCs w:val="22"/>
        </w:rPr>
        <w:t xml:space="preserve">H3 </w:t>
      </w:r>
      <w:r w:rsidR="00DB29F0" w:rsidRPr="00D658C2">
        <w:rPr>
          <w:sz w:val="22"/>
          <w:szCs w:val="22"/>
        </w:rPr>
        <w:t>–</w:t>
      </w:r>
      <w:r w:rsidRPr="00D658C2">
        <w:rPr>
          <w:sz w:val="22"/>
          <w:szCs w:val="22"/>
        </w:rPr>
        <w:t xml:space="preserve"> taxi</w:t>
      </w:r>
      <w:r w:rsidR="00DB29F0" w:rsidRPr="00D658C2">
        <w:rPr>
          <w:sz w:val="22"/>
          <w:szCs w:val="22"/>
        </w:rPr>
        <w:t xml:space="preserve"> </w:t>
      </w:r>
      <w:r w:rsidRPr="00D658C2">
        <w:rPr>
          <w:sz w:val="22"/>
          <w:szCs w:val="22"/>
        </w:rPr>
        <w:t>helicopter;</w:t>
      </w:r>
    </w:p>
    <w:p w:rsidR="005221D4" w:rsidRPr="00D658C2" w:rsidRDefault="005221D4" w:rsidP="00A25D09">
      <w:pPr>
        <w:pStyle w:val="LDP2i"/>
        <w:rPr>
          <w:sz w:val="22"/>
          <w:szCs w:val="22"/>
        </w:rPr>
      </w:pPr>
      <w:r w:rsidRPr="00D658C2">
        <w:rPr>
          <w:sz w:val="22"/>
          <w:szCs w:val="22"/>
        </w:rPr>
        <w:t>H2.3 and H2.4 – turn around the mast and turn around nose and tail;</w:t>
      </w:r>
    </w:p>
    <w:p w:rsidR="005221D4" w:rsidRPr="00D658C2" w:rsidRDefault="005221D4" w:rsidP="00A25D09">
      <w:pPr>
        <w:pStyle w:val="LDP2i"/>
        <w:rPr>
          <w:sz w:val="22"/>
          <w:szCs w:val="22"/>
        </w:rPr>
      </w:pPr>
      <w:r w:rsidRPr="00D658C2">
        <w:rPr>
          <w:sz w:val="22"/>
          <w:szCs w:val="22"/>
        </w:rPr>
        <w:t xml:space="preserve">H7.1 and H6.2 – forced landings and </w:t>
      </w:r>
      <w:proofErr w:type="spellStart"/>
      <w:r w:rsidRPr="00D658C2">
        <w:rPr>
          <w:sz w:val="22"/>
          <w:szCs w:val="22"/>
        </w:rPr>
        <w:t>autorotative</w:t>
      </w:r>
      <w:proofErr w:type="spellEnd"/>
      <w:r w:rsidRPr="00D658C2">
        <w:rPr>
          <w:sz w:val="22"/>
          <w:szCs w:val="22"/>
        </w:rPr>
        <w:t xml:space="preserve"> landings;</w:t>
      </w:r>
    </w:p>
    <w:p w:rsidR="005221D4" w:rsidRPr="00D658C2" w:rsidRDefault="005221D4" w:rsidP="00A25D09">
      <w:pPr>
        <w:pStyle w:val="LDP2i"/>
        <w:rPr>
          <w:sz w:val="22"/>
          <w:szCs w:val="22"/>
        </w:rPr>
      </w:pPr>
      <w:r w:rsidRPr="00D658C2">
        <w:rPr>
          <w:sz w:val="22"/>
          <w:szCs w:val="22"/>
        </w:rPr>
        <w:t>H6.1 – steep turns;</w:t>
      </w:r>
    </w:p>
    <w:p w:rsidR="005221D4" w:rsidRPr="00D658C2" w:rsidRDefault="005221D4" w:rsidP="00A25D09">
      <w:pPr>
        <w:pStyle w:val="LDP2i"/>
        <w:rPr>
          <w:sz w:val="22"/>
          <w:szCs w:val="22"/>
        </w:rPr>
      </w:pPr>
      <w:r w:rsidRPr="00D658C2">
        <w:rPr>
          <w:sz w:val="22"/>
          <w:szCs w:val="22"/>
        </w:rPr>
        <w:t>NAV – navigation (multiple briefings and flight exercises);</w:t>
      </w:r>
    </w:p>
    <w:p w:rsidR="005221D4" w:rsidRPr="00D658C2" w:rsidRDefault="005221D4" w:rsidP="00A25D09">
      <w:pPr>
        <w:pStyle w:val="LDP2i"/>
        <w:rPr>
          <w:sz w:val="22"/>
          <w:szCs w:val="22"/>
        </w:rPr>
      </w:pPr>
      <w:r w:rsidRPr="00D658C2">
        <w:rPr>
          <w:sz w:val="22"/>
          <w:szCs w:val="22"/>
        </w:rPr>
        <w:t>H6.3 and  – sloping ground landings;</w:t>
      </w:r>
    </w:p>
    <w:p w:rsidR="005221D4" w:rsidRPr="00D658C2" w:rsidRDefault="005221D4" w:rsidP="00A25D09">
      <w:pPr>
        <w:pStyle w:val="LDP2i"/>
        <w:rPr>
          <w:sz w:val="22"/>
          <w:szCs w:val="22"/>
        </w:rPr>
      </w:pPr>
      <w:r w:rsidRPr="00D658C2">
        <w:rPr>
          <w:sz w:val="22"/>
          <w:szCs w:val="22"/>
        </w:rPr>
        <w:t>H6.5 – execute limited power operations;</w:t>
      </w:r>
    </w:p>
    <w:p w:rsidR="005221D4" w:rsidRPr="00D658C2" w:rsidRDefault="005221D4" w:rsidP="00A25D09">
      <w:pPr>
        <w:pStyle w:val="LDP2i"/>
        <w:rPr>
          <w:sz w:val="22"/>
          <w:szCs w:val="22"/>
        </w:rPr>
      </w:pPr>
      <w:r w:rsidRPr="00D658C2">
        <w:rPr>
          <w:sz w:val="22"/>
          <w:szCs w:val="22"/>
        </w:rPr>
        <w:t>H6.4 – confined area operations;</w:t>
      </w:r>
    </w:p>
    <w:p w:rsidR="005221D4" w:rsidRPr="00D658C2" w:rsidRDefault="005221D4" w:rsidP="00A25D09">
      <w:pPr>
        <w:pStyle w:val="LDP2i"/>
        <w:rPr>
          <w:sz w:val="22"/>
          <w:szCs w:val="22"/>
        </w:rPr>
      </w:pPr>
      <w:r w:rsidRPr="00D658C2">
        <w:rPr>
          <w:sz w:val="22"/>
          <w:szCs w:val="22"/>
        </w:rPr>
        <w:t>H6.6 – land and take-off from pinnacle or ridge line;</w:t>
      </w:r>
    </w:p>
    <w:p w:rsidR="005221D4" w:rsidRPr="00D658C2" w:rsidRDefault="005221D4" w:rsidP="00A25D09">
      <w:pPr>
        <w:pStyle w:val="LDP2i"/>
        <w:rPr>
          <w:sz w:val="22"/>
          <w:szCs w:val="22"/>
        </w:rPr>
      </w:pPr>
      <w:r w:rsidRPr="00D658C2">
        <w:rPr>
          <w:sz w:val="22"/>
          <w:szCs w:val="22"/>
        </w:rPr>
        <w:t>H7.1 and H7.2 – engine failures during take-off and approach and during hover or hover taxi;</w:t>
      </w:r>
    </w:p>
    <w:p w:rsidR="005221D4" w:rsidRPr="00D658C2" w:rsidRDefault="005221D4" w:rsidP="00A25D09">
      <w:pPr>
        <w:pStyle w:val="LDP2i"/>
        <w:rPr>
          <w:sz w:val="22"/>
          <w:szCs w:val="22"/>
        </w:rPr>
      </w:pPr>
      <w:r w:rsidRPr="00D658C2">
        <w:rPr>
          <w:sz w:val="22"/>
          <w:szCs w:val="22"/>
        </w:rPr>
        <w:t>H7.5 – system malfunctions;</w:t>
      </w:r>
    </w:p>
    <w:p w:rsidR="005221D4" w:rsidRPr="00D658C2" w:rsidRDefault="005221D4" w:rsidP="00A25D09">
      <w:pPr>
        <w:pStyle w:val="LDP2i"/>
        <w:rPr>
          <w:sz w:val="22"/>
          <w:szCs w:val="22"/>
        </w:rPr>
      </w:pPr>
      <w:r w:rsidRPr="00D658C2">
        <w:rPr>
          <w:sz w:val="22"/>
          <w:szCs w:val="22"/>
        </w:rPr>
        <w:t>H7.3 and H7.4 – tail rotor malfunctions and jammed flight controls.</w:t>
      </w:r>
    </w:p>
    <w:p w:rsidR="005221D4" w:rsidRPr="00D658C2" w:rsidRDefault="005221D4" w:rsidP="00A25D09">
      <w:pPr>
        <w:pStyle w:val="LDP2i"/>
        <w:rPr>
          <w:sz w:val="22"/>
          <w:szCs w:val="22"/>
        </w:rPr>
      </w:pPr>
      <w:r w:rsidRPr="00D658C2">
        <w:rPr>
          <w:sz w:val="22"/>
          <w:szCs w:val="22"/>
        </w:rPr>
        <w:t>IFF and IFL (these units are optional to facilitate conduct</w:t>
      </w:r>
      <w:r w:rsidR="00DB29F0" w:rsidRPr="00D658C2">
        <w:rPr>
          <w:sz w:val="22"/>
          <w:szCs w:val="22"/>
        </w:rPr>
        <w:t>ing</w:t>
      </w:r>
      <w:r w:rsidRPr="00D658C2">
        <w:rPr>
          <w:sz w:val="22"/>
          <w:szCs w:val="22"/>
        </w:rPr>
        <w:t xml:space="preserve"> basic instrument flight instruction).</w:t>
      </w:r>
    </w:p>
    <w:p w:rsidR="005221D4" w:rsidRPr="00D658C2" w:rsidRDefault="005221D4" w:rsidP="00A25D09">
      <w:pPr>
        <w:pStyle w:val="LDP1a"/>
        <w:rPr>
          <w:sz w:val="22"/>
          <w:szCs w:val="22"/>
        </w:rPr>
      </w:pPr>
      <w:r w:rsidRPr="00D658C2">
        <w:rPr>
          <w:sz w:val="22"/>
          <w:szCs w:val="22"/>
        </w:rPr>
        <w:t xml:space="preserve">identifies potential threats and errors normally associated with VFR flight training and develop suitable mitigating actions for each flight exercise; </w:t>
      </w:r>
    </w:p>
    <w:p w:rsidR="005221D4" w:rsidRPr="00D658C2" w:rsidRDefault="005221D4" w:rsidP="005221D4">
      <w:pPr>
        <w:pStyle w:val="LDClause"/>
        <w:rPr>
          <w:sz w:val="22"/>
          <w:szCs w:val="22"/>
        </w:rPr>
      </w:pPr>
      <w:r w:rsidRPr="00D658C2">
        <w:rPr>
          <w:sz w:val="22"/>
          <w:szCs w:val="22"/>
        </w:rPr>
        <w:t>FIR-TE3.6 – Conduct pre-flight briefing</w:t>
      </w:r>
    </w:p>
    <w:p w:rsidR="005221D4" w:rsidRPr="00D658C2" w:rsidRDefault="00A25D09" w:rsidP="00A25D09">
      <w:pPr>
        <w:pStyle w:val="LDP1a"/>
        <w:numPr>
          <w:ilvl w:val="0"/>
          <w:numId w:val="0"/>
        </w:numPr>
        <w:ind w:left="680"/>
        <w:rPr>
          <w:sz w:val="22"/>
          <w:szCs w:val="22"/>
        </w:rPr>
      </w:pPr>
      <w:r w:rsidRPr="00D658C2">
        <w:rPr>
          <w:sz w:val="22"/>
          <w:szCs w:val="22"/>
        </w:rPr>
        <w:t>P</w:t>
      </w:r>
      <w:r w:rsidR="005221D4" w:rsidRPr="00D658C2">
        <w:rPr>
          <w:sz w:val="22"/>
          <w:szCs w:val="22"/>
        </w:rPr>
        <w:t xml:space="preserve">erform effective pre-flight briefings for each flight exercise in the training plan including application of standard operating procedures demonstrating relevant performance criteria described in elements FIR4.1 and FIR4.3 of unit FIR4 (conduct aeronautical knowledge training and flight training); </w:t>
      </w:r>
    </w:p>
    <w:p w:rsidR="005221D4" w:rsidRPr="00D658C2" w:rsidRDefault="005221D4" w:rsidP="005221D4">
      <w:pPr>
        <w:pStyle w:val="LDClause"/>
        <w:rPr>
          <w:sz w:val="22"/>
          <w:szCs w:val="22"/>
        </w:rPr>
      </w:pPr>
      <w:r w:rsidRPr="00D658C2">
        <w:rPr>
          <w:sz w:val="22"/>
          <w:szCs w:val="22"/>
        </w:rPr>
        <w:t>FIR-TE3.7 – Conduct flight training</w:t>
      </w:r>
    </w:p>
    <w:p w:rsidR="005221D4" w:rsidRPr="00D658C2" w:rsidRDefault="005221D4" w:rsidP="00A25D09">
      <w:pPr>
        <w:pStyle w:val="LDP1a"/>
        <w:rPr>
          <w:sz w:val="22"/>
          <w:szCs w:val="22"/>
        </w:rPr>
      </w:pPr>
      <w:r w:rsidRPr="00D658C2">
        <w:rPr>
          <w:sz w:val="22"/>
          <w:szCs w:val="22"/>
        </w:rPr>
        <w:t xml:space="preserve">conducts flight training in accordance with the training plan demonstrating all skills and behaviours described in element FIR 4.4 of unit FIR4 (conduct aeronautical knowledge training and flight training) </w:t>
      </w:r>
    </w:p>
    <w:p w:rsidR="005221D4" w:rsidRPr="00D658C2" w:rsidRDefault="005221D4" w:rsidP="00A25D09">
      <w:pPr>
        <w:pStyle w:val="LDP1a"/>
        <w:rPr>
          <w:sz w:val="22"/>
          <w:szCs w:val="22"/>
        </w:rPr>
      </w:pPr>
      <w:r w:rsidRPr="00D658C2">
        <w:rPr>
          <w:sz w:val="22"/>
          <w:szCs w:val="22"/>
        </w:rPr>
        <w:t>assesses a trainee’s ability to consistently perform manoeuvres based on the published standards prior to authorising solo flight (other than first solo in the category);</w:t>
      </w:r>
    </w:p>
    <w:p w:rsidR="005221D4" w:rsidRPr="00D658C2" w:rsidRDefault="005221D4" w:rsidP="00A25D09">
      <w:pPr>
        <w:pStyle w:val="LDP1a"/>
        <w:rPr>
          <w:sz w:val="22"/>
          <w:szCs w:val="22"/>
        </w:rPr>
      </w:pPr>
      <w:r w:rsidRPr="00D658C2">
        <w:rPr>
          <w:sz w:val="22"/>
          <w:szCs w:val="22"/>
        </w:rPr>
        <w:t>maintains situational awareness during all phases of the flight demonstrating the performance criteria specified in unit NTS1;</w:t>
      </w:r>
    </w:p>
    <w:p w:rsidR="005221D4" w:rsidRPr="00D658C2" w:rsidRDefault="005221D4" w:rsidP="00A25D09">
      <w:pPr>
        <w:pStyle w:val="LDP1a"/>
        <w:rPr>
          <w:sz w:val="22"/>
          <w:szCs w:val="22"/>
        </w:rPr>
      </w:pPr>
      <w:r w:rsidRPr="00D658C2">
        <w:rPr>
          <w:sz w:val="22"/>
          <w:szCs w:val="22"/>
        </w:rPr>
        <w:t>manages threats and errors during all phases of the flight demonstrating the performance criteria specified in unit NTS2;</w:t>
      </w:r>
    </w:p>
    <w:p w:rsidR="005221D4" w:rsidRPr="00D658C2" w:rsidRDefault="005221D4" w:rsidP="005221D4">
      <w:pPr>
        <w:pStyle w:val="LDClause"/>
        <w:rPr>
          <w:sz w:val="22"/>
          <w:szCs w:val="22"/>
        </w:rPr>
      </w:pPr>
      <w:r w:rsidRPr="00D658C2">
        <w:rPr>
          <w:sz w:val="22"/>
          <w:szCs w:val="22"/>
        </w:rPr>
        <w:t xml:space="preserve">FIR-TE3.8 – Conduct post-flight briefing </w:t>
      </w:r>
    </w:p>
    <w:p w:rsidR="005221D4" w:rsidRPr="00D658C2" w:rsidRDefault="00A25D09" w:rsidP="00A25D09">
      <w:pPr>
        <w:pStyle w:val="LDP1a"/>
        <w:numPr>
          <w:ilvl w:val="0"/>
          <w:numId w:val="0"/>
        </w:numPr>
        <w:ind w:left="680"/>
        <w:rPr>
          <w:sz w:val="22"/>
          <w:szCs w:val="22"/>
        </w:rPr>
      </w:pPr>
      <w:r w:rsidRPr="00D658C2">
        <w:rPr>
          <w:sz w:val="22"/>
          <w:szCs w:val="22"/>
        </w:rPr>
        <w:t>C</w:t>
      </w:r>
      <w:r w:rsidR="005221D4" w:rsidRPr="00D658C2">
        <w:rPr>
          <w:sz w:val="22"/>
          <w:szCs w:val="22"/>
        </w:rPr>
        <w:t>onduct post-flight briefing demonstrating all performance criteria described in element FIR4.5 of unit FIR4 (conduct aeronautical knowledge training and flight training) for the RPL, PPL or CPL elements addressed in the training session.</w:t>
      </w:r>
    </w:p>
    <w:p w:rsidR="005221D4" w:rsidRPr="00D658C2" w:rsidRDefault="005221D4" w:rsidP="005221D4">
      <w:pPr>
        <w:pStyle w:val="LDClause"/>
        <w:rPr>
          <w:sz w:val="22"/>
          <w:szCs w:val="22"/>
        </w:rPr>
      </w:pPr>
      <w:r w:rsidRPr="00D658C2">
        <w:rPr>
          <w:sz w:val="22"/>
          <w:szCs w:val="22"/>
        </w:rPr>
        <w:lastRenderedPageBreak/>
        <w:t xml:space="preserve">FIR-TE3.9 – Conduct post-training administration </w:t>
      </w:r>
    </w:p>
    <w:p w:rsidR="005221D4" w:rsidRPr="00D658C2" w:rsidRDefault="00A25D09" w:rsidP="00A25D09">
      <w:pPr>
        <w:pStyle w:val="LDP1a"/>
        <w:numPr>
          <w:ilvl w:val="0"/>
          <w:numId w:val="0"/>
        </w:numPr>
        <w:ind w:left="680"/>
        <w:rPr>
          <w:sz w:val="22"/>
          <w:szCs w:val="22"/>
        </w:rPr>
      </w:pPr>
      <w:r w:rsidRPr="00D658C2">
        <w:rPr>
          <w:sz w:val="22"/>
          <w:szCs w:val="22"/>
        </w:rPr>
        <w:t>C</w:t>
      </w:r>
      <w:r w:rsidR="005221D4" w:rsidRPr="00D658C2">
        <w:rPr>
          <w:sz w:val="22"/>
          <w:szCs w:val="22"/>
        </w:rPr>
        <w:t>omplete post-training administration demonstrating performance criteria in element FIR4.6 of unit FIR4 (conduct aeronautical knowledge training and flight training).</w:t>
      </w:r>
    </w:p>
    <w:p w:rsidR="005221D4" w:rsidRPr="00D658C2" w:rsidRDefault="005221D4" w:rsidP="005221D4">
      <w:pPr>
        <w:pStyle w:val="LDClauseHeading"/>
        <w:rPr>
          <w:sz w:val="22"/>
        </w:rPr>
      </w:pPr>
      <w:r w:rsidRPr="00D658C2">
        <w:rPr>
          <w:sz w:val="22"/>
        </w:rPr>
        <w:t>Range of variables</w:t>
      </w:r>
    </w:p>
    <w:p w:rsidR="005221D4" w:rsidRPr="00D658C2" w:rsidRDefault="005221D4" w:rsidP="00A25D09">
      <w:pPr>
        <w:pStyle w:val="LDP1a"/>
        <w:rPr>
          <w:sz w:val="22"/>
          <w:szCs w:val="22"/>
        </w:rPr>
      </w:pPr>
      <w:r w:rsidRPr="00D658C2">
        <w:rPr>
          <w:sz w:val="22"/>
          <w:szCs w:val="22"/>
        </w:rPr>
        <w:t>activities are performed in accordance with published procedures;</w:t>
      </w:r>
    </w:p>
    <w:p w:rsidR="005221D4" w:rsidRPr="00D658C2" w:rsidRDefault="005221D4" w:rsidP="00A25D09">
      <w:pPr>
        <w:pStyle w:val="LDP1a"/>
        <w:rPr>
          <w:sz w:val="22"/>
          <w:szCs w:val="22"/>
        </w:rPr>
      </w:pPr>
      <w:r w:rsidRPr="00D658C2">
        <w:rPr>
          <w:sz w:val="22"/>
          <w:szCs w:val="22"/>
        </w:rPr>
        <w:t>aeronautical knowledge training, including pre- and post-flight briefings, is provided to support the flight training units and elements;</w:t>
      </w:r>
    </w:p>
    <w:p w:rsidR="005221D4" w:rsidRPr="00D658C2" w:rsidRDefault="005221D4" w:rsidP="00A25D09">
      <w:pPr>
        <w:pStyle w:val="LDP1a"/>
        <w:rPr>
          <w:sz w:val="22"/>
          <w:szCs w:val="22"/>
        </w:rPr>
      </w:pPr>
      <w:r w:rsidRPr="00D658C2">
        <w:rPr>
          <w:sz w:val="22"/>
          <w:szCs w:val="22"/>
        </w:rPr>
        <w:t>flight training includes all units and elements of competency relevant to an RPL, PPL and CPL and is supported by relevant pre and post flight briefings;</w:t>
      </w:r>
    </w:p>
    <w:p w:rsidR="005221D4" w:rsidRPr="00D658C2" w:rsidRDefault="005221D4" w:rsidP="00A25D09">
      <w:pPr>
        <w:pStyle w:val="LDP1a"/>
        <w:rPr>
          <w:sz w:val="22"/>
          <w:szCs w:val="22"/>
        </w:rPr>
      </w:pPr>
      <w:r w:rsidRPr="00D658C2">
        <w:rPr>
          <w:sz w:val="22"/>
          <w:szCs w:val="22"/>
        </w:rPr>
        <w:t>flight training and aircraft operation is conducted in accordance with regulatory requirements and safe operational practices and includes administrative procedures associated with authorising and recording flight training and maintaining training records;</w:t>
      </w:r>
    </w:p>
    <w:p w:rsidR="005221D4" w:rsidRPr="00D658C2" w:rsidRDefault="005221D4" w:rsidP="00A25D09">
      <w:pPr>
        <w:pStyle w:val="LDP1a"/>
        <w:rPr>
          <w:sz w:val="22"/>
          <w:szCs w:val="22"/>
        </w:rPr>
      </w:pPr>
      <w:r w:rsidRPr="00D658C2">
        <w:rPr>
          <w:sz w:val="22"/>
          <w:szCs w:val="22"/>
        </w:rPr>
        <w:t>aircraft may include:</w:t>
      </w:r>
    </w:p>
    <w:p w:rsidR="005221D4" w:rsidRPr="00D658C2" w:rsidRDefault="005221D4" w:rsidP="00A25D09">
      <w:pPr>
        <w:pStyle w:val="LDP2i"/>
        <w:rPr>
          <w:sz w:val="22"/>
          <w:szCs w:val="22"/>
        </w:rPr>
      </w:pPr>
      <w:r w:rsidRPr="00D658C2">
        <w:rPr>
          <w:sz w:val="22"/>
          <w:szCs w:val="22"/>
        </w:rPr>
        <w:t>fixed wing (single-engine);</w:t>
      </w:r>
    </w:p>
    <w:p w:rsidR="005221D4" w:rsidRPr="00D658C2" w:rsidRDefault="005221D4" w:rsidP="00A25D09">
      <w:pPr>
        <w:pStyle w:val="LDP2i"/>
        <w:rPr>
          <w:sz w:val="22"/>
          <w:szCs w:val="22"/>
        </w:rPr>
      </w:pPr>
      <w:r w:rsidRPr="00D658C2">
        <w:rPr>
          <w:sz w:val="22"/>
          <w:szCs w:val="22"/>
        </w:rPr>
        <w:t>helicopter (single-engine);</w:t>
      </w:r>
    </w:p>
    <w:p w:rsidR="005221D4" w:rsidRPr="00D658C2" w:rsidRDefault="005221D4" w:rsidP="00A25D09">
      <w:pPr>
        <w:pStyle w:val="LDP2i"/>
        <w:rPr>
          <w:sz w:val="22"/>
          <w:szCs w:val="22"/>
        </w:rPr>
      </w:pPr>
      <w:r w:rsidRPr="00D658C2">
        <w:rPr>
          <w:sz w:val="22"/>
          <w:szCs w:val="22"/>
        </w:rPr>
        <w:t>aircraft fitted with analogue or digital flight instruments</w:t>
      </w:r>
    </w:p>
    <w:p w:rsidR="005221D4" w:rsidRPr="00D658C2" w:rsidRDefault="005221D4" w:rsidP="00A25D09">
      <w:pPr>
        <w:pStyle w:val="LDP1a"/>
        <w:rPr>
          <w:sz w:val="22"/>
          <w:szCs w:val="22"/>
        </w:rPr>
      </w:pPr>
      <w:r w:rsidRPr="00D658C2">
        <w:rPr>
          <w:sz w:val="22"/>
          <w:szCs w:val="22"/>
        </w:rPr>
        <w:t>suitable resources may include:</w:t>
      </w:r>
    </w:p>
    <w:p w:rsidR="005221D4" w:rsidRPr="00D658C2" w:rsidRDefault="005221D4" w:rsidP="00A25D09">
      <w:pPr>
        <w:pStyle w:val="LDP2i"/>
        <w:rPr>
          <w:sz w:val="22"/>
          <w:szCs w:val="22"/>
        </w:rPr>
      </w:pPr>
      <w:r w:rsidRPr="00D658C2">
        <w:rPr>
          <w:sz w:val="22"/>
          <w:szCs w:val="22"/>
        </w:rPr>
        <w:t>aircraft;</w:t>
      </w:r>
    </w:p>
    <w:p w:rsidR="005221D4" w:rsidRPr="00D658C2" w:rsidRDefault="005221D4" w:rsidP="00A25D09">
      <w:pPr>
        <w:pStyle w:val="LDP2i"/>
        <w:rPr>
          <w:sz w:val="22"/>
          <w:szCs w:val="22"/>
        </w:rPr>
      </w:pPr>
      <w:r w:rsidRPr="00D658C2">
        <w:rPr>
          <w:sz w:val="22"/>
          <w:szCs w:val="22"/>
        </w:rPr>
        <w:t>approved flight simulation training device (FSTD);</w:t>
      </w:r>
    </w:p>
    <w:p w:rsidR="005221D4" w:rsidRPr="00D658C2" w:rsidRDefault="005221D4" w:rsidP="00A25D09">
      <w:pPr>
        <w:pStyle w:val="LDP2i"/>
        <w:rPr>
          <w:sz w:val="22"/>
          <w:szCs w:val="22"/>
        </w:rPr>
      </w:pPr>
      <w:r w:rsidRPr="00D658C2">
        <w:rPr>
          <w:sz w:val="22"/>
          <w:szCs w:val="22"/>
        </w:rPr>
        <w:t>AIP;</w:t>
      </w:r>
    </w:p>
    <w:p w:rsidR="005221D4" w:rsidRPr="00D658C2" w:rsidRDefault="005221D4" w:rsidP="00A25D09">
      <w:pPr>
        <w:pStyle w:val="LDP2i"/>
        <w:rPr>
          <w:sz w:val="22"/>
          <w:szCs w:val="22"/>
        </w:rPr>
      </w:pPr>
      <w:r w:rsidRPr="00D658C2">
        <w:rPr>
          <w:sz w:val="22"/>
          <w:szCs w:val="22"/>
        </w:rPr>
        <w:t>training aids and learning resources;</w:t>
      </w:r>
    </w:p>
    <w:p w:rsidR="005221D4" w:rsidRPr="00D658C2" w:rsidRDefault="005221D4" w:rsidP="00A25D09">
      <w:pPr>
        <w:pStyle w:val="LDP2i"/>
        <w:rPr>
          <w:sz w:val="22"/>
          <w:szCs w:val="22"/>
        </w:rPr>
      </w:pPr>
      <w:proofErr w:type="gramStart"/>
      <w:r w:rsidRPr="00D658C2">
        <w:rPr>
          <w:sz w:val="22"/>
          <w:szCs w:val="22"/>
        </w:rPr>
        <w:t>training</w:t>
      </w:r>
      <w:proofErr w:type="gramEnd"/>
      <w:r w:rsidRPr="00D658C2">
        <w:rPr>
          <w:sz w:val="22"/>
          <w:szCs w:val="22"/>
        </w:rPr>
        <w:t xml:space="preserve"> facilities.</w:t>
      </w:r>
    </w:p>
    <w:p w:rsidR="005221D4" w:rsidRPr="00D658C2" w:rsidRDefault="005221D4" w:rsidP="00A25D09">
      <w:pPr>
        <w:pStyle w:val="LDP1a"/>
        <w:rPr>
          <w:sz w:val="22"/>
          <w:szCs w:val="22"/>
        </w:rPr>
      </w:pPr>
      <w:r w:rsidRPr="00D658C2">
        <w:rPr>
          <w:sz w:val="22"/>
          <w:szCs w:val="22"/>
        </w:rPr>
        <w:t>environmental conditions may include:</w:t>
      </w:r>
    </w:p>
    <w:p w:rsidR="005221D4" w:rsidRPr="00D658C2" w:rsidRDefault="005221D4" w:rsidP="00A25D09">
      <w:pPr>
        <w:pStyle w:val="LDP2i"/>
        <w:rPr>
          <w:sz w:val="22"/>
          <w:szCs w:val="22"/>
        </w:rPr>
      </w:pPr>
      <w:r w:rsidRPr="00D658C2">
        <w:rPr>
          <w:sz w:val="22"/>
          <w:szCs w:val="22"/>
        </w:rPr>
        <w:t>variable weather;</w:t>
      </w:r>
    </w:p>
    <w:p w:rsidR="005221D4" w:rsidRPr="00D658C2" w:rsidRDefault="005221D4" w:rsidP="00A25D09">
      <w:pPr>
        <w:pStyle w:val="LDP2i"/>
        <w:rPr>
          <w:sz w:val="22"/>
          <w:szCs w:val="22"/>
        </w:rPr>
      </w:pPr>
      <w:r w:rsidRPr="00D658C2">
        <w:rPr>
          <w:sz w:val="22"/>
          <w:szCs w:val="22"/>
        </w:rPr>
        <w:t>day VFR operations;</w:t>
      </w:r>
    </w:p>
    <w:p w:rsidR="005221D4" w:rsidRPr="00D658C2" w:rsidRDefault="005221D4" w:rsidP="00A25D09">
      <w:pPr>
        <w:pStyle w:val="LDP2i"/>
        <w:rPr>
          <w:sz w:val="22"/>
          <w:szCs w:val="22"/>
        </w:rPr>
      </w:pPr>
      <w:r w:rsidRPr="00D658C2">
        <w:rPr>
          <w:sz w:val="22"/>
          <w:szCs w:val="22"/>
        </w:rPr>
        <w:t>CTA and OCTA airspace;</w:t>
      </w:r>
    </w:p>
    <w:p w:rsidR="005221D4" w:rsidRPr="00D658C2" w:rsidRDefault="005221D4" w:rsidP="00A25D09">
      <w:pPr>
        <w:pStyle w:val="LDP2i"/>
        <w:rPr>
          <w:sz w:val="22"/>
          <w:szCs w:val="22"/>
        </w:rPr>
      </w:pPr>
      <w:r w:rsidRPr="00D658C2">
        <w:rPr>
          <w:sz w:val="22"/>
          <w:szCs w:val="22"/>
        </w:rPr>
        <w:t>turbulence;</w:t>
      </w:r>
    </w:p>
    <w:p w:rsidR="005221D4" w:rsidRPr="00D658C2" w:rsidRDefault="005221D4" w:rsidP="00A25D09">
      <w:pPr>
        <w:pStyle w:val="LDP2i"/>
        <w:rPr>
          <w:sz w:val="22"/>
          <w:szCs w:val="22"/>
        </w:rPr>
      </w:pPr>
      <w:r w:rsidRPr="00D658C2">
        <w:rPr>
          <w:sz w:val="22"/>
          <w:szCs w:val="22"/>
        </w:rPr>
        <w:t>terrain;</w:t>
      </w:r>
    </w:p>
    <w:p w:rsidR="005221D4" w:rsidRPr="00D658C2" w:rsidRDefault="005221D4" w:rsidP="00A25D09">
      <w:pPr>
        <w:pStyle w:val="LDP2i"/>
        <w:rPr>
          <w:sz w:val="22"/>
          <w:szCs w:val="22"/>
        </w:rPr>
      </w:pPr>
      <w:proofErr w:type="gramStart"/>
      <w:r w:rsidRPr="00D658C2">
        <w:rPr>
          <w:sz w:val="22"/>
          <w:szCs w:val="22"/>
        </w:rPr>
        <w:t>hazards</w:t>
      </w:r>
      <w:proofErr w:type="gramEnd"/>
      <w:r w:rsidRPr="00D658C2">
        <w:rPr>
          <w:sz w:val="22"/>
          <w:szCs w:val="22"/>
        </w:rPr>
        <w:t xml:space="preserve"> and threats.</w:t>
      </w:r>
    </w:p>
    <w:p w:rsidR="005221D4" w:rsidRPr="00D658C2" w:rsidRDefault="005221D4" w:rsidP="005221D4">
      <w:pPr>
        <w:pStyle w:val="LDClauseHeading"/>
        <w:rPr>
          <w:sz w:val="22"/>
        </w:rPr>
      </w:pPr>
      <w:r w:rsidRPr="00D658C2">
        <w:rPr>
          <w:sz w:val="22"/>
        </w:rPr>
        <w:t>Underpinning knowledge of the following:</w:t>
      </w:r>
    </w:p>
    <w:p w:rsidR="005221D4" w:rsidRPr="00D658C2" w:rsidRDefault="005221D4" w:rsidP="00A25D09">
      <w:pPr>
        <w:pStyle w:val="LDP1a"/>
        <w:rPr>
          <w:sz w:val="22"/>
          <w:szCs w:val="22"/>
        </w:rPr>
      </w:pPr>
      <w:r w:rsidRPr="00D658C2">
        <w:rPr>
          <w:sz w:val="22"/>
          <w:szCs w:val="22"/>
        </w:rPr>
        <w:t>principles of instruction (see unit FIRC);</w:t>
      </w:r>
    </w:p>
    <w:p w:rsidR="005221D4" w:rsidRPr="00D658C2" w:rsidRDefault="005221D4" w:rsidP="00A25D09">
      <w:pPr>
        <w:pStyle w:val="LDP1a"/>
        <w:rPr>
          <w:sz w:val="22"/>
          <w:szCs w:val="22"/>
        </w:rPr>
      </w:pPr>
      <w:r w:rsidRPr="00D658C2">
        <w:rPr>
          <w:sz w:val="22"/>
          <w:szCs w:val="22"/>
        </w:rPr>
        <w:t>the underpinning knowledge included in units prescribed for RPL, PPL and CPL;</w:t>
      </w:r>
    </w:p>
    <w:p w:rsidR="005221D4" w:rsidRPr="00D658C2" w:rsidRDefault="005221D4" w:rsidP="00A25D09">
      <w:pPr>
        <w:pStyle w:val="LDP1a"/>
        <w:rPr>
          <w:sz w:val="22"/>
          <w:szCs w:val="22"/>
        </w:rPr>
      </w:pPr>
      <w:r w:rsidRPr="00D658C2">
        <w:rPr>
          <w:sz w:val="22"/>
          <w:szCs w:val="22"/>
        </w:rPr>
        <w:t>relevant sections of Civil Aviation legislation;</w:t>
      </w:r>
    </w:p>
    <w:p w:rsidR="005221D4" w:rsidRPr="00D658C2" w:rsidRDefault="005221D4" w:rsidP="00A25D09">
      <w:pPr>
        <w:pStyle w:val="LDP1a"/>
        <w:rPr>
          <w:sz w:val="22"/>
          <w:szCs w:val="22"/>
        </w:rPr>
      </w:pPr>
      <w:r w:rsidRPr="00D658C2">
        <w:rPr>
          <w:sz w:val="22"/>
          <w:szCs w:val="22"/>
        </w:rPr>
        <w:t>common risks that exist when conducting VFR operations;</w:t>
      </w:r>
    </w:p>
    <w:p w:rsidR="005221D4" w:rsidRPr="00D658C2" w:rsidRDefault="005221D4" w:rsidP="00A25D09">
      <w:pPr>
        <w:pStyle w:val="LDP1a"/>
        <w:rPr>
          <w:sz w:val="22"/>
          <w:szCs w:val="22"/>
        </w:rPr>
      </w:pPr>
      <w:r w:rsidRPr="00D658C2">
        <w:rPr>
          <w:sz w:val="22"/>
          <w:szCs w:val="22"/>
        </w:rPr>
        <w:t>assessment and workplace training competency standards;</w:t>
      </w:r>
    </w:p>
    <w:p w:rsidR="005221D4" w:rsidRPr="00D658C2" w:rsidRDefault="005221D4" w:rsidP="00A25D09">
      <w:pPr>
        <w:pStyle w:val="LDP1a"/>
        <w:rPr>
          <w:sz w:val="22"/>
          <w:szCs w:val="22"/>
        </w:rPr>
      </w:pPr>
      <w:r w:rsidRPr="00D658C2">
        <w:rPr>
          <w:sz w:val="22"/>
          <w:szCs w:val="22"/>
        </w:rPr>
        <w:t>principles of adult teaching and learning;</w:t>
      </w:r>
    </w:p>
    <w:p w:rsidR="005221D4" w:rsidRPr="00D658C2" w:rsidRDefault="005221D4" w:rsidP="00A25D09">
      <w:pPr>
        <w:pStyle w:val="LDP1a"/>
        <w:rPr>
          <w:sz w:val="22"/>
          <w:szCs w:val="22"/>
        </w:rPr>
      </w:pPr>
      <w:r w:rsidRPr="00D658C2">
        <w:rPr>
          <w:sz w:val="22"/>
          <w:szCs w:val="22"/>
        </w:rPr>
        <w:t>human performance and limitations factors relevant to the training tasks;</w:t>
      </w:r>
    </w:p>
    <w:p w:rsidR="005221D4" w:rsidRPr="00D658C2" w:rsidRDefault="005221D4" w:rsidP="00A25D09">
      <w:pPr>
        <w:pStyle w:val="LDP1a"/>
        <w:rPr>
          <w:sz w:val="22"/>
          <w:szCs w:val="22"/>
        </w:rPr>
      </w:pPr>
      <w:r w:rsidRPr="00D658C2">
        <w:rPr>
          <w:sz w:val="22"/>
          <w:szCs w:val="22"/>
        </w:rPr>
        <w:t>psychological factors affecting satisfaction of human needs, defence mechanisms and stress management;</w:t>
      </w:r>
    </w:p>
    <w:p w:rsidR="005221D4" w:rsidRPr="00D658C2" w:rsidRDefault="005221D4" w:rsidP="00A25D09">
      <w:pPr>
        <w:pStyle w:val="LDP1a"/>
        <w:rPr>
          <w:sz w:val="22"/>
          <w:szCs w:val="22"/>
        </w:rPr>
      </w:pPr>
      <w:r w:rsidRPr="00D658C2">
        <w:rPr>
          <w:sz w:val="22"/>
          <w:szCs w:val="22"/>
        </w:rPr>
        <w:lastRenderedPageBreak/>
        <w:t>relevant workplace policies and procedures;</w:t>
      </w:r>
    </w:p>
    <w:p w:rsidR="005221D4" w:rsidRPr="00D658C2" w:rsidRDefault="005221D4" w:rsidP="00A25D09">
      <w:pPr>
        <w:pStyle w:val="LDP1a"/>
        <w:rPr>
          <w:sz w:val="22"/>
          <w:szCs w:val="22"/>
        </w:rPr>
      </w:pPr>
      <w:r w:rsidRPr="00D658C2">
        <w:rPr>
          <w:sz w:val="22"/>
          <w:szCs w:val="22"/>
        </w:rPr>
        <w:t>appropriate methods of analysis and training planning;</w:t>
      </w:r>
    </w:p>
    <w:p w:rsidR="005221D4" w:rsidRPr="00D658C2" w:rsidRDefault="005221D4" w:rsidP="00A25D09">
      <w:pPr>
        <w:pStyle w:val="LDP1a"/>
        <w:rPr>
          <w:sz w:val="22"/>
          <w:szCs w:val="22"/>
        </w:rPr>
      </w:pPr>
      <w:r w:rsidRPr="00D658C2">
        <w:rPr>
          <w:sz w:val="22"/>
          <w:szCs w:val="22"/>
        </w:rPr>
        <w:t>preparation of training resources;</w:t>
      </w:r>
    </w:p>
    <w:p w:rsidR="005221D4" w:rsidRPr="00D658C2" w:rsidRDefault="005221D4" w:rsidP="00A25D09">
      <w:pPr>
        <w:pStyle w:val="LDP1a"/>
        <w:rPr>
          <w:sz w:val="22"/>
          <w:szCs w:val="22"/>
        </w:rPr>
      </w:pPr>
      <w:r w:rsidRPr="00D658C2">
        <w:rPr>
          <w:sz w:val="22"/>
          <w:szCs w:val="22"/>
        </w:rPr>
        <w:t>principles of assessment;</w:t>
      </w:r>
    </w:p>
    <w:p w:rsidR="005221D4" w:rsidRPr="00D658C2" w:rsidRDefault="005221D4" w:rsidP="00A25D09">
      <w:pPr>
        <w:pStyle w:val="LDP1a"/>
        <w:rPr>
          <w:sz w:val="22"/>
          <w:szCs w:val="22"/>
        </w:rPr>
      </w:pPr>
      <w:r w:rsidRPr="00D658C2">
        <w:rPr>
          <w:sz w:val="22"/>
          <w:szCs w:val="22"/>
        </w:rPr>
        <w:t>assessment of behaviour;</w:t>
      </w:r>
    </w:p>
    <w:p w:rsidR="005221D4" w:rsidRPr="00D658C2" w:rsidRDefault="005221D4" w:rsidP="00A25D09">
      <w:pPr>
        <w:pStyle w:val="LDP1a"/>
        <w:rPr>
          <w:sz w:val="22"/>
          <w:szCs w:val="22"/>
        </w:rPr>
      </w:pPr>
      <w:r w:rsidRPr="00D658C2">
        <w:rPr>
          <w:sz w:val="22"/>
          <w:szCs w:val="22"/>
        </w:rPr>
        <w:t>self-assessment and evaluation;</w:t>
      </w:r>
    </w:p>
    <w:p w:rsidR="005221D4" w:rsidRPr="00D658C2" w:rsidRDefault="005221D4" w:rsidP="00A25D09">
      <w:pPr>
        <w:pStyle w:val="LDP1a"/>
        <w:rPr>
          <w:sz w:val="22"/>
          <w:szCs w:val="22"/>
        </w:rPr>
      </w:pPr>
      <w:r w:rsidRPr="00D658C2">
        <w:rPr>
          <w:sz w:val="22"/>
          <w:szCs w:val="22"/>
        </w:rPr>
        <w:t>questioning techniques;</w:t>
      </w:r>
    </w:p>
    <w:p w:rsidR="005221D4" w:rsidRPr="00D658C2" w:rsidRDefault="005221D4" w:rsidP="00A25D09">
      <w:pPr>
        <w:pStyle w:val="LDP1a"/>
        <w:rPr>
          <w:sz w:val="22"/>
          <w:szCs w:val="22"/>
        </w:rPr>
      </w:pPr>
      <w:proofErr w:type="gramStart"/>
      <w:r w:rsidRPr="00D658C2">
        <w:rPr>
          <w:sz w:val="22"/>
          <w:szCs w:val="22"/>
        </w:rPr>
        <w:t>requirements</w:t>
      </w:r>
      <w:proofErr w:type="gramEnd"/>
      <w:r w:rsidRPr="00D658C2">
        <w:rPr>
          <w:sz w:val="22"/>
          <w:szCs w:val="22"/>
        </w:rPr>
        <w:t xml:space="preserve"> for completing training documentation.</w:t>
      </w:r>
    </w:p>
    <w:p w:rsidR="005221D4" w:rsidRPr="00891C2A" w:rsidRDefault="005221D4" w:rsidP="005221D4">
      <w:pPr>
        <w:rPr>
          <w:lang w:eastAsia="en-AU"/>
        </w:rPr>
      </w:pPr>
    </w:p>
    <w:p w:rsidR="004378E1" w:rsidRPr="00891C2A" w:rsidRDefault="004378E1" w:rsidP="008A6E07"/>
    <w:sectPr w:rsidR="004378E1" w:rsidRPr="00891C2A" w:rsidSect="005221D4">
      <w:headerReference w:type="even" r:id="rId17"/>
      <w:footerReference w:type="even" r:id="rId18"/>
      <w:headerReference w:type="first" r:id="rId19"/>
      <w:footerReference w:type="first" r:id="rId20"/>
      <w:type w:val="oddPag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98E" w:rsidRDefault="00E2098E" w:rsidP="00D95CB1">
      <w:r>
        <w:separator/>
      </w:r>
    </w:p>
  </w:endnote>
  <w:endnote w:type="continuationSeparator" w:id="0">
    <w:p w:rsidR="00E2098E" w:rsidRDefault="00E2098E" w:rsidP="00D95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16F" w:rsidRDefault="00CB29B0" w:rsidP="009247C2">
    <w:pPr>
      <w:pStyle w:val="Footer"/>
      <w:pBdr>
        <w:top w:val="single" w:sz="4" w:space="0" w:color="auto"/>
      </w:pBdr>
      <w:tabs>
        <w:tab w:val="clear" w:pos="9026"/>
        <w:tab w:val="right" w:pos="9498"/>
      </w:tabs>
    </w:pPr>
    <w:sdt>
      <w:sdtPr>
        <w:alias w:val="Publish Date"/>
        <w:tag w:val=""/>
        <w:id w:val="1083493005"/>
        <w:dataBinding w:prefixMappings="xmlns:ns0='http://schemas.microsoft.com/office/2006/coverPageProps' " w:xpath="/ns0:CoverPageProperties[1]/ns0:PublishDate[1]" w:storeItemID="{55AF091B-3C7A-41E3-B477-F2FDAA23CFDA}"/>
        <w:date w:fullDate="2016-09-21T00:00:00Z">
          <w:dateFormat w:val="d/MM/yyyy"/>
          <w:lid w:val="en-AU"/>
          <w:storeMappedDataAs w:val="dateTime"/>
          <w:calendar w:val="gregorian"/>
        </w:date>
      </w:sdtPr>
      <w:sdtEndPr/>
      <w:sdtContent>
        <w:r w:rsidR="00F42977">
          <w:t>21/09/2016</w:t>
        </w:r>
      </w:sdtContent>
    </w:sdt>
    <w:r w:rsidR="00E6016F">
      <w:tab/>
      <w:t>Version 1</w:t>
    </w:r>
    <w:r w:rsidR="00E6016F">
      <w:tab/>
      <w:t xml:space="preserve">page </w:t>
    </w:r>
    <w:r w:rsidR="00E6016F">
      <w:fldChar w:fldCharType="begin"/>
    </w:r>
    <w:r w:rsidR="00E6016F">
      <w:instrText xml:space="preserve"> PAGE   \* MERGEFORMAT </w:instrText>
    </w:r>
    <w:r w:rsidR="00E6016F">
      <w:fldChar w:fldCharType="separate"/>
    </w:r>
    <w:r>
      <w:rPr>
        <w:noProof/>
      </w:rPr>
      <w:t>1</w:t>
    </w:r>
    <w:r w:rsidR="00E6016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16F" w:rsidRDefault="00CB29B0" w:rsidP="009247C2">
    <w:pPr>
      <w:pStyle w:val="Footer"/>
      <w:pBdr>
        <w:top w:val="single" w:sz="4" w:space="0" w:color="auto"/>
      </w:pBdr>
      <w:tabs>
        <w:tab w:val="clear" w:pos="9026"/>
        <w:tab w:val="right" w:pos="9498"/>
      </w:tabs>
    </w:pPr>
    <w:sdt>
      <w:sdtPr>
        <w:alias w:val="Publish Date"/>
        <w:tag w:val=""/>
        <w:id w:val="961621648"/>
        <w:dataBinding w:prefixMappings="xmlns:ns0='http://schemas.microsoft.com/office/2006/coverPageProps' " w:xpath="/ns0:CoverPageProperties[1]/ns0:PublishDate[1]" w:storeItemID="{55AF091B-3C7A-41E3-B477-F2FDAA23CFDA}"/>
        <w:date w:fullDate="2016-09-21T00:00:00Z">
          <w:dateFormat w:val="d/MM/yyyy"/>
          <w:lid w:val="en-AU"/>
          <w:storeMappedDataAs w:val="dateTime"/>
          <w:calendar w:val="gregorian"/>
        </w:date>
      </w:sdtPr>
      <w:sdtEndPr/>
      <w:sdtContent>
        <w:r w:rsidR="00F42977">
          <w:t>21/09/2016</w:t>
        </w:r>
      </w:sdtContent>
    </w:sdt>
    <w:r w:rsidR="00E6016F">
      <w:tab/>
      <w:t>Version 1</w:t>
    </w:r>
    <w:r w:rsidR="00E6016F">
      <w:tab/>
      <w:t xml:space="preserve">page </w:t>
    </w:r>
    <w:r w:rsidR="00E6016F">
      <w:fldChar w:fldCharType="begin"/>
    </w:r>
    <w:r w:rsidR="00E6016F">
      <w:instrText xml:space="preserve"> PAGE   \* MERGEFORMAT </w:instrText>
    </w:r>
    <w:r w:rsidR="00E6016F">
      <w:fldChar w:fldCharType="separate"/>
    </w:r>
    <w:r>
      <w:rPr>
        <w:noProof/>
      </w:rPr>
      <w:t>33</w:t>
    </w:r>
    <w:r w:rsidR="00E6016F">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16F" w:rsidRDefault="00E6016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16F" w:rsidRDefault="00E601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98E" w:rsidRDefault="00E2098E" w:rsidP="00D95CB1">
      <w:r>
        <w:separator/>
      </w:r>
    </w:p>
  </w:footnote>
  <w:footnote w:type="continuationSeparator" w:id="0">
    <w:p w:rsidR="00E2098E" w:rsidRDefault="00E2098E" w:rsidP="00D95C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16F" w:rsidRDefault="00CB29B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79515" o:spid="_x0000_s2054" type="#_x0000_t136" style="position:absolute;margin-left:0;margin-top:0;width:479.6pt;height:191.85pt;rotation:315;z-index:-251649024;mso-position-horizontal:center;mso-position-horizontal-relative:margin;mso-position-vertical:center;mso-position-vertical-relative:margin" o:allowincell="f" fillcolor="#d8d8d8 [2732]"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16F" w:rsidRDefault="00CB29B0" w:rsidP="009247C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79516" o:spid="_x0000_s2055" type="#_x0000_t136" style="position:absolute;margin-left:0;margin-top:0;width:479.6pt;height:191.85pt;rotation:315;z-index:-251646976;mso-position-horizontal:center;mso-position-horizontal-relative:margin;mso-position-vertical:center;mso-position-vertical-relative:margin" o:allowincell="f" fillcolor="#d8d8d8 [2732]" stroked="f">
          <v:fill opacity=".5"/>
          <v:textpath style="font-family:&quot;Arial&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16F" w:rsidRDefault="00CB29B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79514" o:spid="_x0000_s2053" type="#_x0000_t136" style="position:absolute;margin-left:0;margin-top:0;width:479.6pt;height:191.85pt;rotation:315;z-index:-251651072;mso-position-horizontal:center;mso-position-horizontal-relative:margin;mso-position-vertical:center;mso-position-vertical-relative:margin" o:allowincell="f" fillcolor="#d8d8d8 [2732]" stroked="f">
          <v:fill opacity=".5"/>
          <v:textpath style="font-family:&quot;Arial&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16F" w:rsidRDefault="00CB29B0" w:rsidP="00D95CB1">
    <w:pPr>
      <w:pStyle w:val="Header"/>
      <w:pBdr>
        <w:bottom w:val="single" w:sz="4" w:space="1" w:color="auto"/>
      </w:pBd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479.6pt;height:191.85pt;rotation:315;z-index:-251644928;mso-position-horizontal:center;mso-position-horizontal-relative:margin;mso-position-vertical:center;mso-position-vertical-relative:margin" o:allowincell="f" fillcolor="#d8d8d8 [2732]" stroked="f">
          <v:fill opacity=".5"/>
          <v:textpath style="font-family:&quot;Arial&quot;;font-size:1pt" string="DRAFT"/>
          <w10:wrap anchorx="margin" anchory="margin"/>
        </v:shape>
      </w:pict>
    </w:r>
    <w:r w:rsidR="00E6016F">
      <w:t xml:space="preserve">Basic Instrument Flight Training – gap training course for flight instructors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16F" w:rsidRDefault="00E6016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16F" w:rsidRDefault="00E601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26F95"/>
    <w:multiLevelType w:val="hybridMultilevel"/>
    <w:tmpl w:val="6F96294C"/>
    <w:lvl w:ilvl="0" w:tplc="1B2CC2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8F25D44"/>
    <w:multiLevelType w:val="hybridMultilevel"/>
    <w:tmpl w:val="784EE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E5C7FDC"/>
    <w:multiLevelType w:val="hybridMultilevel"/>
    <w:tmpl w:val="886AEE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5E1058C"/>
    <w:multiLevelType w:val="hybridMultilevel"/>
    <w:tmpl w:val="E8A238C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1E3D40AD"/>
    <w:multiLevelType w:val="hybridMultilevel"/>
    <w:tmpl w:val="DB3C1E66"/>
    <w:lvl w:ilvl="0" w:tplc="82884382">
      <w:start w:val="1"/>
      <w:numFmt w:val="bullet"/>
      <w:pStyle w:val="textbulletb"/>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E443B87"/>
    <w:multiLevelType w:val="hybridMultilevel"/>
    <w:tmpl w:val="51C8FD5C"/>
    <w:lvl w:ilvl="0" w:tplc="1B2CC2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05757D1"/>
    <w:multiLevelType w:val="multilevel"/>
    <w:tmpl w:val="62722056"/>
    <w:lvl w:ilvl="0">
      <w:start w:val="1"/>
      <w:numFmt w:val="bullet"/>
      <w:pStyle w:val="tablebullet1"/>
      <w:lvlText w:val=""/>
      <w:lvlJc w:val="left"/>
      <w:pPr>
        <w:ind w:left="284" w:hanging="227"/>
      </w:pPr>
      <w:rPr>
        <w:rFonts w:ascii="Symbol" w:hAnsi="Symbol" w:hint="default"/>
      </w:rPr>
    </w:lvl>
    <w:lvl w:ilvl="1">
      <w:start w:val="1"/>
      <w:numFmt w:val="bullet"/>
      <w:pStyle w:val="tablebullet2"/>
      <w:lvlText w:val="-"/>
      <w:lvlJc w:val="left"/>
      <w:pPr>
        <w:ind w:left="510" w:hanging="226"/>
      </w:pPr>
      <w:rPr>
        <w:rFonts w:ascii="Courier New" w:hAnsi="Courier New" w:hint="default"/>
      </w:rPr>
    </w:lvl>
    <w:lvl w:ilvl="2">
      <w:start w:val="1"/>
      <w:numFmt w:val="bullet"/>
      <w:pStyle w:val="tablebullet3"/>
      <w:lvlText w:val=""/>
      <w:lvlJc w:val="left"/>
      <w:pPr>
        <w:ind w:left="737" w:hanging="227"/>
      </w:pPr>
      <w:rPr>
        <w:rFonts w:ascii="Symbol" w:hAnsi="Symbol" w:hint="default"/>
      </w:rPr>
    </w:lvl>
    <w:lvl w:ilvl="3">
      <w:start w:val="1"/>
      <w:numFmt w:val="bullet"/>
      <w:lvlText w:val=""/>
      <w:lvlJc w:val="left"/>
      <w:pPr>
        <w:ind w:left="2823" w:hanging="360"/>
      </w:pPr>
      <w:rPr>
        <w:rFonts w:ascii="Symbol" w:hAnsi="Symbol" w:hint="default"/>
      </w:rPr>
    </w:lvl>
    <w:lvl w:ilvl="4">
      <w:start w:val="1"/>
      <w:numFmt w:val="bullet"/>
      <w:lvlText w:val="o"/>
      <w:lvlJc w:val="left"/>
      <w:pPr>
        <w:ind w:left="3543" w:hanging="360"/>
      </w:pPr>
      <w:rPr>
        <w:rFonts w:ascii="Courier New" w:hAnsi="Courier New" w:cs="Courier New" w:hint="default"/>
      </w:rPr>
    </w:lvl>
    <w:lvl w:ilvl="5">
      <w:start w:val="1"/>
      <w:numFmt w:val="bullet"/>
      <w:lvlText w:val=""/>
      <w:lvlJc w:val="left"/>
      <w:pPr>
        <w:ind w:left="4263" w:hanging="360"/>
      </w:pPr>
      <w:rPr>
        <w:rFonts w:ascii="Wingdings" w:hAnsi="Wingdings" w:hint="default"/>
      </w:rPr>
    </w:lvl>
    <w:lvl w:ilvl="6">
      <w:start w:val="1"/>
      <w:numFmt w:val="bullet"/>
      <w:lvlText w:val=""/>
      <w:lvlJc w:val="left"/>
      <w:pPr>
        <w:ind w:left="4983" w:hanging="360"/>
      </w:pPr>
      <w:rPr>
        <w:rFonts w:ascii="Symbol" w:hAnsi="Symbol" w:hint="default"/>
      </w:rPr>
    </w:lvl>
    <w:lvl w:ilvl="7">
      <w:start w:val="1"/>
      <w:numFmt w:val="bullet"/>
      <w:lvlText w:val="o"/>
      <w:lvlJc w:val="left"/>
      <w:pPr>
        <w:ind w:left="5703" w:hanging="360"/>
      </w:pPr>
      <w:rPr>
        <w:rFonts w:ascii="Courier New" w:hAnsi="Courier New" w:cs="Courier New" w:hint="default"/>
      </w:rPr>
    </w:lvl>
    <w:lvl w:ilvl="8">
      <w:start w:val="1"/>
      <w:numFmt w:val="bullet"/>
      <w:lvlText w:val=""/>
      <w:lvlJc w:val="left"/>
      <w:pPr>
        <w:ind w:left="6423" w:hanging="360"/>
      </w:pPr>
      <w:rPr>
        <w:rFonts w:ascii="Wingdings" w:hAnsi="Wingdings" w:hint="default"/>
      </w:rPr>
    </w:lvl>
  </w:abstractNum>
  <w:abstractNum w:abstractNumId="7">
    <w:nsid w:val="21BA17FC"/>
    <w:multiLevelType w:val="hybridMultilevel"/>
    <w:tmpl w:val="146CFB06"/>
    <w:lvl w:ilvl="0" w:tplc="D7160B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2764456"/>
    <w:multiLevelType w:val="hybridMultilevel"/>
    <w:tmpl w:val="886AEE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6944303"/>
    <w:multiLevelType w:val="hybridMultilevel"/>
    <w:tmpl w:val="DB1AF75E"/>
    <w:lvl w:ilvl="0" w:tplc="1B2CC2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F1C1156"/>
    <w:multiLevelType w:val="hybridMultilevel"/>
    <w:tmpl w:val="8FCAA8EE"/>
    <w:lvl w:ilvl="0" w:tplc="98520F1E">
      <w:start w:val="1"/>
      <w:numFmt w:val="bullet"/>
      <w:pStyle w:val="tablebulleta"/>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03C2BEE"/>
    <w:multiLevelType w:val="hybridMultilevel"/>
    <w:tmpl w:val="19760E42"/>
    <w:lvl w:ilvl="0" w:tplc="15C45FAA">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3131F60"/>
    <w:multiLevelType w:val="hybridMultilevel"/>
    <w:tmpl w:val="886AEE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4C77AA2"/>
    <w:multiLevelType w:val="hybridMultilevel"/>
    <w:tmpl w:val="C8226D6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381C44C9"/>
    <w:multiLevelType w:val="hybridMultilevel"/>
    <w:tmpl w:val="2512A0FC"/>
    <w:lvl w:ilvl="0" w:tplc="D2BCEC00">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C0D76A8"/>
    <w:multiLevelType w:val="hybridMultilevel"/>
    <w:tmpl w:val="AD8669D8"/>
    <w:lvl w:ilvl="0" w:tplc="77B24A58">
      <w:start w:val="7"/>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36A7F97"/>
    <w:multiLevelType w:val="multilevel"/>
    <w:tmpl w:val="57EA2DE2"/>
    <w:lvl w:ilvl="0">
      <w:start w:val="1"/>
      <w:numFmt w:val="decimal"/>
      <w:pStyle w:val="LDClauseHeading"/>
      <w:lvlText w:val="%1"/>
      <w:lvlJc w:val="left"/>
      <w:pPr>
        <w:ind w:left="680" w:hanging="680"/>
      </w:pPr>
      <w:rPr>
        <w:rFonts w:hint="default"/>
      </w:rPr>
    </w:lvl>
    <w:lvl w:ilvl="1">
      <w:start w:val="1"/>
      <w:numFmt w:val="decimal"/>
      <w:pStyle w:val="LDClause"/>
      <w:isLgl/>
      <w:lvlText w:val="%1.%2"/>
      <w:lvlJc w:val="left"/>
      <w:pPr>
        <w:ind w:left="680" w:hanging="6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DSubClause"/>
      <w:lvlText w:val="%1.%2.%3"/>
      <w:lvlJc w:val="left"/>
      <w:pPr>
        <w:ind w:left="680" w:hanging="680"/>
      </w:pPr>
      <w:rPr>
        <w:rFonts w:hint="default"/>
      </w:rPr>
    </w:lvl>
    <w:lvl w:ilvl="3">
      <w:start w:val="1"/>
      <w:numFmt w:val="lowerLetter"/>
      <w:lvlRestart w:val="2"/>
      <w:pStyle w:val="LDP1a"/>
      <w:lvlText w:val="(%4)"/>
      <w:lvlJc w:val="left"/>
      <w:pPr>
        <w:ind w:left="1134" w:hanging="45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LDP2i"/>
      <w:lvlText w:val="(%5)"/>
      <w:lvlJc w:val="right"/>
      <w:pPr>
        <w:ind w:left="1588" w:hanging="284"/>
      </w:pPr>
      <w:rPr>
        <w:rFonts w:ascii="Arial" w:hAnsi="Arial" w:cs="Arial" w:hint="default"/>
        <w:sz w:val="20"/>
        <w:szCs w:val="20"/>
      </w:rPr>
    </w:lvl>
    <w:lvl w:ilvl="5">
      <w:start w:val="1"/>
      <w:numFmt w:val="upperLetter"/>
      <w:pStyle w:val="LDP3A"/>
      <w:lvlText w:val="(%6)"/>
      <w:lvlJc w:val="left"/>
      <w:pPr>
        <w:ind w:left="2041" w:hanging="453"/>
      </w:pPr>
      <w:rPr>
        <w:rFonts w:hint="default"/>
      </w:rPr>
    </w:lvl>
    <w:lvl w:ilvl="6">
      <w:start w:val="1"/>
      <w:numFmt w:val="decimal"/>
      <w:isLgl/>
      <w:lvlText w:val="%1.%2.%3.%4.%5.%6.%7"/>
      <w:lvlJc w:val="left"/>
      <w:pPr>
        <w:ind w:left="2608" w:hanging="453"/>
      </w:pPr>
      <w:rPr>
        <w:rFonts w:hint="default"/>
      </w:rPr>
    </w:lvl>
    <w:lvl w:ilvl="7">
      <w:start w:val="1"/>
      <w:numFmt w:val="decimal"/>
      <w:isLgl/>
      <w:lvlText w:val="%1.%2.%3.%4.%5.%6.%7.%8"/>
      <w:lvlJc w:val="left"/>
      <w:pPr>
        <w:ind w:left="-1604" w:hanging="1440"/>
      </w:pPr>
      <w:rPr>
        <w:rFonts w:hint="default"/>
      </w:rPr>
    </w:lvl>
    <w:lvl w:ilvl="8">
      <w:start w:val="1"/>
      <w:numFmt w:val="decimal"/>
      <w:isLgl/>
      <w:lvlText w:val="%1.%2.%3.%4.%5.%6.%7.%8.%9"/>
      <w:lvlJc w:val="left"/>
      <w:pPr>
        <w:ind w:left="-1244" w:hanging="1800"/>
      </w:pPr>
      <w:rPr>
        <w:rFonts w:hint="default"/>
      </w:rPr>
    </w:lvl>
  </w:abstractNum>
  <w:abstractNum w:abstractNumId="17">
    <w:nsid w:val="4A3D4228"/>
    <w:multiLevelType w:val="multilevel"/>
    <w:tmpl w:val="F09AFCDA"/>
    <w:lvl w:ilvl="0">
      <w:start w:val="2"/>
      <w:numFmt w:val="lowerLetter"/>
      <w:pStyle w:val="List-element"/>
      <w:suff w:val="nothing"/>
      <w:lvlText w:val="(%1)"/>
      <w:lvlJc w:val="right"/>
      <w:pPr>
        <w:ind w:left="422" w:firstLine="288"/>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lowerRoman"/>
      <w:pStyle w:val="List-subelement"/>
      <w:suff w:val="space"/>
      <w:lvlText w:val="(%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4A944F26"/>
    <w:multiLevelType w:val="hybridMultilevel"/>
    <w:tmpl w:val="2632D5B6"/>
    <w:lvl w:ilvl="0" w:tplc="15C45FAA">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BCE6CFA"/>
    <w:multiLevelType w:val="hybridMultilevel"/>
    <w:tmpl w:val="EADE07A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4BD31A3E"/>
    <w:multiLevelType w:val="hybridMultilevel"/>
    <w:tmpl w:val="CDB41B26"/>
    <w:lvl w:ilvl="0" w:tplc="1B2CC2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F1B7E43"/>
    <w:multiLevelType w:val="hybridMultilevel"/>
    <w:tmpl w:val="5838C45C"/>
    <w:lvl w:ilvl="0" w:tplc="1B2CC2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4E2179E"/>
    <w:multiLevelType w:val="hybridMultilevel"/>
    <w:tmpl w:val="96D28830"/>
    <w:lvl w:ilvl="0" w:tplc="1B2CC2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6AE0DE6"/>
    <w:multiLevelType w:val="hybridMultilevel"/>
    <w:tmpl w:val="B8FAF2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589401AE"/>
    <w:multiLevelType w:val="hybridMultilevel"/>
    <w:tmpl w:val="5AA60F9A"/>
    <w:lvl w:ilvl="0" w:tplc="8050FE20">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04218FE"/>
    <w:multiLevelType w:val="hybridMultilevel"/>
    <w:tmpl w:val="14C07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0915718"/>
    <w:multiLevelType w:val="hybridMultilevel"/>
    <w:tmpl w:val="058C110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nsid w:val="623857F1"/>
    <w:multiLevelType w:val="hybridMultilevel"/>
    <w:tmpl w:val="23A827A6"/>
    <w:lvl w:ilvl="0" w:tplc="46F8F7B0">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66730A5A"/>
    <w:multiLevelType w:val="hybridMultilevel"/>
    <w:tmpl w:val="3934FAD0"/>
    <w:lvl w:ilvl="0" w:tplc="DE7028FC">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6BAB4D94"/>
    <w:multiLevelType w:val="hybridMultilevel"/>
    <w:tmpl w:val="F9F486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3EB3E90"/>
    <w:multiLevelType w:val="hybridMultilevel"/>
    <w:tmpl w:val="D4425F50"/>
    <w:lvl w:ilvl="0" w:tplc="E6D643BC">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D643E54"/>
    <w:multiLevelType w:val="hybridMultilevel"/>
    <w:tmpl w:val="E0861E0E"/>
    <w:lvl w:ilvl="0" w:tplc="1B2CC2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4"/>
  </w:num>
  <w:num w:numId="3">
    <w:abstractNumId w:val="10"/>
  </w:num>
  <w:num w:numId="4">
    <w:abstractNumId w:val="23"/>
  </w:num>
  <w:num w:numId="5">
    <w:abstractNumId w:val="13"/>
  </w:num>
  <w:num w:numId="6">
    <w:abstractNumId w:val="3"/>
  </w:num>
  <w:num w:numId="7">
    <w:abstractNumId w:val="19"/>
  </w:num>
  <w:num w:numId="8">
    <w:abstractNumId w:val="26"/>
  </w:num>
  <w:num w:numId="9">
    <w:abstractNumId w:val="6"/>
  </w:num>
  <w:num w:numId="10">
    <w:abstractNumId w:val="25"/>
  </w:num>
  <w:num w:numId="11">
    <w:abstractNumId w:val="21"/>
  </w:num>
  <w:num w:numId="12">
    <w:abstractNumId w:val="9"/>
  </w:num>
  <w:num w:numId="13">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22"/>
  </w:num>
  <w:num w:numId="16">
    <w:abstractNumId w:val="24"/>
  </w:num>
  <w:num w:numId="17">
    <w:abstractNumId w:val="15"/>
  </w:num>
  <w:num w:numId="18">
    <w:abstractNumId w:val="20"/>
  </w:num>
  <w:num w:numId="19">
    <w:abstractNumId w:val="1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17"/>
    <w:lvlOverride w:ilvl="0">
      <w:startOverride w:val="5"/>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28"/>
  </w:num>
  <w:num w:numId="26">
    <w:abstractNumId w:val="7"/>
  </w:num>
  <w:num w:numId="27">
    <w:abstractNumId w:val="18"/>
  </w:num>
  <w:num w:numId="28">
    <w:abstractNumId w:val="14"/>
  </w:num>
  <w:num w:numId="29">
    <w:abstractNumId w:val="17"/>
    <w:lvlOverride w:ilvl="0">
      <w:startOverride w:val="1"/>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27"/>
  </w:num>
  <w:num w:numId="33">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0"/>
  </w:num>
  <w:num w:numId="39">
    <w:abstractNumId w:val="11"/>
  </w:num>
  <w:num w:numId="40">
    <w:abstractNumId w:val="17"/>
    <w:lvlOverride w:ilvl="0">
      <w:startOverride w:val="2"/>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num>
  <w:num w:numId="43">
    <w:abstractNumId w:val="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E07"/>
    <w:rsid w:val="00016A3A"/>
    <w:rsid w:val="00052D74"/>
    <w:rsid w:val="000B0839"/>
    <w:rsid w:val="000D41A4"/>
    <w:rsid w:val="000F4BE0"/>
    <w:rsid w:val="00125F44"/>
    <w:rsid w:val="00137F1A"/>
    <w:rsid w:val="0015058A"/>
    <w:rsid w:val="00157372"/>
    <w:rsid w:val="00171BF7"/>
    <w:rsid w:val="0017253B"/>
    <w:rsid w:val="00194B4B"/>
    <w:rsid w:val="001F4B38"/>
    <w:rsid w:val="0023388B"/>
    <w:rsid w:val="00263F0E"/>
    <w:rsid w:val="002871B7"/>
    <w:rsid w:val="00292606"/>
    <w:rsid w:val="002B6BD5"/>
    <w:rsid w:val="002C0B34"/>
    <w:rsid w:val="002D7BBC"/>
    <w:rsid w:val="002E0BE5"/>
    <w:rsid w:val="002F2350"/>
    <w:rsid w:val="0030249A"/>
    <w:rsid w:val="00303945"/>
    <w:rsid w:val="00325C4C"/>
    <w:rsid w:val="003308AD"/>
    <w:rsid w:val="00332FFB"/>
    <w:rsid w:val="003378D2"/>
    <w:rsid w:val="00351529"/>
    <w:rsid w:val="00372062"/>
    <w:rsid w:val="00373B73"/>
    <w:rsid w:val="00376791"/>
    <w:rsid w:val="003B0E66"/>
    <w:rsid w:val="004163C8"/>
    <w:rsid w:val="004378E1"/>
    <w:rsid w:val="00461056"/>
    <w:rsid w:val="004C4487"/>
    <w:rsid w:val="005077F7"/>
    <w:rsid w:val="00512A3A"/>
    <w:rsid w:val="00516DB4"/>
    <w:rsid w:val="005221D4"/>
    <w:rsid w:val="0052587B"/>
    <w:rsid w:val="00556DB6"/>
    <w:rsid w:val="00570CED"/>
    <w:rsid w:val="005A32EF"/>
    <w:rsid w:val="005B0E40"/>
    <w:rsid w:val="005B41FE"/>
    <w:rsid w:val="005C48FC"/>
    <w:rsid w:val="005D5DC2"/>
    <w:rsid w:val="005F2118"/>
    <w:rsid w:val="005F4A96"/>
    <w:rsid w:val="006167E6"/>
    <w:rsid w:val="00664116"/>
    <w:rsid w:val="00671732"/>
    <w:rsid w:val="0068016D"/>
    <w:rsid w:val="0069022C"/>
    <w:rsid w:val="00690B8E"/>
    <w:rsid w:val="006A1D66"/>
    <w:rsid w:val="006E3860"/>
    <w:rsid w:val="006F6858"/>
    <w:rsid w:val="00700954"/>
    <w:rsid w:val="00701D10"/>
    <w:rsid w:val="00711579"/>
    <w:rsid w:val="00723068"/>
    <w:rsid w:val="007230F1"/>
    <w:rsid w:val="0074339A"/>
    <w:rsid w:val="007716E7"/>
    <w:rsid w:val="007B3EC6"/>
    <w:rsid w:val="007D450D"/>
    <w:rsid w:val="007E7A9A"/>
    <w:rsid w:val="007F615C"/>
    <w:rsid w:val="00822FB1"/>
    <w:rsid w:val="00835103"/>
    <w:rsid w:val="00890076"/>
    <w:rsid w:val="00891C2A"/>
    <w:rsid w:val="008A040F"/>
    <w:rsid w:val="008A6E07"/>
    <w:rsid w:val="008A7F7F"/>
    <w:rsid w:val="008B3A00"/>
    <w:rsid w:val="008D41B3"/>
    <w:rsid w:val="008E710A"/>
    <w:rsid w:val="008F1AFE"/>
    <w:rsid w:val="009042B6"/>
    <w:rsid w:val="009247C2"/>
    <w:rsid w:val="00937A6A"/>
    <w:rsid w:val="00956B45"/>
    <w:rsid w:val="009C1D83"/>
    <w:rsid w:val="009C4EBE"/>
    <w:rsid w:val="009C52C7"/>
    <w:rsid w:val="00A12C44"/>
    <w:rsid w:val="00A14410"/>
    <w:rsid w:val="00A21EF0"/>
    <w:rsid w:val="00A25D09"/>
    <w:rsid w:val="00A454D3"/>
    <w:rsid w:val="00A45551"/>
    <w:rsid w:val="00A569A8"/>
    <w:rsid w:val="00A7146C"/>
    <w:rsid w:val="00A735A3"/>
    <w:rsid w:val="00A740C4"/>
    <w:rsid w:val="00A862E0"/>
    <w:rsid w:val="00AB0428"/>
    <w:rsid w:val="00AB2A62"/>
    <w:rsid w:val="00AC4328"/>
    <w:rsid w:val="00AE5A20"/>
    <w:rsid w:val="00B10BC0"/>
    <w:rsid w:val="00B2131D"/>
    <w:rsid w:val="00B475B3"/>
    <w:rsid w:val="00B646C4"/>
    <w:rsid w:val="00B70BC7"/>
    <w:rsid w:val="00B80FE6"/>
    <w:rsid w:val="00B917FE"/>
    <w:rsid w:val="00BA09C3"/>
    <w:rsid w:val="00BB2AC1"/>
    <w:rsid w:val="00BC073D"/>
    <w:rsid w:val="00BC4A79"/>
    <w:rsid w:val="00C40CA8"/>
    <w:rsid w:val="00C42669"/>
    <w:rsid w:val="00C5678D"/>
    <w:rsid w:val="00C7479A"/>
    <w:rsid w:val="00CA5A00"/>
    <w:rsid w:val="00CA78AD"/>
    <w:rsid w:val="00CB29B0"/>
    <w:rsid w:val="00CC6EC0"/>
    <w:rsid w:val="00D4765D"/>
    <w:rsid w:val="00D658C2"/>
    <w:rsid w:val="00D70E86"/>
    <w:rsid w:val="00D95CB1"/>
    <w:rsid w:val="00DB29F0"/>
    <w:rsid w:val="00DC78CE"/>
    <w:rsid w:val="00DD6C0B"/>
    <w:rsid w:val="00DF43D5"/>
    <w:rsid w:val="00E064C7"/>
    <w:rsid w:val="00E2098E"/>
    <w:rsid w:val="00E24DC9"/>
    <w:rsid w:val="00E40D9F"/>
    <w:rsid w:val="00E52C7B"/>
    <w:rsid w:val="00E6016F"/>
    <w:rsid w:val="00E64C96"/>
    <w:rsid w:val="00EC2587"/>
    <w:rsid w:val="00F2387D"/>
    <w:rsid w:val="00F23B56"/>
    <w:rsid w:val="00F42977"/>
    <w:rsid w:val="00F4659D"/>
    <w:rsid w:val="00F51766"/>
    <w:rsid w:val="00F62512"/>
    <w:rsid w:val="00F95F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49A"/>
    <w:pPr>
      <w:spacing w:after="0" w:line="240" w:lineRule="auto"/>
    </w:pPr>
    <w:rPr>
      <w:rFonts w:ascii="Arial" w:hAnsi="Arial"/>
    </w:rPr>
  </w:style>
  <w:style w:type="paragraph" w:styleId="Heading1">
    <w:name w:val="heading 1"/>
    <w:basedOn w:val="Normal"/>
    <w:next w:val="BodyText"/>
    <w:link w:val="Heading1Char"/>
    <w:uiPriority w:val="9"/>
    <w:qFormat/>
    <w:rsid w:val="00E52C7B"/>
    <w:pPr>
      <w:keepNext/>
      <w:keepLines/>
      <w:spacing w:before="240" w:after="120"/>
      <w:outlineLvl w:val="0"/>
    </w:pPr>
    <w:rPr>
      <w:rFonts w:eastAsiaTheme="majorEastAsia" w:cstheme="majorBidi"/>
      <w:b/>
      <w:bCs/>
      <w:color w:val="17365D" w:themeColor="text2" w:themeShade="BF"/>
      <w:sz w:val="28"/>
      <w:szCs w:val="28"/>
    </w:rPr>
  </w:style>
  <w:style w:type="paragraph" w:styleId="Heading2">
    <w:name w:val="heading 2"/>
    <w:basedOn w:val="Normal"/>
    <w:next w:val="Normal"/>
    <w:link w:val="Heading2Char"/>
    <w:uiPriority w:val="9"/>
    <w:unhideWhenUsed/>
    <w:qFormat/>
    <w:rsid w:val="00D70E86"/>
    <w:pPr>
      <w:keepNext/>
      <w:keepLines/>
      <w:spacing w:before="200"/>
      <w:outlineLvl w:val="1"/>
    </w:pPr>
    <w:rPr>
      <w:rFonts w:eastAsiaTheme="majorEastAsia" w:cstheme="majorBidi"/>
      <w:b/>
      <w:bCs/>
      <w:color w:val="365F91" w:themeColor="accent1" w:themeShade="BF"/>
      <w:sz w:val="26"/>
      <w:szCs w:val="26"/>
    </w:rPr>
  </w:style>
  <w:style w:type="paragraph" w:styleId="Heading3">
    <w:name w:val="heading 3"/>
    <w:basedOn w:val="Normal"/>
    <w:next w:val="Normal"/>
    <w:link w:val="Heading3Char"/>
    <w:uiPriority w:val="9"/>
    <w:unhideWhenUsed/>
    <w:qFormat/>
    <w:rsid w:val="0023388B"/>
    <w:pPr>
      <w:keepNext/>
      <w:keepLines/>
      <w:spacing w:before="200"/>
      <w:outlineLvl w:val="2"/>
    </w:pPr>
    <w:rPr>
      <w:rFonts w:eastAsiaTheme="majorEastAsia" w:cstheme="majorBidi"/>
      <w:b/>
      <w:bCs/>
      <w:color w:val="17365D" w:themeColor="text2" w:themeShade="BF"/>
    </w:rPr>
  </w:style>
  <w:style w:type="paragraph" w:styleId="Heading4">
    <w:name w:val="heading 4"/>
    <w:basedOn w:val="Normal"/>
    <w:next w:val="Normal"/>
    <w:link w:val="Heading4Char"/>
    <w:uiPriority w:val="9"/>
    <w:unhideWhenUsed/>
    <w:qFormat/>
    <w:rsid w:val="00F51766"/>
    <w:pPr>
      <w:spacing w:before="60" w:after="60"/>
      <w:outlineLvl w:val="3"/>
    </w:pPr>
    <w:rPr>
      <w:rFonts w:eastAsiaTheme="majorEastAsia" w:cstheme="majorBidi"/>
      <w:b/>
      <w:bCs/>
      <w:i/>
      <w:iCs/>
      <w:color w:val="4F81BD" w:themeColor="accent1"/>
      <w:sz w:val="18"/>
    </w:rPr>
  </w:style>
  <w:style w:type="paragraph" w:styleId="Heading5">
    <w:name w:val="heading 5"/>
    <w:basedOn w:val="Normal"/>
    <w:next w:val="Normal"/>
    <w:link w:val="Heading5Char"/>
    <w:uiPriority w:val="9"/>
    <w:unhideWhenUsed/>
    <w:qFormat/>
    <w:rsid w:val="005D5DC2"/>
    <w:pPr>
      <w:keepNext/>
      <w:keepLines/>
      <w:outlineLvl w:val="4"/>
    </w:pPr>
    <w:rPr>
      <w:rFonts w:eastAsiaTheme="majorEastAsia" w:cstheme="majorBidi"/>
      <w:b/>
      <w:color w:val="243F60" w:themeColor="accent1" w:themeShade="7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A6E0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A6E0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A6E0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A6E07"/>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E52C7B"/>
    <w:rPr>
      <w:rFonts w:ascii="Arial" w:eastAsiaTheme="majorEastAsia" w:hAnsi="Arial" w:cstheme="majorBidi"/>
      <w:b/>
      <w:bCs/>
      <w:color w:val="17365D" w:themeColor="text2" w:themeShade="BF"/>
      <w:sz w:val="28"/>
      <w:szCs w:val="28"/>
    </w:rPr>
  </w:style>
  <w:style w:type="table" w:styleId="TableGrid">
    <w:name w:val="Table Grid"/>
    <w:basedOn w:val="TableNormal"/>
    <w:uiPriority w:val="59"/>
    <w:rsid w:val="004378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378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2350"/>
    <w:pPr>
      <w:contextualSpacing/>
    </w:pPr>
    <w:rPr>
      <w:sz w:val="20"/>
    </w:rPr>
  </w:style>
  <w:style w:type="paragraph" w:styleId="BodyText">
    <w:name w:val="Body Text"/>
    <w:basedOn w:val="Normal"/>
    <w:link w:val="BodyTextChar"/>
    <w:uiPriority w:val="99"/>
    <w:unhideWhenUsed/>
    <w:qFormat/>
    <w:rsid w:val="00EC2587"/>
    <w:pPr>
      <w:spacing w:before="240" w:line="288" w:lineRule="auto"/>
    </w:pPr>
  </w:style>
  <w:style w:type="character" w:customStyle="1" w:styleId="BodyTextChar">
    <w:name w:val="Body Text Char"/>
    <w:basedOn w:val="DefaultParagraphFont"/>
    <w:link w:val="BodyText"/>
    <w:uiPriority w:val="99"/>
    <w:rsid w:val="00EC2587"/>
    <w:rPr>
      <w:rFonts w:ascii="Arial" w:hAnsi="Arial"/>
    </w:rPr>
  </w:style>
  <w:style w:type="paragraph" w:styleId="NoSpacing">
    <w:name w:val="No Spacing"/>
    <w:link w:val="NoSpacingChar"/>
    <w:uiPriority w:val="1"/>
    <w:qFormat/>
    <w:rsid w:val="00EC2587"/>
    <w:pPr>
      <w:spacing w:after="0" w:line="240" w:lineRule="auto"/>
    </w:pPr>
    <w:rPr>
      <w:rFonts w:ascii="Arial" w:hAnsi="Arial"/>
    </w:rPr>
  </w:style>
  <w:style w:type="character" w:customStyle="1" w:styleId="Heading2Char">
    <w:name w:val="Heading 2 Char"/>
    <w:basedOn w:val="DefaultParagraphFont"/>
    <w:link w:val="Heading2"/>
    <w:uiPriority w:val="9"/>
    <w:rsid w:val="00D70E86"/>
    <w:rPr>
      <w:rFonts w:ascii="Arial" w:eastAsiaTheme="majorEastAsia" w:hAnsi="Arial" w:cstheme="majorBidi"/>
      <w:b/>
      <w:bCs/>
      <w:color w:val="365F91" w:themeColor="accent1" w:themeShade="BF"/>
      <w:sz w:val="26"/>
      <w:szCs w:val="26"/>
    </w:rPr>
  </w:style>
  <w:style w:type="paragraph" w:customStyle="1" w:styleId="Tabletext">
    <w:name w:val="Table text"/>
    <w:basedOn w:val="Normal"/>
    <w:qFormat/>
    <w:rsid w:val="00F23B56"/>
    <w:pPr>
      <w:framePr w:hSpace="180" w:wrap="around" w:vAnchor="text" w:hAnchor="margin" w:x="250" w:y="103"/>
      <w:spacing w:before="100" w:after="100"/>
    </w:pPr>
    <w:rPr>
      <w:rFonts w:eastAsia="Calibri" w:cs="Times New Roman"/>
      <w:sz w:val="20"/>
    </w:rPr>
  </w:style>
  <w:style w:type="paragraph" w:styleId="Header">
    <w:name w:val="header"/>
    <w:basedOn w:val="Normal"/>
    <w:link w:val="HeaderChar"/>
    <w:uiPriority w:val="99"/>
    <w:unhideWhenUsed/>
    <w:rsid w:val="009247C2"/>
    <w:pPr>
      <w:tabs>
        <w:tab w:val="center" w:pos="4513"/>
        <w:tab w:val="right" w:pos="9026"/>
      </w:tabs>
    </w:pPr>
    <w:rPr>
      <w:i/>
      <w:sz w:val="20"/>
    </w:rPr>
  </w:style>
  <w:style w:type="character" w:customStyle="1" w:styleId="HeaderChar">
    <w:name w:val="Header Char"/>
    <w:basedOn w:val="DefaultParagraphFont"/>
    <w:link w:val="Header"/>
    <w:uiPriority w:val="99"/>
    <w:rsid w:val="009247C2"/>
    <w:rPr>
      <w:rFonts w:ascii="Arial" w:hAnsi="Arial"/>
      <w:i/>
      <w:sz w:val="20"/>
    </w:rPr>
  </w:style>
  <w:style w:type="paragraph" w:styleId="Footer">
    <w:name w:val="footer"/>
    <w:basedOn w:val="Normal"/>
    <w:link w:val="FooterChar"/>
    <w:uiPriority w:val="99"/>
    <w:unhideWhenUsed/>
    <w:rsid w:val="00D95CB1"/>
    <w:pPr>
      <w:tabs>
        <w:tab w:val="center" w:pos="4513"/>
        <w:tab w:val="right" w:pos="9026"/>
      </w:tabs>
    </w:pPr>
    <w:rPr>
      <w:sz w:val="18"/>
    </w:rPr>
  </w:style>
  <w:style w:type="character" w:customStyle="1" w:styleId="FooterChar">
    <w:name w:val="Footer Char"/>
    <w:basedOn w:val="DefaultParagraphFont"/>
    <w:link w:val="Footer"/>
    <w:uiPriority w:val="99"/>
    <w:rsid w:val="00D95CB1"/>
    <w:rPr>
      <w:rFonts w:ascii="Arial" w:hAnsi="Arial"/>
      <w:sz w:val="18"/>
    </w:rPr>
  </w:style>
  <w:style w:type="character" w:styleId="PlaceholderText">
    <w:name w:val="Placeholder Text"/>
    <w:basedOn w:val="DefaultParagraphFont"/>
    <w:uiPriority w:val="99"/>
    <w:semiHidden/>
    <w:rsid w:val="00D95CB1"/>
    <w:rPr>
      <w:color w:val="808080"/>
    </w:rPr>
  </w:style>
  <w:style w:type="paragraph" w:styleId="BalloonText">
    <w:name w:val="Balloon Text"/>
    <w:basedOn w:val="Normal"/>
    <w:link w:val="BalloonTextChar"/>
    <w:uiPriority w:val="99"/>
    <w:semiHidden/>
    <w:unhideWhenUsed/>
    <w:rsid w:val="00D95CB1"/>
    <w:rPr>
      <w:rFonts w:ascii="Tahoma" w:hAnsi="Tahoma" w:cs="Tahoma"/>
      <w:sz w:val="16"/>
      <w:szCs w:val="16"/>
    </w:rPr>
  </w:style>
  <w:style w:type="character" w:customStyle="1" w:styleId="BalloonTextChar">
    <w:name w:val="Balloon Text Char"/>
    <w:basedOn w:val="DefaultParagraphFont"/>
    <w:link w:val="BalloonText"/>
    <w:uiPriority w:val="99"/>
    <w:semiHidden/>
    <w:rsid w:val="00D95CB1"/>
    <w:rPr>
      <w:rFonts w:ascii="Tahoma" w:hAnsi="Tahoma" w:cs="Tahoma"/>
      <w:sz w:val="16"/>
      <w:szCs w:val="16"/>
    </w:rPr>
  </w:style>
  <w:style w:type="paragraph" w:customStyle="1" w:styleId="LDSubClause">
    <w:name w:val="LDSubClause"/>
    <w:basedOn w:val="LDClause"/>
    <w:uiPriority w:val="99"/>
    <w:qFormat/>
    <w:rsid w:val="00171BF7"/>
    <w:pPr>
      <w:numPr>
        <w:ilvl w:val="2"/>
      </w:numPr>
      <w:tabs>
        <w:tab w:val="num" w:pos="360"/>
      </w:tabs>
      <w:spacing w:before="120"/>
      <w:ind w:left="2463" w:hanging="360"/>
    </w:pPr>
    <w:rPr>
      <w:b w:val="0"/>
    </w:rPr>
  </w:style>
  <w:style w:type="paragraph" w:customStyle="1" w:styleId="LDP1a">
    <w:name w:val="LDP1(a)"/>
    <w:basedOn w:val="Normal"/>
    <w:link w:val="LDP1aChar"/>
    <w:qFormat/>
    <w:rsid w:val="005221D4"/>
    <w:pPr>
      <w:numPr>
        <w:ilvl w:val="3"/>
        <w:numId w:val="1"/>
      </w:numPr>
      <w:spacing w:before="120"/>
      <w:outlineLvl w:val="3"/>
    </w:pPr>
    <w:rPr>
      <w:rFonts w:cs="Arial"/>
      <w:sz w:val="20"/>
      <w:szCs w:val="20"/>
    </w:rPr>
  </w:style>
  <w:style w:type="paragraph" w:customStyle="1" w:styleId="LDClauseHeading">
    <w:name w:val="LDClauseHeading"/>
    <w:basedOn w:val="Normal"/>
    <w:next w:val="LDClause"/>
    <w:link w:val="LDClauseHeadingChar"/>
    <w:uiPriority w:val="99"/>
    <w:qFormat/>
    <w:rsid w:val="00171BF7"/>
    <w:pPr>
      <w:keepNext/>
      <w:numPr>
        <w:numId w:val="1"/>
      </w:numPr>
      <w:spacing w:before="240"/>
    </w:pPr>
    <w:rPr>
      <w:rFonts w:cs="Arial"/>
      <w:b/>
      <w:sz w:val="20"/>
    </w:rPr>
  </w:style>
  <w:style w:type="paragraph" w:customStyle="1" w:styleId="LDClause">
    <w:name w:val="LDClause"/>
    <w:basedOn w:val="Normal"/>
    <w:link w:val="LDClauseChar"/>
    <w:uiPriority w:val="99"/>
    <w:qFormat/>
    <w:rsid w:val="00171BF7"/>
    <w:pPr>
      <w:keepNext/>
      <w:numPr>
        <w:ilvl w:val="1"/>
        <w:numId w:val="1"/>
      </w:numPr>
      <w:spacing w:before="180"/>
    </w:pPr>
    <w:rPr>
      <w:rFonts w:eastAsia="Times New Roman" w:cs="Arial"/>
      <w:b/>
      <w:sz w:val="20"/>
      <w:szCs w:val="20"/>
    </w:rPr>
  </w:style>
  <w:style w:type="character" w:customStyle="1" w:styleId="LDClauseChar">
    <w:name w:val="LDClause Char"/>
    <w:link w:val="LDClause"/>
    <w:uiPriority w:val="99"/>
    <w:rsid w:val="00171BF7"/>
    <w:rPr>
      <w:rFonts w:ascii="Arial" w:eastAsia="Times New Roman" w:hAnsi="Arial" w:cs="Arial"/>
      <w:b/>
      <w:sz w:val="20"/>
      <w:szCs w:val="20"/>
    </w:rPr>
  </w:style>
  <w:style w:type="paragraph" w:customStyle="1" w:styleId="LDP2i">
    <w:name w:val="LDP2 (i)"/>
    <w:basedOn w:val="Normal"/>
    <w:uiPriority w:val="99"/>
    <w:qFormat/>
    <w:rsid w:val="00171BF7"/>
    <w:pPr>
      <w:numPr>
        <w:ilvl w:val="4"/>
        <w:numId w:val="1"/>
      </w:numPr>
      <w:spacing w:before="80"/>
      <w:outlineLvl w:val="3"/>
    </w:pPr>
    <w:rPr>
      <w:rFonts w:eastAsia="Times New Roman" w:cs="Arial"/>
      <w:sz w:val="20"/>
      <w:szCs w:val="20"/>
    </w:rPr>
  </w:style>
  <w:style w:type="paragraph" w:customStyle="1" w:styleId="LDP3A">
    <w:name w:val="LDP3 (A)"/>
    <w:basedOn w:val="LDP2i"/>
    <w:uiPriority w:val="99"/>
    <w:qFormat/>
    <w:rsid w:val="00171BF7"/>
    <w:pPr>
      <w:numPr>
        <w:ilvl w:val="5"/>
      </w:numPr>
    </w:pPr>
  </w:style>
  <w:style w:type="paragraph" w:customStyle="1" w:styleId="Default">
    <w:name w:val="Default"/>
    <w:rsid w:val="00171BF7"/>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23388B"/>
    <w:rPr>
      <w:rFonts w:ascii="Arial" w:eastAsiaTheme="majorEastAsia" w:hAnsi="Arial" w:cstheme="majorBidi"/>
      <w:b/>
      <w:bCs/>
      <w:color w:val="17365D" w:themeColor="text2" w:themeShade="BF"/>
    </w:rPr>
  </w:style>
  <w:style w:type="character" w:customStyle="1" w:styleId="Heading4Char">
    <w:name w:val="Heading 4 Char"/>
    <w:basedOn w:val="DefaultParagraphFont"/>
    <w:link w:val="Heading4"/>
    <w:uiPriority w:val="9"/>
    <w:rsid w:val="00F51766"/>
    <w:rPr>
      <w:rFonts w:ascii="Arial" w:eastAsiaTheme="majorEastAsia" w:hAnsi="Arial" w:cstheme="majorBidi"/>
      <w:b/>
      <w:bCs/>
      <w:i/>
      <w:iCs/>
      <w:color w:val="4F81BD" w:themeColor="accent1"/>
      <w:sz w:val="18"/>
    </w:rPr>
  </w:style>
  <w:style w:type="paragraph" w:customStyle="1" w:styleId="tablebulleta">
    <w:name w:val="table bullet (a)"/>
    <w:qFormat/>
    <w:rsid w:val="00F51766"/>
    <w:pPr>
      <w:numPr>
        <w:numId w:val="3"/>
      </w:numPr>
      <w:tabs>
        <w:tab w:val="left" w:leader="dot" w:pos="3402"/>
      </w:tabs>
      <w:spacing w:after="0" w:line="240" w:lineRule="auto"/>
      <w:ind w:left="227" w:hanging="227"/>
    </w:pPr>
    <w:rPr>
      <w:rFonts w:ascii="Arial" w:eastAsia="Calibri" w:hAnsi="Arial" w:cs="Arial"/>
      <w:sz w:val="18"/>
      <w:szCs w:val="20"/>
    </w:rPr>
  </w:style>
  <w:style w:type="paragraph" w:customStyle="1" w:styleId="tabletexti">
    <w:name w:val="table text (i)"/>
    <w:basedOn w:val="tablebulleta"/>
    <w:qFormat/>
    <w:rsid w:val="00F51766"/>
    <w:pPr>
      <w:numPr>
        <w:numId w:val="0"/>
      </w:numPr>
      <w:tabs>
        <w:tab w:val="right" w:pos="397"/>
        <w:tab w:val="left" w:pos="567"/>
      </w:tabs>
      <w:ind w:left="567" w:hanging="567"/>
    </w:pPr>
  </w:style>
  <w:style w:type="paragraph" w:styleId="Caption">
    <w:name w:val="caption"/>
    <w:basedOn w:val="Normal"/>
    <w:next w:val="Normal"/>
    <w:uiPriority w:val="35"/>
    <w:unhideWhenUsed/>
    <w:qFormat/>
    <w:rsid w:val="002F2350"/>
    <w:pPr>
      <w:spacing w:after="200"/>
    </w:pPr>
    <w:rPr>
      <w:b/>
      <w:bCs/>
      <w:color w:val="4F81BD" w:themeColor="accent1"/>
      <w:sz w:val="18"/>
      <w:szCs w:val="18"/>
    </w:rPr>
  </w:style>
  <w:style w:type="character" w:styleId="BookTitle">
    <w:name w:val="Book Title"/>
    <w:basedOn w:val="DefaultParagraphFont"/>
    <w:uiPriority w:val="33"/>
    <w:qFormat/>
    <w:rsid w:val="002F2350"/>
    <w:rPr>
      <w:b/>
      <w:bCs/>
      <w:smallCaps/>
      <w:spacing w:val="5"/>
    </w:rPr>
  </w:style>
  <w:style w:type="paragraph" w:styleId="Quote">
    <w:name w:val="Quote"/>
    <w:basedOn w:val="Normal"/>
    <w:next w:val="Normal"/>
    <w:link w:val="QuoteChar"/>
    <w:uiPriority w:val="29"/>
    <w:rsid w:val="002F2350"/>
    <w:rPr>
      <w:i/>
      <w:iCs/>
      <w:color w:val="000000" w:themeColor="text1"/>
    </w:rPr>
  </w:style>
  <w:style w:type="character" w:customStyle="1" w:styleId="QuoteChar">
    <w:name w:val="Quote Char"/>
    <w:basedOn w:val="DefaultParagraphFont"/>
    <w:link w:val="Quote"/>
    <w:uiPriority w:val="29"/>
    <w:rsid w:val="002F2350"/>
    <w:rPr>
      <w:rFonts w:ascii="Arial" w:hAnsi="Arial"/>
      <w:i/>
      <w:iCs/>
      <w:color w:val="000000" w:themeColor="text1"/>
    </w:rPr>
  </w:style>
  <w:style w:type="character" w:customStyle="1" w:styleId="Heading5Char">
    <w:name w:val="Heading 5 Char"/>
    <w:basedOn w:val="DefaultParagraphFont"/>
    <w:link w:val="Heading5"/>
    <w:uiPriority w:val="9"/>
    <w:rsid w:val="005D5DC2"/>
    <w:rPr>
      <w:rFonts w:ascii="Arial" w:eastAsiaTheme="majorEastAsia" w:hAnsi="Arial" w:cstheme="majorBidi"/>
      <w:b/>
      <w:color w:val="243F60" w:themeColor="accent1" w:themeShade="7F"/>
      <w:sz w:val="20"/>
    </w:rPr>
  </w:style>
  <w:style w:type="paragraph" w:customStyle="1" w:styleId="tableheadings">
    <w:name w:val="table headings"/>
    <w:basedOn w:val="Tabletext"/>
    <w:qFormat/>
    <w:rsid w:val="008E710A"/>
    <w:pPr>
      <w:framePr w:hSpace="0" w:wrap="auto" w:vAnchor="margin" w:hAnchor="text" w:xAlign="left" w:yAlign="inline"/>
      <w:spacing w:before="0" w:after="0"/>
    </w:pPr>
  </w:style>
  <w:style w:type="paragraph" w:styleId="TOCHeading">
    <w:name w:val="TOC Heading"/>
    <w:basedOn w:val="Heading1"/>
    <w:next w:val="Normal"/>
    <w:uiPriority w:val="39"/>
    <w:unhideWhenUsed/>
    <w:qFormat/>
    <w:rsid w:val="00C40CA8"/>
    <w:pPr>
      <w:spacing w:before="480" w:line="276" w:lineRule="auto"/>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C40CA8"/>
    <w:pPr>
      <w:spacing w:after="100"/>
    </w:pPr>
  </w:style>
  <w:style w:type="paragraph" w:styleId="TOC2">
    <w:name w:val="toc 2"/>
    <w:basedOn w:val="Normal"/>
    <w:next w:val="Normal"/>
    <w:autoRedefine/>
    <w:uiPriority w:val="39"/>
    <w:unhideWhenUsed/>
    <w:rsid w:val="00C40CA8"/>
    <w:pPr>
      <w:spacing w:after="100"/>
      <w:ind w:left="220"/>
    </w:pPr>
  </w:style>
  <w:style w:type="paragraph" w:styleId="TOC3">
    <w:name w:val="toc 3"/>
    <w:basedOn w:val="Normal"/>
    <w:next w:val="Normal"/>
    <w:autoRedefine/>
    <w:uiPriority w:val="39"/>
    <w:unhideWhenUsed/>
    <w:rsid w:val="00C40CA8"/>
    <w:pPr>
      <w:spacing w:after="100"/>
      <w:ind w:left="440"/>
    </w:pPr>
  </w:style>
  <w:style w:type="character" w:styleId="Hyperlink">
    <w:name w:val="Hyperlink"/>
    <w:basedOn w:val="DefaultParagraphFont"/>
    <w:uiPriority w:val="99"/>
    <w:unhideWhenUsed/>
    <w:rsid w:val="00C40CA8"/>
    <w:rPr>
      <w:color w:val="0000FF" w:themeColor="hyperlink"/>
      <w:u w:val="single"/>
    </w:rPr>
  </w:style>
  <w:style w:type="paragraph" w:customStyle="1" w:styleId="planningmatrixtext">
    <w:name w:val="planning matrix text"/>
    <w:basedOn w:val="Normal"/>
    <w:qFormat/>
    <w:rsid w:val="00CC6EC0"/>
    <w:rPr>
      <w:rFonts w:eastAsia="Times New Roman" w:cs="Arial"/>
      <w:color w:val="000000"/>
      <w:sz w:val="16"/>
      <w:szCs w:val="18"/>
      <w:lang w:eastAsia="en-AU"/>
    </w:rPr>
  </w:style>
  <w:style w:type="paragraph" w:customStyle="1" w:styleId="textbulletb">
    <w:name w:val="text bullet (b)"/>
    <w:basedOn w:val="tablebulleta"/>
    <w:qFormat/>
    <w:rsid w:val="00A21EF0"/>
    <w:pPr>
      <w:numPr>
        <w:numId w:val="2"/>
      </w:numPr>
      <w:ind w:left="511" w:hanging="227"/>
    </w:pPr>
  </w:style>
  <w:style w:type="paragraph" w:customStyle="1" w:styleId="Texttablea">
    <w:name w:val="Text table (a)"/>
    <w:basedOn w:val="tablebulleta"/>
    <w:qFormat/>
    <w:rsid w:val="00E64C96"/>
    <w:pPr>
      <w:numPr>
        <w:numId w:val="0"/>
      </w:numPr>
      <w:tabs>
        <w:tab w:val="left" w:pos="340"/>
      </w:tabs>
      <w:ind w:left="340" w:hanging="340"/>
    </w:pPr>
  </w:style>
  <w:style w:type="character" w:customStyle="1" w:styleId="NoSpacingChar">
    <w:name w:val="No Spacing Char"/>
    <w:basedOn w:val="DefaultParagraphFont"/>
    <w:link w:val="NoSpacing"/>
    <w:uiPriority w:val="1"/>
    <w:rsid w:val="00373B73"/>
    <w:rPr>
      <w:rFonts w:ascii="Arial" w:hAnsi="Arial"/>
    </w:rPr>
  </w:style>
  <w:style w:type="table" w:customStyle="1" w:styleId="COURSEtable">
    <w:name w:val="COURSE table"/>
    <w:basedOn w:val="TableNormal"/>
    <w:uiPriority w:val="99"/>
    <w:rsid w:val="008A7F7F"/>
    <w:pPr>
      <w:spacing w:after="0" w:line="240" w:lineRule="auto"/>
    </w:pPr>
    <w:rPr>
      <w:rFonts w:ascii="Arial" w:eastAsiaTheme="minorEastAsia" w:hAnsi="Arial"/>
      <w:sz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rPr>
      <w:cantSplit/>
    </w:trPr>
    <w:tblStylePr w:type="firstRow">
      <w:rPr>
        <w:rFonts w:ascii="Arial" w:hAnsi="Arial"/>
        <w:b/>
        <w:sz w:val="22"/>
      </w:rPr>
      <w:tblPr/>
      <w:tcPr>
        <w:shd w:val="clear" w:color="auto" w:fill="BFBFBF" w:themeFill="background1" w:themeFillShade="BF"/>
      </w:tcPr>
    </w:tblStylePr>
  </w:style>
  <w:style w:type="paragraph" w:customStyle="1" w:styleId="Table-subheader">
    <w:name w:val="Table - subheader"/>
    <w:basedOn w:val="Normal"/>
    <w:qFormat/>
    <w:rsid w:val="008A7F7F"/>
    <w:rPr>
      <w:rFonts w:eastAsiaTheme="minorEastAsia"/>
      <w:lang w:eastAsia="en-AU"/>
    </w:rPr>
  </w:style>
  <w:style w:type="character" w:styleId="Strong">
    <w:name w:val="Strong"/>
    <w:basedOn w:val="DefaultParagraphFont"/>
    <w:uiPriority w:val="22"/>
    <w:qFormat/>
    <w:rsid w:val="008A7F7F"/>
    <w:rPr>
      <w:b/>
      <w:bCs/>
    </w:rPr>
  </w:style>
  <w:style w:type="character" w:styleId="Emphasis">
    <w:name w:val="Emphasis"/>
    <w:basedOn w:val="DefaultParagraphFont"/>
    <w:uiPriority w:val="20"/>
    <w:qFormat/>
    <w:rsid w:val="008A7F7F"/>
    <w:rPr>
      <w:i/>
      <w:iCs/>
    </w:rPr>
  </w:style>
  <w:style w:type="paragraph" w:customStyle="1" w:styleId="tablebullet2">
    <w:name w:val="table bullet 2"/>
    <w:basedOn w:val="tablebullet1"/>
    <w:qFormat/>
    <w:rsid w:val="008A7F7F"/>
    <w:pPr>
      <w:numPr>
        <w:ilvl w:val="1"/>
      </w:numPr>
    </w:pPr>
  </w:style>
  <w:style w:type="paragraph" w:customStyle="1" w:styleId="tablebullet3">
    <w:name w:val="table bullet 3"/>
    <w:basedOn w:val="tablebullet2"/>
    <w:qFormat/>
    <w:rsid w:val="008A7F7F"/>
    <w:pPr>
      <w:numPr>
        <w:ilvl w:val="2"/>
      </w:numPr>
    </w:pPr>
  </w:style>
  <w:style w:type="paragraph" w:customStyle="1" w:styleId="tablebullet1">
    <w:name w:val="table bullet 1"/>
    <w:basedOn w:val="Normal"/>
    <w:qFormat/>
    <w:rsid w:val="008A7F7F"/>
    <w:pPr>
      <w:numPr>
        <w:numId w:val="9"/>
      </w:numPr>
    </w:pPr>
    <w:rPr>
      <w:rFonts w:eastAsiaTheme="minorEastAsia"/>
      <w:sz w:val="20"/>
      <w:lang w:eastAsia="en-AU"/>
    </w:rPr>
  </w:style>
  <w:style w:type="paragraph" w:customStyle="1" w:styleId="SubNormal">
    <w:name w:val="SubNormal"/>
    <w:basedOn w:val="Normal"/>
    <w:qFormat/>
    <w:rsid w:val="008A7F7F"/>
    <w:rPr>
      <w:rFonts w:eastAsiaTheme="minorEastAsia"/>
      <w:sz w:val="18"/>
      <w:szCs w:val="18"/>
      <w:lang w:eastAsia="en-AU"/>
    </w:rPr>
  </w:style>
  <w:style w:type="paragraph" w:customStyle="1" w:styleId="tabletextcentred">
    <w:name w:val="table text centred"/>
    <w:basedOn w:val="Normal"/>
    <w:rsid w:val="008A7F7F"/>
    <w:pPr>
      <w:jc w:val="center"/>
    </w:pPr>
    <w:rPr>
      <w:rFonts w:eastAsia="Times New Roman" w:cs="Times New Roman"/>
      <w:sz w:val="20"/>
      <w:szCs w:val="20"/>
      <w:lang w:eastAsia="en-AU"/>
    </w:rPr>
  </w:style>
  <w:style w:type="paragraph" w:customStyle="1" w:styleId="Normalcentred">
    <w:name w:val="Normal centred"/>
    <w:basedOn w:val="Normal"/>
    <w:qFormat/>
    <w:rsid w:val="008A7F7F"/>
    <w:pPr>
      <w:jc w:val="center"/>
    </w:pPr>
    <w:rPr>
      <w:rFonts w:eastAsiaTheme="minorEastAsia"/>
      <w:lang w:eastAsia="en-AU"/>
    </w:rPr>
  </w:style>
  <w:style w:type="table" w:customStyle="1" w:styleId="COURSEtable1">
    <w:name w:val="COURSE table1"/>
    <w:basedOn w:val="TableNormal"/>
    <w:uiPriority w:val="99"/>
    <w:rsid w:val="008A7F7F"/>
    <w:pPr>
      <w:spacing w:after="0" w:line="240" w:lineRule="auto"/>
    </w:pPr>
    <w:rPr>
      <w:rFonts w:ascii="Arial" w:eastAsiaTheme="minorEastAsia" w:hAnsi="Arial"/>
      <w:sz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rPr>
      <w:cantSplit/>
    </w:trPr>
    <w:tblStylePr w:type="firstRow">
      <w:rPr>
        <w:rFonts w:ascii="Arial" w:hAnsi="Arial"/>
        <w:b/>
        <w:sz w:val="22"/>
      </w:rPr>
      <w:tblPr/>
      <w:tcPr>
        <w:shd w:val="clear" w:color="auto" w:fill="BFBFBF" w:themeFill="background1" w:themeFillShade="BF"/>
      </w:tcPr>
    </w:tblStylePr>
  </w:style>
  <w:style w:type="table" w:customStyle="1" w:styleId="TableGrid1">
    <w:name w:val="Table Grid1"/>
    <w:basedOn w:val="TableNormal"/>
    <w:next w:val="TableGrid"/>
    <w:uiPriority w:val="59"/>
    <w:rsid w:val="008A7F7F"/>
    <w:pPr>
      <w:spacing w:after="0" w:line="240"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style>
  <w:style w:type="paragraph" w:customStyle="1" w:styleId="List-element">
    <w:name w:val="List - element"/>
    <w:qFormat/>
    <w:rsid w:val="008A7F7F"/>
    <w:pPr>
      <w:numPr>
        <w:numId w:val="13"/>
      </w:numPr>
      <w:spacing w:after="0" w:line="240" w:lineRule="auto"/>
      <w:ind w:right="170"/>
      <w:jc w:val="right"/>
    </w:pPr>
    <w:rPr>
      <w:rFonts w:ascii="Arial" w:eastAsiaTheme="majorEastAsia" w:hAnsi="Arial" w:cstheme="majorBidi"/>
      <w:bCs/>
      <w:sz w:val="20"/>
    </w:rPr>
  </w:style>
  <w:style w:type="paragraph" w:customStyle="1" w:styleId="List-subelement">
    <w:name w:val="List - subelement"/>
    <w:basedOn w:val="List-element"/>
    <w:qFormat/>
    <w:rsid w:val="008A7F7F"/>
    <w:pPr>
      <w:numPr>
        <w:ilvl w:val="1"/>
      </w:numPr>
      <w:jc w:val="left"/>
    </w:pPr>
  </w:style>
  <w:style w:type="character" w:customStyle="1" w:styleId="LDP1aChar">
    <w:name w:val="LDP1(a) Char"/>
    <w:basedOn w:val="DefaultParagraphFont"/>
    <w:link w:val="LDP1a"/>
    <w:rsid w:val="005221D4"/>
    <w:rPr>
      <w:rFonts w:ascii="Arial" w:hAnsi="Arial" w:cs="Arial"/>
      <w:sz w:val="20"/>
      <w:szCs w:val="20"/>
    </w:rPr>
  </w:style>
  <w:style w:type="table" w:customStyle="1" w:styleId="COURSEtable2">
    <w:name w:val="COURSE table2"/>
    <w:basedOn w:val="TableNormal"/>
    <w:uiPriority w:val="99"/>
    <w:rsid w:val="005F4A96"/>
    <w:pPr>
      <w:spacing w:after="0" w:line="240" w:lineRule="auto"/>
    </w:pPr>
    <w:rPr>
      <w:rFonts w:ascii="Arial" w:eastAsiaTheme="minorEastAsia" w:hAnsi="Arial"/>
      <w:sz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rPr>
      <w:cantSplit/>
    </w:trPr>
    <w:tblStylePr w:type="firstRow">
      <w:rPr>
        <w:rFonts w:ascii="Arial" w:hAnsi="Arial"/>
        <w:b/>
        <w:sz w:val="22"/>
      </w:rPr>
      <w:tblPr/>
      <w:tcPr>
        <w:shd w:val="clear" w:color="auto" w:fill="BFBFBF" w:themeFill="background1" w:themeFillShade="BF"/>
      </w:tcPr>
    </w:tblStylePr>
  </w:style>
  <w:style w:type="paragraph" w:customStyle="1" w:styleId="Element">
    <w:name w:val="Element"/>
    <w:basedOn w:val="Heading3"/>
    <w:qFormat/>
    <w:rsid w:val="005F4A96"/>
    <w:pPr>
      <w:spacing w:before="0" w:line="276" w:lineRule="auto"/>
      <w:jc w:val="right"/>
    </w:pPr>
    <w:rPr>
      <w:color w:val="auto"/>
      <w:sz w:val="20"/>
    </w:rPr>
  </w:style>
  <w:style w:type="character" w:customStyle="1" w:styleId="LDClauseHeadingChar">
    <w:name w:val="LDClauseHeading Char"/>
    <w:link w:val="LDClauseHeading"/>
    <w:uiPriority w:val="99"/>
    <w:rsid w:val="005221D4"/>
    <w:rPr>
      <w:rFonts w:ascii="Arial" w:hAnsi="Arial" w:cs="Arial"/>
      <w:b/>
      <w:sz w:val="20"/>
    </w:rPr>
  </w:style>
  <w:style w:type="paragraph" w:customStyle="1" w:styleId="UnitDescription">
    <w:name w:val="Unit Description"/>
    <w:basedOn w:val="Normal"/>
    <w:next w:val="LDClauseHeading"/>
    <w:link w:val="UnitDescriptionChar"/>
    <w:qFormat/>
    <w:rsid w:val="005221D4"/>
    <w:pPr>
      <w:spacing w:before="120"/>
      <w:ind w:left="680"/>
    </w:pPr>
    <w:rPr>
      <w:rFonts w:cs="Arial"/>
      <w:sz w:val="20"/>
      <w:szCs w:val="20"/>
    </w:rPr>
  </w:style>
  <w:style w:type="character" w:customStyle="1" w:styleId="UnitDescriptionChar">
    <w:name w:val="Unit Description Char"/>
    <w:basedOn w:val="DefaultParagraphFont"/>
    <w:link w:val="UnitDescription"/>
    <w:rsid w:val="005221D4"/>
    <w:rPr>
      <w:rFonts w:ascii="Arial" w:hAnsi="Arial" w:cs="Arial"/>
      <w:sz w:val="20"/>
      <w:szCs w:val="20"/>
    </w:rPr>
  </w:style>
  <w:style w:type="paragraph" w:customStyle="1" w:styleId="UnitTitle">
    <w:name w:val="Unit Title"/>
    <w:basedOn w:val="Normal"/>
    <w:next w:val="LDClauseHeading"/>
    <w:rsid w:val="005221D4"/>
    <w:pPr>
      <w:keepNext/>
      <w:pageBreakBefore/>
      <w:ind w:left="1134" w:hanging="1134"/>
    </w:pPr>
    <w:rPr>
      <w:b/>
      <w:sz w:val="24"/>
    </w:rPr>
  </w:style>
  <w:style w:type="paragraph" w:styleId="Index1">
    <w:name w:val="index 1"/>
    <w:basedOn w:val="Normal"/>
    <w:next w:val="Normal"/>
    <w:autoRedefine/>
    <w:uiPriority w:val="99"/>
    <w:semiHidden/>
    <w:unhideWhenUsed/>
    <w:rsid w:val="005221D4"/>
    <w:pPr>
      <w:ind w:left="220" w:hanging="220"/>
    </w:pPr>
  </w:style>
  <w:style w:type="paragraph" w:styleId="IndexHeading">
    <w:name w:val="index heading"/>
    <w:basedOn w:val="Normal"/>
    <w:next w:val="Index1"/>
    <w:uiPriority w:val="99"/>
    <w:unhideWhenUsed/>
    <w:rsid w:val="005221D4"/>
    <w:rPr>
      <w:rFonts w:asciiTheme="majorHAnsi" w:eastAsiaTheme="majorEastAsia" w:hAnsiTheme="majorHAnsi" w:cstheme="majorBidi"/>
      <w:b/>
      <w:bCs/>
    </w:rPr>
  </w:style>
  <w:style w:type="paragraph" w:styleId="List">
    <w:name w:val="List"/>
    <w:basedOn w:val="Normal"/>
    <w:uiPriority w:val="99"/>
    <w:unhideWhenUsed/>
    <w:rsid w:val="005221D4"/>
    <w:pPr>
      <w:ind w:left="283" w:hanging="283"/>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49A"/>
    <w:pPr>
      <w:spacing w:after="0" w:line="240" w:lineRule="auto"/>
    </w:pPr>
    <w:rPr>
      <w:rFonts w:ascii="Arial" w:hAnsi="Arial"/>
    </w:rPr>
  </w:style>
  <w:style w:type="paragraph" w:styleId="Heading1">
    <w:name w:val="heading 1"/>
    <w:basedOn w:val="Normal"/>
    <w:next w:val="BodyText"/>
    <w:link w:val="Heading1Char"/>
    <w:uiPriority w:val="9"/>
    <w:qFormat/>
    <w:rsid w:val="00E52C7B"/>
    <w:pPr>
      <w:keepNext/>
      <w:keepLines/>
      <w:spacing w:before="240" w:after="120"/>
      <w:outlineLvl w:val="0"/>
    </w:pPr>
    <w:rPr>
      <w:rFonts w:eastAsiaTheme="majorEastAsia" w:cstheme="majorBidi"/>
      <w:b/>
      <w:bCs/>
      <w:color w:val="17365D" w:themeColor="text2" w:themeShade="BF"/>
      <w:sz w:val="28"/>
      <w:szCs w:val="28"/>
    </w:rPr>
  </w:style>
  <w:style w:type="paragraph" w:styleId="Heading2">
    <w:name w:val="heading 2"/>
    <w:basedOn w:val="Normal"/>
    <w:next w:val="Normal"/>
    <w:link w:val="Heading2Char"/>
    <w:uiPriority w:val="9"/>
    <w:unhideWhenUsed/>
    <w:qFormat/>
    <w:rsid w:val="00D70E86"/>
    <w:pPr>
      <w:keepNext/>
      <w:keepLines/>
      <w:spacing w:before="200"/>
      <w:outlineLvl w:val="1"/>
    </w:pPr>
    <w:rPr>
      <w:rFonts w:eastAsiaTheme="majorEastAsia" w:cstheme="majorBidi"/>
      <w:b/>
      <w:bCs/>
      <w:color w:val="365F91" w:themeColor="accent1" w:themeShade="BF"/>
      <w:sz w:val="26"/>
      <w:szCs w:val="26"/>
    </w:rPr>
  </w:style>
  <w:style w:type="paragraph" w:styleId="Heading3">
    <w:name w:val="heading 3"/>
    <w:basedOn w:val="Normal"/>
    <w:next w:val="Normal"/>
    <w:link w:val="Heading3Char"/>
    <w:uiPriority w:val="9"/>
    <w:unhideWhenUsed/>
    <w:qFormat/>
    <w:rsid w:val="0023388B"/>
    <w:pPr>
      <w:keepNext/>
      <w:keepLines/>
      <w:spacing w:before="200"/>
      <w:outlineLvl w:val="2"/>
    </w:pPr>
    <w:rPr>
      <w:rFonts w:eastAsiaTheme="majorEastAsia" w:cstheme="majorBidi"/>
      <w:b/>
      <w:bCs/>
      <w:color w:val="17365D" w:themeColor="text2" w:themeShade="BF"/>
    </w:rPr>
  </w:style>
  <w:style w:type="paragraph" w:styleId="Heading4">
    <w:name w:val="heading 4"/>
    <w:basedOn w:val="Normal"/>
    <w:next w:val="Normal"/>
    <w:link w:val="Heading4Char"/>
    <w:uiPriority w:val="9"/>
    <w:unhideWhenUsed/>
    <w:qFormat/>
    <w:rsid w:val="00F51766"/>
    <w:pPr>
      <w:spacing w:before="60" w:after="60"/>
      <w:outlineLvl w:val="3"/>
    </w:pPr>
    <w:rPr>
      <w:rFonts w:eastAsiaTheme="majorEastAsia" w:cstheme="majorBidi"/>
      <w:b/>
      <w:bCs/>
      <w:i/>
      <w:iCs/>
      <w:color w:val="4F81BD" w:themeColor="accent1"/>
      <w:sz w:val="18"/>
    </w:rPr>
  </w:style>
  <w:style w:type="paragraph" w:styleId="Heading5">
    <w:name w:val="heading 5"/>
    <w:basedOn w:val="Normal"/>
    <w:next w:val="Normal"/>
    <w:link w:val="Heading5Char"/>
    <w:uiPriority w:val="9"/>
    <w:unhideWhenUsed/>
    <w:qFormat/>
    <w:rsid w:val="005D5DC2"/>
    <w:pPr>
      <w:keepNext/>
      <w:keepLines/>
      <w:outlineLvl w:val="4"/>
    </w:pPr>
    <w:rPr>
      <w:rFonts w:eastAsiaTheme="majorEastAsia" w:cstheme="majorBidi"/>
      <w:b/>
      <w:color w:val="243F60" w:themeColor="accent1" w:themeShade="7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A6E0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A6E0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A6E0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A6E07"/>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E52C7B"/>
    <w:rPr>
      <w:rFonts w:ascii="Arial" w:eastAsiaTheme="majorEastAsia" w:hAnsi="Arial" w:cstheme="majorBidi"/>
      <w:b/>
      <w:bCs/>
      <w:color w:val="17365D" w:themeColor="text2" w:themeShade="BF"/>
      <w:sz w:val="28"/>
      <w:szCs w:val="28"/>
    </w:rPr>
  </w:style>
  <w:style w:type="table" w:styleId="TableGrid">
    <w:name w:val="Table Grid"/>
    <w:basedOn w:val="TableNormal"/>
    <w:uiPriority w:val="59"/>
    <w:rsid w:val="004378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378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2350"/>
    <w:pPr>
      <w:contextualSpacing/>
    </w:pPr>
    <w:rPr>
      <w:sz w:val="20"/>
    </w:rPr>
  </w:style>
  <w:style w:type="paragraph" w:styleId="BodyText">
    <w:name w:val="Body Text"/>
    <w:basedOn w:val="Normal"/>
    <w:link w:val="BodyTextChar"/>
    <w:uiPriority w:val="99"/>
    <w:unhideWhenUsed/>
    <w:qFormat/>
    <w:rsid w:val="00EC2587"/>
    <w:pPr>
      <w:spacing w:before="240" w:line="288" w:lineRule="auto"/>
    </w:pPr>
  </w:style>
  <w:style w:type="character" w:customStyle="1" w:styleId="BodyTextChar">
    <w:name w:val="Body Text Char"/>
    <w:basedOn w:val="DefaultParagraphFont"/>
    <w:link w:val="BodyText"/>
    <w:uiPriority w:val="99"/>
    <w:rsid w:val="00EC2587"/>
    <w:rPr>
      <w:rFonts w:ascii="Arial" w:hAnsi="Arial"/>
    </w:rPr>
  </w:style>
  <w:style w:type="paragraph" w:styleId="NoSpacing">
    <w:name w:val="No Spacing"/>
    <w:link w:val="NoSpacingChar"/>
    <w:uiPriority w:val="1"/>
    <w:qFormat/>
    <w:rsid w:val="00EC2587"/>
    <w:pPr>
      <w:spacing w:after="0" w:line="240" w:lineRule="auto"/>
    </w:pPr>
    <w:rPr>
      <w:rFonts w:ascii="Arial" w:hAnsi="Arial"/>
    </w:rPr>
  </w:style>
  <w:style w:type="character" w:customStyle="1" w:styleId="Heading2Char">
    <w:name w:val="Heading 2 Char"/>
    <w:basedOn w:val="DefaultParagraphFont"/>
    <w:link w:val="Heading2"/>
    <w:uiPriority w:val="9"/>
    <w:rsid w:val="00D70E86"/>
    <w:rPr>
      <w:rFonts w:ascii="Arial" w:eastAsiaTheme="majorEastAsia" w:hAnsi="Arial" w:cstheme="majorBidi"/>
      <w:b/>
      <w:bCs/>
      <w:color w:val="365F91" w:themeColor="accent1" w:themeShade="BF"/>
      <w:sz w:val="26"/>
      <w:szCs w:val="26"/>
    </w:rPr>
  </w:style>
  <w:style w:type="paragraph" w:customStyle="1" w:styleId="Tabletext">
    <w:name w:val="Table text"/>
    <w:basedOn w:val="Normal"/>
    <w:qFormat/>
    <w:rsid w:val="00F23B56"/>
    <w:pPr>
      <w:framePr w:hSpace="180" w:wrap="around" w:vAnchor="text" w:hAnchor="margin" w:x="250" w:y="103"/>
      <w:spacing w:before="100" w:after="100"/>
    </w:pPr>
    <w:rPr>
      <w:rFonts w:eastAsia="Calibri" w:cs="Times New Roman"/>
      <w:sz w:val="20"/>
    </w:rPr>
  </w:style>
  <w:style w:type="paragraph" w:styleId="Header">
    <w:name w:val="header"/>
    <w:basedOn w:val="Normal"/>
    <w:link w:val="HeaderChar"/>
    <w:uiPriority w:val="99"/>
    <w:unhideWhenUsed/>
    <w:rsid w:val="009247C2"/>
    <w:pPr>
      <w:tabs>
        <w:tab w:val="center" w:pos="4513"/>
        <w:tab w:val="right" w:pos="9026"/>
      </w:tabs>
    </w:pPr>
    <w:rPr>
      <w:i/>
      <w:sz w:val="20"/>
    </w:rPr>
  </w:style>
  <w:style w:type="character" w:customStyle="1" w:styleId="HeaderChar">
    <w:name w:val="Header Char"/>
    <w:basedOn w:val="DefaultParagraphFont"/>
    <w:link w:val="Header"/>
    <w:uiPriority w:val="99"/>
    <w:rsid w:val="009247C2"/>
    <w:rPr>
      <w:rFonts w:ascii="Arial" w:hAnsi="Arial"/>
      <w:i/>
      <w:sz w:val="20"/>
    </w:rPr>
  </w:style>
  <w:style w:type="paragraph" w:styleId="Footer">
    <w:name w:val="footer"/>
    <w:basedOn w:val="Normal"/>
    <w:link w:val="FooterChar"/>
    <w:uiPriority w:val="99"/>
    <w:unhideWhenUsed/>
    <w:rsid w:val="00D95CB1"/>
    <w:pPr>
      <w:tabs>
        <w:tab w:val="center" w:pos="4513"/>
        <w:tab w:val="right" w:pos="9026"/>
      </w:tabs>
    </w:pPr>
    <w:rPr>
      <w:sz w:val="18"/>
    </w:rPr>
  </w:style>
  <w:style w:type="character" w:customStyle="1" w:styleId="FooterChar">
    <w:name w:val="Footer Char"/>
    <w:basedOn w:val="DefaultParagraphFont"/>
    <w:link w:val="Footer"/>
    <w:uiPriority w:val="99"/>
    <w:rsid w:val="00D95CB1"/>
    <w:rPr>
      <w:rFonts w:ascii="Arial" w:hAnsi="Arial"/>
      <w:sz w:val="18"/>
    </w:rPr>
  </w:style>
  <w:style w:type="character" w:styleId="PlaceholderText">
    <w:name w:val="Placeholder Text"/>
    <w:basedOn w:val="DefaultParagraphFont"/>
    <w:uiPriority w:val="99"/>
    <w:semiHidden/>
    <w:rsid w:val="00D95CB1"/>
    <w:rPr>
      <w:color w:val="808080"/>
    </w:rPr>
  </w:style>
  <w:style w:type="paragraph" w:styleId="BalloonText">
    <w:name w:val="Balloon Text"/>
    <w:basedOn w:val="Normal"/>
    <w:link w:val="BalloonTextChar"/>
    <w:uiPriority w:val="99"/>
    <w:semiHidden/>
    <w:unhideWhenUsed/>
    <w:rsid w:val="00D95CB1"/>
    <w:rPr>
      <w:rFonts w:ascii="Tahoma" w:hAnsi="Tahoma" w:cs="Tahoma"/>
      <w:sz w:val="16"/>
      <w:szCs w:val="16"/>
    </w:rPr>
  </w:style>
  <w:style w:type="character" w:customStyle="1" w:styleId="BalloonTextChar">
    <w:name w:val="Balloon Text Char"/>
    <w:basedOn w:val="DefaultParagraphFont"/>
    <w:link w:val="BalloonText"/>
    <w:uiPriority w:val="99"/>
    <w:semiHidden/>
    <w:rsid w:val="00D95CB1"/>
    <w:rPr>
      <w:rFonts w:ascii="Tahoma" w:hAnsi="Tahoma" w:cs="Tahoma"/>
      <w:sz w:val="16"/>
      <w:szCs w:val="16"/>
    </w:rPr>
  </w:style>
  <w:style w:type="paragraph" w:customStyle="1" w:styleId="LDSubClause">
    <w:name w:val="LDSubClause"/>
    <w:basedOn w:val="LDClause"/>
    <w:uiPriority w:val="99"/>
    <w:qFormat/>
    <w:rsid w:val="00171BF7"/>
    <w:pPr>
      <w:numPr>
        <w:ilvl w:val="2"/>
      </w:numPr>
      <w:tabs>
        <w:tab w:val="num" w:pos="360"/>
      </w:tabs>
      <w:spacing w:before="120"/>
      <w:ind w:left="2463" w:hanging="360"/>
    </w:pPr>
    <w:rPr>
      <w:b w:val="0"/>
    </w:rPr>
  </w:style>
  <w:style w:type="paragraph" w:customStyle="1" w:styleId="LDP1a">
    <w:name w:val="LDP1(a)"/>
    <w:basedOn w:val="Normal"/>
    <w:link w:val="LDP1aChar"/>
    <w:qFormat/>
    <w:rsid w:val="005221D4"/>
    <w:pPr>
      <w:numPr>
        <w:ilvl w:val="3"/>
        <w:numId w:val="1"/>
      </w:numPr>
      <w:spacing w:before="120"/>
      <w:outlineLvl w:val="3"/>
    </w:pPr>
    <w:rPr>
      <w:rFonts w:cs="Arial"/>
      <w:sz w:val="20"/>
      <w:szCs w:val="20"/>
    </w:rPr>
  </w:style>
  <w:style w:type="paragraph" w:customStyle="1" w:styleId="LDClauseHeading">
    <w:name w:val="LDClauseHeading"/>
    <w:basedOn w:val="Normal"/>
    <w:next w:val="LDClause"/>
    <w:link w:val="LDClauseHeadingChar"/>
    <w:uiPriority w:val="99"/>
    <w:qFormat/>
    <w:rsid w:val="00171BF7"/>
    <w:pPr>
      <w:keepNext/>
      <w:numPr>
        <w:numId w:val="1"/>
      </w:numPr>
      <w:spacing w:before="240"/>
    </w:pPr>
    <w:rPr>
      <w:rFonts w:cs="Arial"/>
      <w:b/>
      <w:sz w:val="20"/>
    </w:rPr>
  </w:style>
  <w:style w:type="paragraph" w:customStyle="1" w:styleId="LDClause">
    <w:name w:val="LDClause"/>
    <w:basedOn w:val="Normal"/>
    <w:link w:val="LDClauseChar"/>
    <w:uiPriority w:val="99"/>
    <w:qFormat/>
    <w:rsid w:val="00171BF7"/>
    <w:pPr>
      <w:keepNext/>
      <w:numPr>
        <w:ilvl w:val="1"/>
        <w:numId w:val="1"/>
      </w:numPr>
      <w:spacing w:before="180"/>
    </w:pPr>
    <w:rPr>
      <w:rFonts w:eastAsia="Times New Roman" w:cs="Arial"/>
      <w:b/>
      <w:sz w:val="20"/>
      <w:szCs w:val="20"/>
    </w:rPr>
  </w:style>
  <w:style w:type="character" w:customStyle="1" w:styleId="LDClauseChar">
    <w:name w:val="LDClause Char"/>
    <w:link w:val="LDClause"/>
    <w:uiPriority w:val="99"/>
    <w:rsid w:val="00171BF7"/>
    <w:rPr>
      <w:rFonts w:ascii="Arial" w:eastAsia="Times New Roman" w:hAnsi="Arial" w:cs="Arial"/>
      <w:b/>
      <w:sz w:val="20"/>
      <w:szCs w:val="20"/>
    </w:rPr>
  </w:style>
  <w:style w:type="paragraph" w:customStyle="1" w:styleId="LDP2i">
    <w:name w:val="LDP2 (i)"/>
    <w:basedOn w:val="Normal"/>
    <w:uiPriority w:val="99"/>
    <w:qFormat/>
    <w:rsid w:val="00171BF7"/>
    <w:pPr>
      <w:numPr>
        <w:ilvl w:val="4"/>
        <w:numId w:val="1"/>
      </w:numPr>
      <w:spacing w:before="80"/>
      <w:outlineLvl w:val="3"/>
    </w:pPr>
    <w:rPr>
      <w:rFonts w:eastAsia="Times New Roman" w:cs="Arial"/>
      <w:sz w:val="20"/>
      <w:szCs w:val="20"/>
    </w:rPr>
  </w:style>
  <w:style w:type="paragraph" w:customStyle="1" w:styleId="LDP3A">
    <w:name w:val="LDP3 (A)"/>
    <w:basedOn w:val="LDP2i"/>
    <w:uiPriority w:val="99"/>
    <w:qFormat/>
    <w:rsid w:val="00171BF7"/>
    <w:pPr>
      <w:numPr>
        <w:ilvl w:val="5"/>
      </w:numPr>
    </w:pPr>
  </w:style>
  <w:style w:type="paragraph" w:customStyle="1" w:styleId="Default">
    <w:name w:val="Default"/>
    <w:rsid w:val="00171BF7"/>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23388B"/>
    <w:rPr>
      <w:rFonts w:ascii="Arial" w:eastAsiaTheme="majorEastAsia" w:hAnsi="Arial" w:cstheme="majorBidi"/>
      <w:b/>
      <w:bCs/>
      <w:color w:val="17365D" w:themeColor="text2" w:themeShade="BF"/>
    </w:rPr>
  </w:style>
  <w:style w:type="character" w:customStyle="1" w:styleId="Heading4Char">
    <w:name w:val="Heading 4 Char"/>
    <w:basedOn w:val="DefaultParagraphFont"/>
    <w:link w:val="Heading4"/>
    <w:uiPriority w:val="9"/>
    <w:rsid w:val="00F51766"/>
    <w:rPr>
      <w:rFonts w:ascii="Arial" w:eastAsiaTheme="majorEastAsia" w:hAnsi="Arial" w:cstheme="majorBidi"/>
      <w:b/>
      <w:bCs/>
      <w:i/>
      <w:iCs/>
      <w:color w:val="4F81BD" w:themeColor="accent1"/>
      <w:sz w:val="18"/>
    </w:rPr>
  </w:style>
  <w:style w:type="paragraph" w:customStyle="1" w:styleId="tablebulleta">
    <w:name w:val="table bullet (a)"/>
    <w:qFormat/>
    <w:rsid w:val="00F51766"/>
    <w:pPr>
      <w:numPr>
        <w:numId w:val="3"/>
      </w:numPr>
      <w:tabs>
        <w:tab w:val="left" w:leader="dot" w:pos="3402"/>
      </w:tabs>
      <w:spacing w:after="0" w:line="240" w:lineRule="auto"/>
      <w:ind w:left="227" w:hanging="227"/>
    </w:pPr>
    <w:rPr>
      <w:rFonts w:ascii="Arial" w:eastAsia="Calibri" w:hAnsi="Arial" w:cs="Arial"/>
      <w:sz w:val="18"/>
      <w:szCs w:val="20"/>
    </w:rPr>
  </w:style>
  <w:style w:type="paragraph" w:customStyle="1" w:styleId="tabletexti">
    <w:name w:val="table text (i)"/>
    <w:basedOn w:val="tablebulleta"/>
    <w:qFormat/>
    <w:rsid w:val="00F51766"/>
    <w:pPr>
      <w:numPr>
        <w:numId w:val="0"/>
      </w:numPr>
      <w:tabs>
        <w:tab w:val="right" w:pos="397"/>
        <w:tab w:val="left" w:pos="567"/>
      </w:tabs>
      <w:ind w:left="567" w:hanging="567"/>
    </w:pPr>
  </w:style>
  <w:style w:type="paragraph" w:styleId="Caption">
    <w:name w:val="caption"/>
    <w:basedOn w:val="Normal"/>
    <w:next w:val="Normal"/>
    <w:uiPriority w:val="35"/>
    <w:unhideWhenUsed/>
    <w:qFormat/>
    <w:rsid w:val="002F2350"/>
    <w:pPr>
      <w:spacing w:after="200"/>
    </w:pPr>
    <w:rPr>
      <w:b/>
      <w:bCs/>
      <w:color w:val="4F81BD" w:themeColor="accent1"/>
      <w:sz w:val="18"/>
      <w:szCs w:val="18"/>
    </w:rPr>
  </w:style>
  <w:style w:type="character" w:styleId="BookTitle">
    <w:name w:val="Book Title"/>
    <w:basedOn w:val="DefaultParagraphFont"/>
    <w:uiPriority w:val="33"/>
    <w:qFormat/>
    <w:rsid w:val="002F2350"/>
    <w:rPr>
      <w:b/>
      <w:bCs/>
      <w:smallCaps/>
      <w:spacing w:val="5"/>
    </w:rPr>
  </w:style>
  <w:style w:type="paragraph" w:styleId="Quote">
    <w:name w:val="Quote"/>
    <w:basedOn w:val="Normal"/>
    <w:next w:val="Normal"/>
    <w:link w:val="QuoteChar"/>
    <w:uiPriority w:val="29"/>
    <w:rsid w:val="002F2350"/>
    <w:rPr>
      <w:i/>
      <w:iCs/>
      <w:color w:val="000000" w:themeColor="text1"/>
    </w:rPr>
  </w:style>
  <w:style w:type="character" w:customStyle="1" w:styleId="QuoteChar">
    <w:name w:val="Quote Char"/>
    <w:basedOn w:val="DefaultParagraphFont"/>
    <w:link w:val="Quote"/>
    <w:uiPriority w:val="29"/>
    <w:rsid w:val="002F2350"/>
    <w:rPr>
      <w:rFonts w:ascii="Arial" w:hAnsi="Arial"/>
      <w:i/>
      <w:iCs/>
      <w:color w:val="000000" w:themeColor="text1"/>
    </w:rPr>
  </w:style>
  <w:style w:type="character" w:customStyle="1" w:styleId="Heading5Char">
    <w:name w:val="Heading 5 Char"/>
    <w:basedOn w:val="DefaultParagraphFont"/>
    <w:link w:val="Heading5"/>
    <w:uiPriority w:val="9"/>
    <w:rsid w:val="005D5DC2"/>
    <w:rPr>
      <w:rFonts w:ascii="Arial" w:eastAsiaTheme="majorEastAsia" w:hAnsi="Arial" w:cstheme="majorBidi"/>
      <w:b/>
      <w:color w:val="243F60" w:themeColor="accent1" w:themeShade="7F"/>
      <w:sz w:val="20"/>
    </w:rPr>
  </w:style>
  <w:style w:type="paragraph" w:customStyle="1" w:styleId="tableheadings">
    <w:name w:val="table headings"/>
    <w:basedOn w:val="Tabletext"/>
    <w:qFormat/>
    <w:rsid w:val="008E710A"/>
    <w:pPr>
      <w:framePr w:hSpace="0" w:wrap="auto" w:vAnchor="margin" w:hAnchor="text" w:xAlign="left" w:yAlign="inline"/>
      <w:spacing w:before="0" w:after="0"/>
    </w:pPr>
  </w:style>
  <w:style w:type="paragraph" w:styleId="TOCHeading">
    <w:name w:val="TOC Heading"/>
    <w:basedOn w:val="Heading1"/>
    <w:next w:val="Normal"/>
    <w:uiPriority w:val="39"/>
    <w:unhideWhenUsed/>
    <w:qFormat/>
    <w:rsid w:val="00C40CA8"/>
    <w:pPr>
      <w:spacing w:before="480" w:line="276" w:lineRule="auto"/>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C40CA8"/>
    <w:pPr>
      <w:spacing w:after="100"/>
    </w:pPr>
  </w:style>
  <w:style w:type="paragraph" w:styleId="TOC2">
    <w:name w:val="toc 2"/>
    <w:basedOn w:val="Normal"/>
    <w:next w:val="Normal"/>
    <w:autoRedefine/>
    <w:uiPriority w:val="39"/>
    <w:unhideWhenUsed/>
    <w:rsid w:val="00C40CA8"/>
    <w:pPr>
      <w:spacing w:after="100"/>
      <w:ind w:left="220"/>
    </w:pPr>
  </w:style>
  <w:style w:type="paragraph" w:styleId="TOC3">
    <w:name w:val="toc 3"/>
    <w:basedOn w:val="Normal"/>
    <w:next w:val="Normal"/>
    <w:autoRedefine/>
    <w:uiPriority w:val="39"/>
    <w:unhideWhenUsed/>
    <w:rsid w:val="00C40CA8"/>
    <w:pPr>
      <w:spacing w:after="100"/>
      <w:ind w:left="440"/>
    </w:pPr>
  </w:style>
  <w:style w:type="character" w:styleId="Hyperlink">
    <w:name w:val="Hyperlink"/>
    <w:basedOn w:val="DefaultParagraphFont"/>
    <w:uiPriority w:val="99"/>
    <w:unhideWhenUsed/>
    <w:rsid w:val="00C40CA8"/>
    <w:rPr>
      <w:color w:val="0000FF" w:themeColor="hyperlink"/>
      <w:u w:val="single"/>
    </w:rPr>
  </w:style>
  <w:style w:type="paragraph" w:customStyle="1" w:styleId="planningmatrixtext">
    <w:name w:val="planning matrix text"/>
    <w:basedOn w:val="Normal"/>
    <w:qFormat/>
    <w:rsid w:val="00CC6EC0"/>
    <w:rPr>
      <w:rFonts w:eastAsia="Times New Roman" w:cs="Arial"/>
      <w:color w:val="000000"/>
      <w:sz w:val="16"/>
      <w:szCs w:val="18"/>
      <w:lang w:eastAsia="en-AU"/>
    </w:rPr>
  </w:style>
  <w:style w:type="paragraph" w:customStyle="1" w:styleId="textbulletb">
    <w:name w:val="text bullet (b)"/>
    <w:basedOn w:val="tablebulleta"/>
    <w:qFormat/>
    <w:rsid w:val="00A21EF0"/>
    <w:pPr>
      <w:numPr>
        <w:numId w:val="2"/>
      </w:numPr>
      <w:ind w:left="511" w:hanging="227"/>
    </w:pPr>
  </w:style>
  <w:style w:type="paragraph" w:customStyle="1" w:styleId="Texttablea">
    <w:name w:val="Text table (a)"/>
    <w:basedOn w:val="tablebulleta"/>
    <w:qFormat/>
    <w:rsid w:val="00E64C96"/>
    <w:pPr>
      <w:numPr>
        <w:numId w:val="0"/>
      </w:numPr>
      <w:tabs>
        <w:tab w:val="left" w:pos="340"/>
      </w:tabs>
      <w:ind w:left="340" w:hanging="340"/>
    </w:pPr>
  </w:style>
  <w:style w:type="character" w:customStyle="1" w:styleId="NoSpacingChar">
    <w:name w:val="No Spacing Char"/>
    <w:basedOn w:val="DefaultParagraphFont"/>
    <w:link w:val="NoSpacing"/>
    <w:uiPriority w:val="1"/>
    <w:rsid w:val="00373B73"/>
    <w:rPr>
      <w:rFonts w:ascii="Arial" w:hAnsi="Arial"/>
    </w:rPr>
  </w:style>
  <w:style w:type="table" w:customStyle="1" w:styleId="COURSEtable">
    <w:name w:val="COURSE table"/>
    <w:basedOn w:val="TableNormal"/>
    <w:uiPriority w:val="99"/>
    <w:rsid w:val="008A7F7F"/>
    <w:pPr>
      <w:spacing w:after="0" w:line="240" w:lineRule="auto"/>
    </w:pPr>
    <w:rPr>
      <w:rFonts w:ascii="Arial" w:eastAsiaTheme="minorEastAsia" w:hAnsi="Arial"/>
      <w:sz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rPr>
      <w:cantSplit/>
    </w:trPr>
    <w:tblStylePr w:type="firstRow">
      <w:rPr>
        <w:rFonts w:ascii="Arial" w:hAnsi="Arial"/>
        <w:b/>
        <w:sz w:val="22"/>
      </w:rPr>
      <w:tblPr/>
      <w:tcPr>
        <w:shd w:val="clear" w:color="auto" w:fill="BFBFBF" w:themeFill="background1" w:themeFillShade="BF"/>
      </w:tcPr>
    </w:tblStylePr>
  </w:style>
  <w:style w:type="paragraph" w:customStyle="1" w:styleId="Table-subheader">
    <w:name w:val="Table - subheader"/>
    <w:basedOn w:val="Normal"/>
    <w:qFormat/>
    <w:rsid w:val="008A7F7F"/>
    <w:rPr>
      <w:rFonts w:eastAsiaTheme="minorEastAsia"/>
      <w:lang w:eastAsia="en-AU"/>
    </w:rPr>
  </w:style>
  <w:style w:type="character" w:styleId="Strong">
    <w:name w:val="Strong"/>
    <w:basedOn w:val="DefaultParagraphFont"/>
    <w:uiPriority w:val="22"/>
    <w:qFormat/>
    <w:rsid w:val="008A7F7F"/>
    <w:rPr>
      <w:b/>
      <w:bCs/>
    </w:rPr>
  </w:style>
  <w:style w:type="character" w:styleId="Emphasis">
    <w:name w:val="Emphasis"/>
    <w:basedOn w:val="DefaultParagraphFont"/>
    <w:uiPriority w:val="20"/>
    <w:qFormat/>
    <w:rsid w:val="008A7F7F"/>
    <w:rPr>
      <w:i/>
      <w:iCs/>
    </w:rPr>
  </w:style>
  <w:style w:type="paragraph" w:customStyle="1" w:styleId="tablebullet2">
    <w:name w:val="table bullet 2"/>
    <w:basedOn w:val="tablebullet1"/>
    <w:qFormat/>
    <w:rsid w:val="008A7F7F"/>
    <w:pPr>
      <w:numPr>
        <w:ilvl w:val="1"/>
      </w:numPr>
    </w:pPr>
  </w:style>
  <w:style w:type="paragraph" w:customStyle="1" w:styleId="tablebullet3">
    <w:name w:val="table bullet 3"/>
    <w:basedOn w:val="tablebullet2"/>
    <w:qFormat/>
    <w:rsid w:val="008A7F7F"/>
    <w:pPr>
      <w:numPr>
        <w:ilvl w:val="2"/>
      </w:numPr>
    </w:pPr>
  </w:style>
  <w:style w:type="paragraph" w:customStyle="1" w:styleId="tablebullet1">
    <w:name w:val="table bullet 1"/>
    <w:basedOn w:val="Normal"/>
    <w:qFormat/>
    <w:rsid w:val="008A7F7F"/>
    <w:pPr>
      <w:numPr>
        <w:numId w:val="9"/>
      </w:numPr>
    </w:pPr>
    <w:rPr>
      <w:rFonts w:eastAsiaTheme="minorEastAsia"/>
      <w:sz w:val="20"/>
      <w:lang w:eastAsia="en-AU"/>
    </w:rPr>
  </w:style>
  <w:style w:type="paragraph" w:customStyle="1" w:styleId="SubNormal">
    <w:name w:val="SubNormal"/>
    <w:basedOn w:val="Normal"/>
    <w:qFormat/>
    <w:rsid w:val="008A7F7F"/>
    <w:rPr>
      <w:rFonts w:eastAsiaTheme="minorEastAsia"/>
      <w:sz w:val="18"/>
      <w:szCs w:val="18"/>
      <w:lang w:eastAsia="en-AU"/>
    </w:rPr>
  </w:style>
  <w:style w:type="paragraph" w:customStyle="1" w:styleId="tabletextcentred">
    <w:name w:val="table text centred"/>
    <w:basedOn w:val="Normal"/>
    <w:rsid w:val="008A7F7F"/>
    <w:pPr>
      <w:jc w:val="center"/>
    </w:pPr>
    <w:rPr>
      <w:rFonts w:eastAsia="Times New Roman" w:cs="Times New Roman"/>
      <w:sz w:val="20"/>
      <w:szCs w:val="20"/>
      <w:lang w:eastAsia="en-AU"/>
    </w:rPr>
  </w:style>
  <w:style w:type="paragraph" w:customStyle="1" w:styleId="Normalcentred">
    <w:name w:val="Normal centred"/>
    <w:basedOn w:val="Normal"/>
    <w:qFormat/>
    <w:rsid w:val="008A7F7F"/>
    <w:pPr>
      <w:jc w:val="center"/>
    </w:pPr>
    <w:rPr>
      <w:rFonts w:eastAsiaTheme="minorEastAsia"/>
      <w:lang w:eastAsia="en-AU"/>
    </w:rPr>
  </w:style>
  <w:style w:type="table" w:customStyle="1" w:styleId="COURSEtable1">
    <w:name w:val="COURSE table1"/>
    <w:basedOn w:val="TableNormal"/>
    <w:uiPriority w:val="99"/>
    <w:rsid w:val="008A7F7F"/>
    <w:pPr>
      <w:spacing w:after="0" w:line="240" w:lineRule="auto"/>
    </w:pPr>
    <w:rPr>
      <w:rFonts w:ascii="Arial" w:eastAsiaTheme="minorEastAsia" w:hAnsi="Arial"/>
      <w:sz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rPr>
      <w:cantSplit/>
    </w:trPr>
    <w:tblStylePr w:type="firstRow">
      <w:rPr>
        <w:rFonts w:ascii="Arial" w:hAnsi="Arial"/>
        <w:b/>
        <w:sz w:val="22"/>
      </w:rPr>
      <w:tblPr/>
      <w:tcPr>
        <w:shd w:val="clear" w:color="auto" w:fill="BFBFBF" w:themeFill="background1" w:themeFillShade="BF"/>
      </w:tcPr>
    </w:tblStylePr>
  </w:style>
  <w:style w:type="table" w:customStyle="1" w:styleId="TableGrid1">
    <w:name w:val="Table Grid1"/>
    <w:basedOn w:val="TableNormal"/>
    <w:next w:val="TableGrid"/>
    <w:uiPriority w:val="59"/>
    <w:rsid w:val="008A7F7F"/>
    <w:pPr>
      <w:spacing w:after="0" w:line="240"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style>
  <w:style w:type="paragraph" w:customStyle="1" w:styleId="List-element">
    <w:name w:val="List - element"/>
    <w:qFormat/>
    <w:rsid w:val="008A7F7F"/>
    <w:pPr>
      <w:numPr>
        <w:numId w:val="13"/>
      </w:numPr>
      <w:spacing w:after="0" w:line="240" w:lineRule="auto"/>
      <w:ind w:right="170"/>
      <w:jc w:val="right"/>
    </w:pPr>
    <w:rPr>
      <w:rFonts w:ascii="Arial" w:eastAsiaTheme="majorEastAsia" w:hAnsi="Arial" w:cstheme="majorBidi"/>
      <w:bCs/>
      <w:sz w:val="20"/>
    </w:rPr>
  </w:style>
  <w:style w:type="paragraph" w:customStyle="1" w:styleId="List-subelement">
    <w:name w:val="List - subelement"/>
    <w:basedOn w:val="List-element"/>
    <w:qFormat/>
    <w:rsid w:val="008A7F7F"/>
    <w:pPr>
      <w:numPr>
        <w:ilvl w:val="1"/>
      </w:numPr>
      <w:jc w:val="left"/>
    </w:pPr>
  </w:style>
  <w:style w:type="character" w:customStyle="1" w:styleId="LDP1aChar">
    <w:name w:val="LDP1(a) Char"/>
    <w:basedOn w:val="DefaultParagraphFont"/>
    <w:link w:val="LDP1a"/>
    <w:rsid w:val="005221D4"/>
    <w:rPr>
      <w:rFonts w:ascii="Arial" w:hAnsi="Arial" w:cs="Arial"/>
      <w:sz w:val="20"/>
      <w:szCs w:val="20"/>
    </w:rPr>
  </w:style>
  <w:style w:type="table" w:customStyle="1" w:styleId="COURSEtable2">
    <w:name w:val="COURSE table2"/>
    <w:basedOn w:val="TableNormal"/>
    <w:uiPriority w:val="99"/>
    <w:rsid w:val="005F4A96"/>
    <w:pPr>
      <w:spacing w:after="0" w:line="240" w:lineRule="auto"/>
    </w:pPr>
    <w:rPr>
      <w:rFonts w:ascii="Arial" w:eastAsiaTheme="minorEastAsia" w:hAnsi="Arial"/>
      <w:sz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rPr>
      <w:cantSplit/>
    </w:trPr>
    <w:tblStylePr w:type="firstRow">
      <w:rPr>
        <w:rFonts w:ascii="Arial" w:hAnsi="Arial"/>
        <w:b/>
        <w:sz w:val="22"/>
      </w:rPr>
      <w:tblPr/>
      <w:tcPr>
        <w:shd w:val="clear" w:color="auto" w:fill="BFBFBF" w:themeFill="background1" w:themeFillShade="BF"/>
      </w:tcPr>
    </w:tblStylePr>
  </w:style>
  <w:style w:type="paragraph" w:customStyle="1" w:styleId="Element">
    <w:name w:val="Element"/>
    <w:basedOn w:val="Heading3"/>
    <w:qFormat/>
    <w:rsid w:val="005F4A96"/>
    <w:pPr>
      <w:spacing w:before="0" w:line="276" w:lineRule="auto"/>
      <w:jc w:val="right"/>
    </w:pPr>
    <w:rPr>
      <w:color w:val="auto"/>
      <w:sz w:val="20"/>
    </w:rPr>
  </w:style>
  <w:style w:type="character" w:customStyle="1" w:styleId="LDClauseHeadingChar">
    <w:name w:val="LDClauseHeading Char"/>
    <w:link w:val="LDClauseHeading"/>
    <w:uiPriority w:val="99"/>
    <w:rsid w:val="005221D4"/>
    <w:rPr>
      <w:rFonts w:ascii="Arial" w:hAnsi="Arial" w:cs="Arial"/>
      <w:b/>
      <w:sz w:val="20"/>
    </w:rPr>
  </w:style>
  <w:style w:type="paragraph" w:customStyle="1" w:styleId="UnitDescription">
    <w:name w:val="Unit Description"/>
    <w:basedOn w:val="Normal"/>
    <w:next w:val="LDClauseHeading"/>
    <w:link w:val="UnitDescriptionChar"/>
    <w:qFormat/>
    <w:rsid w:val="005221D4"/>
    <w:pPr>
      <w:spacing w:before="120"/>
      <w:ind w:left="680"/>
    </w:pPr>
    <w:rPr>
      <w:rFonts w:cs="Arial"/>
      <w:sz w:val="20"/>
      <w:szCs w:val="20"/>
    </w:rPr>
  </w:style>
  <w:style w:type="character" w:customStyle="1" w:styleId="UnitDescriptionChar">
    <w:name w:val="Unit Description Char"/>
    <w:basedOn w:val="DefaultParagraphFont"/>
    <w:link w:val="UnitDescription"/>
    <w:rsid w:val="005221D4"/>
    <w:rPr>
      <w:rFonts w:ascii="Arial" w:hAnsi="Arial" w:cs="Arial"/>
      <w:sz w:val="20"/>
      <w:szCs w:val="20"/>
    </w:rPr>
  </w:style>
  <w:style w:type="paragraph" w:customStyle="1" w:styleId="UnitTitle">
    <w:name w:val="Unit Title"/>
    <w:basedOn w:val="Normal"/>
    <w:next w:val="LDClauseHeading"/>
    <w:rsid w:val="005221D4"/>
    <w:pPr>
      <w:keepNext/>
      <w:pageBreakBefore/>
      <w:ind w:left="1134" w:hanging="1134"/>
    </w:pPr>
    <w:rPr>
      <w:b/>
      <w:sz w:val="24"/>
    </w:rPr>
  </w:style>
  <w:style w:type="paragraph" w:styleId="Index1">
    <w:name w:val="index 1"/>
    <w:basedOn w:val="Normal"/>
    <w:next w:val="Normal"/>
    <w:autoRedefine/>
    <w:uiPriority w:val="99"/>
    <w:semiHidden/>
    <w:unhideWhenUsed/>
    <w:rsid w:val="005221D4"/>
    <w:pPr>
      <w:ind w:left="220" w:hanging="220"/>
    </w:pPr>
  </w:style>
  <w:style w:type="paragraph" w:styleId="IndexHeading">
    <w:name w:val="index heading"/>
    <w:basedOn w:val="Normal"/>
    <w:next w:val="Index1"/>
    <w:uiPriority w:val="99"/>
    <w:unhideWhenUsed/>
    <w:rsid w:val="005221D4"/>
    <w:rPr>
      <w:rFonts w:asciiTheme="majorHAnsi" w:eastAsiaTheme="majorEastAsia" w:hAnsiTheme="majorHAnsi" w:cstheme="majorBidi"/>
      <w:b/>
      <w:bCs/>
    </w:rPr>
  </w:style>
  <w:style w:type="paragraph" w:styleId="List">
    <w:name w:val="List"/>
    <w:basedOn w:val="Normal"/>
    <w:uiPriority w:val="99"/>
    <w:unhideWhenUsed/>
    <w:rsid w:val="005221D4"/>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68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0DB69B68784F8BB4F0B7933F884D98"/>
        <w:category>
          <w:name w:val="General"/>
          <w:gallery w:val="placeholder"/>
        </w:category>
        <w:types>
          <w:type w:val="bbPlcHdr"/>
        </w:types>
        <w:behaviors>
          <w:behavior w:val="content"/>
        </w:behaviors>
        <w:guid w:val="{7145C31A-1040-4F6C-B59A-D942887025D0}"/>
      </w:docPartPr>
      <w:docPartBody>
        <w:p w:rsidR="00FC3D4E" w:rsidRDefault="00FC3D4E" w:rsidP="00FC3D4E">
          <w:pPr>
            <w:pStyle w:val="0A0DB69B68784F8BB4F0B7933F884D98"/>
          </w:pPr>
          <w:r>
            <w:rPr>
              <w:rFonts w:asciiTheme="majorHAnsi" w:eastAsiaTheme="majorEastAsia" w:hAnsiTheme="majorHAnsi" w:cstheme="majorBidi"/>
              <w:sz w:val="80"/>
              <w:szCs w:val="80"/>
            </w:rPr>
            <w:t>[Type the document title]</w:t>
          </w:r>
        </w:p>
      </w:docPartBody>
    </w:docPart>
    <w:docPart>
      <w:docPartPr>
        <w:name w:val="CA33390AF68D468FAC1C307B1D8137BC"/>
        <w:category>
          <w:name w:val="General"/>
          <w:gallery w:val="placeholder"/>
        </w:category>
        <w:types>
          <w:type w:val="bbPlcHdr"/>
        </w:types>
        <w:behaviors>
          <w:behavior w:val="content"/>
        </w:behaviors>
        <w:guid w:val="{E92F67DE-0B9C-4091-9993-8F545661648A}"/>
      </w:docPartPr>
      <w:docPartBody>
        <w:p w:rsidR="00FC3D4E" w:rsidRDefault="00FC3D4E" w:rsidP="00FC3D4E">
          <w:pPr>
            <w:pStyle w:val="CA33390AF68D468FAC1C307B1D8137BC"/>
          </w:pPr>
          <w:r>
            <w:rPr>
              <w:rFonts w:asciiTheme="majorHAnsi" w:eastAsiaTheme="majorEastAsia" w:hAnsiTheme="majorHAnsi" w:cstheme="majorBidi"/>
              <w:sz w:val="44"/>
              <w:szCs w:val="44"/>
            </w:rPr>
            <w:t>[Type the 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D4E"/>
    <w:rsid w:val="00193D28"/>
    <w:rsid w:val="006B3294"/>
    <w:rsid w:val="00B949CB"/>
    <w:rsid w:val="00DD3DFD"/>
    <w:rsid w:val="00E53D97"/>
    <w:rsid w:val="00E6322A"/>
    <w:rsid w:val="00FC3D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4B9650F76043AC8C5A84C24B290D73">
    <w:name w:val="0A4B9650F76043AC8C5A84C24B290D73"/>
    <w:rsid w:val="00FC3D4E"/>
  </w:style>
  <w:style w:type="paragraph" w:customStyle="1" w:styleId="0A0DB69B68784F8BB4F0B7933F884D98">
    <w:name w:val="0A0DB69B68784F8BB4F0B7933F884D98"/>
    <w:rsid w:val="00FC3D4E"/>
  </w:style>
  <w:style w:type="paragraph" w:customStyle="1" w:styleId="CA33390AF68D468FAC1C307B1D8137BC">
    <w:name w:val="CA33390AF68D468FAC1C307B1D8137BC"/>
    <w:rsid w:val="00FC3D4E"/>
  </w:style>
  <w:style w:type="paragraph" w:customStyle="1" w:styleId="61EE33301D6948E19DBB75251A511DD5">
    <w:name w:val="61EE33301D6948E19DBB75251A511DD5"/>
    <w:rsid w:val="00FC3D4E"/>
  </w:style>
  <w:style w:type="paragraph" w:customStyle="1" w:styleId="39C8082BCD6F4D7997254227AC8E586D">
    <w:name w:val="39C8082BCD6F4D7997254227AC8E586D"/>
    <w:rsid w:val="00FC3D4E"/>
  </w:style>
  <w:style w:type="paragraph" w:customStyle="1" w:styleId="580BDD901F2043B2B08F3E85891C1204">
    <w:name w:val="580BDD901F2043B2B08F3E85891C1204"/>
    <w:rsid w:val="00FC3D4E"/>
  </w:style>
  <w:style w:type="character" w:styleId="PlaceholderText">
    <w:name w:val="Placeholder Text"/>
    <w:basedOn w:val="DefaultParagraphFont"/>
    <w:uiPriority w:val="99"/>
    <w:semiHidden/>
    <w:rsid w:val="00FC3D4E"/>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4B9650F76043AC8C5A84C24B290D73">
    <w:name w:val="0A4B9650F76043AC8C5A84C24B290D73"/>
    <w:rsid w:val="00FC3D4E"/>
  </w:style>
  <w:style w:type="paragraph" w:customStyle="1" w:styleId="0A0DB69B68784F8BB4F0B7933F884D98">
    <w:name w:val="0A0DB69B68784F8BB4F0B7933F884D98"/>
    <w:rsid w:val="00FC3D4E"/>
  </w:style>
  <w:style w:type="paragraph" w:customStyle="1" w:styleId="CA33390AF68D468FAC1C307B1D8137BC">
    <w:name w:val="CA33390AF68D468FAC1C307B1D8137BC"/>
    <w:rsid w:val="00FC3D4E"/>
  </w:style>
  <w:style w:type="paragraph" w:customStyle="1" w:styleId="61EE33301D6948E19DBB75251A511DD5">
    <w:name w:val="61EE33301D6948E19DBB75251A511DD5"/>
    <w:rsid w:val="00FC3D4E"/>
  </w:style>
  <w:style w:type="paragraph" w:customStyle="1" w:styleId="39C8082BCD6F4D7997254227AC8E586D">
    <w:name w:val="39C8082BCD6F4D7997254227AC8E586D"/>
    <w:rsid w:val="00FC3D4E"/>
  </w:style>
  <w:style w:type="paragraph" w:customStyle="1" w:styleId="580BDD901F2043B2B08F3E85891C1204">
    <w:name w:val="580BDD901F2043B2B08F3E85891C1204"/>
    <w:rsid w:val="00FC3D4E"/>
  </w:style>
  <w:style w:type="character" w:styleId="PlaceholderText">
    <w:name w:val="Placeholder Text"/>
    <w:basedOn w:val="DefaultParagraphFont"/>
    <w:uiPriority w:val="99"/>
    <w:semiHidden/>
    <w:rsid w:val="00FC3D4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2016-09-21T00:00:00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7A5FAEB-8A18-405A-8491-5C142845C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33</Pages>
  <Words>8485</Words>
  <Characters>48369</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Instructor rating – basic instrument flight training</vt:lpstr>
    </vt:vector>
  </TitlesOfParts>
  <Company>Civil Aviation Safety Authoity</Company>
  <LinksUpToDate>false</LinksUpToDate>
  <CharactersWithSpaces>56741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Instructor rating – basic instrument flight training</dc:title>
  <dc:subject>Gap training for flight instructors</dc:subject>
  <dc:creator>Civil Aviation Safety Authority</dc:creator>
  <cp:lastModifiedBy>Maniacherry, Ponnu</cp:lastModifiedBy>
  <cp:revision>5</cp:revision>
  <cp:lastPrinted>2016-09-20T02:18:00Z</cp:lastPrinted>
  <dcterms:created xsi:type="dcterms:W3CDTF">2016-09-21T07:26:00Z</dcterms:created>
  <dcterms:modified xsi:type="dcterms:W3CDTF">2016-09-27T23:48:00Z</dcterms:modified>
</cp:coreProperties>
</file>