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34102A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34102A" w:rsidP="00411B33">
            <w:r>
              <w:t>ME</w:t>
            </w:r>
            <w:r w:rsidRPr="0034102A">
              <w:t>(A)</w:t>
            </w:r>
            <w:r>
              <w:t>CR</w:t>
            </w:r>
            <w:r w:rsidR="00411B33">
              <w:t>6</w:t>
            </w:r>
            <w:r w:rsidRPr="0034102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7E167C" w:rsidRDefault="007E167C" w:rsidP="007E167C">
            <w:pPr>
              <w:pStyle w:val="tablebullet1"/>
            </w:pPr>
            <w:r>
              <w:t>Revise general handling, circuits and asymmetrics</w:t>
            </w:r>
          </w:p>
          <w:p w:rsidR="007E167C" w:rsidRDefault="007E167C" w:rsidP="007E167C">
            <w:pPr>
              <w:pStyle w:val="tablebullet1"/>
            </w:pPr>
            <w:r>
              <w:t>Revise the effects of asymmetric operation on aeroplane systems:</w:t>
            </w:r>
          </w:p>
          <w:p w:rsidR="007E167C" w:rsidRDefault="007E167C" w:rsidP="007E167C">
            <w:pPr>
              <w:pStyle w:val="tablebullet2"/>
            </w:pPr>
            <w:r>
              <w:t>engine parameters</w:t>
            </w:r>
          </w:p>
          <w:p w:rsidR="007E167C" w:rsidRDefault="007E167C" w:rsidP="007E167C">
            <w:pPr>
              <w:pStyle w:val="tablebullet2"/>
            </w:pPr>
            <w:r>
              <w:t>electrical system operation</w:t>
            </w:r>
          </w:p>
          <w:p w:rsidR="007E167C" w:rsidRDefault="007E167C" w:rsidP="007E167C">
            <w:pPr>
              <w:pStyle w:val="tablebullet2"/>
            </w:pPr>
            <w:r>
              <w:t>hydraulic system operation</w:t>
            </w:r>
          </w:p>
          <w:p w:rsidR="007E167C" w:rsidRDefault="007E167C" w:rsidP="007E167C">
            <w:pPr>
              <w:pStyle w:val="tablebullet2"/>
            </w:pPr>
            <w:r>
              <w:t>fuel system (cross feed, fuel consumption)</w:t>
            </w:r>
          </w:p>
          <w:p w:rsidR="007E167C" w:rsidRDefault="007E167C" w:rsidP="007E167C">
            <w:pPr>
              <w:pStyle w:val="tablebullet2"/>
            </w:pPr>
            <w:r>
              <w:t>other systems as applicable</w:t>
            </w:r>
          </w:p>
          <w:p w:rsidR="007E167C" w:rsidRDefault="007E167C" w:rsidP="007E167C">
            <w:pPr>
              <w:pStyle w:val="tablebullet1"/>
            </w:pPr>
            <w:r>
              <w:t>Revise the effects of asymmetric flight on the aeroplane’s performance:</w:t>
            </w:r>
          </w:p>
          <w:p w:rsidR="007E167C" w:rsidRDefault="007E167C" w:rsidP="007E167C">
            <w:pPr>
              <w:pStyle w:val="tablebullet2"/>
            </w:pPr>
            <w:r>
              <w:t>during climb, cruise (range &amp; endurance) and descent</w:t>
            </w:r>
          </w:p>
          <w:p w:rsidR="007E167C" w:rsidRDefault="007E167C" w:rsidP="007E167C">
            <w:pPr>
              <w:pStyle w:val="tablebullet1"/>
            </w:pPr>
            <w:r>
              <w:t>Revise the effect on performance:</w:t>
            </w:r>
          </w:p>
          <w:p w:rsidR="007E167C" w:rsidRDefault="007E167C" w:rsidP="007E167C">
            <w:pPr>
              <w:pStyle w:val="tablebullet2"/>
            </w:pPr>
            <w:r>
              <w:t>with the propeller of failed engine feathered</w:t>
            </w:r>
          </w:p>
          <w:p w:rsidR="007E167C" w:rsidRDefault="007E167C" w:rsidP="007E167C">
            <w:pPr>
              <w:pStyle w:val="tablebullet2"/>
            </w:pPr>
            <w:r>
              <w:t>of configuration (flaps, undercarriage, as applicable)</w:t>
            </w:r>
          </w:p>
          <w:p w:rsidR="007E167C" w:rsidRDefault="007E167C" w:rsidP="007E167C">
            <w:pPr>
              <w:pStyle w:val="tablebullet2"/>
            </w:pPr>
            <w:r>
              <w:t>of departure from best performance speeds and configuration</w:t>
            </w:r>
          </w:p>
          <w:p w:rsidR="007E167C" w:rsidRPr="007E167C" w:rsidRDefault="007E167C" w:rsidP="007E167C">
            <w:pPr>
              <w:pStyle w:val="tablebullet1"/>
              <w:rPr>
                <w:b/>
              </w:rPr>
            </w:pPr>
            <w:r w:rsidRPr="007E167C">
              <w:rPr>
                <w:b/>
              </w:rPr>
              <w:t>Assess:</w:t>
            </w:r>
          </w:p>
          <w:p w:rsidR="007E167C" w:rsidRDefault="007E167C" w:rsidP="007E167C">
            <w:pPr>
              <w:pStyle w:val="tablebullet2"/>
            </w:pPr>
            <w:r>
              <w:t xml:space="preserve">remaining performance criteria in preparation for ME(A)CR flight test </w:t>
            </w:r>
          </w:p>
          <w:p w:rsidR="00667595" w:rsidRDefault="007E167C" w:rsidP="007E167C">
            <w:pPr>
              <w:pStyle w:val="tablebullet1"/>
            </w:pPr>
            <w:r>
              <w:t>Flight manoeuvres to be performed within the flight tolerances mentioned in Schedule 8 of the Part 61 MOS</w:t>
            </w:r>
          </w:p>
        </w:tc>
      </w:tr>
    </w:tbl>
    <w:p w:rsidR="00790FAE" w:rsidRPr="006E6B86" w:rsidRDefault="00790FAE" w:rsidP="006E6B86"/>
    <w:p w:rsidR="00900C08" w:rsidRDefault="00900C08" w:rsidP="00F30678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90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5D3E14">
              <w:t xml:space="preserve">0.8 hour 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5D3E14">
              <w:t>0.3 hour</w:t>
            </w:r>
          </w:p>
          <w:p w:rsidR="00EE6D8A" w:rsidRPr="008462C8" w:rsidRDefault="00EE6D8A" w:rsidP="00D06E1E">
            <w:r w:rsidRPr="008462C8">
              <w:t>Underpinning knowledge</w:t>
            </w:r>
            <w:r w:rsidR="00527343" w:rsidRPr="008462C8">
              <w:t xml:space="preserve">: </w:t>
            </w:r>
            <w:r w:rsidR="00D06E1E">
              <w:t>a</w:t>
            </w:r>
            <w:r w:rsidR="005D3E14">
              <w:t>s required</w:t>
            </w:r>
          </w:p>
        </w:tc>
      </w:tr>
      <w:tr w:rsidR="00E33F2A" w:rsidRPr="008462C8" w:rsidTr="0090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900C08">
        <w:tc>
          <w:tcPr>
            <w:tcW w:w="10205" w:type="dxa"/>
            <w:gridSpan w:val="2"/>
          </w:tcPr>
          <w:p w:rsidR="00C259D4" w:rsidRPr="008462C8" w:rsidRDefault="00E33F2A" w:rsidP="002B7F25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2B7F25">
              <w:t>Revision as required</w:t>
            </w:r>
          </w:p>
        </w:tc>
      </w:tr>
      <w:tr w:rsidR="00E33F2A" w:rsidRPr="008462C8" w:rsidTr="00900C08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2B7F25" w:rsidRDefault="002B7F25" w:rsidP="002B7F25">
            <w:pPr>
              <w:pStyle w:val="tablebullet1"/>
            </w:pPr>
            <w:r>
              <w:t>Review and assess previously introduced underpinning knowledge</w:t>
            </w:r>
          </w:p>
          <w:p w:rsidR="002B7F25" w:rsidRDefault="002B7F25" w:rsidP="002B7F25">
            <w:pPr>
              <w:pStyle w:val="tablebullet1"/>
            </w:pPr>
            <w:r>
              <w:t>Contents of the flight manual and pilot operating handbook for the aircraft being flown [A1 4(g)]</w:t>
            </w:r>
          </w:p>
          <w:p w:rsidR="002B7F25" w:rsidRDefault="002B7F25" w:rsidP="002B7F25">
            <w:pPr>
              <w:pStyle w:val="tablebullet1"/>
            </w:pPr>
            <w:r>
              <w:t>Flight test knowledge requirements:</w:t>
            </w:r>
          </w:p>
          <w:p w:rsidR="002B7F25" w:rsidRDefault="002B7F25" w:rsidP="002B7F25">
            <w:pPr>
              <w:pStyle w:val="tablebullet2"/>
            </w:pPr>
            <w:r>
              <w:t>the privileges and limitations of the class rating</w:t>
            </w:r>
          </w:p>
          <w:p w:rsidR="002B7F25" w:rsidRDefault="002B7F25" w:rsidP="002B7F25">
            <w:pPr>
              <w:pStyle w:val="tablebullet2"/>
            </w:pPr>
            <w:r>
              <w:t>flight review requirements</w:t>
            </w:r>
          </w:p>
          <w:p w:rsidR="002B7F25" w:rsidRDefault="002B7F25" w:rsidP="002B7F25">
            <w:pPr>
              <w:pStyle w:val="tablebullet2"/>
            </w:pPr>
            <w:r>
              <w:t>navigation and operating systems</w:t>
            </w:r>
          </w:p>
          <w:p w:rsidR="002B7F25" w:rsidRDefault="002B7F25" w:rsidP="002B7F25">
            <w:pPr>
              <w:pStyle w:val="tablebullet2"/>
            </w:pPr>
            <w:r>
              <w:t>normal, abnormal and emergency flight procedures</w:t>
            </w:r>
          </w:p>
          <w:p w:rsidR="002B7F25" w:rsidRDefault="002B7F25" w:rsidP="002B7F25">
            <w:pPr>
              <w:pStyle w:val="tablebullet2"/>
            </w:pPr>
            <w:r>
              <w:t>operating limitations</w:t>
            </w:r>
          </w:p>
          <w:p w:rsidR="002B7F25" w:rsidRDefault="002B7F25" w:rsidP="002B7F25">
            <w:pPr>
              <w:pStyle w:val="tablebullet2"/>
            </w:pPr>
            <w:r>
              <w:t>weight and balance limitations</w:t>
            </w:r>
          </w:p>
          <w:p w:rsidR="002B7F25" w:rsidRDefault="002B7F25" w:rsidP="002B7F25">
            <w:pPr>
              <w:pStyle w:val="tablebullet2"/>
            </w:pPr>
            <w:r>
              <w:t>aircraft performance data, including take-off and landing performance data</w:t>
            </w:r>
          </w:p>
          <w:p w:rsidR="002B7F25" w:rsidRDefault="002B7F25" w:rsidP="002B7F25">
            <w:pPr>
              <w:pStyle w:val="tablebullet2"/>
            </w:pPr>
            <w:r>
              <w:t>flight planning</w:t>
            </w:r>
          </w:p>
          <w:p w:rsidR="00E33F2A" w:rsidRPr="008462C8" w:rsidRDefault="002B7F25" w:rsidP="002B7F25">
            <w:pPr>
              <w:pStyle w:val="tablebullet1"/>
            </w:pPr>
            <w:r>
              <w:t>Assess flight test knowledge requirements</w:t>
            </w:r>
          </w:p>
        </w:tc>
      </w:tr>
      <w:tr w:rsidR="00E33F2A" w:rsidRPr="008462C8" w:rsidTr="00900C08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HF &amp; NTS</w:t>
            </w:r>
          </w:p>
          <w:p w:rsidR="00E33F2A" w:rsidRPr="008462C8" w:rsidRDefault="002B7F25" w:rsidP="002B7F25">
            <w:pPr>
              <w:pStyle w:val="tablebullet1"/>
            </w:pPr>
            <w:r>
              <w:t>Assess underpinning knowledge</w:t>
            </w:r>
          </w:p>
        </w:tc>
      </w:tr>
      <w:tr w:rsidR="00E33F2A" w:rsidRPr="008462C8" w:rsidTr="00900C08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34102A" w:rsidRPr="0034102A" w:rsidRDefault="0034102A" w:rsidP="0034102A">
            <w:pPr>
              <w:pStyle w:val="tablebullet1"/>
            </w:pPr>
            <w:r w:rsidRPr="0034102A">
              <w:t>Review flight sequences, what to expect, see &amp; do</w:t>
            </w:r>
          </w:p>
          <w:p w:rsidR="0034102A" w:rsidRPr="0034102A" w:rsidRDefault="0034102A" w:rsidP="0034102A">
            <w:pPr>
              <w:pStyle w:val="tablebullet1"/>
            </w:pPr>
            <w:r w:rsidRPr="0034102A">
              <w:t>Check essential knowledge</w:t>
            </w:r>
          </w:p>
          <w:p w:rsidR="0034102A" w:rsidRPr="0034102A" w:rsidRDefault="0034102A" w:rsidP="0034102A">
            <w:pPr>
              <w:pStyle w:val="tablebullet1"/>
            </w:pPr>
            <w:r w:rsidRPr="0034102A">
              <w:t>Reinforce threat &amp; error management</w:t>
            </w:r>
          </w:p>
          <w:p w:rsidR="00E33F2A" w:rsidRPr="008462C8" w:rsidRDefault="0034102A" w:rsidP="0034102A">
            <w:pPr>
              <w:pStyle w:val="tablebullet1"/>
            </w:pPr>
            <w:r w:rsidRPr="0034102A">
              <w:t>Reinforce significant airmanship points</w:t>
            </w:r>
          </w:p>
        </w:tc>
      </w:tr>
      <w:tr w:rsidR="002B7F25" w:rsidRPr="008462C8" w:rsidTr="00900C08">
        <w:tc>
          <w:tcPr>
            <w:tcW w:w="10205" w:type="dxa"/>
            <w:gridSpan w:val="2"/>
          </w:tcPr>
          <w:p w:rsidR="002B7F25" w:rsidRPr="002B7F25" w:rsidRDefault="002B7F25" w:rsidP="004C0E3A">
            <w:pPr>
              <w:rPr>
                <w:rStyle w:val="Strong"/>
              </w:rPr>
            </w:pPr>
            <w:r w:rsidRPr="002B7F25">
              <w:rPr>
                <w:rStyle w:val="Strong"/>
              </w:rPr>
              <w:t>Theory examination</w:t>
            </w:r>
          </w:p>
          <w:p w:rsidR="002B7F25" w:rsidRDefault="002B7F25" w:rsidP="002B7F25">
            <w:pPr>
              <w:pStyle w:val="tablebullet1"/>
            </w:pPr>
            <w:r>
              <w:t>ME(A)CR aeronautical knowledge examination (in-house) (in accordance with the knowledge standards specified in the Part 61 MOS)</w:t>
            </w:r>
          </w:p>
          <w:p w:rsidR="002B7F25" w:rsidRPr="003871EB" w:rsidRDefault="002B7F25" w:rsidP="002B7F25">
            <w:pPr>
              <w:pStyle w:val="tablebullet1"/>
            </w:pPr>
            <w:r>
              <w:t>Knowledge deficiency report (required when the knowledge examination pass is less than 100%)</w:t>
            </w:r>
          </w:p>
        </w:tc>
      </w:tr>
      <w:tr w:rsidR="00D36AA2" w:rsidRPr="00AF1DFC" w:rsidTr="00900C08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34774E" w:rsidP="0034774E">
            <w:pPr>
              <w:pStyle w:val="SubNormal"/>
            </w:pPr>
            <w:r>
              <w:t>Demonstrates a developing level of proficiency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5A5487" w:rsidRDefault="005A5487" w:rsidP="006E6B86"/>
    <w:p w:rsidR="00463142" w:rsidRDefault="00463142" w:rsidP="00463142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A7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E17056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34102A">
              <w:t xml:space="preserve">  </w:t>
            </w:r>
            <w:r w:rsidR="005E32A2" w:rsidRPr="006E6B86">
              <w:t>1.</w:t>
            </w:r>
            <w:r w:rsidR="00E17056">
              <w:t>3</w:t>
            </w:r>
            <w:r w:rsidR="005E32A2" w:rsidRPr="006E6B86">
              <w:t xml:space="preserve"> hour</w:t>
            </w:r>
            <w:r w:rsidR="00343253">
              <w:t>s</w:t>
            </w:r>
            <w:r w:rsidR="005E32A2" w:rsidRPr="006E6B86">
              <w:t xml:space="preserve"> dual</w:t>
            </w:r>
            <w:r w:rsidR="00FD7434">
              <w:t xml:space="preserve"> </w:t>
            </w:r>
            <w:r w:rsidR="00532FCA">
              <w:t xml:space="preserve"> (0.1 IF)</w:t>
            </w:r>
          </w:p>
        </w:tc>
      </w:tr>
      <w:tr w:rsidR="00121F4A" w:rsidRPr="006E6B86" w:rsidTr="00A7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7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07257E" w:rsidRPr="006E6B86" w:rsidTr="00343253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07257E" w:rsidRPr="005316CD" w:rsidRDefault="00D35137" w:rsidP="00D35137">
            <w:pPr>
              <w:pStyle w:val="Elementcode"/>
            </w:pPr>
            <w:r w:rsidRPr="00D35137">
              <w:t>C4.1</w:t>
            </w:r>
          </w:p>
        </w:tc>
        <w:tc>
          <w:tcPr>
            <w:tcW w:w="8348" w:type="dxa"/>
            <w:tcBorders>
              <w:left w:val="nil"/>
            </w:tcBorders>
          </w:tcPr>
          <w:p w:rsidR="0007257E" w:rsidRPr="00D8789A" w:rsidRDefault="00D35137" w:rsidP="006B2FA0">
            <w:pPr>
              <w:pStyle w:val="Heading3"/>
              <w:outlineLvl w:val="2"/>
            </w:pPr>
            <w:r w:rsidRPr="00D35137"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7257E" w:rsidRPr="00343253" w:rsidRDefault="00343253" w:rsidP="00343253">
            <w:pPr>
              <w:pStyle w:val="Standardrequired"/>
              <w:rPr>
                <w:b/>
                <w:bCs/>
              </w:rPr>
            </w:pPr>
            <w:r w:rsidRPr="00343253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07257E" w:rsidRPr="006E6B86" w:rsidRDefault="0007257E" w:rsidP="006B2FA0"/>
        </w:tc>
      </w:tr>
      <w:tr w:rsidR="00660464" w:rsidRPr="006E6B86" w:rsidTr="00012947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60464" w:rsidRPr="005316CD" w:rsidRDefault="00660464" w:rsidP="00660464">
            <w:pPr>
              <w:pStyle w:val="Elementcode"/>
            </w:pPr>
            <w:r w:rsidRPr="00660464">
              <w:t>C4.2</w:t>
            </w:r>
          </w:p>
        </w:tc>
        <w:tc>
          <w:tcPr>
            <w:tcW w:w="8348" w:type="dxa"/>
            <w:tcBorders>
              <w:left w:val="nil"/>
            </w:tcBorders>
          </w:tcPr>
          <w:p w:rsidR="00660464" w:rsidRPr="00D8789A" w:rsidRDefault="00660464" w:rsidP="00755E9C">
            <w:pPr>
              <w:pStyle w:val="Heading3"/>
              <w:outlineLvl w:val="2"/>
            </w:pPr>
            <w:r w:rsidRPr="00660464"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60464" w:rsidRPr="00012947" w:rsidRDefault="00012947" w:rsidP="00012947">
            <w:pPr>
              <w:pStyle w:val="Standardrequired"/>
              <w:rPr>
                <w:b/>
                <w:bCs/>
              </w:rPr>
            </w:pPr>
            <w:r w:rsidRPr="00012947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60464" w:rsidRPr="006E6B86" w:rsidRDefault="00660464" w:rsidP="00755E9C"/>
        </w:tc>
      </w:tr>
      <w:tr w:rsidR="00704FC7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04FC7" w:rsidRPr="005316CD" w:rsidRDefault="00704FC7" w:rsidP="00704FC7">
            <w:pPr>
              <w:pStyle w:val="Elementcode"/>
            </w:pPr>
            <w:r w:rsidRPr="00704FC7">
              <w:t>A1.1</w:t>
            </w:r>
          </w:p>
        </w:tc>
        <w:tc>
          <w:tcPr>
            <w:tcW w:w="8348" w:type="dxa"/>
            <w:tcBorders>
              <w:left w:val="nil"/>
            </w:tcBorders>
          </w:tcPr>
          <w:p w:rsidR="00704FC7" w:rsidRPr="00D8789A" w:rsidRDefault="00704FC7" w:rsidP="00704FC7">
            <w:pPr>
              <w:pStyle w:val="Heading3"/>
              <w:outlineLvl w:val="2"/>
            </w:pPr>
            <w:r w:rsidRPr="00704FC7">
              <w:t>Start and stop engine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04FC7" w:rsidRPr="00E56D2A" w:rsidRDefault="00683D15" w:rsidP="00E56D2A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704FC7" w:rsidRPr="006E6B86" w:rsidRDefault="00704FC7" w:rsidP="00704FC7"/>
        </w:tc>
      </w:tr>
      <w:tr w:rsidR="00D12A14" w:rsidRPr="006E6B86" w:rsidTr="00E56D2A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12A14" w:rsidRPr="00704FC7" w:rsidRDefault="00D12A14" w:rsidP="00D12A14">
            <w:pPr>
              <w:pStyle w:val="Elementcode"/>
            </w:pPr>
            <w:r w:rsidRPr="00D12A14">
              <w:t>AME.1</w:t>
            </w:r>
          </w:p>
        </w:tc>
        <w:tc>
          <w:tcPr>
            <w:tcW w:w="8348" w:type="dxa"/>
            <w:tcBorders>
              <w:left w:val="nil"/>
            </w:tcBorders>
          </w:tcPr>
          <w:p w:rsidR="00D12A14" w:rsidRPr="00704FC7" w:rsidRDefault="00D12A14" w:rsidP="00704FC7">
            <w:pPr>
              <w:pStyle w:val="Heading3"/>
              <w:outlineLvl w:val="2"/>
            </w:pPr>
            <w:r w:rsidRPr="00D12A14">
              <w:t>Operate multi-engine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12A14" w:rsidRPr="00E56D2A" w:rsidRDefault="00683D15" w:rsidP="00E56D2A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D12A14" w:rsidRPr="006E6B86" w:rsidRDefault="00D12A14" w:rsidP="00704FC7"/>
        </w:tc>
      </w:tr>
      <w:tr w:rsidR="00704FC7" w:rsidRPr="006E6B86" w:rsidTr="005A5487">
        <w:trPr>
          <w:trHeight w:val="227"/>
        </w:trPr>
        <w:tc>
          <w:tcPr>
            <w:tcW w:w="725" w:type="dxa"/>
            <w:tcBorders>
              <w:bottom w:val="single" w:sz="4" w:space="0" w:color="auto"/>
              <w:right w:val="nil"/>
            </w:tcBorders>
          </w:tcPr>
          <w:p w:rsidR="00704FC7" w:rsidRPr="005316CD" w:rsidRDefault="00704FC7" w:rsidP="00704FC7">
            <w:pPr>
              <w:pStyle w:val="Elementcode"/>
            </w:pPr>
            <w:r w:rsidRPr="00704FC7">
              <w:t>A</w:t>
            </w:r>
            <w:r>
              <w:t>2</w:t>
            </w:r>
            <w:r w:rsidRPr="00704FC7">
              <w:t>.1</w:t>
            </w:r>
          </w:p>
        </w:tc>
        <w:tc>
          <w:tcPr>
            <w:tcW w:w="8348" w:type="dxa"/>
            <w:tcBorders>
              <w:left w:val="nil"/>
              <w:bottom w:val="single" w:sz="4" w:space="0" w:color="auto"/>
            </w:tcBorders>
          </w:tcPr>
          <w:p w:rsidR="00704FC7" w:rsidRPr="00D8789A" w:rsidRDefault="00704FC7" w:rsidP="00704FC7">
            <w:pPr>
              <w:pStyle w:val="Heading3"/>
              <w:outlineLvl w:val="2"/>
            </w:pPr>
            <w:r w:rsidRPr="00704FC7">
              <w:t>Carry out pre take-off procedures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04FC7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04FC7" w:rsidRPr="006E6B86" w:rsidRDefault="00704FC7" w:rsidP="00704FC7"/>
        </w:tc>
      </w:tr>
      <w:tr w:rsidR="00F2768B" w:rsidRPr="006E6B86" w:rsidTr="00583CE9">
        <w:trPr>
          <w:trHeight w:val="227"/>
        </w:trPr>
        <w:tc>
          <w:tcPr>
            <w:tcW w:w="725" w:type="dxa"/>
            <w:tcBorders>
              <w:top w:val="nil"/>
              <w:right w:val="nil"/>
            </w:tcBorders>
          </w:tcPr>
          <w:p w:rsidR="00F2768B" w:rsidRPr="005316CD" w:rsidRDefault="00F2768B" w:rsidP="00583CE9">
            <w:pPr>
              <w:pStyle w:val="Elementcode"/>
            </w:pPr>
            <w:r w:rsidRPr="00944FDF">
              <w:t>AME.5</w:t>
            </w:r>
          </w:p>
        </w:tc>
        <w:tc>
          <w:tcPr>
            <w:tcW w:w="8348" w:type="dxa"/>
            <w:tcBorders>
              <w:top w:val="nil"/>
              <w:left w:val="nil"/>
            </w:tcBorders>
          </w:tcPr>
          <w:p w:rsidR="00F2768B" w:rsidRPr="00D8789A" w:rsidRDefault="00F2768B" w:rsidP="00583CE9">
            <w:pPr>
              <w:pStyle w:val="Heading3"/>
              <w:outlineLvl w:val="2"/>
            </w:pPr>
            <w:r w:rsidRPr="00944FDF">
              <w:t>Perform rejected take-off - multi-engine aeroplane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F2F2F2" w:themeFill="background1" w:themeFillShade="F2"/>
          </w:tcPr>
          <w:p w:rsidR="00F2768B" w:rsidRPr="00683D15" w:rsidRDefault="00F2768B" w:rsidP="00583CE9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  <w:shd w:val="clear" w:color="auto" w:fill="FFFFFF" w:themeFill="background1"/>
          </w:tcPr>
          <w:p w:rsidR="00F2768B" w:rsidRPr="006E6B86" w:rsidRDefault="00F2768B" w:rsidP="00583CE9"/>
        </w:tc>
      </w:tr>
      <w:tr w:rsidR="00F2768B" w:rsidRPr="006E6B86" w:rsidTr="00583CE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2768B" w:rsidRPr="005316CD" w:rsidRDefault="00F2768B" w:rsidP="00583CE9">
            <w:pPr>
              <w:pStyle w:val="Elementcode"/>
            </w:pPr>
            <w:r w:rsidRPr="0002787C">
              <w:t>A2.2</w:t>
            </w:r>
          </w:p>
        </w:tc>
        <w:tc>
          <w:tcPr>
            <w:tcW w:w="8348" w:type="dxa"/>
            <w:tcBorders>
              <w:left w:val="nil"/>
            </w:tcBorders>
          </w:tcPr>
          <w:p w:rsidR="00F2768B" w:rsidRPr="00D8789A" w:rsidRDefault="00F2768B" w:rsidP="00583CE9">
            <w:pPr>
              <w:pStyle w:val="Heading3"/>
              <w:outlineLvl w:val="2"/>
            </w:pPr>
            <w:r w:rsidRPr="0002787C">
              <w:t>Take-off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2768B" w:rsidRPr="00683D15" w:rsidRDefault="00F2768B" w:rsidP="00583CE9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2768B" w:rsidRPr="006E6B86" w:rsidRDefault="00F2768B" w:rsidP="00583CE9"/>
        </w:tc>
      </w:tr>
      <w:tr w:rsidR="00F2768B" w:rsidRPr="006E6B86" w:rsidTr="00583CE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2768B" w:rsidRPr="005316CD" w:rsidRDefault="00F2768B" w:rsidP="00583CE9">
            <w:pPr>
              <w:pStyle w:val="Elementcode"/>
            </w:pPr>
            <w:r w:rsidRPr="00E30C37">
              <w:t>A2.3</w:t>
            </w:r>
          </w:p>
        </w:tc>
        <w:tc>
          <w:tcPr>
            <w:tcW w:w="8348" w:type="dxa"/>
            <w:tcBorders>
              <w:left w:val="nil"/>
            </w:tcBorders>
          </w:tcPr>
          <w:p w:rsidR="00F2768B" w:rsidRPr="00D8789A" w:rsidRDefault="00F2768B" w:rsidP="00583CE9">
            <w:pPr>
              <w:pStyle w:val="Heading3"/>
              <w:outlineLvl w:val="2"/>
            </w:pPr>
            <w:r w:rsidRPr="00E30C37">
              <w:t>Take-off aeroplane in a crosswind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2768B" w:rsidRPr="00683D15" w:rsidRDefault="00F2768B" w:rsidP="00583CE9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2768B" w:rsidRPr="006E6B86" w:rsidRDefault="00F2768B" w:rsidP="00583CE9"/>
        </w:tc>
      </w:tr>
      <w:tr w:rsidR="005A5487" w:rsidRPr="005A5487" w:rsidTr="005A5487">
        <w:trPr>
          <w:trHeight w:val="227"/>
        </w:trPr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5A5487" w:rsidRPr="005A5487" w:rsidRDefault="005A5487" w:rsidP="005A5487"/>
        </w:tc>
        <w:tc>
          <w:tcPr>
            <w:tcW w:w="8348" w:type="dxa"/>
            <w:tcBorders>
              <w:left w:val="nil"/>
              <w:bottom w:val="nil"/>
              <w:right w:val="nil"/>
            </w:tcBorders>
          </w:tcPr>
          <w:p w:rsidR="005A5487" w:rsidRPr="005A5487" w:rsidRDefault="005A5487" w:rsidP="005A5487"/>
        </w:tc>
        <w:tc>
          <w:tcPr>
            <w:tcW w:w="4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A5487" w:rsidRPr="005A5487" w:rsidRDefault="005A5487" w:rsidP="005A5487"/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5A5487" w:rsidRPr="005A5487" w:rsidRDefault="005A5487" w:rsidP="005A5487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E10AA0">
            <w:pPr>
              <w:pStyle w:val="Elementcode"/>
            </w:pPr>
            <w:r w:rsidRPr="00E30C37">
              <w:lastRenderedPageBreak/>
              <w:t>A2.</w:t>
            </w:r>
            <w:r>
              <w:t>5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6D04">
            <w:pPr>
              <w:pStyle w:val="Heading3"/>
              <w:outlineLvl w:val="2"/>
            </w:pPr>
            <w:r w:rsidRPr="00E10AA0">
              <w:t>Take-off aeroplane from ‘short field’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6D04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E10AA0" w:rsidRDefault="00683D15" w:rsidP="00FD6922">
            <w:pPr>
              <w:pStyle w:val="Elementcode"/>
            </w:pPr>
            <w:r w:rsidRPr="00FD6922">
              <w:t>A2.4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Default="00683D15" w:rsidP="00E10AA0">
            <w:pPr>
              <w:pStyle w:val="Heading3"/>
              <w:outlineLvl w:val="2"/>
            </w:pPr>
            <w:r w:rsidRPr="00FD6922">
              <w:t>Carry out after take-off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6D04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E10AA0">
            <w:pPr>
              <w:pStyle w:val="Elementcode"/>
            </w:pPr>
            <w:r w:rsidRPr="00E10AA0">
              <w:t>AME.3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E10AA0" w:rsidRDefault="00683D15" w:rsidP="00FD6922">
            <w:pPr>
              <w:pStyle w:val="Heading3"/>
              <w:outlineLvl w:val="2"/>
              <w:rPr>
                <w:rStyle w:val="Emphasis"/>
                <w:b w:val="0"/>
                <w:bCs w:val="0"/>
                <w:sz w:val="16"/>
              </w:rPr>
            </w:pPr>
            <w:r>
              <w:t>Manage engine failure and malfunction after take-off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6D04"/>
        </w:tc>
      </w:tr>
      <w:tr w:rsidR="00F353DB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353DB" w:rsidRPr="00E10AA0" w:rsidRDefault="00F353DB" w:rsidP="00F353DB">
            <w:pPr>
              <w:pStyle w:val="Elementcode"/>
            </w:pPr>
            <w:r w:rsidRPr="00F353DB">
              <w:t>A3.1</w:t>
            </w:r>
          </w:p>
        </w:tc>
        <w:tc>
          <w:tcPr>
            <w:tcW w:w="8348" w:type="dxa"/>
            <w:tcBorders>
              <w:left w:val="nil"/>
            </w:tcBorders>
          </w:tcPr>
          <w:p w:rsidR="00F353DB" w:rsidRDefault="00F353DB" w:rsidP="00FD6922">
            <w:pPr>
              <w:pStyle w:val="Heading3"/>
              <w:outlineLvl w:val="2"/>
            </w:pPr>
            <w:r w:rsidRPr="00F353DB">
              <w:t>Climb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353DB" w:rsidRPr="00683D15" w:rsidRDefault="00F353DB" w:rsidP="00683D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353DB" w:rsidRPr="006E6B86" w:rsidRDefault="00F353DB" w:rsidP="00756D04"/>
        </w:tc>
      </w:tr>
      <w:tr w:rsidR="00F353DB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353DB" w:rsidRPr="00E10AA0" w:rsidRDefault="00F353DB" w:rsidP="00F353DB">
            <w:pPr>
              <w:pStyle w:val="Elementcode"/>
            </w:pPr>
            <w:r w:rsidRPr="00F353DB">
              <w:t>A3.2</w:t>
            </w:r>
          </w:p>
        </w:tc>
        <w:tc>
          <w:tcPr>
            <w:tcW w:w="8348" w:type="dxa"/>
            <w:tcBorders>
              <w:left w:val="nil"/>
            </w:tcBorders>
          </w:tcPr>
          <w:p w:rsidR="00F353DB" w:rsidRDefault="00F353DB" w:rsidP="00FD6922">
            <w:pPr>
              <w:pStyle w:val="Heading3"/>
              <w:outlineLvl w:val="2"/>
            </w:pPr>
            <w:r w:rsidRPr="00F353DB">
              <w:t>Maintain straight and level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353DB" w:rsidRPr="00683D15" w:rsidRDefault="00F353DB" w:rsidP="00683D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353DB" w:rsidRPr="006E6B86" w:rsidRDefault="00F353DB" w:rsidP="00756D04"/>
        </w:tc>
      </w:tr>
      <w:tr w:rsidR="00F353DB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353DB" w:rsidRPr="00E10AA0" w:rsidRDefault="00F353DB" w:rsidP="00F353DB">
            <w:pPr>
              <w:pStyle w:val="Elementcode"/>
            </w:pPr>
            <w:r w:rsidRPr="00F353DB">
              <w:t>A3.3</w:t>
            </w:r>
          </w:p>
        </w:tc>
        <w:tc>
          <w:tcPr>
            <w:tcW w:w="8348" w:type="dxa"/>
            <w:tcBorders>
              <w:left w:val="nil"/>
            </w:tcBorders>
          </w:tcPr>
          <w:p w:rsidR="00F353DB" w:rsidRDefault="00F353DB" w:rsidP="00FD6922">
            <w:pPr>
              <w:pStyle w:val="Heading3"/>
              <w:outlineLvl w:val="2"/>
            </w:pPr>
            <w:r w:rsidRPr="00F353DB">
              <w:t>Descend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353DB" w:rsidRPr="00683D15" w:rsidRDefault="00122583" w:rsidP="00683D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353DB" w:rsidRPr="006E6B86" w:rsidRDefault="00F353DB" w:rsidP="00756D04"/>
        </w:tc>
      </w:tr>
      <w:tr w:rsidR="00F353DB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353DB" w:rsidRPr="00F353DB" w:rsidRDefault="00F353DB" w:rsidP="00F353DB">
            <w:pPr>
              <w:pStyle w:val="Elementcode"/>
            </w:pPr>
            <w:r w:rsidRPr="00F353DB">
              <w:t>A3.4</w:t>
            </w:r>
          </w:p>
        </w:tc>
        <w:tc>
          <w:tcPr>
            <w:tcW w:w="8348" w:type="dxa"/>
            <w:tcBorders>
              <w:left w:val="nil"/>
            </w:tcBorders>
          </w:tcPr>
          <w:p w:rsidR="00F353DB" w:rsidRPr="00F353DB" w:rsidRDefault="00F353DB" w:rsidP="00FD6922">
            <w:pPr>
              <w:pStyle w:val="Heading3"/>
              <w:outlineLvl w:val="2"/>
            </w:pPr>
            <w:r w:rsidRPr="00F353DB">
              <w:t>Turn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353DB" w:rsidRPr="00683D15" w:rsidRDefault="00122583" w:rsidP="00683D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353DB" w:rsidRPr="006E6B86" w:rsidRDefault="00F353DB" w:rsidP="00756D04"/>
        </w:tc>
      </w:tr>
      <w:tr w:rsidR="00F353DB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353DB" w:rsidRPr="00F353DB" w:rsidRDefault="00F353DB" w:rsidP="00F353DB">
            <w:pPr>
              <w:pStyle w:val="Elementcode"/>
            </w:pPr>
            <w:r w:rsidRPr="00F353DB">
              <w:t>A3.5</w:t>
            </w:r>
          </w:p>
        </w:tc>
        <w:tc>
          <w:tcPr>
            <w:tcW w:w="8348" w:type="dxa"/>
            <w:tcBorders>
              <w:left w:val="nil"/>
            </w:tcBorders>
          </w:tcPr>
          <w:p w:rsidR="00F353DB" w:rsidRPr="00F353DB" w:rsidRDefault="00F353DB" w:rsidP="00FD6922">
            <w:pPr>
              <w:pStyle w:val="Heading3"/>
              <w:outlineLvl w:val="2"/>
            </w:pPr>
            <w:r w:rsidRPr="00F353DB">
              <w:t>Control aeroplane at slow speeds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353DB" w:rsidRPr="00683D15" w:rsidRDefault="00122583" w:rsidP="00683D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F353DB" w:rsidRPr="006E6B86" w:rsidRDefault="00F353DB" w:rsidP="00756D04"/>
        </w:tc>
      </w:tr>
      <w:tr w:rsidR="00122583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2583" w:rsidRPr="00F353DB" w:rsidRDefault="00122583" w:rsidP="00122583">
            <w:pPr>
              <w:pStyle w:val="Elementcode"/>
            </w:pPr>
            <w:r w:rsidRPr="00122583">
              <w:t>A5.1</w:t>
            </w:r>
          </w:p>
        </w:tc>
        <w:tc>
          <w:tcPr>
            <w:tcW w:w="8348" w:type="dxa"/>
            <w:tcBorders>
              <w:left w:val="nil"/>
            </w:tcBorders>
          </w:tcPr>
          <w:p w:rsidR="00122583" w:rsidRPr="00F353DB" w:rsidRDefault="00122583" w:rsidP="00FD6922">
            <w:pPr>
              <w:pStyle w:val="Heading3"/>
              <w:outlineLvl w:val="2"/>
            </w:pPr>
            <w:r w:rsidRPr="00122583">
              <w:t>Enter and recover from stall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2583" w:rsidRPr="00683D15" w:rsidRDefault="00122583" w:rsidP="00683D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122583" w:rsidRPr="006E6B86" w:rsidRDefault="00122583" w:rsidP="00756D04"/>
        </w:tc>
      </w:tr>
      <w:tr w:rsidR="00122583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2583" w:rsidRPr="00122583" w:rsidRDefault="00122583" w:rsidP="00122583">
            <w:pPr>
              <w:pStyle w:val="Elementcode"/>
            </w:pPr>
            <w:r w:rsidRPr="00122583">
              <w:t>A5.3</w:t>
            </w:r>
          </w:p>
        </w:tc>
        <w:tc>
          <w:tcPr>
            <w:tcW w:w="8348" w:type="dxa"/>
            <w:tcBorders>
              <w:left w:val="nil"/>
            </w:tcBorders>
          </w:tcPr>
          <w:p w:rsidR="00122583" w:rsidRPr="00122583" w:rsidRDefault="00122583" w:rsidP="00FD6922">
            <w:pPr>
              <w:pStyle w:val="Heading3"/>
              <w:outlineLvl w:val="2"/>
            </w:pPr>
            <w:r w:rsidRPr="00122583">
              <w:t>Turn aeroplane steeply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2583" w:rsidRPr="00683D15" w:rsidRDefault="00122583" w:rsidP="00683D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122583" w:rsidRPr="006E6B86" w:rsidRDefault="00122583" w:rsidP="00756D04"/>
        </w:tc>
      </w:tr>
      <w:tr w:rsidR="00122583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2583" w:rsidRPr="00E10AA0" w:rsidRDefault="00122583" w:rsidP="00122583">
            <w:pPr>
              <w:pStyle w:val="Elementcode"/>
            </w:pPr>
            <w:r w:rsidRPr="00122583">
              <w:t>IFF.1</w:t>
            </w:r>
          </w:p>
        </w:tc>
        <w:tc>
          <w:tcPr>
            <w:tcW w:w="8348" w:type="dxa"/>
            <w:tcBorders>
              <w:left w:val="nil"/>
            </w:tcBorders>
          </w:tcPr>
          <w:p w:rsidR="00122583" w:rsidRDefault="00122583" w:rsidP="00FD6922">
            <w:pPr>
              <w:pStyle w:val="Heading3"/>
              <w:outlineLvl w:val="2"/>
            </w:pPr>
            <w:r w:rsidRPr="00122583">
              <w:t>Determine and monitor the serviceability of flight instruments and instrument 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2583" w:rsidRPr="00683D15" w:rsidRDefault="00122583" w:rsidP="00683D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122583" w:rsidRPr="006E6B86" w:rsidRDefault="00122583" w:rsidP="00756D04"/>
        </w:tc>
      </w:tr>
      <w:tr w:rsidR="00122583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2583" w:rsidRPr="00E10AA0" w:rsidRDefault="00122583" w:rsidP="00122583">
            <w:pPr>
              <w:pStyle w:val="Elementcode"/>
            </w:pPr>
            <w:r w:rsidRPr="00122583">
              <w:t>IFF.2</w:t>
            </w:r>
          </w:p>
        </w:tc>
        <w:tc>
          <w:tcPr>
            <w:tcW w:w="8348" w:type="dxa"/>
            <w:tcBorders>
              <w:left w:val="nil"/>
            </w:tcBorders>
          </w:tcPr>
          <w:p w:rsidR="00122583" w:rsidRDefault="00122583" w:rsidP="00FD6922">
            <w:pPr>
              <w:pStyle w:val="Heading3"/>
              <w:outlineLvl w:val="2"/>
            </w:pPr>
            <w:r w:rsidRPr="00122583">
              <w:t>Perform manoeuvres using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2583" w:rsidRPr="00683D15" w:rsidRDefault="00122583" w:rsidP="00683D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122583" w:rsidRPr="006E6B86" w:rsidRDefault="00122583" w:rsidP="00756D04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E10AA0">
            <w:pPr>
              <w:pStyle w:val="Elementcode"/>
            </w:pPr>
            <w:r w:rsidRPr="00E10AA0">
              <w:t>AME.4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FD6922">
            <w:pPr>
              <w:pStyle w:val="Heading3"/>
              <w:outlineLvl w:val="2"/>
            </w:pPr>
            <w:r>
              <w:t>Manage engine failure and malfunction enroute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6D04"/>
        </w:tc>
      </w:tr>
      <w:tr w:rsidR="005640A9" w:rsidRPr="006E6B86" w:rsidTr="004C0E3A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640A9" w:rsidRPr="005316CD" w:rsidRDefault="005640A9" w:rsidP="004C0E3A">
            <w:pPr>
              <w:pStyle w:val="Elementcode"/>
            </w:pPr>
            <w:r w:rsidRPr="00704FC7">
              <w:t>AME.2</w:t>
            </w:r>
          </w:p>
        </w:tc>
        <w:tc>
          <w:tcPr>
            <w:tcW w:w="8348" w:type="dxa"/>
            <w:tcBorders>
              <w:left w:val="nil"/>
            </w:tcBorders>
          </w:tcPr>
          <w:p w:rsidR="005640A9" w:rsidRPr="00D8789A" w:rsidRDefault="005640A9" w:rsidP="004C0E3A">
            <w:pPr>
              <w:pStyle w:val="Heading3"/>
              <w:outlineLvl w:val="2"/>
            </w:pPr>
            <w:r w:rsidRPr="00704FC7">
              <w:t>Manage failures and malfunctions - general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640A9" w:rsidRPr="00E56D2A" w:rsidRDefault="005640A9" w:rsidP="004C0E3A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640A9" w:rsidRPr="006E6B86" w:rsidRDefault="005640A9" w:rsidP="004C0E3A"/>
        </w:tc>
      </w:tr>
      <w:tr w:rsidR="001C47C9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C47C9" w:rsidRPr="00E30C37" w:rsidRDefault="001C47C9" w:rsidP="001C47C9">
            <w:pPr>
              <w:pStyle w:val="Elementcode"/>
            </w:pPr>
            <w:r w:rsidRPr="001C47C9">
              <w:t>A3.6</w:t>
            </w:r>
          </w:p>
        </w:tc>
        <w:tc>
          <w:tcPr>
            <w:tcW w:w="8348" w:type="dxa"/>
            <w:tcBorders>
              <w:left w:val="nil"/>
            </w:tcBorders>
          </w:tcPr>
          <w:p w:rsidR="001C47C9" w:rsidRPr="00C434B0" w:rsidRDefault="001C47C9" w:rsidP="00755E9C">
            <w:pPr>
              <w:pStyle w:val="Heading3"/>
              <w:outlineLvl w:val="2"/>
            </w:pPr>
            <w:r w:rsidRPr="001C47C9"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C47C9" w:rsidRPr="00683D15" w:rsidRDefault="001C47C9" w:rsidP="00683D15">
            <w:pPr>
              <w:pStyle w:val="Standardrequired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1C47C9" w:rsidRPr="006E6B86" w:rsidRDefault="001C47C9" w:rsidP="00755E9C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755E9C">
            <w:pPr>
              <w:pStyle w:val="Elementcode"/>
            </w:pPr>
            <w:r w:rsidRPr="00E30C37">
              <w:t>A</w:t>
            </w:r>
            <w:r>
              <w:t>4.3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5E9C">
            <w:pPr>
              <w:pStyle w:val="Heading3"/>
              <w:outlineLvl w:val="2"/>
            </w:pPr>
            <w:r w:rsidRPr="00C434B0">
              <w:t>Conduct a missed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5E9C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755E9C">
            <w:pPr>
              <w:pStyle w:val="Elementcode"/>
            </w:pPr>
            <w:r w:rsidRPr="00E30C37">
              <w:t>A</w:t>
            </w:r>
            <w:r>
              <w:t>4.4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5E9C">
            <w:pPr>
              <w:pStyle w:val="Heading3"/>
              <w:outlineLvl w:val="2"/>
            </w:pPr>
            <w:r w:rsidRPr="008A1155">
              <w:t>Perform recovery from missed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5E9C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E10AA0">
            <w:pPr>
              <w:pStyle w:val="Elementcode"/>
            </w:pPr>
            <w:r w:rsidRPr="00E10AA0">
              <w:t>AME.</w:t>
            </w:r>
            <w:r>
              <w:t>6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E10AA0" w:rsidRDefault="00683D15" w:rsidP="00FD6922">
            <w:pPr>
              <w:pStyle w:val="Heading3"/>
              <w:outlineLvl w:val="2"/>
              <w:rPr>
                <w:rStyle w:val="Emphasis"/>
                <w:b w:val="0"/>
                <w:bCs w:val="0"/>
                <w:sz w:val="16"/>
              </w:rPr>
            </w:pPr>
            <w:r>
              <w:t>Manage engine failure and malfunction during approach and landing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6D04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7C77D1">
            <w:pPr>
              <w:pStyle w:val="Elementcode"/>
            </w:pPr>
            <w:r w:rsidRPr="00E10AA0">
              <w:t>AME.</w:t>
            </w:r>
            <w:r>
              <w:t>7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7C77D1" w:rsidRDefault="00683D15" w:rsidP="005E0278">
            <w:pPr>
              <w:pStyle w:val="Heading3"/>
              <w:outlineLvl w:val="2"/>
              <w:rPr>
                <w:rStyle w:val="Emphasis"/>
                <w:b w:val="0"/>
                <w:bCs w:val="0"/>
                <w:sz w:val="16"/>
              </w:rPr>
            </w:pPr>
            <w:r>
              <w:t>Conduct go-around or missed approach with engine failure (simulated)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6D04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8D1CB9">
            <w:pPr>
              <w:pStyle w:val="Elementcode"/>
            </w:pPr>
            <w:r w:rsidRPr="008D1CB9">
              <w:t>A4.1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6D04">
            <w:pPr>
              <w:pStyle w:val="Heading3"/>
              <w:outlineLvl w:val="2"/>
            </w:pPr>
            <w:r w:rsidRPr="008D1CB9">
              <w:t>Land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6D04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0D4AED">
            <w:pPr>
              <w:pStyle w:val="Elementcode"/>
            </w:pPr>
            <w:r w:rsidRPr="008D1CB9">
              <w:t>A4.</w:t>
            </w:r>
            <w:r>
              <w:t>2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6D04">
            <w:pPr>
              <w:pStyle w:val="Heading3"/>
              <w:outlineLvl w:val="2"/>
            </w:pPr>
            <w:r w:rsidRPr="000D4AED">
              <w:t>Land aeroplane in a crosswind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6D04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0D4AED">
            <w:pPr>
              <w:pStyle w:val="Elementcode"/>
            </w:pPr>
            <w:r w:rsidRPr="008D1CB9">
              <w:t>A4.</w:t>
            </w:r>
            <w:r>
              <w:t>5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6D04">
            <w:pPr>
              <w:pStyle w:val="Heading3"/>
              <w:outlineLvl w:val="2"/>
            </w:pPr>
            <w:r w:rsidRPr="000D4AED">
              <w:t>Short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6D04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755E9C">
            <w:pPr>
              <w:pStyle w:val="Elementcode"/>
            </w:pPr>
            <w:r w:rsidRPr="00503220">
              <w:t>NTS1.</w:t>
            </w:r>
            <w:r>
              <w:t>2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5E9C">
            <w:pPr>
              <w:pStyle w:val="Heading3"/>
              <w:outlineLvl w:val="2"/>
            </w:pPr>
            <w:r w:rsidRPr="00755E9C">
              <w:t>Maintain situational awareness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5E9C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755E9C">
            <w:pPr>
              <w:pStyle w:val="Elementcode"/>
            </w:pPr>
            <w:r w:rsidRPr="00503220">
              <w:t>NTS1.</w:t>
            </w:r>
            <w:r>
              <w:t>3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5E9C">
            <w:pPr>
              <w:pStyle w:val="Heading3"/>
              <w:outlineLvl w:val="2"/>
            </w:pPr>
            <w:r w:rsidRPr="00755E9C">
              <w:t>Assess situations and make decisions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5E9C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755E9C">
            <w:pPr>
              <w:pStyle w:val="Elementcode"/>
            </w:pPr>
            <w:r w:rsidRPr="00503220">
              <w:t>NTS1.</w:t>
            </w:r>
            <w:r>
              <w:t>4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5E9C">
            <w:pPr>
              <w:pStyle w:val="Heading3"/>
              <w:outlineLvl w:val="2"/>
            </w:pPr>
            <w:r w:rsidRPr="00755E9C">
              <w:t>Set priorities and manage tasks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5E9C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755E9C">
            <w:pPr>
              <w:pStyle w:val="Elementcode"/>
            </w:pPr>
            <w:r w:rsidRPr="00503220">
              <w:t>NTS1.</w:t>
            </w:r>
            <w:r>
              <w:t>5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5E9C">
            <w:pPr>
              <w:pStyle w:val="Heading3"/>
              <w:outlineLvl w:val="2"/>
            </w:pPr>
            <w:r w:rsidRPr="00755E9C"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5E9C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755E9C">
            <w:pPr>
              <w:pStyle w:val="Elementcode"/>
            </w:pPr>
            <w:r w:rsidRPr="00503220">
              <w:t>NTS</w:t>
            </w:r>
            <w:r>
              <w:t>2.1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5E9C">
            <w:pPr>
              <w:pStyle w:val="Heading3"/>
              <w:outlineLvl w:val="2"/>
            </w:pPr>
            <w:r w:rsidRPr="00755E9C">
              <w:t>Recognise and manage threats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5E9C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755E9C">
            <w:pPr>
              <w:pStyle w:val="Elementcode"/>
            </w:pPr>
            <w:r w:rsidRPr="00503220">
              <w:t>NTS</w:t>
            </w:r>
            <w:r>
              <w:t>2.2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5E9C">
            <w:pPr>
              <w:pStyle w:val="Heading3"/>
              <w:outlineLvl w:val="2"/>
            </w:pPr>
            <w:r w:rsidRPr="00755E9C"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5E9C"/>
        </w:tc>
      </w:tr>
      <w:tr w:rsidR="00683D15" w:rsidRPr="006E6B86" w:rsidTr="00683D15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683D15" w:rsidRPr="005316CD" w:rsidRDefault="00683D15" w:rsidP="00755E9C">
            <w:pPr>
              <w:pStyle w:val="Elementcode"/>
            </w:pPr>
            <w:r w:rsidRPr="00503220">
              <w:t>NTS</w:t>
            </w:r>
            <w:r>
              <w:t>2.3</w:t>
            </w:r>
          </w:p>
        </w:tc>
        <w:tc>
          <w:tcPr>
            <w:tcW w:w="8348" w:type="dxa"/>
            <w:tcBorders>
              <w:left w:val="nil"/>
            </w:tcBorders>
          </w:tcPr>
          <w:p w:rsidR="00683D15" w:rsidRPr="00D8789A" w:rsidRDefault="00683D15" w:rsidP="00755E9C">
            <w:pPr>
              <w:pStyle w:val="Heading3"/>
              <w:outlineLvl w:val="2"/>
            </w:pPr>
            <w:r w:rsidRPr="00755E9C">
              <w:t>Recognise and manage undesired aircraft state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83D15" w:rsidRPr="00683D15" w:rsidRDefault="00683D15" w:rsidP="00683D15">
            <w:pPr>
              <w:pStyle w:val="Standardrequired"/>
              <w:rPr>
                <w:b/>
                <w:bCs/>
              </w:rPr>
            </w:pPr>
            <w:r w:rsidRPr="00683D15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683D15" w:rsidRPr="006E6B86" w:rsidRDefault="00683D15" w:rsidP="00755E9C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730ED3" w:rsidRDefault="001F764F" w:rsidP="0014112B">
      <w:pPr>
        <w:rPr>
          <w:rStyle w:val="Emphasis"/>
        </w:rPr>
      </w:pPr>
      <w:r w:rsidRPr="001F764F">
        <w:rPr>
          <w:rStyle w:val="Emphasis"/>
        </w:rPr>
        <w:t>Note: The trainee must demonstrate competency in all performance criteria on two separate flights prior to a flight test recommendation being made.</w:t>
      </w:r>
    </w:p>
    <w:p w:rsidR="00730ED3" w:rsidRDefault="00730ED3" w:rsidP="00730ED3">
      <w:pPr>
        <w:rPr>
          <w:rStyle w:val="Emphasis"/>
        </w:rPr>
      </w:pPr>
      <w:r>
        <w:rPr>
          <w:rStyle w:val="Emphasis"/>
        </w:rPr>
        <w:br w:type="page"/>
      </w:r>
    </w:p>
    <w:p w:rsidR="001F764F" w:rsidRDefault="001F764F" w:rsidP="0014112B">
      <w:pPr>
        <w:rPr>
          <w:rStyle w:val="Emphasis"/>
        </w:rPr>
      </w:pP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Default="007E7EDF" w:rsidP="006E6B86"/>
    <w:p w:rsidR="001F764F" w:rsidRPr="006E6B86" w:rsidRDefault="001F764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DF265F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153C6D">
              <w:rPr>
                <w:rStyle w:val="Strong"/>
                <w:sz w:val="22"/>
              </w:rPr>
              <w:t xml:space="preserve">ME(A)CR </w:t>
            </w:r>
            <w:r w:rsidR="00DF265F">
              <w:rPr>
                <w:rStyle w:val="Strong"/>
                <w:sz w:val="22"/>
              </w:rPr>
              <w:t>flight test</w:t>
            </w:r>
            <w:r w:rsidRPr="00A406E5">
              <w:rPr>
                <w:rStyle w:val="Strong"/>
                <w:sz w:val="22"/>
              </w:rPr>
              <w:t>?</w:t>
            </w:r>
            <w:r w:rsidR="00153C6D" w:rsidRPr="00153C6D">
              <w:rPr>
                <w:rStyle w:val="Strong"/>
                <w:sz w:val="22"/>
                <w:vertAlign w:val="superscript"/>
              </w:rPr>
              <w:t>#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153C6D" w:rsidRDefault="00E0475E" w:rsidP="006E6B86">
      <w:pPr>
        <w:rPr>
          <w:rStyle w:val="Emphasis"/>
        </w:rPr>
      </w:pPr>
    </w:p>
    <w:p w:rsidR="00153C6D" w:rsidRDefault="00153C6D" w:rsidP="006E6B86">
      <w:pPr>
        <w:rPr>
          <w:rStyle w:val="Emphasis"/>
        </w:rPr>
      </w:pPr>
      <w:r w:rsidRPr="00153C6D">
        <w:rPr>
          <w:rStyle w:val="Emphasis"/>
        </w:rPr>
        <w:t xml:space="preserve">#Each of the performance criteria contained within the units of competency for the </w:t>
      </w:r>
      <w:r w:rsidR="00730ED3">
        <w:rPr>
          <w:rStyle w:val="Emphasis"/>
        </w:rPr>
        <w:t xml:space="preserve">Multi-engine aeroplane class rating </w:t>
      </w:r>
      <w:r w:rsidRPr="00153C6D">
        <w:rPr>
          <w:rStyle w:val="Emphasis"/>
        </w:rPr>
        <w:t>must have been assessed to performance standard 1, on a minimum of two separate flights.</w:t>
      </w:r>
    </w:p>
    <w:p w:rsidR="00802FB9" w:rsidRPr="00153C6D" w:rsidRDefault="00802FB9" w:rsidP="006E6B86">
      <w:pPr>
        <w:rPr>
          <w:rStyle w:val="Emphasis"/>
        </w:rPr>
      </w:pPr>
    </w:p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1F7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7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1F7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7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E3A" w:rsidRDefault="004C0E3A" w:rsidP="00061457">
      <w:r>
        <w:separator/>
      </w:r>
    </w:p>
  </w:endnote>
  <w:endnote w:type="continuationSeparator" w:id="0">
    <w:p w:rsidR="004C0E3A" w:rsidRDefault="004C0E3A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E3A" w:rsidRDefault="0034774E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C902AF">
      <w:t>ME(</w:t>
    </w:r>
    <w:proofErr w:type="gramEnd"/>
    <w:r w:rsidR="00C902AF">
      <w:t>A)CR 6</w:t>
    </w:r>
    <w:r>
      <w:fldChar w:fldCharType="end"/>
    </w:r>
    <w:r w:rsidR="004C0E3A">
      <w:t xml:space="preserve"> </w:t>
    </w:r>
    <w:r w:rsidR="00401BB3">
      <w:fldChar w:fldCharType="begin"/>
    </w:r>
    <w:r w:rsidR="00401BB3">
      <w:instrText xml:space="preserve"> DOCPROPERTY  Version  \* MERGEFORMAT </w:instrText>
    </w:r>
    <w:r w:rsidR="00401BB3">
      <w:fldChar w:fldCharType="separate"/>
    </w:r>
    <w:r w:rsidR="00401BB3">
      <w:t>v1.2</w:t>
    </w:r>
    <w:r w:rsidR="00401BB3">
      <w:fldChar w:fldCharType="end"/>
    </w:r>
    <w:r w:rsidR="004C0E3A">
      <w:tab/>
    </w:r>
    <w:r w:rsidR="00401BB3">
      <w:t>October</w:t>
    </w:r>
    <w:r w:rsidR="003B5BF7">
      <w:t xml:space="preserve"> 2016</w:t>
    </w:r>
    <w:r w:rsidR="004C0E3A">
      <w:tab/>
      <w:t xml:space="preserve">Page </w:t>
    </w:r>
    <w:r w:rsidR="004C0E3A">
      <w:fldChar w:fldCharType="begin"/>
    </w:r>
    <w:r w:rsidR="004C0E3A">
      <w:instrText xml:space="preserve"> PAGE </w:instrText>
    </w:r>
    <w:r w:rsidR="004C0E3A">
      <w:fldChar w:fldCharType="separate"/>
    </w:r>
    <w:r w:rsidR="00401BB3">
      <w:rPr>
        <w:noProof/>
      </w:rPr>
      <w:t>3</w:t>
    </w:r>
    <w:r w:rsidR="004C0E3A">
      <w:fldChar w:fldCharType="end"/>
    </w:r>
  </w:p>
  <w:p w:rsidR="004C0E3A" w:rsidRDefault="004C0E3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E3A" w:rsidRPr="00AB198B" w:rsidRDefault="0034774E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C902AF">
      <w:t>ME(</w:t>
    </w:r>
    <w:proofErr w:type="gramEnd"/>
    <w:r w:rsidR="00C902AF">
      <w:t>A)CR 6</w:t>
    </w:r>
    <w:r>
      <w:fldChar w:fldCharType="end"/>
    </w:r>
    <w:r w:rsidR="004C0E3A">
      <w:t xml:space="preserve"> </w:t>
    </w:r>
    <w:r w:rsidR="00401BB3">
      <w:fldChar w:fldCharType="begin"/>
    </w:r>
    <w:r w:rsidR="00401BB3">
      <w:instrText xml:space="preserve"> DOCPROPERTY  Version  \* MERGEFORMAT </w:instrText>
    </w:r>
    <w:r w:rsidR="00401BB3">
      <w:fldChar w:fldCharType="separate"/>
    </w:r>
    <w:r w:rsidR="00401BB3">
      <w:t>v1.2</w:t>
    </w:r>
    <w:r w:rsidR="00401BB3">
      <w:fldChar w:fldCharType="end"/>
    </w:r>
    <w:r w:rsidR="004C0E3A">
      <w:tab/>
    </w:r>
    <w:r w:rsidR="00401BB3">
      <w:t>October</w:t>
    </w:r>
    <w:r w:rsidR="003B5BF7">
      <w:t xml:space="preserve"> 2016</w:t>
    </w:r>
    <w:r w:rsidR="004C0E3A">
      <w:tab/>
    </w:r>
    <w:r w:rsidR="004C0E3A">
      <w:tab/>
      <w:t xml:space="preserve">Page </w:t>
    </w:r>
    <w:r w:rsidR="004C0E3A">
      <w:fldChar w:fldCharType="begin"/>
    </w:r>
    <w:r w:rsidR="004C0E3A">
      <w:instrText xml:space="preserve"> PAGE </w:instrText>
    </w:r>
    <w:r w:rsidR="004C0E3A">
      <w:fldChar w:fldCharType="separate"/>
    </w:r>
    <w:r w:rsidR="00401BB3">
      <w:rPr>
        <w:noProof/>
      </w:rPr>
      <w:t>1</w:t>
    </w:r>
    <w:r w:rsidR="004C0E3A">
      <w:fldChar w:fldCharType="end"/>
    </w:r>
  </w:p>
  <w:p w:rsidR="004C0E3A" w:rsidRDefault="004C0E3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E3A" w:rsidRDefault="004C0E3A" w:rsidP="00061457">
      <w:r>
        <w:separator/>
      </w:r>
    </w:p>
  </w:footnote>
  <w:footnote w:type="continuationSeparator" w:id="0">
    <w:p w:rsidR="004C0E3A" w:rsidRDefault="004C0E3A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E3A" w:rsidRDefault="004C0E3A" w:rsidP="00682F97">
    <w:pPr>
      <w:pStyle w:val="Syllabuslessonplan"/>
    </w:pPr>
    <w:r>
      <w:t>LESSON PLAN and TRAINING Record</w:t>
    </w:r>
  </w:p>
  <w:p w:rsidR="004C0E3A" w:rsidRDefault="0034774E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C902AF">
      <w:t>ME(</w:t>
    </w:r>
    <w:proofErr w:type="gramEnd"/>
    <w:r w:rsidR="00C902AF">
      <w:t>A)CR 6</w:t>
    </w:r>
    <w:r>
      <w:fldChar w:fldCharType="end"/>
    </w:r>
    <w:r w:rsidR="004C0E3A">
      <w:t xml:space="preserve">: </w:t>
    </w:r>
    <w:fldSimple w:instr=" DOCPROPERTY  &quot;Lesson plan title&quot;  \* MERGEFORMAT ">
      <w:r w:rsidR="00C902AF">
        <w:t>CONSOLIDATION</w:t>
      </w:r>
    </w:fldSimple>
  </w:p>
  <w:p w:rsidR="004C0E3A" w:rsidRPr="00324A25" w:rsidRDefault="004C0E3A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E3A" w:rsidRPr="006E6B86" w:rsidRDefault="004C0E3A" w:rsidP="00161953">
    <w:pPr>
      <w:pStyle w:val="TrainingCoursetitle"/>
    </w:pPr>
    <w:r>
      <w:t>Multi-engine Aeroplane Class Rating</w:t>
    </w:r>
  </w:p>
  <w:p w:rsidR="004C0E3A" w:rsidRPr="006E6B86" w:rsidRDefault="004C0E3A" w:rsidP="006E6B86"/>
  <w:p w:rsidR="004C0E3A" w:rsidRPr="006E6B86" w:rsidRDefault="004C0E3A" w:rsidP="00161953">
    <w:pPr>
      <w:pStyle w:val="Syllabuslessonplan"/>
    </w:pPr>
    <w:r w:rsidRPr="006E6B86">
      <w:t>LESSON PLAN AND TRAINING record</w:t>
    </w:r>
  </w:p>
  <w:p w:rsidR="004C0E3A" w:rsidRPr="006E6B86" w:rsidRDefault="0034774E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C902AF">
      <w:t>ME(</w:t>
    </w:r>
    <w:proofErr w:type="gramEnd"/>
    <w:r w:rsidR="00C902AF">
      <w:t>A)CR 6</w:t>
    </w:r>
    <w:r>
      <w:fldChar w:fldCharType="end"/>
    </w:r>
    <w:r w:rsidR="004C0E3A" w:rsidRPr="006E6B86">
      <w:t xml:space="preserve">: </w:t>
    </w:r>
    <w:fldSimple w:instr=" DOCPROPERTY  &quot;Lesson plan title&quot;  \* MERGEFORMAT ">
      <w:r w:rsidR="00C902AF">
        <w:t>CONSOLIDATION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50203700"/>
    <w:lvl w:ilvl="0">
      <w:start w:val="12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3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2947"/>
    <w:rsid w:val="0002787C"/>
    <w:rsid w:val="00032FA0"/>
    <w:rsid w:val="00054266"/>
    <w:rsid w:val="0005636E"/>
    <w:rsid w:val="00061457"/>
    <w:rsid w:val="0007257E"/>
    <w:rsid w:val="00075130"/>
    <w:rsid w:val="00077E85"/>
    <w:rsid w:val="00080E49"/>
    <w:rsid w:val="00086B71"/>
    <w:rsid w:val="0009440C"/>
    <w:rsid w:val="00096A4D"/>
    <w:rsid w:val="000A3240"/>
    <w:rsid w:val="000A7EC1"/>
    <w:rsid w:val="000D4A95"/>
    <w:rsid w:val="000D4AED"/>
    <w:rsid w:val="000E1D15"/>
    <w:rsid w:val="000E49D1"/>
    <w:rsid w:val="000E5A5F"/>
    <w:rsid w:val="000F2872"/>
    <w:rsid w:val="000F45F4"/>
    <w:rsid w:val="000F6950"/>
    <w:rsid w:val="00103BEC"/>
    <w:rsid w:val="00111EF9"/>
    <w:rsid w:val="00117380"/>
    <w:rsid w:val="00121F4A"/>
    <w:rsid w:val="00122583"/>
    <w:rsid w:val="00123910"/>
    <w:rsid w:val="0014112B"/>
    <w:rsid w:val="001530F0"/>
    <w:rsid w:val="00153C6D"/>
    <w:rsid w:val="00161953"/>
    <w:rsid w:val="001725A5"/>
    <w:rsid w:val="00184E7B"/>
    <w:rsid w:val="00193518"/>
    <w:rsid w:val="00194F26"/>
    <w:rsid w:val="00195614"/>
    <w:rsid w:val="00197D5C"/>
    <w:rsid w:val="001A3594"/>
    <w:rsid w:val="001B7105"/>
    <w:rsid w:val="001C0950"/>
    <w:rsid w:val="001C47C9"/>
    <w:rsid w:val="001D0F1E"/>
    <w:rsid w:val="001D1C1B"/>
    <w:rsid w:val="001F453B"/>
    <w:rsid w:val="001F764F"/>
    <w:rsid w:val="0020144A"/>
    <w:rsid w:val="002048A9"/>
    <w:rsid w:val="002104D7"/>
    <w:rsid w:val="00210CAD"/>
    <w:rsid w:val="0021460D"/>
    <w:rsid w:val="00237154"/>
    <w:rsid w:val="002437EC"/>
    <w:rsid w:val="002561EF"/>
    <w:rsid w:val="00256F33"/>
    <w:rsid w:val="00257586"/>
    <w:rsid w:val="00261477"/>
    <w:rsid w:val="00263A28"/>
    <w:rsid w:val="00267591"/>
    <w:rsid w:val="002675A6"/>
    <w:rsid w:val="00267729"/>
    <w:rsid w:val="00272340"/>
    <w:rsid w:val="0027347C"/>
    <w:rsid w:val="00275DDC"/>
    <w:rsid w:val="00276795"/>
    <w:rsid w:val="002A1817"/>
    <w:rsid w:val="002A75FE"/>
    <w:rsid w:val="002B4F30"/>
    <w:rsid w:val="002B5082"/>
    <w:rsid w:val="002B7F25"/>
    <w:rsid w:val="002D26B9"/>
    <w:rsid w:val="002E0C87"/>
    <w:rsid w:val="002F49DE"/>
    <w:rsid w:val="002F56AF"/>
    <w:rsid w:val="002F77A2"/>
    <w:rsid w:val="002F7C8A"/>
    <w:rsid w:val="00304595"/>
    <w:rsid w:val="00311FCC"/>
    <w:rsid w:val="00315BD8"/>
    <w:rsid w:val="003160E9"/>
    <w:rsid w:val="00324A25"/>
    <w:rsid w:val="00325388"/>
    <w:rsid w:val="003314B6"/>
    <w:rsid w:val="0034102A"/>
    <w:rsid w:val="00343253"/>
    <w:rsid w:val="003436D5"/>
    <w:rsid w:val="00346CFA"/>
    <w:rsid w:val="0034774E"/>
    <w:rsid w:val="00350FFA"/>
    <w:rsid w:val="003528AF"/>
    <w:rsid w:val="003727F8"/>
    <w:rsid w:val="00374E67"/>
    <w:rsid w:val="003756A0"/>
    <w:rsid w:val="00380EFF"/>
    <w:rsid w:val="00383A1B"/>
    <w:rsid w:val="00391F11"/>
    <w:rsid w:val="0039323D"/>
    <w:rsid w:val="00394FA8"/>
    <w:rsid w:val="00396070"/>
    <w:rsid w:val="003A3DE0"/>
    <w:rsid w:val="003B2362"/>
    <w:rsid w:val="003B5678"/>
    <w:rsid w:val="003B5BF7"/>
    <w:rsid w:val="003C1097"/>
    <w:rsid w:val="003C6E9E"/>
    <w:rsid w:val="003D15AC"/>
    <w:rsid w:val="003E570F"/>
    <w:rsid w:val="003E6950"/>
    <w:rsid w:val="003F2DAA"/>
    <w:rsid w:val="003F5DFB"/>
    <w:rsid w:val="00401BB3"/>
    <w:rsid w:val="00406F29"/>
    <w:rsid w:val="00411B33"/>
    <w:rsid w:val="004235B2"/>
    <w:rsid w:val="00427F89"/>
    <w:rsid w:val="004306A4"/>
    <w:rsid w:val="00437184"/>
    <w:rsid w:val="0045629C"/>
    <w:rsid w:val="00462D42"/>
    <w:rsid w:val="00463142"/>
    <w:rsid w:val="00467294"/>
    <w:rsid w:val="00477090"/>
    <w:rsid w:val="00477429"/>
    <w:rsid w:val="004831A1"/>
    <w:rsid w:val="00484FF2"/>
    <w:rsid w:val="00485108"/>
    <w:rsid w:val="00485524"/>
    <w:rsid w:val="00487304"/>
    <w:rsid w:val="00497F3B"/>
    <w:rsid w:val="004A0603"/>
    <w:rsid w:val="004A6A0B"/>
    <w:rsid w:val="004B4BB3"/>
    <w:rsid w:val="004C0E3A"/>
    <w:rsid w:val="004D1B17"/>
    <w:rsid w:val="004D2290"/>
    <w:rsid w:val="004D27C2"/>
    <w:rsid w:val="004E4069"/>
    <w:rsid w:val="004E5443"/>
    <w:rsid w:val="004F488E"/>
    <w:rsid w:val="0050014B"/>
    <w:rsid w:val="00503220"/>
    <w:rsid w:val="00510104"/>
    <w:rsid w:val="00511F72"/>
    <w:rsid w:val="005125A3"/>
    <w:rsid w:val="00521F82"/>
    <w:rsid w:val="00527343"/>
    <w:rsid w:val="005316CD"/>
    <w:rsid w:val="00532FCA"/>
    <w:rsid w:val="005363AE"/>
    <w:rsid w:val="005415E9"/>
    <w:rsid w:val="005615A0"/>
    <w:rsid w:val="005640A9"/>
    <w:rsid w:val="00564EC3"/>
    <w:rsid w:val="005755AD"/>
    <w:rsid w:val="00581D2F"/>
    <w:rsid w:val="005865E8"/>
    <w:rsid w:val="00596722"/>
    <w:rsid w:val="005A5487"/>
    <w:rsid w:val="005A6415"/>
    <w:rsid w:val="005B77A5"/>
    <w:rsid w:val="005C7288"/>
    <w:rsid w:val="005D3E14"/>
    <w:rsid w:val="005D7A9A"/>
    <w:rsid w:val="005E0278"/>
    <w:rsid w:val="005E32A2"/>
    <w:rsid w:val="005F301B"/>
    <w:rsid w:val="005F39B4"/>
    <w:rsid w:val="0063259D"/>
    <w:rsid w:val="006362FA"/>
    <w:rsid w:val="006457E5"/>
    <w:rsid w:val="00660464"/>
    <w:rsid w:val="006624EA"/>
    <w:rsid w:val="00667595"/>
    <w:rsid w:val="006675B2"/>
    <w:rsid w:val="00672934"/>
    <w:rsid w:val="00682F97"/>
    <w:rsid w:val="00683D15"/>
    <w:rsid w:val="00692468"/>
    <w:rsid w:val="006A21F2"/>
    <w:rsid w:val="006B2FA0"/>
    <w:rsid w:val="006C06A9"/>
    <w:rsid w:val="006C3994"/>
    <w:rsid w:val="006D18B2"/>
    <w:rsid w:val="006D76B0"/>
    <w:rsid w:val="006E0F18"/>
    <w:rsid w:val="006E6B86"/>
    <w:rsid w:val="006F162F"/>
    <w:rsid w:val="00704FC7"/>
    <w:rsid w:val="00706119"/>
    <w:rsid w:val="00706367"/>
    <w:rsid w:val="00711982"/>
    <w:rsid w:val="00714EE9"/>
    <w:rsid w:val="0072484A"/>
    <w:rsid w:val="00724A93"/>
    <w:rsid w:val="00725AA5"/>
    <w:rsid w:val="00726EE9"/>
    <w:rsid w:val="00730ED3"/>
    <w:rsid w:val="007333CA"/>
    <w:rsid w:val="00736DD5"/>
    <w:rsid w:val="00742AA6"/>
    <w:rsid w:val="00751D13"/>
    <w:rsid w:val="00755E9C"/>
    <w:rsid w:val="00756D04"/>
    <w:rsid w:val="00763714"/>
    <w:rsid w:val="00790FAE"/>
    <w:rsid w:val="007A2C36"/>
    <w:rsid w:val="007A3AE7"/>
    <w:rsid w:val="007A6430"/>
    <w:rsid w:val="007C3F63"/>
    <w:rsid w:val="007C4264"/>
    <w:rsid w:val="007C77D1"/>
    <w:rsid w:val="007D67A5"/>
    <w:rsid w:val="007E167C"/>
    <w:rsid w:val="007E6348"/>
    <w:rsid w:val="007E73EC"/>
    <w:rsid w:val="007E7EDF"/>
    <w:rsid w:val="007F0B46"/>
    <w:rsid w:val="007F3BF3"/>
    <w:rsid w:val="00802FB9"/>
    <w:rsid w:val="00804871"/>
    <w:rsid w:val="00810813"/>
    <w:rsid w:val="00817B39"/>
    <w:rsid w:val="0082341C"/>
    <w:rsid w:val="00833BFC"/>
    <w:rsid w:val="00834916"/>
    <w:rsid w:val="00842D61"/>
    <w:rsid w:val="008462C8"/>
    <w:rsid w:val="00871E08"/>
    <w:rsid w:val="00872FBE"/>
    <w:rsid w:val="00873407"/>
    <w:rsid w:val="00874431"/>
    <w:rsid w:val="00875418"/>
    <w:rsid w:val="00876050"/>
    <w:rsid w:val="008A1155"/>
    <w:rsid w:val="008A4AAD"/>
    <w:rsid w:val="008B133B"/>
    <w:rsid w:val="008D1CB9"/>
    <w:rsid w:val="008E292D"/>
    <w:rsid w:val="008E4D1F"/>
    <w:rsid w:val="00900C08"/>
    <w:rsid w:val="009010A3"/>
    <w:rsid w:val="00904F5C"/>
    <w:rsid w:val="00916438"/>
    <w:rsid w:val="00921E44"/>
    <w:rsid w:val="00930032"/>
    <w:rsid w:val="00937EA8"/>
    <w:rsid w:val="00944FDF"/>
    <w:rsid w:val="009507BD"/>
    <w:rsid w:val="009535A8"/>
    <w:rsid w:val="00954DF4"/>
    <w:rsid w:val="00955CC0"/>
    <w:rsid w:val="00975DEC"/>
    <w:rsid w:val="00977837"/>
    <w:rsid w:val="00981612"/>
    <w:rsid w:val="00985BA8"/>
    <w:rsid w:val="009863ED"/>
    <w:rsid w:val="00991BC7"/>
    <w:rsid w:val="009B3C00"/>
    <w:rsid w:val="009E6D94"/>
    <w:rsid w:val="009F30D5"/>
    <w:rsid w:val="009F7265"/>
    <w:rsid w:val="00A010E0"/>
    <w:rsid w:val="00A24D8B"/>
    <w:rsid w:val="00A34457"/>
    <w:rsid w:val="00A406E5"/>
    <w:rsid w:val="00A57BFC"/>
    <w:rsid w:val="00A63004"/>
    <w:rsid w:val="00A67925"/>
    <w:rsid w:val="00A75BB3"/>
    <w:rsid w:val="00A87AF1"/>
    <w:rsid w:val="00A9077A"/>
    <w:rsid w:val="00AA04EE"/>
    <w:rsid w:val="00AA4241"/>
    <w:rsid w:val="00AA496E"/>
    <w:rsid w:val="00AA6101"/>
    <w:rsid w:val="00AB198B"/>
    <w:rsid w:val="00AB2FD7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07E4A"/>
    <w:rsid w:val="00B1281B"/>
    <w:rsid w:val="00B17092"/>
    <w:rsid w:val="00B2512D"/>
    <w:rsid w:val="00B3661F"/>
    <w:rsid w:val="00B37A0D"/>
    <w:rsid w:val="00B7154F"/>
    <w:rsid w:val="00B81D1B"/>
    <w:rsid w:val="00B967A3"/>
    <w:rsid w:val="00BA0FBE"/>
    <w:rsid w:val="00BA5E82"/>
    <w:rsid w:val="00BA766E"/>
    <w:rsid w:val="00BA7E24"/>
    <w:rsid w:val="00BB6033"/>
    <w:rsid w:val="00BD13EC"/>
    <w:rsid w:val="00BE1474"/>
    <w:rsid w:val="00BF1048"/>
    <w:rsid w:val="00BF5628"/>
    <w:rsid w:val="00BF7FAF"/>
    <w:rsid w:val="00C05437"/>
    <w:rsid w:val="00C250F6"/>
    <w:rsid w:val="00C254B4"/>
    <w:rsid w:val="00C259D4"/>
    <w:rsid w:val="00C26F0A"/>
    <w:rsid w:val="00C35FAB"/>
    <w:rsid w:val="00C41EBC"/>
    <w:rsid w:val="00C434B0"/>
    <w:rsid w:val="00C609AE"/>
    <w:rsid w:val="00C60E41"/>
    <w:rsid w:val="00C64EA1"/>
    <w:rsid w:val="00C902AF"/>
    <w:rsid w:val="00CB2669"/>
    <w:rsid w:val="00CB3EA1"/>
    <w:rsid w:val="00CC31B3"/>
    <w:rsid w:val="00CD2EF3"/>
    <w:rsid w:val="00CD523F"/>
    <w:rsid w:val="00CE1FBA"/>
    <w:rsid w:val="00CE4AF5"/>
    <w:rsid w:val="00CE4D6C"/>
    <w:rsid w:val="00CE6033"/>
    <w:rsid w:val="00CF0405"/>
    <w:rsid w:val="00CF6151"/>
    <w:rsid w:val="00CF682E"/>
    <w:rsid w:val="00D03D76"/>
    <w:rsid w:val="00D06E1E"/>
    <w:rsid w:val="00D12A14"/>
    <w:rsid w:val="00D13262"/>
    <w:rsid w:val="00D13CED"/>
    <w:rsid w:val="00D35137"/>
    <w:rsid w:val="00D3651C"/>
    <w:rsid w:val="00D36794"/>
    <w:rsid w:val="00D36AA2"/>
    <w:rsid w:val="00D40B08"/>
    <w:rsid w:val="00D576C1"/>
    <w:rsid w:val="00D57CAE"/>
    <w:rsid w:val="00D74C0B"/>
    <w:rsid w:val="00D8789A"/>
    <w:rsid w:val="00D9681B"/>
    <w:rsid w:val="00DC136B"/>
    <w:rsid w:val="00DC3C62"/>
    <w:rsid w:val="00DC7EAC"/>
    <w:rsid w:val="00DE18F5"/>
    <w:rsid w:val="00DE2864"/>
    <w:rsid w:val="00DE742B"/>
    <w:rsid w:val="00DF1DC4"/>
    <w:rsid w:val="00DF23CC"/>
    <w:rsid w:val="00DF265F"/>
    <w:rsid w:val="00E00DB6"/>
    <w:rsid w:val="00E0475E"/>
    <w:rsid w:val="00E0748A"/>
    <w:rsid w:val="00E10AA0"/>
    <w:rsid w:val="00E17056"/>
    <w:rsid w:val="00E21AFC"/>
    <w:rsid w:val="00E30C37"/>
    <w:rsid w:val="00E326AC"/>
    <w:rsid w:val="00E33F2A"/>
    <w:rsid w:val="00E368E3"/>
    <w:rsid w:val="00E41E4E"/>
    <w:rsid w:val="00E441C1"/>
    <w:rsid w:val="00E56D2A"/>
    <w:rsid w:val="00E77037"/>
    <w:rsid w:val="00E86C68"/>
    <w:rsid w:val="00E97D5A"/>
    <w:rsid w:val="00EA38A5"/>
    <w:rsid w:val="00EA4E54"/>
    <w:rsid w:val="00EB6B47"/>
    <w:rsid w:val="00EC1E86"/>
    <w:rsid w:val="00EC5336"/>
    <w:rsid w:val="00EC5BAC"/>
    <w:rsid w:val="00ED6C3B"/>
    <w:rsid w:val="00EE12B9"/>
    <w:rsid w:val="00EE6D8A"/>
    <w:rsid w:val="00EE7FDD"/>
    <w:rsid w:val="00F04DE8"/>
    <w:rsid w:val="00F142E9"/>
    <w:rsid w:val="00F17425"/>
    <w:rsid w:val="00F17C8A"/>
    <w:rsid w:val="00F206AF"/>
    <w:rsid w:val="00F237B1"/>
    <w:rsid w:val="00F2768B"/>
    <w:rsid w:val="00F30678"/>
    <w:rsid w:val="00F33F4A"/>
    <w:rsid w:val="00F351EF"/>
    <w:rsid w:val="00F353DB"/>
    <w:rsid w:val="00F476F4"/>
    <w:rsid w:val="00F479BC"/>
    <w:rsid w:val="00F61B2E"/>
    <w:rsid w:val="00F6601C"/>
    <w:rsid w:val="00F84AC0"/>
    <w:rsid w:val="00F871EE"/>
    <w:rsid w:val="00F92F28"/>
    <w:rsid w:val="00F94EB3"/>
    <w:rsid w:val="00F971D9"/>
    <w:rsid w:val="00FB352C"/>
    <w:rsid w:val="00FB42E3"/>
    <w:rsid w:val="00FC5379"/>
    <w:rsid w:val="00FD6922"/>
    <w:rsid w:val="00FD7434"/>
    <w:rsid w:val="00FD7FC5"/>
    <w:rsid w:val="00FE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6A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33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33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6A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33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33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A981D-C02D-477A-86F0-1394E3D89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32</cp:revision>
  <cp:lastPrinted>2015-10-27T04:23:00Z</cp:lastPrinted>
  <dcterms:created xsi:type="dcterms:W3CDTF">2016-02-23T03:14:00Z</dcterms:created>
  <dcterms:modified xsi:type="dcterms:W3CDTF">2016-10-10T01:16:00Z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ME(A)CR 6</vt:lpwstr>
  </property>
  <property fmtid="{D5CDD505-2E9C-101B-9397-08002B2CF9AE}" pid="3" name="Lesson plan title">
    <vt:lpwstr>CONSOLIDATION</vt:lpwstr>
  </property>
  <property fmtid="{D5CDD505-2E9C-101B-9397-08002B2CF9AE}" pid="4" name="Version">
    <vt:lpwstr>v1.2</vt:lpwstr>
  </property>
</Properties>
</file>