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51089" w14:textId="081A2FF2" w:rsidR="00AB5665" w:rsidRDefault="0006722E" w:rsidP="00720B8F">
      <w:pPr>
        <w:pStyle w:val="Figure"/>
      </w:pPr>
      <w:r>
        <w:drawing>
          <wp:inline distT="0" distB="0" distL="0" distR="0" wp14:anchorId="6FAE1900" wp14:editId="70C6D3F6">
            <wp:extent cx="6057237" cy="3489450"/>
            <wp:effectExtent l="0" t="0" r="127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6067009" cy="3495079"/>
                    </a:xfrm>
                    <a:prstGeom prst="rect">
                      <a:avLst/>
                    </a:prstGeom>
                  </pic:spPr>
                </pic:pic>
              </a:graphicData>
            </a:graphic>
          </wp:inline>
        </w:drawing>
      </w:r>
      <w:bookmarkStart w:id="0" w:name="_GoBack"/>
      <w:bookmarkEnd w:id="0"/>
    </w:p>
    <w:p w14:paraId="691856FF" w14:textId="49ED1015" w:rsidR="001E600F" w:rsidRDefault="00AF1850" w:rsidP="00E5159E">
      <w:pPr>
        <w:pStyle w:val="Title"/>
      </w:pPr>
      <w:fldSimple w:instr=" DOCPROPERTY  &quot;Manual Title&quot;  \* MERGEFORMAT ">
        <w:r w:rsidR="00161038">
          <w:t>Fatigue Management - Operations Supplement: Appendix 3 - Multi Pilot Operations except Complex Operations and Flight Training</w:t>
        </w:r>
      </w:fldSimple>
    </w:p>
    <w:p w14:paraId="12341E6E" w14:textId="48CA808F" w:rsidR="0006722E" w:rsidRPr="0006722E" w:rsidRDefault="0006722E" w:rsidP="0006722E">
      <w:pPr>
        <w:rPr>
          <w:b/>
          <w:bCs/>
          <w:sz w:val="24"/>
          <w:szCs w:val="24"/>
        </w:rPr>
      </w:pPr>
      <w:r w:rsidRPr="0006722E">
        <w:rPr>
          <w:b/>
          <w:bCs/>
          <w:sz w:val="24"/>
          <w:szCs w:val="24"/>
        </w:rPr>
        <w:t>CASA PART XXX</w:t>
      </w:r>
    </w:p>
    <w:p w14:paraId="1BB2D0EF" w14:textId="3435915A" w:rsidR="0006722E" w:rsidRPr="0006722E" w:rsidRDefault="0006722E" w:rsidP="0006722E">
      <w:pPr>
        <w:rPr>
          <w:b/>
          <w:bCs/>
          <w:sz w:val="24"/>
          <w:szCs w:val="24"/>
        </w:rPr>
      </w:pPr>
      <w:r w:rsidRPr="0006722E">
        <w:rPr>
          <w:b/>
          <w:bCs/>
          <w:sz w:val="24"/>
          <w:szCs w:val="24"/>
        </w:rPr>
        <w:t>Sample Operations Manual</w:t>
      </w:r>
    </w:p>
    <w:p w14:paraId="65CE5EF5" w14:textId="77777777" w:rsidR="001E600F" w:rsidRDefault="00720B8F" w:rsidP="00306011">
      <w:r>
        <w:pict w14:anchorId="47225DC1">
          <v:rect id="_x0000_i1025" style="width:93.85pt;height:1.7pt" o:hrpct="208" o:hrstd="t" o:hr="t" fillcolor="#a0a0a0" stroked="f"/>
        </w:pict>
      </w:r>
    </w:p>
    <w:p w14:paraId="391DD38B" w14:textId="16F8E82A" w:rsidR="001E600F" w:rsidRDefault="00306011" w:rsidP="00306011">
      <w:pPr>
        <w:pStyle w:val="Covertext"/>
      </w:pPr>
      <w:r w:rsidRPr="00306011">
        <w:rPr>
          <w:rStyle w:val="Strong"/>
        </w:rPr>
        <w:t>Version</w:t>
      </w:r>
      <w:r>
        <w:tab/>
      </w:r>
      <w:r>
        <w:tab/>
      </w:r>
      <w:r w:rsidR="0006722E">
        <w:t>1.0 - Month Year</w:t>
      </w:r>
    </w:p>
    <w:p w14:paraId="3CA70098" w14:textId="760B2F50" w:rsidR="00306011" w:rsidRDefault="00306011" w:rsidP="00306011">
      <w:pPr>
        <w:pStyle w:val="Covertext"/>
      </w:pPr>
      <w:r w:rsidRPr="00306011">
        <w:rPr>
          <w:rStyle w:val="Strong"/>
        </w:rPr>
        <w:t>Approver</w:t>
      </w:r>
      <w:r>
        <w:tab/>
      </w:r>
      <w:r>
        <w:tab/>
      </w:r>
      <w:r w:rsidR="00BA0801">
        <w:t>Approver Title</w:t>
      </w:r>
    </w:p>
    <w:p w14:paraId="27C9B35E" w14:textId="26ED49FB" w:rsidR="00306011" w:rsidRDefault="00306011" w:rsidP="00306011">
      <w:pPr>
        <w:pStyle w:val="Covertext"/>
      </w:pPr>
      <w:r w:rsidRPr="00306011">
        <w:rPr>
          <w:rStyle w:val="Strong"/>
        </w:rPr>
        <w:t>Review Date</w:t>
      </w:r>
      <w:r>
        <w:tab/>
      </w:r>
      <w:r>
        <w:tab/>
      </w:r>
      <w:r w:rsidR="0006722E">
        <w:t>Month Year</w:t>
      </w:r>
    </w:p>
    <w:p w14:paraId="7FF2F449" w14:textId="77777777" w:rsidR="00306011" w:rsidRDefault="00306011" w:rsidP="00306011">
      <w:pPr>
        <w:sectPr w:rsidR="00306011" w:rsidSect="001E600F">
          <w:headerReference w:type="even" r:id="rId13"/>
          <w:headerReference w:type="default" r:id="rId14"/>
          <w:footerReference w:type="even" r:id="rId15"/>
          <w:footerReference w:type="default" r:id="rId16"/>
          <w:headerReference w:type="first" r:id="rId17"/>
          <w:footerReference w:type="first" r:id="rId18"/>
          <w:pgSz w:w="11906" w:h="16838" w:code="9"/>
          <w:pgMar w:top="1712" w:right="1440" w:bottom="1440" w:left="1440" w:header="448" w:footer="709" w:gutter="0"/>
          <w:cols w:space="708"/>
          <w:titlePg/>
          <w:docGrid w:linePitch="360"/>
        </w:sectPr>
      </w:pPr>
    </w:p>
    <w:p w14:paraId="7BD9F780" w14:textId="77777777" w:rsidR="00E01FC0" w:rsidRDefault="00C35425" w:rsidP="001807EB">
      <w:pPr>
        <w:pStyle w:val="CASASectionHeading"/>
      </w:pPr>
      <w:bookmarkStart w:id="1" w:name="_Toc34660486"/>
      <w:r>
        <w:lastRenderedPageBreak/>
        <w:t>Table of c</w:t>
      </w:r>
      <w:r w:rsidR="001807EB">
        <w:t>ontents</w:t>
      </w:r>
      <w:bookmarkEnd w:id="1"/>
    </w:p>
    <w:p w14:paraId="1527F157" w14:textId="63E1AB25" w:rsidR="00A00C7F" w:rsidRDefault="00E87CCD">
      <w:pPr>
        <w:pStyle w:val="TOC6"/>
        <w:rPr>
          <w:rFonts w:asciiTheme="minorHAnsi" w:hAnsiTheme="minorHAnsi"/>
          <w:b w:val="0"/>
          <w:noProof/>
        </w:rPr>
      </w:pPr>
      <w:r>
        <w:fldChar w:fldCharType="begin"/>
      </w:r>
      <w:r>
        <w:instrText xml:space="preserve"> TOC \o "1-3" \h \z \t "CASA Section Heading,6,Appendix Heading 1,5" </w:instrText>
      </w:r>
      <w:r>
        <w:fldChar w:fldCharType="separate"/>
      </w:r>
      <w:hyperlink w:anchor="_Toc34660486" w:history="1">
        <w:r w:rsidR="00A00C7F" w:rsidRPr="0085131B">
          <w:rPr>
            <w:rStyle w:val="Hyperlink"/>
            <w:noProof/>
          </w:rPr>
          <w:t>Table of contents</w:t>
        </w:r>
        <w:r w:rsidR="00A00C7F">
          <w:rPr>
            <w:noProof/>
            <w:webHidden/>
          </w:rPr>
          <w:tab/>
        </w:r>
        <w:r w:rsidR="00A00C7F">
          <w:rPr>
            <w:noProof/>
            <w:webHidden/>
          </w:rPr>
          <w:fldChar w:fldCharType="begin"/>
        </w:r>
        <w:r w:rsidR="00A00C7F">
          <w:rPr>
            <w:noProof/>
            <w:webHidden/>
          </w:rPr>
          <w:instrText xml:space="preserve"> PAGEREF _Toc34660486 \h </w:instrText>
        </w:r>
        <w:r w:rsidR="00A00C7F">
          <w:rPr>
            <w:noProof/>
            <w:webHidden/>
          </w:rPr>
        </w:r>
        <w:r w:rsidR="00A00C7F">
          <w:rPr>
            <w:noProof/>
            <w:webHidden/>
          </w:rPr>
          <w:fldChar w:fldCharType="separate"/>
        </w:r>
        <w:r w:rsidR="00A00C7F">
          <w:rPr>
            <w:noProof/>
            <w:webHidden/>
          </w:rPr>
          <w:t>2</w:t>
        </w:r>
        <w:r w:rsidR="00A00C7F">
          <w:rPr>
            <w:noProof/>
            <w:webHidden/>
          </w:rPr>
          <w:fldChar w:fldCharType="end"/>
        </w:r>
      </w:hyperlink>
    </w:p>
    <w:p w14:paraId="386243DD" w14:textId="0FDCF1F5" w:rsidR="00A00C7F" w:rsidRDefault="00720B8F">
      <w:pPr>
        <w:pStyle w:val="TOC6"/>
        <w:rPr>
          <w:rFonts w:asciiTheme="minorHAnsi" w:hAnsiTheme="minorHAnsi"/>
          <w:b w:val="0"/>
          <w:noProof/>
        </w:rPr>
      </w:pPr>
      <w:hyperlink w:anchor="_Toc34660487" w:history="1">
        <w:r w:rsidR="00A00C7F" w:rsidRPr="0085131B">
          <w:rPr>
            <w:rStyle w:val="Hyperlink"/>
            <w:noProof/>
          </w:rPr>
          <w:t>Glossary</w:t>
        </w:r>
        <w:r w:rsidR="00A00C7F">
          <w:rPr>
            <w:noProof/>
            <w:webHidden/>
          </w:rPr>
          <w:tab/>
        </w:r>
        <w:r w:rsidR="00A00C7F">
          <w:rPr>
            <w:noProof/>
            <w:webHidden/>
          </w:rPr>
          <w:fldChar w:fldCharType="begin"/>
        </w:r>
        <w:r w:rsidR="00A00C7F">
          <w:rPr>
            <w:noProof/>
            <w:webHidden/>
          </w:rPr>
          <w:instrText xml:space="preserve"> PAGEREF _Toc34660487 \h </w:instrText>
        </w:r>
        <w:r w:rsidR="00A00C7F">
          <w:rPr>
            <w:noProof/>
            <w:webHidden/>
          </w:rPr>
        </w:r>
        <w:r w:rsidR="00A00C7F">
          <w:rPr>
            <w:noProof/>
            <w:webHidden/>
          </w:rPr>
          <w:fldChar w:fldCharType="separate"/>
        </w:r>
        <w:r w:rsidR="00A00C7F">
          <w:rPr>
            <w:noProof/>
            <w:webHidden/>
          </w:rPr>
          <w:t>3</w:t>
        </w:r>
        <w:r w:rsidR="00A00C7F">
          <w:rPr>
            <w:noProof/>
            <w:webHidden/>
          </w:rPr>
          <w:fldChar w:fldCharType="end"/>
        </w:r>
      </w:hyperlink>
    </w:p>
    <w:p w14:paraId="2CD24409" w14:textId="15DFAF79" w:rsidR="00A00C7F" w:rsidRDefault="00720B8F">
      <w:pPr>
        <w:pStyle w:val="TOC6"/>
        <w:rPr>
          <w:rFonts w:asciiTheme="minorHAnsi" w:hAnsiTheme="minorHAnsi"/>
          <w:b w:val="0"/>
          <w:noProof/>
        </w:rPr>
      </w:pPr>
      <w:hyperlink w:anchor="_Toc34660488" w:history="1">
        <w:r w:rsidR="00A00C7F" w:rsidRPr="0085131B">
          <w:rPr>
            <w:rStyle w:val="Hyperlink"/>
            <w:noProof/>
          </w:rPr>
          <w:t>Revision history</w:t>
        </w:r>
        <w:r w:rsidR="00A00C7F">
          <w:rPr>
            <w:noProof/>
            <w:webHidden/>
          </w:rPr>
          <w:tab/>
        </w:r>
        <w:r w:rsidR="00A00C7F">
          <w:rPr>
            <w:noProof/>
            <w:webHidden/>
          </w:rPr>
          <w:fldChar w:fldCharType="begin"/>
        </w:r>
        <w:r w:rsidR="00A00C7F">
          <w:rPr>
            <w:noProof/>
            <w:webHidden/>
          </w:rPr>
          <w:instrText xml:space="preserve"> PAGEREF _Toc34660488 \h </w:instrText>
        </w:r>
        <w:r w:rsidR="00A00C7F">
          <w:rPr>
            <w:noProof/>
            <w:webHidden/>
          </w:rPr>
        </w:r>
        <w:r w:rsidR="00A00C7F">
          <w:rPr>
            <w:noProof/>
            <w:webHidden/>
          </w:rPr>
          <w:fldChar w:fldCharType="separate"/>
        </w:r>
        <w:r w:rsidR="00A00C7F">
          <w:rPr>
            <w:noProof/>
            <w:webHidden/>
          </w:rPr>
          <w:t>6</w:t>
        </w:r>
        <w:r w:rsidR="00A00C7F">
          <w:rPr>
            <w:noProof/>
            <w:webHidden/>
          </w:rPr>
          <w:fldChar w:fldCharType="end"/>
        </w:r>
      </w:hyperlink>
    </w:p>
    <w:p w14:paraId="1988E371" w14:textId="619F27E2" w:rsidR="00A00C7F" w:rsidRDefault="00720B8F">
      <w:pPr>
        <w:pStyle w:val="TOC1"/>
        <w:tabs>
          <w:tab w:val="right" w:pos="9169"/>
        </w:tabs>
        <w:rPr>
          <w:rFonts w:asciiTheme="minorHAnsi" w:hAnsiTheme="minorHAnsi"/>
          <w:b w:val="0"/>
          <w:noProof/>
        </w:rPr>
      </w:pPr>
      <w:hyperlink w:anchor="_Toc34660489" w:history="1">
        <w:r w:rsidR="00A00C7F" w:rsidRPr="0085131B">
          <w:rPr>
            <w:rStyle w:val="Hyperlink"/>
            <w:noProof/>
          </w:rPr>
          <w:t>1</w:t>
        </w:r>
        <w:r w:rsidR="00A00C7F">
          <w:rPr>
            <w:rFonts w:asciiTheme="minorHAnsi" w:hAnsiTheme="minorHAnsi"/>
            <w:b w:val="0"/>
            <w:noProof/>
          </w:rPr>
          <w:tab/>
        </w:r>
        <w:r w:rsidR="00A00C7F" w:rsidRPr="0085131B">
          <w:rPr>
            <w:rStyle w:val="Hyperlink"/>
            <w:noProof/>
          </w:rPr>
          <w:t>Flight Crew Member Fatigue Management</w:t>
        </w:r>
        <w:r w:rsidR="00A00C7F">
          <w:rPr>
            <w:noProof/>
            <w:webHidden/>
          </w:rPr>
          <w:tab/>
        </w:r>
        <w:r w:rsidR="00A00C7F">
          <w:rPr>
            <w:noProof/>
            <w:webHidden/>
          </w:rPr>
          <w:fldChar w:fldCharType="begin"/>
        </w:r>
        <w:r w:rsidR="00A00C7F">
          <w:rPr>
            <w:noProof/>
            <w:webHidden/>
          </w:rPr>
          <w:instrText xml:space="preserve"> PAGEREF _Toc34660489 \h </w:instrText>
        </w:r>
        <w:r w:rsidR="00A00C7F">
          <w:rPr>
            <w:noProof/>
            <w:webHidden/>
          </w:rPr>
        </w:r>
        <w:r w:rsidR="00A00C7F">
          <w:rPr>
            <w:noProof/>
            <w:webHidden/>
          </w:rPr>
          <w:fldChar w:fldCharType="separate"/>
        </w:r>
        <w:r w:rsidR="00A00C7F">
          <w:rPr>
            <w:noProof/>
            <w:webHidden/>
          </w:rPr>
          <w:t>7</w:t>
        </w:r>
        <w:r w:rsidR="00A00C7F">
          <w:rPr>
            <w:noProof/>
            <w:webHidden/>
          </w:rPr>
          <w:fldChar w:fldCharType="end"/>
        </w:r>
      </w:hyperlink>
    </w:p>
    <w:p w14:paraId="338A152F" w14:textId="298EB197" w:rsidR="00A00C7F" w:rsidRDefault="00720B8F">
      <w:pPr>
        <w:pStyle w:val="TOC2"/>
        <w:tabs>
          <w:tab w:val="left" w:pos="992"/>
          <w:tab w:val="right" w:pos="9169"/>
        </w:tabs>
        <w:rPr>
          <w:rFonts w:asciiTheme="minorHAnsi" w:hAnsiTheme="minorHAnsi"/>
          <w:noProof/>
        </w:rPr>
      </w:pPr>
      <w:hyperlink w:anchor="_Toc34660490" w:history="1">
        <w:r w:rsidR="00A00C7F" w:rsidRPr="0085131B">
          <w:rPr>
            <w:rStyle w:val="Hyperlink"/>
            <w:noProof/>
          </w:rPr>
          <w:t>1.1</w:t>
        </w:r>
        <w:r w:rsidR="00A00C7F">
          <w:rPr>
            <w:rFonts w:asciiTheme="minorHAnsi" w:hAnsiTheme="minorHAnsi"/>
            <w:noProof/>
          </w:rPr>
          <w:tab/>
        </w:r>
        <w:r w:rsidR="00A00C7F" w:rsidRPr="0085131B">
          <w:rPr>
            <w:rStyle w:val="Hyperlink"/>
            <w:noProof/>
          </w:rPr>
          <w:t>Fatigue management policy</w:t>
        </w:r>
        <w:r w:rsidR="00A00C7F">
          <w:rPr>
            <w:noProof/>
            <w:webHidden/>
          </w:rPr>
          <w:tab/>
        </w:r>
        <w:r w:rsidR="00A00C7F">
          <w:rPr>
            <w:noProof/>
            <w:webHidden/>
          </w:rPr>
          <w:fldChar w:fldCharType="begin"/>
        </w:r>
        <w:r w:rsidR="00A00C7F">
          <w:rPr>
            <w:noProof/>
            <w:webHidden/>
          </w:rPr>
          <w:instrText xml:space="preserve"> PAGEREF _Toc34660490 \h </w:instrText>
        </w:r>
        <w:r w:rsidR="00A00C7F">
          <w:rPr>
            <w:noProof/>
            <w:webHidden/>
          </w:rPr>
        </w:r>
        <w:r w:rsidR="00A00C7F">
          <w:rPr>
            <w:noProof/>
            <w:webHidden/>
          </w:rPr>
          <w:fldChar w:fldCharType="separate"/>
        </w:r>
        <w:r w:rsidR="00A00C7F">
          <w:rPr>
            <w:noProof/>
            <w:webHidden/>
          </w:rPr>
          <w:t>7</w:t>
        </w:r>
        <w:r w:rsidR="00A00C7F">
          <w:rPr>
            <w:noProof/>
            <w:webHidden/>
          </w:rPr>
          <w:fldChar w:fldCharType="end"/>
        </w:r>
      </w:hyperlink>
    </w:p>
    <w:p w14:paraId="535B6937" w14:textId="262F40D0" w:rsidR="00A00C7F" w:rsidRDefault="00720B8F">
      <w:pPr>
        <w:pStyle w:val="TOC2"/>
        <w:tabs>
          <w:tab w:val="left" w:pos="992"/>
          <w:tab w:val="right" w:pos="9169"/>
        </w:tabs>
        <w:rPr>
          <w:rFonts w:asciiTheme="minorHAnsi" w:hAnsiTheme="minorHAnsi"/>
          <w:noProof/>
        </w:rPr>
      </w:pPr>
      <w:hyperlink w:anchor="_Toc34660491" w:history="1">
        <w:r w:rsidR="00A00C7F" w:rsidRPr="0085131B">
          <w:rPr>
            <w:rStyle w:val="Hyperlink"/>
            <w:noProof/>
          </w:rPr>
          <w:t>1.2</w:t>
        </w:r>
        <w:r w:rsidR="00A00C7F">
          <w:rPr>
            <w:rFonts w:asciiTheme="minorHAnsi" w:hAnsiTheme="minorHAnsi"/>
            <w:noProof/>
          </w:rPr>
          <w:tab/>
        </w:r>
        <w:r w:rsidR="00A00C7F" w:rsidRPr="0085131B">
          <w:rPr>
            <w:rStyle w:val="Hyperlink"/>
            <w:noProof/>
          </w:rPr>
          <w:t>Flight duty limitations and fatigue management</w:t>
        </w:r>
        <w:r w:rsidR="00A00C7F">
          <w:rPr>
            <w:noProof/>
            <w:webHidden/>
          </w:rPr>
          <w:tab/>
        </w:r>
        <w:r w:rsidR="00A00C7F">
          <w:rPr>
            <w:noProof/>
            <w:webHidden/>
          </w:rPr>
          <w:fldChar w:fldCharType="begin"/>
        </w:r>
        <w:r w:rsidR="00A00C7F">
          <w:rPr>
            <w:noProof/>
            <w:webHidden/>
          </w:rPr>
          <w:instrText xml:space="preserve"> PAGEREF _Toc34660491 \h </w:instrText>
        </w:r>
        <w:r w:rsidR="00A00C7F">
          <w:rPr>
            <w:noProof/>
            <w:webHidden/>
          </w:rPr>
        </w:r>
        <w:r w:rsidR="00A00C7F">
          <w:rPr>
            <w:noProof/>
            <w:webHidden/>
          </w:rPr>
          <w:fldChar w:fldCharType="separate"/>
        </w:r>
        <w:r w:rsidR="00A00C7F">
          <w:rPr>
            <w:noProof/>
            <w:webHidden/>
          </w:rPr>
          <w:t>7</w:t>
        </w:r>
        <w:r w:rsidR="00A00C7F">
          <w:rPr>
            <w:noProof/>
            <w:webHidden/>
          </w:rPr>
          <w:fldChar w:fldCharType="end"/>
        </w:r>
      </w:hyperlink>
    </w:p>
    <w:p w14:paraId="74E04535" w14:textId="71072EF7" w:rsidR="00A00C7F" w:rsidRDefault="00720B8F">
      <w:pPr>
        <w:pStyle w:val="TOC3"/>
        <w:rPr>
          <w:rFonts w:asciiTheme="minorHAnsi" w:hAnsiTheme="minorHAnsi"/>
          <w:noProof/>
          <w:sz w:val="22"/>
        </w:rPr>
      </w:pPr>
      <w:hyperlink w:anchor="_Toc34660492" w:history="1">
        <w:r w:rsidR="00A00C7F" w:rsidRPr="0085131B">
          <w:rPr>
            <w:rStyle w:val="Hyperlink"/>
            <w:noProof/>
            <w14:scene3d>
              <w14:camera w14:prst="orthographicFront"/>
              <w14:lightRig w14:rig="threePt" w14:dir="t">
                <w14:rot w14:lat="0" w14:lon="0" w14:rev="0"/>
              </w14:lightRig>
            </w14:scene3d>
          </w:rPr>
          <w:t>1.2.1</w:t>
        </w:r>
        <w:r w:rsidR="00A00C7F">
          <w:rPr>
            <w:rFonts w:asciiTheme="minorHAnsi" w:hAnsiTheme="minorHAnsi"/>
            <w:noProof/>
            <w:sz w:val="22"/>
          </w:rPr>
          <w:tab/>
        </w:r>
        <w:r w:rsidR="00A00C7F" w:rsidRPr="0085131B">
          <w:rPr>
            <w:rStyle w:val="Hyperlink"/>
            <w:noProof/>
          </w:rPr>
          <w:t>Responsibilities</w:t>
        </w:r>
        <w:r w:rsidR="00A00C7F">
          <w:rPr>
            <w:noProof/>
            <w:webHidden/>
          </w:rPr>
          <w:tab/>
        </w:r>
        <w:r w:rsidR="00A00C7F">
          <w:rPr>
            <w:noProof/>
            <w:webHidden/>
          </w:rPr>
          <w:fldChar w:fldCharType="begin"/>
        </w:r>
        <w:r w:rsidR="00A00C7F">
          <w:rPr>
            <w:noProof/>
            <w:webHidden/>
          </w:rPr>
          <w:instrText xml:space="preserve"> PAGEREF _Toc34660492 \h </w:instrText>
        </w:r>
        <w:r w:rsidR="00A00C7F">
          <w:rPr>
            <w:noProof/>
            <w:webHidden/>
          </w:rPr>
        </w:r>
        <w:r w:rsidR="00A00C7F">
          <w:rPr>
            <w:noProof/>
            <w:webHidden/>
          </w:rPr>
          <w:fldChar w:fldCharType="separate"/>
        </w:r>
        <w:r w:rsidR="00A00C7F">
          <w:rPr>
            <w:noProof/>
            <w:webHidden/>
          </w:rPr>
          <w:t>8</w:t>
        </w:r>
        <w:r w:rsidR="00A00C7F">
          <w:rPr>
            <w:noProof/>
            <w:webHidden/>
          </w:rPr>
          <w:fldChar w:fldCharType="end"/>
        </w:r>
      </w:hyperlink>
    </w:p>
    <w:p w14:paraId="5ACC077A" w14:textId="7A4846D1" w:rsidR="00A00C7F" w:rsidRDefault="00720B8F">
      <w:pPr>
        <w:pStyle w:val="TOC3"/>
        <w:rPr>
          <w:rFonts w:asciiTheme="minorHAnsi" w:hAnsiTheme="minorHAnsi"/>
          <w:noProof/>
          <w:sz w:val="22"/>
        </w:rPr>
      </w:pPr>
      <w:hyperlink w:anchor="_Toc34660493" w:history="1">
        <w:r w:rsidR="00A00C7F" w:rsidRPr="0085131B">
          <w:rPr>
            <w:rStyle w:val="Hyperlink"/>
            <w:noProof/>
            <w14:scene3d>
              <w14:camera w14:prst="orthographicFront"/>
              <w14:lightRig w14:rig="threePt" w14:dir="t">
                <w14:rot w14:lat="0" w14:lon="0" w14:rev="0"/>
              </w14:lightRig>
            </w14:scene3d>
          </w:rPr>
          <w:t>1.2.2</w:t>
        </w:r>
        <w:r w:rsidR="00A00C7F">
          <w:rPr>
            <w:rFonts w:asciiTheme="minorHAnsi" w:hAnsiTheme="minorHAnsi"/>
            <w:noProof/>
            <w:sz w:val="22"/>
          </w:rPr>
          <w:tab/>
        </w:r>
        <w:r w:rsidR="00A00C7F" w:rsidRPr="0085131B">
          <w:rPr>
            <w:rStyle w:val="Hyperlink"/>
            <w:noProof/>
          </w:rPr>
          <w:t>Prior Sleep Opportunity</w:t>
        </w:r>
        <w:r w:rsidR="00A00C7F">
          <w:rPr>
            <w:noProof/>
            <w:webHidden/>
          </w:rPr>
          <w:tab/>
        </w:r>
        <w:r w:rsidR="00A00C7F">
          <w:rPr>
            <w:noProof/>
            <w:webHidden/>
          </w:rPr>
          <w:fldChar w:fldCharType="begin"/>
        </w:r>
        <w:r w:rsidR="00A00C7F">
          <w:rPr>
            <w:noProof/>
            <w:webHidden/>
          </w:rPr>
          <w:instrText xml:space="preserve"> PAGEREF _Toc34660493 \h </w:instrText>
        </w:r>
        <w:r w:rsidR="00A00C7F">
          <w:rPr>
            <w:noProof/>
            <w:webHidden/>
          </w:rPr>
        </w:r>
        <w:r w:rsidR="00A00C7F">
          <w:rPr>
            <w:noProof/>
            <w:webHidden/>
          </w:rPr>
          <w:fldChar w:fldCharType="separate"/>
        </w:r>
        <w:r w:rsidR="00A00C7F">
          <w:rPr>
            <w:noProof/>
            <w:webHidden/>
          </w:rPr>
          <w:t>11</w:t>
        </w:r>
        <w:r w:rsidR="00A00C7F">
          <w:rPr>
            <w:noProof/>
            <w:webHidden/>
          </w:rPr>
          <w:fldChar w:fldCharType="end"/>
        </w:r>
      </w:hyperlink>
    </w:p>
    <w:p w14:paraId="6047ABA9" w14:textId="079FE1D2" w:rsidR="00A00C7F" w:rsidRDefault="00720B8F">
      <w:pPr>
        <w:pStyle w:val="TOC3"/>
        <w:rPr>
          <w:rFonts w:asciiTheme="minorHAnsi" w:hAnsiTheme="minorHAnsi"/>
          <w:noProof/>
          <w:sz w:val="22"/>
        </w:rPr>
      </w:pPr>
      <w:hyperlink w:anchor="_Toc34660494" w:history="1">
        <w:r w:rsidR="00A00C7F" w:rsidRPr="0085131B">
          <w:rPr>
            <w:rStyle w:val="Hyperlink"/>
            <w:noProof/>
            <w14:scene3d>
              <w14:camera w14:prst="orthographicFront"/>
              <w14:lightRig w14:rig="threePt" w14:dir="t">
                <w14:rot w14:lat="0" w14:lon="0" w14:rev="0"/>
              </w14:lightRig>
            </w14:scene3d>
          </w:rPr>
          <w:t>1.2.3</w:t>
        </w:r>
        <w:r w:rsidR="00A00C7F">
          <w:rPr>
            <w:rFonts w:asciiTheme="minorHAnsi" w:hAnsiTheme="minorHAnsi"/>
            <w:noProof/>
            <w:sz w:val="22"/>
          </w:rPr>
          <w:tab/>
        </w:r>
        <w:r w:rsidR="00A00C7F" w:rsidRPr="0085131B">
          <w:rPr>
            <w:rStyle w:val="Hyperlink"/>
            <w:noProof/>
          </w:rPr>
          <w:t>Duty time, FDP, flight and cumulative limits</w:t>
        </w:r>
        <w:r w:rsidR="00A00C7F">
          <w:rPr>
            <w:noProof/>
            <w:webHidden/>
          </w:rPr>
          <w:tab/>
        </w:r>
        <w:r w:rsidR="00A00C7F">
          <w:rPr>
            <w:noProof/>
            <w:webHidden/>
          </w:rPr>
          <w:fldChar w:fldCharType="begin"/>
        </w:r>
        <w:r w:rsidR="00A00C7F">
          <w:rPr>
            <w:noProof/>
            <w:webHidden/>
          </w:rPr>
          <w:instrText xml:space="preserve"> PAGEREF _Toc34660494 \h </w:instrText>
        </w:r>
        <w:r w:rsidR="00A00C7F">
          <w:rPr>
            <w:noProof/>
            <w:webHidden/>
          </w:rPr>
        </w:r>
        <w:r w:rsidR="00A00C7F">
          <w:rPr>
            <w:noProof/>
            <w:webHidden/>
          </w:rPr>
          <w:fldChar w:fldCharType="separate"/>
        </w:r>
        <w:r w:rsidR="00A00C7F">
          <w:rPr>
            <w:noProof/>
            <w:webHidden/>
          </w:rPr>
          <w:t>11</w:t>
        </w:r>
        <w:r w:rsidR="00A00C7F">
          <w:rPr>
            <w:noProof/>
            <w:webHidden/>
          </w:rPr>
          <w:fldChar w:fldCharType="end"/>
        </w:r>
      </w:hyperlink>
    </w:p>
    <w:p w14:paraId="38915227" w14:textId="716C84C6" w:rsidR="00A00C7F" w:rsidRDefault="00720B8F">
      <w:pPr>
        <w:pStyle w:val="TOC3"/>
        <w:rPr>
          <w:rFonts w:asciiTheme="minorHAnsi" w:hAnsiTheme="minorHAnsi"/>
          <w:noProof/>
          <w:sz w:val="22"/>
        </w:rPr>
      </w:pPr>
      <w:hyperlink w:anchor="_Toc34660495" w:history="1">
        <w:r w:rsidR="00A00C7F" w:rsidRPr="0085131B">
          <w:rPr>
            <w:rStyle w:val="Hyperlink"/>
            <w:noProof/>
            <w14:scene3d>
              <w14:camera w14:prst="orthographicFront"/>
              <w14:lightRig w14:rig="threePt" w14:dir="t">
                <w14:rot w14:lat="0" w14:lon="0" w14:rev="0"/>
              </w14:lightRig>
            </w14:scene3d>
          </w:rPr>
          <w:t>1.2.4</w:t>
        </w:r>
        <w:r w:rsidR="00A00C7F">
          <w:rPr>
            <w:rFonts w:asciiTheme="minorHAnsi" w:hAnsiTheme="minorHAnsi"/>
            <w:noProof/>
            <w:sz w:val="22"/>
          </w:rPr>
          <w:tab/>
        </w:r>
        <w:r w:rsidR="00A00C7F" w:rsidRPr="0085131B">
          <w:rPr>
            <w:rStyle w:val="Hyperlink"/>
            <w:noProof/>
          </w:rPr>
          <w:t>Increase in FDP limits by split duty</w:t>
        </w:r>
        <w:r w:rsidR="00A00C7F">
          <w:rPr>
            <w:noProof/>
            <w:webHidden/>
          </w:rPr>
          <w:tab/>
        </w:r>
        <w:r w:rsidR="00A00C7F">
          <w:rPr>
            <w:noProof/>
            <w:webHidden/>
          </w:rPr>
          <w:fldChar w:fldCharType="begin"/>
        </w:r>
        <w:r w:rsidR="00A00C7F">
          <w:rPr>
            <w:noProof/>
            <w:webHidden/>
          </w:rPr>
          <w:instrText xml:space="preserve"> PAGEREF _Toc34660495 \h </w:instrText>
        </w:r>
        <w:r w:rsidR="00A00C7F">
          <w:rPr>
            <w:noProof/>
            <w:webHidden/>
          </w:rPr>
        </w:r>
        <w:r w:rsidR="00A00C7F">
          <w:rPr>
            <w:noProof/>
            <w:webHidden/>
          </w:rPr>
          <w:fldChar w:fldCharType="separate"/>
        </w:r>
        <w:r w:rsidR="00A00C7F">
          <w:rPr>
            <w:noProof/>
            <w:webHidden/>
          </w:rPr>
          <w:t>13</w:t>
        </w:r>
        <w:r w:rsidR="00A00C7F">
          <w:rPr>
            <w:noProof/>
            <w:webHidden/>
          </w:rPr>
          <w:fldChar w:fldCharType="end"/>
        </w:r>
      </w:hyperlink>
    </w:p>
    <w:p w14:paraId="3A098141" w14:textId="37F955BF" w:rsidR="00A00C7F" w:rsidRDefault="00720B8F">
      <w:pPr>
        <w:pStyle w:val="TOC3"/>
        <w:rPr>
          <w:rFonts w:asciiTheme="minorHAnsi" w:hAnsiTheme="minorHAnsi"/>
          <w:noProof/>
          <w:sz w:val="22"/>
        </w:rPr>
      </w:pPr>
      <w:hyperlink w:anchor="_Toc34660496" w:history="1">
        <w:r w:rsidR="00A00C7F" w:rsidRPr="0085131B">
          <w:rPr>
            <w:rStyle w:val="Hyperlink"/>
            <w:noProof/>
            <w14:scene3d>
              <w14:camera w14:prst="orthographicFront"/>
              <w14:lightRig w14:rig="threePt" w14:dir="t">
                <w14:rot w14:lat="0" w14:lon="0" w14:rev="0"/>
              </w14:lightRig>
            </w14:scene3d>
          </w:rPr>
          <w:t>1.2.5</w:t>
        </w:r>
        <w:r w:rsidR="00A00C7F">
          <w:rPr>
            <w:rFonts w:asciiTheme="minorHAnsi" w:hAnsiTheme="minorHAnsi"/>
            <w:noProof/>
            <w:sz w:val="22"/>
          </w:rPr>
          <w:tab/>
        </w:r>
        <w:r w:rsidR="00A00C7F" w:rsidRPr="0085131B">
          <w:rPr>
            <w:rStyle w:val="Hyperlink"/>
            <w:noProof/>
          </w:rPr>
          <w:t>Delayed reporting time</w:t>
        </w:r>
        <w:r w:rsidR="00A00C7F">
          <w:rPr>
            <w:noProof/>
            <w:webHidden/>
          </w:rPr>
          <w:tab/>
        </w:r>
        <w:r w:rsidR="00A00C7F">
          <w:rPr>
            <w:noProof/>
            <w:webHidden/>
          </w:rPr>
          <w:fldChar w:fldCharType="begin"/>
        </w:r>
        <w:r w:rsidR="00A00C7F">
          <w:rPr>
            <w:noProof/>
            <w:webHidden/>
          </w:rPr>
          <w:instrText xml:space="preserve"> PAGEREF _Toc34660496 \h </w:instrText>
        </w:r>
        <w:r w:rsidR="00A00C7F">
          <w:rPr>
            <w:noProof/>
            <w:webHidden/>
          </w:rPr>
        </w:r>
        <w:r w:rsidR="00A00C7F">
          <w:rPr>
            <w:noProof/>
            <w:webHidden/>
          </w:rPr>
          <w:fldChar w:fldCharType="separate"/>
        </w:r>
        <w:r w:rsidR="00A00C7F">
          <w:rPr>
            <w:noProof/>
            <w:webHidden/>
          </w:rPr>
          <w:t>14</w:t>
        </w:r>
        <w:r w:rsidR="00A00C7F">
          <w:rPr>
            <w:noProof/>
            <w:webHidden/>
          </w:rPr>
          <w:fldChar w:fldCharType="end"/>
        </w:r>
      </w:hyperlink>
    </w:p>
    <w:p w14:paraId="19B06159" w14:textId="32849211" w:rsidR="00A00C7F" w:rsidRDefault="00720B8F">
      <w:pPr>
        <w:pStyle w:val="TOC3"/>
        <w:rPr>
          <w:rFonts w:asciiTheme="minorHAnsi" w:hAnsiTheme="minorHAnsi"/>
          <w:noProof/>
          <w:sz w:val="22"/>
        </w:rPr>
      </w:pPr>
      <w:hyperlink w:anchor="_Toc34660497" w:history="1">
        <w:r w:rsidR="00A00C7F" w:rsidRPr="0085131B">
          <w:rPr>
            <w:rStyle w:val="Hyperlink"/>
            <w:noProof/>
            <w14:scene3d>
              <w14:camera w14:prst="orthographicFront"/>
              <w14:lightRig w14:rig="threePt" w14:dir="t">
                <w14:rot w14:lat="0" w14:lon="0" w14:rev="0"/>
              </w14:lightRig>
            </w14:scene3d>
          </w:rPr>
          <w:t>1.2.6</w:t>
        </w:r>
        <w:r w:rsidR="00A00C7F">
          <w:rPr>
            <w:rFonts w:asciiTheme="minorHAnsi" w:hAnsiTheme="minorHAnsi"/>
            <w:noProof/>
            <w:sz w:val="22"/>
          </w:rPr>
          <w:tab/>
        </w:r>
        <w:r w:rsidR="00A00C7F" w:rsidRPr="0085131B">
          <w:rPr>
            <w:rStyle w:val="Hyperlink"/>
            <w:noProof/>
          </w:rPr>
          <w:t>Reassignment</w:t>
        </w:r>
        <w:r w:rsidR="00A00C7F">
          <w:rPr>
            <w:noProof/>
            <w:webHidden/>
          </w:rPr>
          <w:tab/>
        </w:r>
        <w:r w:rsidR="00A00C7F">
          <w:rPr>
            <w:noProof/>
            <w:webHidden/>
          </w:rPr>
          <w:fldChar w:fldCharType="begin"/>
        </w:r>
        <w:r w:rsidR="00A00C7F">
          <w:rPr>
            <w:noProof/>
            <w:webHidden/>
          </w:rPr>
          <w:instrText xml:space="preserve"> PAGEREF _Toc34660497 \h </w:instrText>
        </w:r>
        <w:r w:rsidR="00A00C7F">
          <w:rPr>
            <w:noProof/>
            <w:webHidden/>
          </w:rPr>
        </w:r>
        <w:r w:rsidR="00A00C7F">
          <w:rPr>
            <w:noProof/>
            <w:webHidden/>
          </w:rPr>
          <w:fldChar w:fldCharType="separate"/>
        </w:r>
        <w:r w:rsidR="00A00C7F">
          <w:rPr>
            <w:noProof/>
            <w:webHidden/>
          </w:rPr>
          <w:t>16</w:t>
        </w:r>
        <w:r w:rsidR="00A00C7F">
          <w:rPr>
            <w:noProof/>
            <w:webHidden/>
          </w:rPr>
          <w:fldChar w:fldCharType="end"/>
        </w:r>
      </w:hyperlink>
    </w:p>
    <w:p w14:paraId="1E9358CB" w14:textId="5B70859B" w:rsidR="00A00C7F" w:rsidRDefault="00720B8F">
      <w:pPr>
        <w:pStyle w:val="TOC3"/>
        <w:rPr>
          <w:rFonts w:asciiTheme="minorHAnsi" w:hAnsiTheme="minorHAnsi"/>
          <w:noProof/>
          <w:sz w:val="22"/>
        </w:rPr>
      </w:pPr>
      <w:hyperlink w:anchor="_Toc34660498" w:history="1">
        <w:r w:rsidR="00A00C7F" w:rsidRPr="0085131B">
          <w:rPr>
            <w:rStyle w:val="Hyperlink"/>
            <w:noProof/>
            <w14:scene3d>
              <w14:camera w14:prst="orthographicFront"/>
              <w14:lightRig w14:rig="threePt" w14:dir="t">
                <w14:rot w14:lat="0" w14:lon="0" w14:rev="0"/>
              </w14:lightRig>
            </w14:scene3d>
          </w:rPr>
          <w:t>1.2.7</w:t>
        </w:r>
        <w:r w:rsidR="00A00C7F">
          <w:rPr>
            <w:rFonts w:asciiTheme="minorHAnsi" w:hAnsiTheme="minorHAnsi"/>
            <w:noProof/>
            <w:sz w:val="22"/>
          </w:rPr>
          <w:tab/>
        </w:r>
        <w:r w:rsidR="00A00C7F" w:rsidRPr="0085131B">
          <w:rPr>
            <w:rStyle w:val="Hyperlink"/>
            <w:noProof/>
          </w:rPr>
          <w:t>Standby limits</w:t>
        </w:r>
        <w:r w:rsidR="00A00C7F">
          <w:rPr>
            <w:noProof/>
            <w:webHidden/>
          </w:rPr>
          <w:tab/>
        </w:r>
        <w:r w:rsidR="00A00C7F">
          <w:rPr>
            <w:noProof/>
            <w:webHidden/>
          </w:rPr>
          <w:fldChar w:fldCharType="begin"/>
        </w:r>
        <w:r w:rsidR="00A00C7F">
          <w:rPr>
            <w:noProof/>
            <w:webHidden/>
          </w:rPr>
          <w:instrText xml:space="preserve"> PAGEREF _Toc34660498 \h </w:instrText>
        </w:r>
        <w:r w:rsidR="00A00C7F">
          <w:rPr>
            <w:noProof/>
            <w:webHidden/>
          </w:rPr>
        </w:r>
        <w:r w:rsidR="00A00C7F">
          <w:rPr>
            <w:noProof/>
            <w:webHidden/>
          </w:rPr>
          <w:fldChar w:fldCharType="separate"/>
        </w:r>
        <w:r w:rsidR="00A00C7F">
          <w:rPr>
            <w:noProof/>
            <w:webHidden/>
          </w:rPr>
          <w:t>16</w:t>
        </w:r>
        <w:r w:rsidR="00A00C7F">
          <w:rPr>
            <w:noProof/>
            <w:webHidden/>
          </w:rPr>
          <w:fldChar w:fldCharType="end"/>
        </w:r>
      </w:hyperlink>
    </w:p>
    <w:p w14:paraId="15C225D6" w14:textId="21213239" w:rsidR="00A00C7F" w:rsidRDefault="00720B8F">
      <w:pPr>
        <w:pStyle w:val="TOC3"/>
        <w:rPr>
          <w:rFonts w:asciiTheme="minorHAnsi" w:hAnsiTheme="minorHAnsi"/>
          <w:noProof/>
          <w:sz w:val="22"/>
        </w:rPr>
      </w:pPr>
      <w:hyperlink w:anchor="_Toc34660499" w:history="1">
        <w:r w:rsidR="00A00C7F" w:rsidRPr="0085131B">
          <w:rPr>
            <w:rStyle w:val="Hyperlink"/>
            <w:noProof/>
            <w14:scene3d>
              <w14:camera w14:prst="orthographicFront"/>
              <w14:lightRig w14:rig="threePt" w14:dir="t">
                <w14:rot w14:lat="0" w14:lon="0" w14:rev="0"/>
              </w14:lightRig>
            </w14:scene3d>
          </w:rPr>
          <w:t>1.2.8</w:t>
        </w:r>
        <w:r w:rsidR="00A00C7F">
          <w:rPr>
            <w:rFonts w:asciiTheme="minorHAnsi" w:hAnsiTheme="minorHAnsi"/>
            <w:noProof/>
            <w:sz w:val="22"/>
          </w:rPr>
          <w:tab/>
        </w:r>
        <w:r w:rsidR="00A00C7F" w:rsidRPr="0085131B">
          <w:rPr>
            <w:rStyle w:val="Hyperlink"/>
            <w:noProof/>
          </w:rPr>
          <w:t>Positioning</w:t>
        </w:r>
        <w:r w:rsidR="00A00C7F">
          <w:rPr>
            <w:noProof/>
            <w:webHidden/>
          </w:rPr>
          <w:tab/>
        </w:r>
        <w:r w:rsidR="00A00C7F">
          <w:rPr>
            <w:noProof/>
            <w:webHidden/>
          </w:rPr>
          <w:fldChar w:fldCharType="begin"/>
        </w:r>
        <w:r w:rsidR="00A00C7F">
          <w:rPr>
            <w:noProof/>
            <w:webHidden/>
          </w:rPr>
          <w:instrText xml:space="preserve"> PAGEREF _Toc34660499 \h </w:instrText>
        </w:r>
        <w:r w:rsidR="00A00C7F">
          <w:rPr>
            <w:noProof/>
            <w:webHidden/>
          </w:rPr>
        </w:r>
        <w:r w:rsidR="00A00C7F">
          <w:rPr>
            <w:noProof/>
            <w:webHidden/>
          </w:rPr>
          <w:fldChar w:fldCharType="separate"/>
        </w:r>
        <w:r w:rsidR="00A00C7F">
          <w:rPr>
            <w:noProof/>
            <w:webHidden/>
          </w:rPr>
          <w:t>17</w:t>
        </w:r>
        <w:r w:rsidR="00A00C7F">
          <w:rPr>
            <w:noProof/>
            <w:webHidden/>
          </w:rPr>
          <w:fldChar w:fldCharType="end"/>
        </w:r>
      </w:hyperlink>
    </w:p>
    <w:p w14:paraId="54323E29" w14:textId="6C653F5A" w:rsidR="00A00C7F" w:rsidRDefault="00720B8F">
      <w:pPr>
        <w:pStyle w:val="TOC3"/>
        <w:rPr>
          <w:rFonts w:asciiTheme="minorHAnsi" w:hAnsiTheme="minorHAnsi"/>
          <w:noProof/>
          <w:sz w:val="22"/>
        </w:rPr>
      </w:pPr>
      <w:hyperlink w:anchor="_Toc34660500" w:history="1">
        <w:r w:rsidR="00A00C7F" w:rsidRPr="0085131B">
          <w:rPr>
            <w:rStyle w:val="Hyperlink"/>
            <w:noProof/>
            <w14:scene3d>
              <w14:camera w14:prst="orthographicFront"/>
              <w14:lightRig w14:rig="threePt" w14:dir="t">
                <w14:rot w14:lat="0" w14:lon="0" w14:rev="0"/>
              </w14:lightRig>
            </w14:scene3d>
          </w:rPr>
          <w:t>1.2.9</w:t>
        </w:r>
        <w:r w:rsidR="00A00C7F">
          <w:rPr>
            <w:rFonts w:asciiTheme="minorHAnsi" w:hAnsiTheme="minorHAnsi"/>
            <w:noProof/>
            <w:sz w:val="22"/>
          </w:rPr>
          <w:tab/>
        </w:r>
        <w:r w:rsidR="00A00C7F" w:rsidRPr="0085131B">
          <w:rPr>
            <w:rStyle w:val="Hyperlink"/>
            <w:noProof/>
          </w:rPr>
          <w:t>Off duty periods</w:t>
        </w:r>
        <w:r w:rsidR="00A00C7F">
          <w:rPr>
            <w:noProof/>
            <w:webHidden/>
          </w:rPr>
          <w:tab/>
        </w:r>
        <w:r w:rsidR="00A00C7F">
          <w:rPr>
            <w:noProof/>
            <w:webHidden/>
          </w:rPr>
          <w:fldChar w:fldCharType="begin"/>
        </w:r>
        <w:r w:rsidR="00A00C7F">
          <w:rPr>
            <w:noProof/>
            <w:webHidden/>
          </w:rPr>
          <w:instrText xml:space="preserve"> PAGEREF _Toc34660500 \h </w:instrText>
        </w:r>
        <w:r w:rsidR="00A00C7F">
          <w:rPr>
            <w:noProof/>
            <w:webHidden/>
          </w:rPr>
        </w:r>
        <w:r w:rsidR="00A00C7F">
          <w:rPr>
            <w:noProof/>
            <w:webHidden/>
          </w:rPr>
          <w:fldChar w:fldCharType="separate"/>
        </w:r>
        <w:r w:rsidR="00A00C7F">
          <w:rPr>
            <w:noProof/>
            <w:webHidden/>
          </w:rPr>
          <w:t>17</w:t>
        </w:r>
        <w:r w:rsidR="00A00C7F">
          <w:rPr>
            <w:noProof/>
            <w:webHidden/>
          </w:rPr>
          <w:fldChar w:fldCharType="end"/>
        </w:r>
      </w:hyperlink>
    </w:p>
    <w:p w14:paraId="2687864F" w14:textId="104081CA" w:rsidR="00A00C7F" w:rsidRDefault="00720B8F">
      <w:pPr>
        <w:pStyle w:val="TOC3"/>
        <w:rPr>
          <w:rFonts w:asciiTheme="minorHAnsi" w:hAnsiTheme="minorHAnsi"/>
          <w:noProof/>
          <w:sz w:val="22"/>
        </w:rPr>
      </w:pPr>
      <w:hyperlink w:anchor="_Toc34660501" w:history="1">
        <w:r w:rsidR="00A00C7F" w:rsidRPr="0085131B">
          <w:rPr>
            <w:rStyle w:val="Hyperlink"/>
            <w:noProof/>
            <w14:scene3d>
              <w14:camera w14:prst="orthographicFront"/>
              <w14:lightRig w14:rig="threePt" w14:dir="t">
                <w14:rot w14:lat="0" w14:lon="0" w14:rev="0"/>
              </w14:lightRig>
            </w14:scene3d>
          </w:rPr>
          <w:t>1.2.10</w:t>
        </w:r>
        <w:r w:rsidR="00A00C7F">
          <w:rPr>
            <w:rFonts w:asciiTheme="minorHAnsi" w:hAnsiTheme="minorHAnsi"/>
            <w:noProof/>
            <w:sz w:val="22"/>
          </w:rPr>
          <w:tab/>
        </w:r>
        <w:r w:rsidR="00A00C7F" w:rsidRPr="0085131B">
          <w:rPr>
            <w:rStyle w:val="Hyperlink"/>
            <w:noProof/>
          </w:rPr>
          <w:t>Limits on infringing the WOCL and early starts</w:t>
        </w:r>
        <w:r w:rsidR="00A00C7F">
          <w:rPr>
            <w:noProof/>
            <w:webHidden/>
          </w:rPr>
          <w:tab/>
        </w:r>
        <w:r w:rsidR="00A00C7F">
          <w:rPr>
            <w:noProof/>
            <w:webHidden/>
          </w:rPr>
          <w:fldChar w:fldCharType="begin"/>
        </w:r>
        <w:r w:rsidR="00A00C7F">
          <w:rPr>
            <w:noProof/>
            <w:webHidden/>
          </w:rPr>
          <w:instrText xml:space="preserve"> PAGEREF _Toc34660501 \h </w:instrText>
        </w:r>
        <w:r w:rsidR="00A00C7F">
          <w:rPr>
            <w:noProof/>
            <w:webHidden/>
          </w:rPr>
        </w:r>
        <w:r w:rsidR="00A00C7F">
          <w:rPr>
            <w:noProof/>
            <w:webHidden/>
          </w:rPr>
          <w:fldChar w:fldCharType="separate"/>
        </w:r>
        <w:r w:rsidR="00A00C7F">
          <w:rPr>
            <w:noProof/>
            <w:webHidden/>
          </w:rPr>
          <w:t>18</w:t>
        </w:r>
        <w:r w:rsidR="00A00C7F">
          <w:rPr>
            <w:noProof/>
            <w:webHidden/>
          </w:rPr>
          <w:fldChar w:fldCharType="end"/>
        </w:r>
      </w:hyperlink>
    </w:p>
    <w:p w14:paraId="38384F41" w14:textId="02666C8B" w:rsidR="00A00C7F" w:rsidRDefault="00720B8F">
      <w:pPr>
        <w:pStyle w:val="TOC3"/>
        <w:rPr>
          <w:rFonts w:asciiTheme="minorHAnsi" w:hAnsiTheme="minorHAnsi"/>
          <w:noProof/>
          <w:sz w:val="22"/>
        </w:rPr>
      </w:pPr>
      <w:hyperlink w:anchor="_Toc34660502" w:history="1">
        <w:r w:rsidR="00A00C7F" w:rsidRPr="0085131B">
          <w:rPr>
            <w:rStyle w:val="Hyperlink"/>
            <w:noProof/>
            <w14:scene3d>
              <w14:camera w14:prst="orthographicFront"/>
              <w14:lightRig w14:rig="threePt" w14:dir="t">
                <w14:rot w14:lat="0" w14:lon="0" w14:rev="0"/>
              </w14:lightRig>
            </w14:scene3d>
          </w:rPr>
          <w:t>1.2.11</w:t>
        </w:r>
        <w:r w:rsidR="00A00C7F">
          <w:rPr>
            <w:rFonts w:asciiTheme="minorHAnsi" w:hAnsiTheme="minorHAnsi"/>
            <w:noProof/>
            <w:sz w:val="22"/>
          </w:rPr>
          <w:tab/>
        </w:r>
        <w:r w:rsidR="00A00C7F" w:rsidRPr="0085131B">
          <w:rPr>
            <w:rStyle w:val="Hyperlink"/>
            <w:noProof/>
          </w:rPr>
          <w:t>Assess to sustenance</w:t>
        </w:r>
        <w:r w:rsidR="00A00C7F">
          <w:rPr>
            <w:noProof/>
            <w:webHidden/>
          </w:rPr>
          <w:tab/>
        </w:r>
        <w:r w:rsidR="00A00C7F">
          <w:rPr>
            <w:noProof/>
            <w:webHidden/>
          </w:rPr>
          <w:fldChar w:fldCharType="begin"/>
        </w:r>
        <w:r w:rsidR="00A00C7F">
          <w:rPr>
            <w:noProof/>
            <w:webHidden/>
          </w:rPr>
          <w:instrText xml:space="preserve"> PAGEREF _Toc34660502 \h </w:instrText>
        </w:r>
        <w:r w:rsidR="00A00C7F">
          <w:rPr>
            <w:noProof/>
            <w:webHidden/>
          </w:rPr>
        </w:r>
        <w:r w:rsidR="00A00C7F">
          <w:rPr>
            <w:noProof/>
            <w:webHidden/>
          </w:rPr>
          <w:fldChar w:fldCharType="separate"/>
        </w:r>
        <w:r w:rsidR="00A00C7F">
          <w:rPr>
            <w:noProof/>
            <w:webHidden/>
          </w:rPr>
          <w:t>18</w:t>
        </w:r>
        <w:r w:rsidR="00A00C7F">
          <w:rPr>
            <w:noProof/>
            <w:webHidden/>
          </w:rPr>
          <w:fldChar w:fldCharType="end"/>
        </w:r>
      </w:hyperlink>
    </w:p>
    <w:p w14:paraId="6345402F" w14:textId="231DF74A" w:rsidR="00A00C7F" w:rsidRDefault="00720B8F">
      <w:pPr>
        <w:pStyle w:val="TOC3"/>
        <w:rPr>
          <w:rFonts w:asciiTheme="minorHAnsi" w:hAnsiTheme="minorHAnsi"/>
          <w:noProof/>
          <w:sz w:val="22"/>
        </w:rPr>
      </w:pPr>
      <w:hyperlink w:anchor="_Toc34660503" w:history="1">
        <w:r w:rsidR="00A00C7F" w:rsidRPr="0085131B">
          <w:rPr>
            <w:rStyle w:val="Hyperlink"/>
            <w:noProof/>
            <w14:scene3d>
              <w14:camera w14:prst="orthographicFront"/>
              <w14:lightRig w14:rig="threePt" w14:dir="t">
                <w14:rot w14:lat="0" w14:lon="0" w14:rev="0"/>
              </w14:lightRig>
            </w14:scene3d>
          </w:rPr>
          <w:t>1.2.12</w:t>
        </w:r>
        <w:r w:rsidR="00A00C7F">
          <w:rPr>
            <w:rFonts w:asciiTheme="minorHAnsi" w:hAnsiTheme="minorHAnsi"/>
            <w:noProof/>
            <w:sz w:val="22"/>
          </w:rPr>
          <w:tab/>
        </w:r>
        <w:r w:rsidR="00A00C7F" w:rsidRPr="0085131B">
          <w:rPr>
            <w:rStyle w:val="Hyperlink"/>
            <w:noProof/>
          </w:rPr>
          <w:t>Recording flight and duty times</w:t>
        </w:r>
        <w:r w:rsidR="00A00C7F">
          <w:rPr>
            <w:noProof/>
            <w:webHidden/>
          </w:rPr>
          <w:tab/>
        </w:r>
        <w:r w:rsidR="00A00C7F">
          <w:rPr>
            <w:noProof/>
            <w:webHidden/>
          </w:rPr>
          <w:fldChar w:fldCharType="begin"/>
        </w:r>
        <w:r w:rsidR="00A00C7F">
          <w:rPr>
            <w:noProof/>
            <w:webHidden/>
          </w:rPr>
          <w:instrText xml:space="preserve"> PAGEREF _Toc34660503 \h </w:instrText>
        </w:r>
        <w:r w:rsidR="00A00C7F">
          <w:rPr>
            <w:noProof/>
            <w:webHidden/>
          </w:rPr>
        </w:r>
        <w:r w:rsidR="00A00C7F">
          <w:rPr>
            <w:noProof/>
            <w:webHidden/>
          </w:rPr>
          <w:fldChar w:fldCharType="separate"/>
        </w:r>
        <w:r w:rsidR="00A00C7F">
          <w:rPr>
            <w:noProof/>
            <w:webHidden/>
          </w:rPr>
          <w:t>18</w:t>
        </w:r>
        <w:r w:rsidR="00A00C7F">
          <w:rPr>
            <w:noProof/>
            <w:webHidden/>
          </w:rPr>
          <w:fldChar w:fldCharType="end"/>
        </w:r>
      </w:hyperlink>
    </w:p>
    <w:p w14:paraId="72BC4787" w14:textId="297BD1DE" w:rsidR="00A00C7F" w:rsidRDefault="00720B8F">
      <w:pPr>
        <w:pStyle w:val="TOC3"/>
        <w:rPr>
          <w:rFonts w:asciiTheme="minorHAnsi" w:hAnsiTheme="minorHAnsi"/>
          <w:noProof/>
          <w:sz w:val="22"/>
        </w:rPr>
      </w:pPr>
      <w:hyperlink w:anchor="_Toc34660504" w:history="1">
        <w:r w:rsidR="00A00C7F" w:rsidRPr="0085131B">
          <w:rPr>
            <w:rStyle w:val="Hyperlink"/>
            <w:noProof/>
            <w14:scene3d>
              <w14:camera w14:prst="orthographicFront"/>
              <w14:lightRig w14:rig="threePt" w14:dir="t">
                <w14:rot w14:lat="0" w14:lon="0" w14:rev="0"/>
              </w14:lightRig>
            </w14:scene3d>
          </w:rPr>
          <w:t>1.2.13</w:t>
        </w:r>
        <w:r w:rsidR="00A00C7F">
          <w:rPr>
            <w:rFonts w:asciiTheme="minorHAnsi" w:hAnsiTheme="minorHAnsi"/>
            <w:noProof/>
            <w:sz w:val="22"/>
          </w:rPr>
          <w:tab/>
        </w:r>
        <w:r w:rsidR="00A00C7F" w:rsidRPr="0085131B">
          <w:rPr>
            <w:rStyle w:val="Hyperlink"/>
            <w:noProof/>
          </w:rPr>
          <w:t>Reporting</w:t>
        </w:r>
        <w:r w:rsidR="00A00C7F">
          <w:rPr>
            <w:noProof/>
            <w:webHidden/>
          </w:rPr>
          <w:tab/>
        </w:r>
        <w:r w:rsidR="00A00C7F">
          <w:rPr>
            <w:noProof/>
            <w:webHidden/>
          </w:rPr>
          <w:fldChar w:fldCharType="begin"/>
        </w:r>
        <w:r w:rsidR="00A00C7F">
          <w:rPr>
            <w:noProof/>
            <w:webHidden/>
          </w:rPr>
          <w:instrText xml:space="preserve"> PAGEREF _Toc34660504 \h </w:instrText>
        </w:r>
        <w:r w:rsidR="00A00C7F">
          <w:rPr>
            <w:noProof/>
            <w:webHidden/>
          </w:rPr>
        </w:r>
        <w:r w:rsidR="00A00C7F">
          <w:rPr>
            <w:noProof/>
            <w:webHidden/>
          </w:rPr>
          <w:fldChar w:fldCharType="separate"/>
        </w:r>
        <w:r w:rsidR="00A00C7F">
          <w:rPr>
            <w:noProof/>
            <w:webHidden/>
          </w:rPr>
          <w:t>19</w:t>
        </w:r>
        <w:r w:rsidR="00A00C7F">
          <w:rPr>
            <w:noProof/>
            <w:webHidden/>
          </w:rPr>
          <w:fldChar w:fldCharType="end"/>
        </w:r>
      </w:hyperlink>
    </w:p>
    <w:p w14:paraId="3C10FAEF" w14:textId="40505B79" w:rsidR="00A00C7F" w:rsidRDefault="00720B8F">
      <w:pPr>
        <w:pStyle w:val="TOC3"/>
        <w:rPr>
          <w:rFonts w:asciiTheme="minorHAnsi" w:hAnsiTheme="minorHAnsi"/>
          <w:noProof/>
          <w:sz w:val="22"/>
        </w:rPr>
      </w:pPr>
      <w:hyperlink w:anchor="_Toc34660505" w:history="1">
        <w:r w:rsidR="00A00C7F" w:rsidRPr="0085131B">
          <w:rPr>
            <w:rStyle w:val="Hyperlink"/>
            <w:noProof/>
            <w14:scene3d>
              <w14:camera w14:prst="orthographicFront"/>
              <w14:lightRig w14:rig="threePt" w14:dir="t">
                <w14:rot w14:lat="0" w14:lon="0" w14:rev="0"/>
              </w14:lightRig>
            </w14:scene3d>
          </w:rPr>
          <w:t>1.2.14</w:t>
        </w:r>
        <w:r w:rsidR="00A00C7F">
          <w:rPr>
            <w:rFonts w:asciiTheme="minorHAnsi" w:hAnsiTheme="minorHAnsi"/>
            <w:noProof/>
            <w:sz w:val="22"/>
          </w:rPr>
          <w:tab/>
        </w:r>
        <w:r w:rsidR="00A00C7F" w:rsidRPr="0085131B">
          <w:rPr>
            <w:rStyle w:val="Hyperlink"/>
            <w:noProof/>
          </w:rPr>
          <w:t>Home base</w:t>
        </w:r>
        <w:r w:rsidR="00A00C7F">
          <w:rPr>
            <w:noProof/>
            <w:webHidden/>
          </w:rPr>
          <w:tab/>
        </w:r>
        <w:r w:rsidR="00A00C7F">
          <w:rPr>
            <w:noProof/>
            <w:webHidden/>
          </w:rPr>
          <w:fldChar w:fldCharType="begin"/>
        </w:r>
        <w:r w:rsidR="00A00C7F">
          <w:rPr>
            <w:noProof/>
            <w:webHidden/>
          </w:rPr>
          <w:instrText xml:space="preserve"> PAGEREF _Toc34660505 \h </w:instrText>
        </w:r>
        <w:r w:rsidR="00A00C7F">
          <w:rPr>
            <w:noProof/>
            <w:webHidden/>
          </w:rPr>
        </w:r>
        <w:r w:rsidR="00A00C7F">
          <w:rPr>
            <w:noProof/>
            <w:webHidden/>
          </w:rPr>
          <w:fldChar w:fldCharType="separate"/>
        </w:r>
        <w:r w:rsidR="00A00C7F">
          <w:rPr>
            <w:noProof/>
            <w:webHidden/>
          </w:rPr>
          <w:t>20</w:t>
        </w:r>
        <w:r w:rsidR="00A00C7F">
          <w:rPr>
            <w:noProof/>
            <w:webHidden/>
          </w:rPr>
          <w:fldChar w:fldCharType="end"/>
        </w:r>
      </w:hyperlink>
    </w:p>
    <w:p w14:paraId="72776416" w14:textId="67E137CD" w:rsidR="00A00C7F" w:rsidRDefault="00720B8F">
      <w:pPr>
        <w:pStyle w:val="TOC3"/>
        <w:rPr>
          <w:rFonts w:asciiTheme="minorHAnsi" w:hAnsiTheme="minorHAnsi"/>
          <w:noProof/>
          <w:sz w:val="22"/>
        </w:rPr>
      </w:pPr>
      <w:hyperlink w:anchor="_Toc34660506" w:history="1">
        <w:r w:rsidR="00A00C7F" w:rsidRPr="0085131B">
          <w:rPr>
            <w:rStyle w:val="Hyperlink"/>
            <w:noProof/>
            <w14:scene3d>
              <w14:camera w14:prst="orthographicFront"/>
              <w14:lightRig w14:rig="threePt" w14:dir="t">
                <w14:rot w14:lat="0" w14:lon="0" w14:rev="0"/>
              </w14:lightRig>
            </w14:scene3d>
          </w:rPr>
          <w:t>1.2.15</w:t>
        </w:r>
        <w:r w:rsidR="00A00C7F">
          <w:rPr>
            <w:rFonts w:asciiTheme="minorHAnsi" w:hAnsiTheme="minorHAnsi"/>
            <w:noProof/>
            <w:sz w:val="22"/>
          </w:rPr>
          <w:tab/>
        </w:r>
        <w:r w:rsidR="00A00C7F" w:rsidRPr="0085131B">
          <w:rPr>
            <w:rStyle w:val="Hyperlink"/>
            <w:noProof/>
          </w:rPr>
          <w:t>Accommodation</w:t>
        </w:r>
        <w:r w:rsidR="00A00C7F">
          <w:rPr>
            <w:noProof/>
            <w:webHidden/>
          </w:rPr>
          <w:tab/>
        </w:r>
        <w:r w:rsidR="00A00C7F">
          <w:rPr>
            <w:noProof/>
            <w:webHidden/>
          </w:rPr>
          <w:fldChar w:fldCharType="begin"/>
        </w:r>
        <w:r w:rsidR="00A00C7F">
          <w:rPr>
            <w:noProof/>
            <w:webHidden/>
          </w:rPr>
          <w:instrText xml:space="preserve"> PAGEREF _Toc34660506 \h </w:instrText>
        </w:r>
        <w:r w:rsidR="00A00C7F">
          <w:rPr>
            <w:noProof/>
            <w:webHidden/>
          </w:rPr>
        </w:r>
        <w:r w:rsidR="00A00C7F">
          <w:rPr>
            <w:noProof/>
            <w:webHidden/>
          </w:rPr>
          <w:fldChar w:fldCharType="separate"/>
        </w:r>
        <w:r w:rsidR="00A00C7F">
          <w:rPr>
            <w:noProof/>
            <w:webHidden/>
          </w:rPr>
          <w:t>20</w:t>
        </w:r>
        <w:r w:rsidR="00A00C7F">
          <w:rPr>
            <w:noProof/>
            <w:webHidden/>
          </w:rPr>
          <w:fldChar w:fldCharType="end"/>
        </w:r>
      </w:hyperlink>
    </w:p>
    <w:p w14:paraId="694781D9" w14:textId="5D1F7422" w:rsidR="00A00C7F" w:rsidRDefault="00720B8F">
      <w:pPr>
        <w:pStyle w:val="TOC3"/>
        <w:rPr>
          <w:rFonts w:asciiTheme="minorHAnsi" w:hAnsiTheme="minorHAnsi"/>
          <w:noProof/>
          <w:sz w:val="22"/>
        </w:rPr>
      </w:pPr>
      <w:hyperlink w:anchor="_Toc34660507" w:history="1">
        <w:r w:rsidR="00A00C7F" w:rsidRPr="0085131B">
          <w:rPr>
            <w:rStyle w:val="Hyperlink"/>
            <w:noProof/>
            <w14:scene3d>
              <w14:camera w14:prst="orthographicFront"/>
              <w14:lightRig w14:rig="threePt" w14:dir="t">
                <w14:rot w14:lat="0" w14:lon="0" w14:rev="0"/>
              </w14:lightRig>
            </w14:scene3d>
          </w:rPr>
          <w:t>1.2.16</w:t>
        </w:r>
        <w:r w:rsidR="00A00C7F">
          <w:rPr>
            <w:rFonts w:asciiTheme="minorHAnsi" w:hAnsiTheme="minorHAnsi"/>
            <w:noProof/>
            <w:sz w:val="22"/>
          </w:rPr>
          <w:tab/>
        </w:r>
        <w:r w:rsidR="00A00C7F" w:rsidRPr="0085131B">
          <w:rPr>
            <w:rStyle w:val="Hyperlink"/>
            <w:noProof/>
          </w:rPr>
          <w:t>Training</w:t>
        </w:r>
        <w:r w:rsidR="00A00C7F">
          <w:rPr>
            <w:noProof/>
            <w:webHidden/>
          </w:rPr>
          <w:tab/>
        </w:r>
        <w:r w:rsidR="00A00C7F">
          <w:rPr>
            <w:noProof/>
            <w:webHidden/>
          </w:rPr>
          <w:fldChar w:fldCharType="begin"/>
        </w:r>
        <w:r w:rsidR="00A00C7F">
          <w:rPr>
            <w:noProof/>
            <w:webHidden/>
          </w:rPr>
          <w:instrText xml:space="preserve"> PAGEREF _Toc34660507 \h </w:instrText>
        </w:r>
        <w:r w:rsidR="00A00C7F">
          <w:rPr>
            <w:noProof/>
            <w:webHidden/>
          </w:rPr>
        </w:r>
        <w:r w:rsidR="00A00C7F">
          <w:rPr>
            <w:noProof/>
            <w:webHidden/>
          </w:rPr>
          <w:fldChar w:fldCharType="separate"/>
        </w:r>
        <w:r w:rsidR="00A00C7F">
          <w:rPr>
            <w:noProof/>
            <w:webHidden/>
          </w:rPr>
          <w:t>21</w:t>
        </w:r>
        <w:r w:rsidR="00A00C7F">
          <w:rPr>
            <w:noProof/>
            <w:webHidden/>
          </w:rPr>
          <w:fldChar w:fldCharType="end"/>
        </w:r>
      </w:hyperlink>
    </w:p>
    <w:p w14:paraId="774D445C" w14:textId="0C5F1C5C" w:rsidR="00A00C7F" w:rsidRDefault="00720B8F">
      <w:pPr>
        <w:pStyle w:val="TOC3"/>
        <w:rPr>
          <w:rFonts w:asciiTheme="minorHAnsi" w:hAnsiTheme="minorHAnsi"/>
          <w:noProof/>
          <w:sz w:val="22"/>
        </w:rPr>
      </w:pPr>
      <w:hyperlink w:anchor="_Toc34660508" w:history="1">
        <w:r w:rsidR="00A00C7F" w:rsidRPr="0085131B">
          <w:rPr>
            <w:rStyle w:val="Hyperlink"/>
            <w:noProof/>
            <w14:scene3d>
              <w14:camera w14:prst="orthographicFront"/>
              <w14:lightRig w14:rig="threePt" w14:dir="t">
                <w14:rot w14:lat="0" w14:lon="0" w14:rev="0"/>
              </w14:lightRig>
            </w14:scene3d>
          </w:rPr>
          <w:t>1.2.17</w:t>
        </w:r>
        <w:r w:rsidR="00A00C7F">
          <w:rPr>
            <w:rFonts w:asciiTheme="minorHAnsi" w:hAnsiTheme="minorHAnsi"/>
            <w:noProof/>
            <w:sz w:val="22"/>
          </w:rPr>
          <w:tab/>
        </w:r>
        <w:r w:rsidR="00A00C7F" w:rsidRPr="0085131B">
          <w:rPr>
            <w:rStyle w:val="Hyperlink"/>
            <w:noProof/>
          </w:rPr>
          <w:t>Fatigue hazard identification</w:t>
        </w:r>
        <w:r w:rsidR="00A00C7F">
          <w:rPr>
            <w:noProof/>
            <w:webHidden/>
          </w:rPr>
          <w:tab/>
        </w:r>
        <w:r w:rsidR="00A00C7F">
          <w:rPr>
            <w:noProof/>
            <w:webHidden/>
          </w:rPr>
          <w:fldChar w:fldCharType="begin"/>
        </w:r>
        <w:r w:rsidR="00A00C7F">
          <w:rPr>
            <w:noProof/>
            <w:webHidden/>
          </w:rPr>
          <w:instrText xml:space="preserve"> PAGEREF _Toc34660508 \h </w:instrText>
        </w:r>
        <w:r w:rsidR="00A00C7F">
          <w:rPr>
            <w:noProof/>
            <w:webHidden/>
          </w:rPr>
        </w:r>
        <w:r w:rsidR="00A00C7F">
          <w:rPr>
            <w:noProof/>
            <w:webHidden/>
          </w:rPr>
          <w:fldChar w:fldCharType="separate"/>
        </w:r>
        <w:r w:rsidR="00A00C7F">
          <w:rPr>
            <w:noProof/>
            <w:webHidden/>
          </w:rPr>
          <w:t>27</w:t>
        </w:r>
        <w:r w:rsidR="00A00C7F">
          <w:rPr>
            <w:noProof/>
            <w:webHidden/>
          </w:rPr>
          <w:fldChar w:fldCharType="end"/>
        </w:r>
      </w:hyperlink>
    </w:p>
    <w:p w14:paraId="6A447827" w14:textId="6805C56F" w:rsidR="00A00C7F" w:rsidRDefault="00720B8F">
      <w:pPr>
        <w:pStyle w:val="TOC3"/>
        <w:rPr>
          <w:rFonts w:asciiTheme="minorHAnsi" w:hAnsiTheme="minorHAnsi"/>
          <w:noProof/>
          <w:sz w:val="22"/>
        </w:rPr>
      </w:pPr>
      <w:hyperlink w:anchor="_Toc34660509" w:history="1">
        <w:r w:rsidR="00A00C7F" w:rsidRPr="0085131B">
          <w:rPr>
            <w:rStyle w:val="Hyperlink"/>
            <w:noProof/>
            <w14:scene3d>
              <w14:camera w14:prst="orthographicFront"/>
              <w14:lightRig w14:rig="threePt" w14:dir="t">
                <w14:rot w14:lat="0" w14:lon="0" w14:rev="0"/>
              </w14:lightRig>
            </w14:scene3d>
          </w:rPr>
          <w:t>1.2.18</w:t>
        </w:r>
        <w:r w:rsidR="00A00C7F">
          <w:rPr>
            <w:rFonts w:asciiTheme="minorHAnsi" w:hAnsiTheme="minorHAnsi"/>
            <w:noProof/>
            <w:sz w:val="22"/>
          </w:rPr>
          <w:tab/>
        </w:r>
        <w:r w:rsidR="00A00C7F" w:rsidRPr="0085131B">
          <w:rPr>
            <w:rStyle w:val="Hyperlink"/>
            <w:noProof/>
          </w:rPr>
          <w:t>Flight and duty records</w:t>
        </w:r>
        <w:r w:rsidR="00A00C7F">
          <w:rPr>
            <w:noProof/>
            <w:webHidden/>
          </w:rPr>
          <w:tab/>
        </w:r>
        <w:r w:rsidR="00A00C7F">
          <w:rPr>
            <w:noProof/>
            <w:webHidden/>
          </w:rPr>
          <w:fldChar w:fldCharType="begin"/>
        </w:r>
        <w:r w:rsidR="00A00C7F">
          <w:rPr>
            <w:noProof/>
            <w:webHidden/>
          </w:rPr>
          <w:instrText xml:space="preserve"> PAGEREF _Toc34660509 \h </w:instrText>
        </w:r>
        <w:r w:rsidR="00A00C7F">
          <w:rPr>
            <w:noProof/>
            <w:webHidden/>
          </w:rPr>
        </w:r>
        <w:r w:rsidR="00A00C7F">
          <w:rPr>
            <w:noProof/>
            <w:webHidden/>
          </w:rPr>
          <w:fldChar w:fldCharType="separate"/>
        </w:r>
        <w:r w:rsidR="00A00C7F">
          <w:rPr>
            <w:noProof/>
            <w:webHidden/>
          </w:rPr>
          <w:t>32</w:t>
        </w:r>
        <w:r w:rsidR="00A00C7F">
          <w:rPr>
            <w:noProof/>
            <w:webHidden/>
          </w:rPr>
          <w:fldChar w:fldCharType="end"/>
        </w:r>
      </w:hyperlink>
    </w:p>
    <w:p w14:paraId="5FC25E63" w14:textId="58EB4AB8" w:rsidR="00A00C7F" w:rsidRDefault="00720B8F">
      <w:pPr>
        <w:pStyle w:val="TOC1"/>
        <w:tabs>
          <w:tab w:val="right" w:pos="9169"/>
        </w:tabs>
        <w:rPr>
          <w:rFonts w:asciiTheme="minorHAnsi" w:hAnsiTheme="minorHAnsi"/>
          <w:b w:val="0"/>
          <w:noProof/>
        </w:rPr>
      </w:pPr>
      <w:hyperlink w:anchor="_Toc34660510" w:history="1">
        <w:r w:rsidR="00A00C7F" w:rsidRPr="0085131B">
          <w:rPr>
            <w:rStyle w:val="Hyperlink"/>
            <w:noProof/>
          </w:rPr>
          <w:t>2</w:t>
        </w:r>
        <w:r w:rsidR="00A00C7F">
          <w:rPr>
            <w:rFonts w:asciiTheme="minorHAnsi" w:hAnsiTheme="minorHAnsi"/>
            <w:b w:val="0"/>
            <w:noProof/>
          </w:rPr>
          <w:tab/>
        </w:r>
        <w:r w:rsidR="00A00C7F" w:rsidRPr="0085131B">
          <w:rPr>
            <w:rStyle w:val="Hyperlink"/>
            <w:noProof/>
          </w:rPr>
          <w:t>Conditions and Processes for Extension to Limitations</w:t>
        </w:r>
        <w:r w:rsidR="00A00C7F">
          <w:rPr>
            <w:noProof/>
            <w:webHidden/>
          </w:rPr>
          <w:tab/>
        </w:r>
        <w:r w:rsidR="00A00C7F">
          <w:rPr>
            <w:noProof/>
            <w:webHidden/>
          </w:rPr>
          <w:fldChar w:fldCharType="begin"/>
        </w:r>
        <w:r w:rsidR="00A00C7F">
          <w:rPr>
            <w:noProof/>
            <w:webHidden/>
          </w:rPr>
          <w:instrText xml:space="preserve"> PAGEREF _Toc34660510 \h </w:instrText>
        </w:r>
        <w:r w:rsidR="00A00C7F">
          <w:rPr>
            <w:noProof/>
            <w:webHidden/>
          </w:rPr>
        </w:r>
        <w:r w:rsidR="00A00C7F">
          <w:rPr>
            <w:noProof/>
            <w:webHidden/>
          </w:rPr>
          <w:fldChar w:fldCharType="separate"/>
        </w:r>
        <w:r w:rsidR="00A00C7F">
          <w:rPr>
            <w:noProof/>
            <w:webHidden/>
          </w:rPr>
          <w:t>33</w:t>
        </w:r>
        <w:r w:rsidR="00A00C7F">
          <w:rPr>
            <w:noProof/>
            <w:webHidden/>
          </w:rPr>
          <w:fldChar w:fldCharType="end"/>
        </w:r>
      </w:hyperlink>
    </w:p>
    <w:p w14:paraId="3EABDD39" w14:textId="5A6BD7E7" w:rsidR="00A00C7F" w:rsidRDefault="00720B8F">
      <w:pPr>
        <w:pStyle w:val="TOC2"/>
        <w:tabs>
          <w:tab w:val="left" w:pos="992"/>
          <w:tab w:val="right" w:pos="9169"/>
        </w:tabs>
        <w:rPr>
          <w:rFonts w:asciiTheme="minorHAnsi" w:hAnsiTheme="minorHAnsi"/>
          <w:noProof/>
        </w:rPr>
      </w:pPr>
      <w:hyperlink w:anchor="_Toc34660511" w:history="1">
        <w:r w:rsidR="00A00C7F" w:rsidRPr="0085131B">
          <w:rPr>
            <w:rStyle w:val="Hyperlink"/>
            <w:noProof/>
          </w:rPr>
          <w:t>2.1</w:t>
        </w:r>
        <w:r w:rsidR="00A00C7F">
          <w:rPr>
            <w:rFonts w:asciiTheme="minorHAnsi" w:hAnsiTheme="minorHAnsi"/>
            <w:noProof/>
          </w:rPr>
          <w:tab/>
        </w:r>
        <w:r w:rsidR="00A00C7F" w:rsidRPr="0085131B">
          <w:rPr>
            <w:rStyle w:val="Hyperlink"/>
            <w:noProof/>
          </w:rPr>
          <w:t>Extensions</w:t>
        </w:r>
        <w:r w:rsidR="00A00C7F">
          <w:rPr>
            <w:noProof/>
            <w:webHidden/>
          </w:rPr>
          <w:tab/>
        </w:r>
        <w:r w:rsidR="00A00C7F">
          <w:rPr>
            <w:noProof/>
            <w:webHidden/>
          </w:rPr>
          <w:fldChar w:fldCharType="begin"/>
        </w:r>
        <w:r w:rsidR="00A00C7F">
          <w:rPr>
            <w:noProof/>
            <w:webHidden/>
          </w:rPr>
          <w:instrText xml:space="preserve"> PAGEREF _Toc34660511 \h </w:instrText>
        </w:r>
        <w:r w:rsidR="00A00C7F">
          <w:rPr>
            <w:noProof/>
            <w:webHidden/>
          </w:rPr>
        </w:r>
        <w:r w:rsidR="00A00C7F">
          <w:rPr>
            <w:noProof/>
            <w:webHidden/>
          </w:rPr>
          <w:fldChar w:fldCharType="separate"/>
        </w:r>
        <w:r w:rsidR="00A00C7F">
          <w:rPr>
            <w:noProof/>
            <w:webHidden/>
          </w:rPr>
          <w:t>33</w:t>
        </w:r>
        <w:r w:rsidR="00A00C7F">
          <w:rPr>
            <w:noProof/>
            <w:webHidden/>
          </w:rPr>
          <w:fldChar w:fldCharType="end"/>
        </w:r>
      </w:hyperlink>
    </w:p>
    <w:p w14:paraId="6252A4B4" w14:textId="6D195764" w:rsidR="00A00C7F" w:rsidRDefault="00720B8F">
      <w:pPr>
        <w:pStyle w:val="TOC3"/>
        <w:rPr>
          <w:rFonts w:asciiTheme="minorHAnsi" w:hAnsiTheme="minorHAnsi"/>
          <w:noProof/>
          <w:sz w:val="22"/>
        </w:rPr>
      </w:pPr>
      <w:hyperlink w:anchor="_Toc34660512" w:history="1">
        <w:r w:rsidR="00A00C7F" w:rsidRPr="0085131B">
          <w:rPr>
            <w:rStyle w:val="Hyperlink"/>
            <w:noProof/>
            <w14:scene3d>
              <w14:camera w14:prst="orthographicFront"/>
              <w14:lightRig w14:rig="threePt" w14:dir="t">
                <w14:rot w14:lat="0" w14:lon="0" w14:rev="0"/>
              </w14:lightRig>
            </w14:scene3d>
          </w:rPr>
          <w:t>2.1.1</w:t>
        </w:r>
        <w:r w:rsidR="00A00C7F">
          <w:rPr>
            <w:rFonts w:asciiTheme="minorHAnsi" w:hAnsiTheme="minorHAnsi"/>
            <w:noProof/>
            <w:sz w:val="22"/>
          </w:rPr>
          <w:tab/>
        </w:r>
        <w:r w:rsidR="00A00C7F" w:rsidRPr="0085131B">
          <w:rPr>
            <w:rStyle w:val="Hyperlink"/>
            <w:noProof/>
          </w:rPr>
          <w:t>Rostering in accordance with flight and duty time policy</w:t>
        </w:r>
        <w:r w:rsidR="00A00C7F">
          <w:rPr>
            <w:noProof/>
            <w:webHidden/>
          </w:rPr>
          <w:tab/>
        </w:r>
        <w:r w:rsidR="00A00C7F">
          <w:rPr>
            <w:noProof/>
            <w:webHidden/>
          </w:rPr>
          <w:fldChar w:fldCharType="begin"/>
        </w:r>
        <w:r w:rsidR="00A00C7F">
          <w:rPr>
            <w:noProof/>
            <w:webHidden/>
          </w:rPr>
          <w:instrText xml:space="preserve"> PAGEREF _Toc34660512 \h </w:instrText>
        </w:r>
        <w:r w:rsidR="00A00C7F">
          <w:rPr>
            <w:noProof/>
            <w:webHidden/>
          </w:rPr>
        </w:r>
        <w:r w:rsidR="00A00C7F">
          <w:rPr>
            <w:noProof/>
            <w:webHidden/>
          </w:rPr>
          <w:fldChar w:fldCharType="separate"/>
        </w:r>
        <w:r w:rsidR="00A00C7F">
          <w:rPr>
            <w:noProof/>
            <w:webHidden/>
          </w:rPr>
          <w:t>34</w:t>
        </w:r>
        <w:r w:rsidR="00A00C7F">
          <w:rPr>
            <w:noProof/>
            <w:webHidden/>
          </w:rPr>
          <w:fldChar w:fldCharType="end"/>
        </w:r>
      </w:hyperlink>
    </w:p>
    <w:p w14:paraId="178574CB" w14:textId="23778461" w:rsidR="00A00C7F" w:rsidRDefault="00720B8F">
      <w:pPr>
        <w:pStyle w:val="TOC3"/>
        <w:rPr>
          <w:rFonts w:asciiTheme="minorHAnsi" w:hAnsiTheme="minorHAnsi"/>
          <w:noProof/>
          <w:sz w:val="22"/>
        </w:rPr>
      </w:pPr>
      <w:hyperlink w:anchor="_Toc34660513" w:history="1">
        <w:r w:rsidR="00A00C7F" w:rsidRPr="0085131B">
          <w:rPr>
            <w:rStyle w:val="Hyperlink"/>
            <w:noProof/>
            <w14:scene3d>
              <w14:camera w14:prst="orthographicFront"/>
              <w14:lightRig w14:rig="threePt" w14:dir="t">
                <w14:rot w14:lat="0" w14:lon="0" w14:rev="0"/>
              </w14:lightRig>
            </w14:scene3d>
          </w:rPr>
          <w:t>2.1.2</w:t>
        </w:r>
        <w:r w:rsidR="00A00C7F">
          <w:rPr>
            <w:rFonts w:asciiTheme="minorHAnsi" w:hAnsiTheme="minorHAnsi"/>
            <w:noProof/>
            <w:sz w:val="22"/>
          </w:rPr>
          <w:tab/>
        </w:r>
        <w:r w:rsidR="00A00C7F" w:rsidRPr="0085131B">
          <w:rPr>
            <w:rStyle w:val="Hyperlink"/>
            <w:noProof/>
          </w:rPr>
          <w:t>Operations under multiple appendices</w:t>
        </w:r>
        <w:r w:rsidR="00A00C7F">
          <w:rPr>
            <w:noProof/>
            <w:webHidden/>
          </w:rPr>
          <w:tab/>
        </w:r>
        <w:r w:rsidR="00A00C7F">
          <w:rPr>
            <w:noProof/>
            <w:webHidden/>
          </w:rPr>
          <w:fldChar w:fldCharType="begin"/>
        </w:r>
        <w:r w:rsidR="00A00C7F">
          <w:rPr>
            <w:noProof/>
            <w:webHidden/>
          </w:rPr>
          <w:instrText xml:space="preserve"> PAGEREF _Toc34660513 \h </w:instrText>
        </w:r>
        <w:r w:rsidR="00A00C7F">
          <w:rPr>
            <w:noProof/>
            <w:webHidden/>
          </w:rPr>
        </w:r>
        <w:r w:rsidR="00A00C7F">
          <w:rPr>
            <w:noProof/>
            <w:webHidden/>
          </w:rPr>
          <w:fldChar w:fldCharType="separate"/>
        </w:r>
        <w:r w:rsidR="00A00C7F">
          <w:rPr>
            <w:noProof/>
            <w:webHidden/>
          </w:rPr>
          <w:t>34</w:t>
        </w:r>
        <w:r w:rsidR="00A00C7F">
          <w:rPr>
            <w:noProof/>
            <w:webHidden/>
          </w:rPr>
          <w:fldChar w:fldCharType="end"/>
        </w:r>
      </w:hyperlink>
    </w:p>
    <w:p w14:paraId="75DE5CB2" w14:textId="43E97CC2" w:rsidR="00A00C7F" w:rsidRDefault="00720B8F">
      <w:pPr>
        <w:pStyle w:val="TOC5"/>
        <w:tabs>
          <w:tab w:val="right" w:pos="9169"/>
        </w:tabs>
        <w:rPr>
          <w:rFonts w:asciiTheme="minorHAnsi" w:hAnsiTheme="minorHAnsi"/>
          <w:b w:val="0"/>
          <w:noProof/>
        </w:rPr>
      </w:pPr>
      <w:hyperlink w:anchor="_Toc34660514" w:history="1">
        <w:r w:rsidR="00A00C7F" w:rsidRPr="0085131B">
          <w:rPr>
            <w:rStyle w:val="Hyperlink"/>
            <w:noProof/>
          </w:rPr>
          <w:t>Appendix A.</w:t>
        </w:r>
        <w:r w:rsidR="00A00C7F">
          <w:rPr>
            <w:rFonts w:asciiTheme="minorHAnsi" w:hAnsiTheme="minorHAnsi"/>
            <w:b w:val="0"/>
            <w:noProof/>
          </w:rPr>
          <w:tab/>
        </w:r>
        <w:r w:rsidR="00A00C7F" w:rsidRPr="0085131B">
          <w:rPr>
            <w:rStyle w:val="Hyperlink"/>
            <w:noProof/>
          </w:rPr>
          <w:t>Fatigue Occurrence Report (Form OR)</w:t>
        </w:r>
        <w:r w:rsidR="00A00C7F">
          <w:rPr>
            <w:noProof/>
            <w:webHidden/>
          </w:rPr>
          <w:tab/>
        </w:r>
        <w:r w:rsidR="00A00C7F">
          <w:rPr>
            <w:noProof/>
            <w:webHidden/>
          </w:rPr>
          <w:fldChar w:fldCharType="begin"/>
        </w:r>
        <w:r w:rsidR="00A00C7F">
          <w:rPr>
            <w:noProof/>
            <w:webHidden/>
          </w:rPr>
          <w:instrText xml:space="preserve"> PAGEREF _Toc34660514 \h </w:instrText>
        </w:r>
        <w:r w:rsidR="00A00C7F">
          <w:rPr>
            <w:noProof/>
            <w:webHidden/>
          </w:rPr>
        </w:r>
        <w:r w:rsidR="00A00C7F">
          <w:rPr>
            <w:noProof/>
            <w:webHidden/>
          </w:rPr>
          <w:fldChar w:fldCharType="separate"/>
        </w:r>
        <w:r w:rsidR="00A00C7F">
          <w:rPr>
            <w:noProof/>
            <w:webHidden/>
          </w:rPr>
          <w:t>35</w:t>
        </w:r>
        <w:r w:rsidR="00A00C7F">
          <w:rPr>
            <w:noProof/>
            <w:webHidden/>
          </w:rPr>
          <w:fldChar w:fldCharType="end"/>
        </w:r>
      </w:hyperlink>
    </w:p>
    <w:p w14:paraId="6E970768" w14:textId="6362E259" w:rsidR="00A00C7F" w:rsidRDefault="00720B8F">
      <w:pPr>
        <w:pStyle w:val="TOC5"/>
        <w:tabs>
          <w:tab w:val="right" w:pos="9169"/>
        </w:tabs>
        <w:rPr>
          <w:rFonts w:asciiTheme="minorHAnsi" w:hAnsiTheme="minorHAnsi"/>
          <w:b w:val="0"/>
          <w:noProof/>
        </w:rPr>
      </w:pPr>
      <w:hyperlink w:anchor="_Toc34660515" w:history="1">
        <w:r w:rsidR="00A00C7F" w:rsidRPr="0085131B">
          <w:rPr>
            <w:rStyle w:val="Hyperlink"/>
            <w:noProof/>
          </w:rPr>
          <w:t>Appendix B.</w:t>
        </w:r>
        <w:r w:rsidR="00A00C7F">
          <w:rPr>
            <w:rFonts w:asciiTheme="minorHAnsi" w:hAnsiTheme="minorHAnsi"/>
            <w:b w:val="0"/>
            <w:noProof/>
          </w:rPr>
          <w:tab/>
        </w:r>
        <w:r w:rsidR="00A00C7F" w:rsidRPr="0085131B">
          <w:rPr>
            <w:rStyle w:val="Hyperlink"/>
            <w:noProof/>
          </w:rPr>
          <w:t>Alertness Consideration Table (Form ACTab)</w:t>
        </w:r>
        <w:r w:rsidR="00A00C7F">
          <w:rPr>
            <w:noProof/>
            <w:webHidden/>
          </w:rPr>
          <w:tab/>
        </w:r>
        <w:r w:rsidR="00A00C7F">
          <w:rPr>
            <w:noProof/>
            <w:webHidden/>
          </w:rPr>
          <w:fldChar w:fldCharType="begin"/>
        </w:r>
        <w:r w:rsidR="00A00C7F">
          <w:rPr>
            <w:noProof/>
            <w:webHidden/>
          </w:rPr>
          <w:instrText xml:space="preserve"> PAGEREF _Toc34660515 \h </w:instrText>
        </w:r>
        <w:r w:rsidR="00A00C7F">
          <w:rPr>
            <w:noProof/>
            <w:webHidden/>
          </w:rPr>
        </w:r>
        <w:r w:rsidR="00A00C7F">
          <w:rPr>
            <w:noProof/>
            <w:webHidden/>
          </w:rPr>
          <w:fldChar w:fldCharType="separate"/>
        </w:r>
        <w:r w:rsidR="00A00C7F">
          <w:rPr>
            <w:noProof/>
            <w:webHidden/>
          </w:rPr>
          <w:t>36</w:t>
        </w:r>
        <w:r w:rsidR="00A00C7F">
          <w:rPr>
            <w:noProof/>
            <w:webHidden/>
          </w:rPr>
          <w:fldChar w:fldCharType="end"/>
        </w:r>
      </w:hyperlink>
    </w:p>
    <w:p w14:paraId="33040C9B" w14:textId="69406F3F" w:rsidR="00A00C7F" w:rsidRDefault="00720B8F">
      <w:pPr>
        <w:pStyle w:val="TOC5"/>
        <w:tabs>
          <w:tab w:val="right" w:pos="9169"/>
        </w:tabs>
        <w:rPr>
          <w:rFonts w:asciiTheme="minorHAnsi" w:hAnsiTheme="minorHAnsi"/>
          <w:b w:val="0"/>
          <w:noProof/>
        </w:rPr>
      </w:pPr>
      <w:hyperlink w:anchor="_Toc34660516" w:history="1">
        <w:r w:rsidR="00A00C7F" w:rsidRPr="0085131B">
          <w:rPr>
            <w:rStyle w:val="Hyperlink"/>
            <w:noProof/>
          </w:rPr>
          <w:t>Appendix C.</w:t>
        </w:r>
        <w:r w:rsidR="00A00C7F">
          <w:rPr>
            <w:rFonts w:asciiTheme="minorHAnsi" w:hAnsiTheme="minorHAnsi"/>
            <w:b w:val="0"/>
            <w:noProof/>
          </w:rPr>
          <w:tab/>
        </w:r>
        <w:r w:rsidR="00A00C7F" w:rsidRPr="0085131B">
          <w:rPr>
            <w:rStyle w:val="Hyperlink"/>
            <w:noProof/>
          </w:rPr>
          <w:t>Extension Report (Form ER)</w:t>
        </w:r>
        <w:r w:rsidR="00A00C7F">
          <w:rPr>
            <w:noProof/>
            <w:webHidden/>
          </w:rPr>
          <w:tab/>
        </w:r>
        <w:r w:rsidR="00A00C7F">
          <w:rPr>
            <w:noProof/>
            <w:webHidden/>
          </w:rPr>
          <w:fldChar w:fldCharType="begin"/>
        </w:r>
        <w:r w:rsidR="00A00C7F">
          <w:rPr>
            <w:noProof/>
            <w:webHidden/>
          </w:rPr>
          <w:instrText xml:space="preserve"> PAGEREF _Toc34660516 \h </w:instrText>
        </w:r>
        <w:r w:rsidR="00A00C7F">
          <w:rPr>
            <w:noProof/>
            <w:webHidden/>
          </w:rPr>
        </w:r>
        <w:r w:rsidR="00A00C7F">
          <w:rPr>
            <w:noProof/>
            <w:webHidden/>
          </w:rPr>
          <w:fldChar w:fldCharType="separate"/>
        </w:r>
        <w:r w:rsidR="00A00C7F">
          <w:rPr>
            <w:noProof/>
            <w:webHidden/>
          </w:rPr>
          <w:t>39</w:t>
        </w:r>
        <w:r w:rsidR="00A00C7F">
          <w:rPr>
            <w:noProof/>
            <w:webHidden/>
          </w:rPr>
          <w:fldChar w:fldCharType="end"/>
        </w:r>
      </w:hyperlink>
    </w:p>
    <w:p w14:paraId="3D645879" w14:textId="6AF2A5CF" w:rsidR="00A00C7F" w:rsidRDefault="00720B8F">
      <w:pPr>
        <w:pStyle w:val="TOC5"/>
        <w:tabs>
          <w:tab w:val="right" w:pos="9169"/>
        </w:tabs>
        <w:rPr>
          <w:rFonts w:asciiTheme="minorHAnsi" w:hAnsiTheme="minorHAnsi"/>
          <w:b w:val="0"/>
          <w:noProof/>
        </w:rPr>
      </w:pPr>
      <w:hyperlink w:anchor="_Toc34660517" w:history="1">
        <w:r w:rsidR="00A00C7F" w:rsidRPr="0085131B">
          <w:rPr>
            <w:rStyle w:val="Hyperlink"/>
            <w:noProof/>
          </w:rPr>
          <w:t>Appendix D.</w:t>
        </w:r>
        <w:r w:rsidR="00A00C7F">
          <w:rPr>
            <w:rFonts w:asciiTheme="minorHAnsi" w:hAnsiTheme="minorHAnsi"/>
            <w:b w:val="0"/>
            <w:noProof/>
          </w:rPr>
          <w:tab/>
        </w:r>
        <w:r w:rsidR="00A00C7F" w:rsidRPr="0085131B">
          <w:rPr>
            <w:rStyle w:val="Hyperlink"/>
            <w:noProof/>
          </w:rPr>
          <w:t>References</w:t>
        </w:r>
        <w:r w:rsidR="00A00C7F">
          <w:rPr>
            <w:noProof/>
            <w:webHidden/>
          </w:rPr>
          <w:tab/>
        </w:r>
        <w:r w:rsidR="00A00C7F">
          <w:rPr>
            <w:noProof/>
            <w:webHidden/>
          </w:rPr>
          <w:fldChar w:fldCharType="begin"/>
        </w:r>
        <w:r w:rsidR="00A00C7F">
          <w:rPr>
            <w:noProof/>
            <w:webHidden/>
          </w:rPr>
          <w:instrText xml:space="preserve"> PAGEREF _Toc34660517 \h </w:instrText>
        </w:r>
        <w:r w:rsidR="00A00C7F">
          <w:rPr>
            <w:noProof/>
            <w:webHidden/>
          </w:rPr>
        </w:r>
        <w:r w:rsidR="00A00C7F">
          <w:rPr>
            <w:noProof/>
            <w:webHidden/>
          </w:rPr>
          <w:fldChar w:fldCharType="separate"/>
        </w:r>
        <w:r w:rsidR="00A00C7F">
          <w:rPr>
            <w:noProof/>
            <w:webHidden/>
          </w:rPr>
          <w:t>40</w:t>
        </w:r>
        <w:r w:rsidR="00A00C7F">
          <w:rPr>
            <w:noProof/>
            <w:webHidden/>
          </w:rPr>
          <w:fldChar w:fldCharType="end"/>
        </w:r>
      </w:hyperlink>
    </w:p>
    <w:p w14:paraId="168D490E" w14:textId="4DA2DC58" w:rsidR="001807EB" w:rsidRDefault="00E87CCD" w:rsidP="001807EB">
      <w:r>
        <w:rPr>
          <w:b/>
        </w:rPr>
        <w:fldChar w:fldCharType="end"/>
      </w:r>
    </w:p>
    <w:p w14:paraId="45386DE2" w14:textId="77777777" w:rsidR="001807EB" w:rsidRDefault="001807EB">
      <w:pPr>
        <w:spacing w:before="0" w:after="200" w:line="276" w:lineRule="auto"/>
      </w:pPr>
      <w:r>
        <w:br w:type="page"/>
      </w:r>
    </w:p>
    <w:p w14:paraId="20DC621A" w14:textId="77777777" w:rsidR="001807EB" w:rsidRDefault="001807EB" w:rsidP="001807EB">
      <w:pPr>
        <w:pStyle w:val="CASASectionHeading"/>
      </w:pPr>
      <w:bookmarkStart w:id="2" w:name="_Toc34660487"/>
      <w:r>
        <w:lastRenderedPageBreak/>
        <w:t>Glossary</w:t>
      </w:r>
      <w:bookmarkEnd w:id="2"/>
    </w:p>
    <w:p w14:paraId="41AC419B" w14:textId="77777777" w:rsidR="001807EB" w:rsidRDefault="001807EB" w:rsidP="000474BD">
      <w:pPr>
        <w:pStyle w:val="CASASectionHeading2"/>
      </w:pPr>
      <w:r>
        <w:t>Acronyms and abbreviations</w:t>
      </w:r>
    </w:p>
    <w:tbl>
      <w:tblPr>
        <w:tblStyle w:val="ManualTable"/>
        <w:tblW w:w="0" w:type="auto"/>
        <w:tblLook w:val="04A0" w:firstRow="1" w:lastRow="0" w:firstColumn="1" w:lastColumn="0" w:noHBand="0" w:noVBand="1"/>
        <w:tblCaption w:val="Acronyms and abbreviations"/>
        <w:tblDescription w:val="List of Acronyms and abbreviations"/>
      </w:tblPr>
      <w:tblGrid>
        <w:gridCol w:w="2756"/>
        <w:gridCol w:w="6407"/>
      </w:tblGrid>
      <w:tr w:rsidR="00C32F84" w:rsidRPr="00C32F84" w14:paraId="354401F4" w14:textId="77777777" w:rsidTr="00C43DFE">
        <w:trPr>
          <w:cnfStyle w:val="100000000000" w:firstRow="1" w:lastRow="0" w:firstColumn="0" w:lastColumn="0" w:oddVBand="0" w:evenVBand="0" w:oddHBand="0" w:evenHBand="0" w:firstRowFirstColumn="0" w:firstRowLastColumn="0" w:lastRowFirstColumn="0" w:lastRowLastColumn="0"/>
        </w:trPr>
        <w:tc>
          <w:tcPr>
            <w:tcW w:w="2756" w:type="dxa"/>
            <w:shd w:val="clear" w:color="auto" w:fill="D9D9D9" w:themeFill="background1" w:themeFillShade="D9"/>
          </w:tcPr>
          <w:p w14:paraId="085DC010" w14:textId="77777777" w:rsidR="00C32F84" w:rsidRPr="00C32F84" w:rsidRDefault="00C32F84" w:rsidP="00C32F84">
            <w:pPr>
              <w:pStyle w:val="TableHeader"/>
            </w:pPr>
            <w:r w:rsidRPr="00C32F84">
              <w:t>Acronym / abbreviation</w:t>
            </w:r>
          </w:p>
        </w:tc>
        <w:tc>
          <w:tcPr>
            <w:tcW w:w="6407" w:type="dxa"/>
            <w:shd w:val="clear" w:color="auto" w:fill="D9D9D9" w:themeFill="background1" w:themeFillShade="D9"/>
          </w:tcPr>
          <w:p w14:paraId="0F9DD6BE" w14:textId="77777777" w:rsidR="00C32F84" w:rsidRPr="00C32F84" w:rsidRDefault="00C32F84" w:rsidP="00C32F84">
            <w:pPr>
              <w:pStyle w:val="TableHeader"/>
            </w:pPr>
            <w:r w:rsidRPr="00C32F84">
              <w:t>Description</w:t>
            </w:r>
          </w:p>
        </w:tc>
      </w:tr>
      <w:tr w:rsidR="00C32F84" w14:paraId="3F82DF91" w14:textId="77777777" w:rsidTr="00C43DFE">
        <w:tc>
          <w:tcPr>
            <w:tcW w:w="2756" w:type="dxa"/>
          </w:tcPr>
          <w:p w14:paraId="0D0BB9B2" w14:textId="0108C7EA" w:rsidR="00C32F84" w:rsidRDefault="00C32F84" w:rsidP="00C32F84">
            <w:pPr>
              <w:pStyle w:val="Tabletext"/>
            </w:pPr>
            <w:r>
              <w:t>CAS</w:t>
            </w:r>
            <w:r w:rsidR="009F301B">
              <w:t>R</w:t>
            </w:r>
          </w:p>
        </w:tc>
        <w:tc>
          <w:tcPr>
            <w:tcW w:w="6407" w:type="dxa"/>
          </w:tcPr>
          <w:p w14:paraId="15DFA327" w14:textId="662A456E" w:rsidR="00C32F84" w:rsidRPr="009F301B" w:rsidRDefault="00C32F84" w:rsidP="00C32F84">
            <w:pPr>
              <w:pStyle w:val="Tabletext"/>
              <w:rPr>
                <w:i/>
                <w:iCs/>
              </w:rPr>
            </w:pPr>
            <w:r w:rsidRPr="009F301B">
              <w:rPr>
                <w:i/>
                <w:iCs/>
              </w:rPr>
              <w:t xml:space="preserve">Civil Aviation Safety </w:t>
            </w:r>
            <w:r w:rsidR="009F301B" w:rsidRPr="009F301B">
              <w:rPr>
                <w:i/>
                <w:iCs/>
              </w:rPr>
              <w:t>Regulation 1998</w:t>
            </w:r>
          </w:p>
        </w:tc>
      </w:tr>
      <w:tr w:rsidR="00C32F84" w14:paraId="5EDBDF17" w14:textId="77777777" w:rsidTr="00C43DFE">
        <w:tc>
          <w:tcPr>
            <w:tcW w:w="2756" w:type="dxa"/>
          </w:tcPr>
          <w:p w14:paraId="1AC793B2" w14:textId="77777777" w:rsidR="00C32F84" w:rsidRDefault="00C32F84" w:rsidP="00C32F84">
            <w:pPr>
              <w:pStyle w:val="Tabletext"/>
            </w:pPr>
          </w:p>
        </w:tc>
        <w:tc>
          <w:tcPr>
            <w:tcW w:w="6407" w:type="dxa"/>
          </w:tcPr>
          <w:p w14:paraId="7579DB38" w14:textId="77777777" w:rsidR="00C32F84" w:rsidRDefault="00C32F84" w:rsidP="00C32F84">
            <w:pPr>
              <w:pStyle w:val="Tabletext"/>
            </w:pPr>
          </w:p>
        </w:tc>
      </w:tr>
    </w:tbl>
    <w:p w14:paraId="2E9664FC" w14:textId="4FCF5019" w:rsidR="001807EB" w:rsidRDefault="001807EB" w:rsidP="000474BD">
      <w:pPr>
        <w:pStyle w:val="CASASectionHeading2"/>
      </w:pPr>
      <w:r>
        <w:t>Definitions</w:t>
      </w:r>
    </w:p>
    <w:p w14:paraId="633BC460" w14:textId="77777777" w:rsidR="00075F5B" w:rsidRPr="009E16B1" w:rsidRDefault="00075F5B" w:rsidP="00075F5B">
      <w:bookmarkStart w:id="3" w:name="_Hlk16250311"/>
      <w:r w:rsidRPr="009E16B1">
        <w:t xml:space="preserve">Where these definitions differ in wording from those in Civil Aviation Order 48.1 Instrument 2019 the wording </w:t>
      </w:r>
      <w:r>
        <w:t>in</w:t>
      </w:r>
      <w:r w:rsidRPr="009E16B1">
        <w:t xml:space="preserve"> this </w:t>
      </w:r>
      <w:r>
        <w:t>manual</w:t>
      </w:r>
      <w:r w:rsidRPr="009E16B1">
        <w:t xml:space="preserve"> </w:t>
      </w:r>
      <w:r>
        <w:t>is used</w:t>
      </w:r>
      <w:r w:rsidRPr="009E16B1">
        <w:t xml:space="preserve"> to simplify complex definitions. The wording in the Instrument takes precedence </w:t>
      </w:r>
      <w:r>
        <w:t xml:space="preserve">over </w:t>
      </w:r>
      <w:r w:rsidRPr="009E16B1">
        <w:t xml:space="preserve">the wording </w:t>
      </w:r>
      <w:r>
        <w:t>in this Manual.</w:t>
      </w:r>
    </w:p>
    <w:tbl>
      <w:tblPr>
        <w:tblStyle w:val="ManualTable"/>
        <w:tblW w:w="0" w:type="auto"/>
        <w:tblLook w:val="04A0" w:firstRow="1" w:lastRow="0" w:firstColumn="1" w:lastColumn="0" w:noHBand="0" w:noVBand="1"/>
        <w:tblCaption w:val="Definitions"/>
        <w:tblDescription w:val="List of Definitions"/>
      </w:tblPr>
      <w:tblGrid>
        <w:gridCol w:w="2738"/>
        <w:gridCol w:w="6425"/>
      </w:tblGrid>
      <w:tr w:rsidR="00C32F84" w14:paraId="14A86F4E" w14:textId="77777777" w:rsidTr="00AC4BAE">
        <w:trPr>
          <w:cnfStyle w:val="100000000000" w:firstRow="1" w:lastRow="0" w:firstColumn="0" w:lastColumn="0" w:oddVBand="0" w:evenVBand="0" w:oddHBand="0" w:evenHBand="0" w:firstRowFirstColumn="0" w:firstRowLastColumn="0" w:lastRowFirstColumn="0" w:lastRowLastColumn="0"/>
        </w:trPr>
        <w:tc>
          <w:tcPr>
            <w:tcW w:w="2738" w:type="dxa"/>
            <w:shd w:val="clear" w:color="auto" w:fill="D9D9D9" w:themeFill="background1" w:themeFillShade="D9"/>
          </w:tcPr>
          <w:bookmarkEnd w:id="3"/>
          <w:p w14:paraId="5AACE492" w14:textId="77777777" w:rsidR="00C32F84" w:rsidRDefault="00DA6C79" w:rsidP="00DA6C79">
            <w:pPr>
              <w:pStyle w:val="TableHeader"/>
            </w:pPr>
            <w:r>
              <w:t>Term</w:t>
            </w:r>
          </w:p>
        </w:tc>
        <w:tc>
          <w:tcPr>
            <w:tcW w:w="6425" w:type="dxa"/>
            <w:shd w:val="clear" w:color="auto" w:fill="D9D9D9" w:themeFill="background1" w:themeFillShade="D9"/>
          </w:tcPr>
          <w:p w14:paraId="35C9AAC1" w14:textId="77777777" w:rsidR="00C32F84" w:rsidRDefault="00DA6C79" w:rsidP="00DA6C79">
            <w:pPr>
              <w:pStyle w:val="TableHeader"/>
            </w:pPr>
            <w:r>
              <w:t>Definition</w:t>
            </w:r>
          </w:p>
        </w:tc>
      </w:tr>
      <w:tr w:rsidR="00AC4BAE" w14:paraId="28B770A8" w14:textId="77777777" w:rsidTr="00AC4BAE">
        <w:tc>
          <w:tcPr>
            <w:tcW w:w="2738" w:type="dxa"/>
          </w:tcPr>
          <w:p w14:paraId="1CC2B7DD" w14:textId="6430DAD2" w:rsidR="00AC4BAE" w:rsidRPr="00AC4BAE" w:rsidRDefault="00AC4BAE" w:rsidP="00AC4BAE">
            <w:pPr>
              <w:pStyle w:val="Tabletext"/>
            </w:pPr>
            <w:r w:rsidRPr="00AC4BAE">
              <w:t>Access</w:t>
            </w:r>
          </w:p>
        </w:tc>
        <w:tc>
          <w:tcPr>
            <w:tcW w:w="6425" w:type="dxa"/>
          </w:tcPr>
          <w:p w14:paraId="7514596C" w14:textId="730BB079" w:rsidR="00AC4BAE" w:rsidRPr="00AC4BAE" w:rsidRDefault="00AC4BAE" w:rsidP="00AC4BAE">
            <w:pPr>
              <w:pStyle w:val="Tabletext"/>
            </w:pPr>
            <w:r w:rsidRPr="00AC4BAE">
              <w:t>No restriction on, or impediment to, a flight crew member’s (FCM’s) immediate and actual use of a necessity.</w:t>
            </w:r>
          </w:p>
        </w:tc>
      </w:tr>
      <w:tr w:rsidR="00AC4BAE" w14:paraId="711E0625" w14:textId="77777777" w:rsidTr="00AC4BAE">
        <w:tc>
          <w:tcPr>
            <w:tcW w:w="2738" w:type="dxa"/>
          </w:tcPr>
          <w:p w14:paraId="2069B094" w14:textId="227DFCA8" w:rsidR="00AC4BAE" w:rsidRPr="00AC4BAE" w:rsidRDefault="00AC4BAE" w:rsidP="00AC4BAE">
            <w:pPr>
              <w:pStyle w:val="Tabletext"/>
            </w:pPr>
            <w:r w:rsidRPr="00AC4BAE">
              <w:t>Adequate sustenance</w:t>
            </w:r>
          </w:p>
        </w:tc>
        <w:tc>
          <w:tcPr>
            <w:tcW w:w="6425" w:type="dxa"/>
          </w:tcPr>
          <w:p w14:paraId="11A7E58D" w14:textId="565285AF" w:rsidR="00AC4BAE" w:rsidRPr="00AC4BAE" w:rsidRDefault="00AC4BAE" w:rsidP="00AC4BAE">
            <w:pPr>
              <w:pStyle w:val="Tabletext"/>
            </w:pPr>
            <w:r w:rsidRPr="00AC4BAE">
              <w:t xml:space="preserve">Food and drink (including clean drinking water) in quantities </w:t>
            </w:r>
            <w:proofErr w:type="gramStart"/>
            <w:r w:rsidRPr="00AC4BAE">
              <w:t>sufficient</w:t>
            </w:r>
            <w:proofErr w:type="gramEnd"/>
            <w:r w:rsidRPr="00AC4BAE">
              <w:t xml:space="preserve"> to reasonably sustain a person in the person’s circumstances.</w:t>
            </w:r>
          </w:p>
        </w:tc>
      </w:tr>
      <w:tr w:rsidR="00AC4BAE" w14:paraId="75E6F463" w14:textId="77777777" w:rsidTr="00AC4BAE">
        <w:tc>
          <w:tcPr>
            <w:tcW w:w="2738" w:type="dxa"/>
          </w:tcPr>
          <w:p w14:paraId="7F41B7E5" w14:textId="36DF5D72" w:rsidR="00AC4BAE" w:rsidRPr="00AC4BAE" w:rsidRDefault="00AC4BAE" w:rsidP="00AC4BAE">
            <w:pPr>
              <w:pStyle w:val="Tabletext"/>
            </w:pPr>
            <w:r w:rsidRPr="00AC4BAE">
              <w:t>Call out</w:t>
            </w:r>
          </w:p>
        </w:tc>
        <w:tc>
          <w:tcPr>
            <w:tcW w:w="6425" w:type="dxa"/>
          </w:tcPr>
          <w:p w14:paraId="1738B791" w14:textId="3210B435" w:rsidR="00AC4BAE" w:rsidRPr="00AC4BAE" w:rsidRDefault="00AC4BAE" w:rsidP="00AC4BAE">
            <w:pPr>
              <w:pStyle w:val="Tabletext"/>
            </w:pPr>
            <w:r w:rsidRPr="00AC4BAE">
              <w:t>Being required by an operator to commence a duty period during a standby.</w:t>
            </w:r>
          </w:p>
        </w:tc>
      </w:tr>
      <w:tr w:rsidR="00AC4BAE" w14:paraId="62C7A626" w14:textId="77777777" w:rsidTr="00AC4BAE">
        <w:tc>
          <w:tcPr>
            <w:tcW w:w="2738" w:type="dxa"/>
          </w:tcPr>
          <w:p w14:paraId="77B23FC6" w14:textId="45DE2E45" w:rsidR="00AC4BAE" w:rsidRPr="00AC4BAE" w:rsidRDefault="00AC4BAE" w:rsidP="00AC4BAE">
            <w:pPr>
              <w:pStyle w:val="Tabletext"/>
            </w:pPr>
            <w:r w:rsidRPr="00AC4BAE">
              <w:t>Consecutive</w:t>
            </w:r>
          </w:p>
        </w:tc>
        <w:tc>
          <w:tcPr>
            <w:tcW w:w="6425" w:type="dxa"/>
          </w:tcPr>
          <w:p w14:paraId="0C4589E4" w14:textId="77A1DECF" w:rsidR="00AC4BAE" w:rsidRPr="00AC4BAE" w:rsidRDefault="00AC4BAE" w:rsidP="00AC4BAE">
            <w:pPr>
              <w:pStyle w:val="Tabletext"/>
            </w:pPr>
            <w:r w:rsidRPr="00AC4BAE">
              <w:t xml:space="preserve">A continuous, unbroken, </w:t>
            </w:r>
            <w:proofErr w:type="gramStart"/>
            <w:r w:rsidRPr="00AC4BAE">
              <w:t>period of time</w:t>
            </w:r>
            <w:proofErr w:type="gramEnd"/>
            <w:r w:rsidRPr="00AC4BAE">
              <w:t xml:space="preserve"> for the duration of the hours or days mentioned.</w:t>
            </w:r>
          </w:p>
        </w:tc>
      </w:tr>
      <w:tr w:rsidR="00AC4BAE" w14:paraId="784D5ABB" w14:textId="77777777" w:rsidTr="00AC4BAE">
        <w:tc>
          <w:tcPr>
            <w:tcW w:w="2738" w:type="dxa"/>
          </w:tcPr>
          <w:p w14:paraId="7A4643D3" w14:textId="17EDB1EC" w:rsidR="00AC4BAE" w:rsidRPr="00AC4BAE" w:rsidRDefault="00AC4BAE" w:rsidP="00AC4BAE">
            <w:pPr>
              <w:pStyle w:val="Tabletext"/>
            </w:pPr>
            <w:r w:rsidRPr="00AC4BAE">
              <w:t>Cumulative duty</w:t>
            </w:r>
          </w:p>
        </w:tc>
        <w:tc>
          <w:tcPr>
            <w:tcW w:w="6425" w:type="dxa"/>
          </w:tcPr>
          <w:p w14:paraId="74A4FB65" w14:textId="14CF74FE" w:rsidR="00AC4BAE" w:rsidRPr="00AC4BAE" w:rsidRDefault="00AC4BAE" w:rsidP="00AC4BAE">
            <w:pPr>
              <w:pStyle w:val="Tabletext"/>
            </w:pPr>
            <w:r w:rsidRPr="00AC4BAE">
              <w:t>The progressive sum of duty periods.</w:t>
            </w:r>
          </w:p>
        </w:tc>
      </w:tr>
      <w:tr w:rsidR="00AC4BAE" w14:paraId="3CCAF08A" w14:textId="77777777" w:rsidTr="00AC4BAE">
        <w:tc>
          <w:tcPr>
            <w:tcW w:w="2738" w:type="dxa"/>
          </w:tcPr>
          <w:p w14:paraId="46DFFEC3" w14:textId="75C7E7F9" w:rsidR="00AC4BAE" w:rsidRPr="00AC4BAE" w:rsidRDefault="00AC4BAE" w:rsidP="00AC4BAE">
            <w:pPr>
              <w:pStyle w:val="Tabletext"/>
            </w:pPr>
            <w:r w:rsidRPr="00AC4BAE">
              <w:t>Cumulative flight time</w:t>
            </w:r>
          </w:p>
        </w:tc>
        <w:tc>
          <w:tcPr>
            <w:tcW w:w="6425" w:type="dxa"/>
          </w:tcPr>
          <w:p w14:paraId="1A3D4D4B" w14:textId="694E5522" w:rsidR="00AC4BAE" w:rsidRPr="00AC4BAE" w:rsidRDefault="00AC4BAE" w:rsidP="00AC4BAE">
            <w:pPr>
              <w:pStyle w:val="Tabletext"/>
            </w:pPr>
            <w:r w:rsidRPr="00AC4BAE">
              <w:t xml:space="preserve">The progressive total of flight time accrued by the FCM when acting as a crew member on board any </w:t>
            </w:r>
            <w:r w:rsidR="004423C6" w:rsidRPr="00AC4BAE">
              <w:t>aircraft but</w:t>
            </w:r>
            <w:r w:rsidRPr="00AC4BAE">
              <w:t xml:space="preserve"> excluding flight time accrued during recreational private operations.</w:t>
            </w:r>
          </w:p>
        </w:tc>
      </w:tr>
      <w:tr w:rsidR="00AC4BAE" w14:paraId="39F1F9C3" w14:textId="77777777" w:rsidTr="00AC4BAE">
        <w:tc>
          <w:tcPr>
            <w:tcW w:w="2738" w:type="dxa"/>
          </w:tcPr>
          <w:p w14:paraId="0857D6AB" w14:textId="58F5805F" w:rsidR="00AC4BAE" w:rsidRPr="00AC4BAE" w:rsidRDefault="00AC4BAE" w:rsidP="00AC4BAE">
            <w:pPr>
              <w:pStyle w:val="Tabletext"/>
            </w:pPr>
            <w:r w:rsidRPr="00AC4BAE">
              <w:t>Day</w:t>
            </w:r>
          </w:p>
        </w:tc>
        <w:tc>
          <w:tcPr>
            <w:tcW w:w="6425" w:type="dxa"/>
          </w:tcPr>
          <w:p w14:paraId="2CD31C50" w14:textId="5D4A92D4" w:rsidR="00AC4BAE" w:rsidRPr="00AC4BAE" w:rsidRDefault="00AC4BAE" w:rsidP="00AC4BAE">
            <w:pPr>
              <w:pStyle w:val="Tabletext"/>
            </w:pPr>
            <w:r w:rsidRPr="00AC4BAE">
              <w:t>The period between local midnight at home base and the subsequent local midnight at home base.</w:t>
            </w:r>
          </w:p>
        </w:tc>
      </w:tr>
      <w:tr w:rsidR="00AC4BAE" w14:paraId="5BD06646" w14:textId="77777777" w:rsidTr="00AC4BAE">
        <w:tc>
          <w:tcPr>
            <w:tcW w:w="2738" w:type="dxa"/>
          </w:tcPr>
          <w:p w14:paraId="30328960" w14:textId="10EFB273" w:rsidR="00AC4BAE" w:rsidRPr="00AC4BAE" w:rsidRDefault="00AC4BAE" w:rsidP="00AC4BAE">
            <w:pPr>
              <w:pStyle w:val="Tabletext"/>
            </w:pPr>
            <w:r w:rsidRPr="00AC4BAE">
              <w:t>Displacement time</w:t>
            </w:r>
          </w:p>
        </w:tc>
        <w:tc>
          <w:tcPr>
            <w:tcW w:w="6425" w:type="dxa"/>
          </w:tcPr>
          <w:p w14:paraId="569D9AAD" w14:textId="77777777" w:rsidR="00AC4BAE" w:rsidRPr="00AC4BAE" w:rsidRDefault="00AC4BAE" w:rsidP="00AC4BAE">
            <w:pPr>
              <w:pStyle w:val="Tabletext"/>
            </w:pPr>
            <w:r w:rsidRPr="00AC4BAE">
              <w:t>the difference in local time between:</w:t>
            </w:r>
          </w:p>
          <w:p w14:paraId="7743C1D3" w14:textId="77777777" w:rsidR="00AC4BAE" w:rsidRPr="00AC4BAE" w:rsidRDefault="00AC4BAE" w:rsidP="00AC4BAE">
            <w:pPr>
              <w:pStyle w:val="Tablebullet"/>
            </w:pPr>
            <w:r w:rsidRPr="00AC4BAE">
              <w:t>the place where a pilot commenced an FDP</w:t>
            </w:r>
          </w:p>
          <w:p w14:paraId="1DCCFB46" w14:textId="7D6FB9D4" w:rsidR="00AC4BAE" w:rsidRPr="00AC4BAE" w:rsidRDefault="00AC4BAE" w:rsidP="00AC4BAE">
            <w:pPr>
              <w:pStyle w:val="Tablebullet"/>
            </w:pPr>
            <w:r w:rsidRPr="00AC4BAE">
              <w:t>the place where the pilot undertakes an off-duty period following the FDP.</w:t>
            </w:r>
          </w:p>
        </w:tc>
      </w:tr>
      <w:tr w:rsidR="00AC4BAE" w14:paraId="055A35C8" w14:textId="77777777" w:rsidTr="00AC4BAE">
        <w:tc>
          <w:tcPr>
            <w:tcW w:w="2738" w:type="dxa"/>
          </w:tcPr>
          <w:p w14:paraId="70BAFC5D" w14:textId="4238F5B9" w:rsidR="00AC4BAE" w:rsidRPr="00AC4BAE" w:rsidRDefault="00AC4BAE" w:rsidP="00AC4BAE">
            <w:pPr>
              <w:pStyle w:val="Tabletext"/>
            </w:pPr>
            <w:r w:rsidRPr="00AC4BAE">
              <w:t>Duty</w:t>
            </w:r>
          </w:p>
        </w:tc>
        <w:tc>
          <w:tcPr>
            <w:tcW w:w="6425" w:type="dxa"/>
          </w:tcPr>
          <w:p w14:paraId="5070758B" w14:textId="1E378FDA" w:rsidR="00AC4BAE" w:rsidRPr="00AC4BAE" w:rsidRDefault="00AC4BAE" w:rsidP="00AC4BAE">
            <w:pPr>
              <w:pStyle w:val="Tabletext"/>
            </w:pPr>
            <w:r w:rsidRPr="00AC4BAE">
              <w:t>Any task that a person who is employed as an FCM is required to carry out associated with the business of an operator.</w:t>
            </w:r>
          </w:p>
        </w:tc>
      </w:tr>
      <w:tr w:rsidR="00AC4BAE" w14:paraId="4FB1D377" w14:textId="77777777" w:rsidTr="00AC4BAE">
        <w:tc>
          <w:tcPr>
            <w:tcW w:w="2738" w:type="dxa"/>
          </w:tcPr>
          <w:p w14:paraId="0D7049CC" w14:textId="54966946" w:rsidR="00AC4BAE" w:rsidRPr="00AC4BAE" w:rsidRDefault="00AC4BAE" w:rsidP="00AC4BAE">
            <w:pPr>
              <w:pStyle w:val="Tabletext"/>
            </w:pPr>
            <w:r w:rsidRPr="00AC4BAE">
              <w:t>Duty period</w:t>
            </w:r>
          </w:p>
        </w:tc>
        <w:tc>
          <w:tcPr>
            <w:tcW w:w="6425" w:type="dxa"/>
          </w:tcPr>
          <w:p w14:paraId="27CBC784" w14:textId="7116C3DF" w:rsidR="00AC4BAE" w:rsidRPr="00AC4BAE" w:rsidRDefault="00AC4BAE" w:rsidP="00AC4BAE">
            <w:pPr>
              <w:pStyle w:val="Tabletext"/>
            </w:pPr>
            <w:proofErr w:type="gramStart"/>
            <w:r w:rsidRPr="00AC4BAE">
              <w:t>A period of time</w:t>
            </w:r>
            <w:proofErr w:type="gramEnd"/>
            <w:r w:rsidRPr="00AC4BAE">
              <w:t xml:space="preserve"> that starts when an FCM is required by an operator to report for </w:t>
            </w:r>
            <w:r w:rsidR="00AE1F72" w:rsidRPr="00AC4BAE">
              <w:t>duty and</w:t>
            </w:r>
            <w:r w:rsidRPr="00AC4BAE">
              <w:t xml:space="preserve"> ends when the FCM is free of all duties. A duty period includes any time spent by the FCM in positioning.</w:t>
            </w:r>
          </w:p>
        </w:tc>
      </w:tr>
      <w:tr w:rsidR="00AC4BAE" w14:paraId="23355474" w14:textId="77777777" w:rsidTr="00AC4BAE">
        <w:tc>
          <w:tcPr>
            <w:tcW w:w="2738" w:type="dxa"/>
          </w:tcPr>
          <w:p w14:paraId="3A348F1B" w14:textId="361EF47B" w:rsidR="00AC4BAE" w:rsidRPr="00AC4BAE" w:rsidRDefault="00AC4BAE" w:rsidP="00AC4BAE">
            <w:pPr>
              <w:pStyle w:val="Tabletext"/>
            </w:pPr>
            <w:r w:rsidRPr="00AC4BAE">
              <w:t>Early start</w:t>
            </w:r>
          </w:p>
        </w:tc>
        <w:tc>
          <w:tcPr>
            <w:tcW w:w="6425" w:type="dxa"/>
          </w:tcPr>
          <w:p w14:paraId="0D62D295" w14:textId="5C95E3D4" w:rsidR="00AC4BAE" w:rsidRPr="00AC4BAE" w:rsidRDefault="00AC4BAE" w:rsidP="00AC4BAE">
            <w:pPr>
              <w:pStyle w:val="Tabletext"/>
            </w:pPr>
            <w:r w:rsidRPr="00AC4BAE">
              <w:t>an FDP that commences between the hours of 0500 and 0659 local time at the location where an FCM commences the FDP.</w:t>
            </w:r>
          </w:p>
        </w:tc>
      </w:tr>
      <w:tr w:rsidR="00AC4BAE" w14:paraId="2F2E43F2" w14:textId="77777777" w:rsidTr="00AC4BAE">
        <w:tc>
          <w:tcPr>
            <w:tcW w:w="2738" w:type="dxa"/>
          </w:tcPr>
          <w:p w14:paraId="320DD355" w14:textId="7D52315A" w:rsidR="00AC4BAE" w:rsidRPr="00AC4BAE" w:rsidRDefault="00AC4BAE" w:rsidP="00AC4BAE">
            <w:pPr>
              <w:pStyle w:val="Tabletext"/>
            </w:pPr>
            <w:r w:rsidRPr="00AC4BAE">
              <w:lastRenderedPageBreak/>
              <w:t>Fatigue</w:t>
            </w:r>
          </w:p>
        </w:tc>
        <w:tc>
          <w:tcPr>
            <w:tcW w:w="6425" w:type="dxa"/>
          </w:tcPr>
          <w:p w14:paraId="553C34C4" w14:textId="77777777" w:rsidR="00AC4BAE" w:rsidRPr="00AC4BAE" w:rsidRDefault="00AC4BAE" w:rsidP="00AC4BAE">
            <w:pPr>
              <w:pStyle w:val="Tabletext"/>
            </w:pPr>
            <w:r w:rsidRPr="00AC4BAE">
              <w:t>A physiological state of reduced alertness or capability to perform mental or physical tasks, which:</w:t>
            </w:r>
          </w:p>
          <w:p w14:paraId="6BC59B29" w14:textId="77777777" w:rsidR="00AC4BAE" w:rsidRPr="00AC4BAE" w:rsidRDefault="00AC4BAE" w:rsidP="00AC4BAE">
            <w:pPr>
              <w:pStyle w:val="Tablebullet"/>
            </w:pPr>
            <w:r w:rsidRPr="00AC4BAE">
              <w:t>may impair the ability of the FCM to safely operate an aircraft</w:t>
            </w:r>
          </w:p>
          <w:p w14:paraId="16DE6DCF" w14:textId="77777777" w:rsidR="00AC4BAE" w:rsidRPr="00AC4BAE" w:rsidRDefault="00AC4BAE" w:rsidP="00AC4BAE">
            <w:pPr>
              <w:pStyle w:val="Tablebullet"/>
            </w:pPr>
            <w:r w:rsidRPr="00AC4BAE">
              <w:t>is caused by one or more of the following:</w:t>
            </w:r>
          </w:p>
          <w:p w14:paraId="6E27569E" w14:textId="77777777" w:rsidR="00AC4BAE" w:rsidRPr="00AC4BAE" w:rsidRDefault="00AC4BAE" w:rsidP="00F777DA">
            <w:pPr>
              <w:pStyle w:val="ListBullet2"/>
              <w:tabs>
                <w:tab w:val="clear" w:pos="1418"/>
                <w:tab w:val="num" w:pos="851"/>
              </w:tabs>
              <w:ind w:left="1114" w:hanging="283"/>
            </w:pPr>
            <w:r w:rsidRPr="00AC4BAE">
              <w:t>the FCM’s lack of sleep</w:t>
            </w:r>
          </w:p>
          <w:p w14:paraId="7632E2FB" w14:textId="77777777" w:rsidR="00AC4BAE" w:rsidRPr="00AC4BAE" w:rsidRDefault="00AC4BAE" w:rsidP="00F777DA">
            <w:pPr>
              <w:pStyle w:val="ListBullet2"/>
              <w:tabs>
                <w:tab w:val="clear" w:pos="1418"/>
                <w:tab w:val="num" w:pos="851"/>
              </w:tabs>
              <w:ind w:left="1114" w:hanging="283"/>
            </w:pPr>
            <w:r w:rsidRPr="00AC4BAE">
              <w:t>the FCM’s extended wakefulness</w:t>
            </w:r>
          </w:p>
          <w:p w14:paraId="193AB37E" w14:textId="77777777" w:rsidR="00AC4BAE" w:rsidRPr="00AC4BAE" w:rsidRDefault="00AC4BAE" w:rsidP="00F777DA">
            <w:pPr>
              <w:pStyle w:val="ListBullet2"/>
              <w:tabs>
                <w:tab w:val="clear" w:pos="1418"/>
                <w:tab w:val="num" w:pos="851"/>
              </w:tabs>
              <w:ind w:left="1114" w:hanging="283"/>
            </w:pPr>
            <w:r w:rsidRPr="00AC4BAE">
              <w:t>the FCM’s circadian phase at any relevant time</w:t>
            </w:r>
          </w:p>
          <w:p w14:paraId="7C04A96F" w14:textId="77777777" w:rsidR="00AC4BAE" w:rsidRPr="00AC4BAE" w:rsidRDefault="00AC4BAE" w:rsidP="00F777DA">
            <w:pPr>
              <w:pStyle w:val="ListBullet2"/>
              <w:tabs>
                <w:tab w:val="clear" w:pos="1418"/>
                <w:tab w:val="num" w:pos="851"/>
              </w:tabs>
              <w:ind w:left="1114" w:hanging="283"/>
            </w:pPr>
            <w:r w:rsidRPr="00AC4BAE">
              <w:t>the FCM’s workload of mental activities, or physical activities at any relevant time.</w:t>
            </w:r>
          </w:p>
          <w:p w14:paraId="57714343" w14:textId="5D701197" w:rsidR="00AC4BAE" w:rsidRPr="00AC4BAE" w:rsidRDefault="00AC4BAE" w:rsidP="00AC4BAE">
            <w:pPr>
              <w:pStyle w:val="Note"/>
            </w:pPr>
            <w:r w:rsidRPr="00AC4BAE">
              <w:rPr>
                <w:rStyle w:val="Strong"/>
              </w:rPr>
              <w:t>Note:</w:t>
            </w:r>
            <w:r w:rsidRPr="00AC4BAE">
              <w:tab/>
              <w:t>An individual's level of fatigue and state of alertness can also be influenced by their health, diet, fitness and overall well-being</w:t>
            </w:r>
            <w:r w:rsidR="009A5D7A">
              <w:t>.</w:t>
            </w:r>
          </w:p>
        </w:tc>
      </w:tr>
      <w:tr w:rsidR="00AC4BAE" w14:paraId="7CA1FA83" w14:textId="77777777" w:rsidTr="00AC4BAE">
        <w:tc>
          <w:tcPr>
            <w:tcW w:w="2738" w:type="dxa"/>
          </w:tcPr>
          <w:p w14:paraId="511AFB39" w14:textId="69932C47" w:rsidR="00AC4BAE" w:rsidRPr="00AC4BAE" w:rsidRDefault="00AC4BAE" w:rsidP="00AC4BAE">
            <w:pPr>
              <w:pStyle w:val="Tabletext"/>
            </w:pPr>
            <w:r w:rsidRPr="00AC4BAE">
              <w:t>Fit for purpose</w:t>
            </w:r>
          </w:p>
        </w:tc>
        <w:tc>
          <w:tcPr>
            <w:tcW w:w="6425" w:type="dxa"/>
          </w:tcPr>
          <w:p w14:paraId="13248F81" w14:textId="4E1683AC" w:rsidR="00AC4BAE" w:rsidRPr="00AC4BAE" w:rsidRDefault="00AC4BAE" w:rsidP="00AC4BAE">
            <w:pPr>
              <w:pStyle w:val="Tabletext"/>
            </w:pPr>
            <w:r w:rsidRPr="00AC4BAE">
              <w:t>For a crew rest facility, or suitable sleeping accommodation, means that it has ergonomic characteristics that make it suitable for an FCM to obtain sleep or rest (as the case requires).</w:t>
            </w:r>
          </w:p>
        </w:tc>
      </w:tr>
      <w:tr w:rsidR="00AC4BAE" w14:paraId="753562AB" w14:textId="77777777" w:rsidTr="00AC4BAE">
        <w:tc>
          <w:tcPr>
            <w:tcW w:w="2738" w:type="dxa"/>
          </w:tcPr>
          <w:p w14:paraId="6A238A03" w14:textId="26F8E0F6" w:rsidR="00AC4BAE" w:rsidRPr="00AC4BAE" w:rsidRDefault="00AC4BAE" w:rsidP="00AC4BAE">
            <w:pPr>
              <w:pStyle w:val="Tabletext"/>
            </w:pPr>
            <w:r w:rsidRPr="00AC4BAE">
              <w:t>Flight crew member (FCM)</w:t>
            </w:r>
          </w:p>
        </w:tc>
        <w:tc>
          <w:tcPr>
            <w:tcW w:w="6425" w:type="dxa"/>
          </w:tcPr>
          <w:p w14:paraId="70728A6D" w14:textId="6000146B" w:rsidR="00AC4BAE" w:rsidRPr="00AC4BAE" w:rsidRDefault="00AC4BAE" w:rsidP="00AC4BAE">
            <w:pPr>
              <w:pStyle w:val="Tabletext"/>
            </w:pPr>
            <w:r w:rsidRPr="00AC4BAE">
              <w:t>A crew member who is a pilot or flight engineer assigned to carry out duties essential to the operation of an aircraft during flight time.</w:t>
            </w:r>
          </w:p>
        </w:tc>
      </w:tr>
      <w:tr w:rsidR="00AC4BAE" w14:paraId="6773DDBE" w14:textId="77777777" w:rsidTr="00AC4BAE">
        <w:tc>
          <w:tcPr>
            <w:tcW w:w="2738" w:type="dxa"/>
          </w:tcPr>
          <w:p w14:paraId="0C00AB30" w14:textId="7E1C26EE" w:rsidR="00AC4BAE" w:rsidRPr="00AC4BAE" w:rsidRDefault="00AC4BAE" w:rsidP="00AC4BAE">
            <w:pPr>
              <w:pStyle w:val="Tabletext"/>
            </w:pPr>
            <w:r w:rsidRPr="00AC4BAE">
              <w:t>Flight duty period (FDP)</w:t>
            </w:r>
          </w:p>
        </w:tc>
        <w:tc>
          <w:tcPr>
            <w:tcW w:w="6425" w:type="dxa"/>
          </w:tcPr>
          <w:p w14:paraId="190E8567" w14:textId="77777777" w:rsidR="00AC4BAE" w:rsidRPr="00AC4BAE" w:rsidRDefault="00AC4BAE" w:rsidP="00AC4BAE">
            <w:pPr>
              <w:pStyle w:val="Tabletext"/>
            </w:pPr>
            <w:proofErr w:type="gramStart"/>
            <w:r w:rsidRPr="00AC4BAE">
              <w:t>A period of time</w:t>
            </w:r>
            <w:proofErr w:type="gramEnd"/>
            <w:r w:rsidRPr="00AC4BAE">
              <w:t xml:space="preserve"> that:</w:t>
            </w:r>
          </w:p>
          <w:p w14:paraId="5D208D85" w14:textId="77777777" w:rsidR="00AC4BAE" w:rsidRPr="00AC4BAE" w:rsidRDefault="00AC4BAE" w:rsidP="00AC4BAE">
            <w:pPr>
              <w:pStyle w:val="Tablebullet"/>
            </w:pPr>
            <w:r w:rsidRPr="00AC4BAE">
              <w:t>starts when a person is required, by an operator, to report for a duty period in which they undertake one or more flights as part of an operating crew</w:t>
            </w:r>
          </w:p>
          <w:p w14:paraId="44E1FDA2" w14:textId="77777777" w:rsidR="00AC4BAE" w:rsidRPr="00AC4BAE" w:rsidRDefault="00AC4BAE" w:rsidP="00AC4BAE">
            <w:pPr>
              <w:pStyle w:val="Tablebullet"/>
            </w:pPr>
            <w:r w:rsidRPr="00AC4BAE">
              <w:t>ends at the later of:</w:t>
            </w:r>
          </w:p>
          <w:p w14:paraId="2CCC1348" w14:textId="36EBE55C" w:rsidR="00AC4BAE" w:rsidRPr="00AC4BAE" w:rsidRDefault="00AC4BAE" w:rsidP="009A5D7A">
            <w:pPr>
              <w:pStyle w:val="ListBullet2"/>
              <w:tabs>
                <w:tab w:val="clear" w:pos="1418"/>
                <w:tab w:val="num" w:pos="851"/>
              </w:tabs>
              <w:ind w:left="1114" w:hanging="283"/>
            </w:pPr>
            <w:r w:rsidRPr="00AC4BAE">
              <w:t>the person’s completion of all duties associated with the flight, or the last of the flights; or</w:t>
            </w:r>
          </w:p>
          <w:p w14:paraId="10B4141A" w14:textId="1316D2F5" w:rsidR="00AC4BAE" w:rsidRPr="00AC4BAE" w:rsidRDefault="00AC4BAE" w:rsidP="009A5D7A">
            <w:pPr>
              <w:pStyle w:val="ListBullet2"/>
              <w:tabs>
                <w:tab w:val="clear" w:pos="1418"/>
                <w:tab w:val="num" w:pos="851"/>
              </w:tabs>
              <w:ind w:left="1114" w:hanging="283"/>
            </w:pPr>
            <w:r w:rsidRPr="00AC4BAE">
              <w:t>15 minutes after the end of the person’s flight, or the last of the flights.</w:t>
            </w:r>
          </w:p>
        </w:tc>
      </w:tr>
      <w:tr w:rsidR="00AC4BAE" w14:paraId="6AA9AB75" w14:textId="77777777" w:rsidTr="00AC4BAE">
        <w:tc>
          <w:tcPr>
            <w:tcW w:w="2738" w:type="dxa"/>
          </w:tcPr>
          <w:p w14:paraId="2AD45E71" w14:textId="7873C7D9" w:rsidR="00AC4BAE" w:rsidRPr="00AC4BAE" w:rsidRDefault="00AC4BAE" w:rsidP="00AC4BAE">
            <w:pPr>
              <w:pStyle w:val="Tabletext"/>
            </w:pPr>
            <w:r w:rsidRPr="00AC4BAE">
              <w:t>Flight time</w:t>
            </w:r>
          </w:p>
        </w:tc>
        <w:tc>
          <w:tcPr>
            <w:tcW w:w="6425" w:type="dxa"/>
          </w:tcPr>
          <w:p w14:paraId="0CC6CE04" w14:textId="77777777" w:rsidR="00AC4BAE" w:rsidRPr="00AC4BAE" w:rsidRDefault="00AC4BAE" w:rsidP="00AC4BAE">
            <w:r w:rsidRPr="00AC4BAE">
              <w:t>The time when an FCM is acting in the capacity as a crew member on board an aircraft that includes:</w:t>
            </w:r>
          </w:p>
          <w:p w14:paraId="41DA1E6F" w14:textId="77777777" w:rsidR="00AC4BAE" w:rsidRPr="00AC4BAE" w:rsidRDefault="00AC4BAE" w:rsidP="00AC4BAE">
            <w:pPr>
              <w:pStyle w:val="Tablebullet"/>
            </w:pPr>
            <w:r w:rsidRPr="00AC4BAE">
              <w:t>in the case of a heavier-than-air aircraft — the total time from the moment at which the aircraft first moves under its own power for the purpose of taking-off, until the moment at which it comes to rest after landing; and</w:t>
            </w:r>
          </w:p>
          <w:p w14:paraId="67CE5DE4" w14:textId="77777777" w:rsidR="00AC4BAE" w:rsidRPr="00AC4BAE" w:rsidRDefault="00AC4BAE" w:rsidP="00AC4BAE">
            <w:pPr>
              <w:pStyle w:val="Tablebullet"/>
            </w:pPr>
            <w:r w:rsidRPr="00AC4BAE">
              <w:t>in the case of a lighter-than-air aircraft — the total time from the moment at which the aircraft first becomes airborne until it comes to rest on the ground, excluding any time during which the aircraft is moored.</w:t>
            </w:r>
          </w:p>
          <w:p w14:paraId="72F4DE4C" w14:textId="77777777" w:rsidR="00AC4BAE" w:rsidRPr="00AC4BAE" w:rsidRDefault="00AC4BAE" w:rsidP="00AC4BAE">
            <w:pPr>
              <w:pStyle w:val="Note"/>
            </w:pPr>
            <w:r w:rsidRPr="00AC4BAE">
              <w:rPr>
                <w:rStyle w:val="Strong"/>
              </w:rPr>
              <w:t>Note:</w:t>
            </w:r>
            <w:r w:rsidRPr="00AC4BAE">
              <w:tab/>
              <w:t>Recording flight time from 'push-back' or 'off blocks', rather than from the moment the aircraft first moves under its own power (as per the definition), is acceptable.</w:t>
            </w:r>
          </w:p>
          <w:p w14:paraId="3037E06E" w14:textId="37010E15" w:rsidR="00AC4BAE" w:rsidRPr="00AC4BAE" w:rsidRDefault="00AC4BAE" w:rsidP="00AC4BAE">
            <w:pPr>
              <w:pStyle w:val="Tabletext"/>
            </w:pPr>
            <w:r w:rsidRPr="00AC4BAE">
              <w:t>Likewise, for rotorcraft, recording flight time from the moment the rotor blades start turning until they stop turning is also acceptable.</w:t>
            </w:r>
          </w:p>
        </w:tc>
      </w:tr>
      <w:tr w:rsidR="00AC4BAE" w14:paraId="5531BEB3" w14:textId="77777777" w:rsidTr="00AC4BAE">
        <w:tc>
          <w:tcPr>
            <w:tcW w:w="2738" w:type="dxa"/>
          </w:tcPr>
          <w:p w14:paraId="2E59B4A0" w14:textId="3E861ADD" w:rsidR="00AC4BAE" w:rsidRPr="00AC4BAE" w:rsidRDefault="00AC4BAE" w:rsidP="00AC4BAE">
            <w:pPr>
              <w:pStyle w:val="Tabletext"/>
            </w:pPr>
            <w:r w:rsidRPr="00AC4BAE">
              <w:t>Home base</w:t>
            </w:r>
          </w:p>
        </w:tc>
        <w:tc>
          <w:tcPr>
            <w:tcW w:w="6425" w:type="dxa"/>
          </w:tcPr>
          <w:p w14:paraId="42731D24" w14:textId="39C164F4" w:rsidR="00AC4BAE" w:rsidRPr="00AC4BAE" w:rsidRDefault="00AC4BAE" w:rsidP="00AC4BAE">
            <w:pPr>
              <w:pStyle w:val="Tabletext"/>
            </w:pPr>
            <w:r w:rsidRPr="00AC4BAE">
              <w:t>The location, assigned by the operator to the FCM, from where the FCM normally starts and ends a duty period or a series of duty periods.</w:t>
            </w:r>
          </w:p>
        </w:tc>
      </w:tr>
      <w:tr w:rsidR="00AC4BAE" w14:paraId="6B674BDA" w14:textId="77777777" w:rsidTr="00AC4BAE">
        <w:tc>
          <w:tcPr>
            <w:tcW w:w="2738" w:type="dxa"/>
          </w:tcPr>
          <w:p w14:paraId="195C3267" w14:textId="4B4AC838" w:rsidR="00AC4BAE" w:rsidRPr="00AC4BAE" w:rsidRDefault="00AC4BAE" w:rsidP="00AC4BAE">
            <w:pPr>
              <w:pStyle w:val="Tabletext"/>
            </w:pPr>
            <w:r w:rsidRPr="00AC4BAE">
              <w:t>Local night</w:t>
            </w:r>
          </w:p>
        </w:tc>
        <w:tc>
          <w:tcPr>
            <w:tcW w:w="6425" w:type="dxa"/>
          </w:tcPr>
          <w:p w14:paraId="010657EA" w14:textId="0EEFF58C" w:rsidR="00AC4BAE" w:rsidRPr="00AC4BAE" w:rsidRDefault="00AC4BAE" w:rsidP="00AC4BAE">
            <w:pPr>
              <w:pStyle w:val="Tabletext"/>
            </w:pPr>
            <w:r w:rsidRPr="00AC4BAE">
              <w:t>A period of eight consecutive hours which includes the hours between 2200 and 0500 local time.</w:t>
            </w:r>
          </w:p>
        </w:tc>
      </w:tr>
      <w:tr w:rsidR="00AC4BAE" w14:paraId="69FC9A6E" w14:textId="77777777" w:rsidTr="00AC4BAE">
        <w:tc>
          <w:tcPr>
            <w:tcW w:w="2738" w:type="dxa"/>
          </w:tcPr>
          <w:p w14:paraId="569F900E" w14:textId="26ABB03C" w:rsidR="00AC4BAE" w:rsidRPr="00AC4BAE" w:rsidRDefault="00AC4BAE" w:rsidP="00AC4BAE">
            <w:pPr>
              <w:pStyle w:val="Tabletext"/>
            </w:pPr>
            <w:r w:rsidRPr="00AC4BAE">
              <w:lastRenderedPageBreak/>
              <w:t>Multi-pilot operation</w:t>
            </w:r>
          </w:p>
        </w:tc>
        <w:tc>
          <w:tcPr>
            <w:tcW w:w="6425" w:type="dxa"/>
          </w:tcPr>
          <w:p w14:paraId="42664F4A" w14:textId="2394C65D" w:rsidR="00AC4BAE" w:rsidRPr="00AC4BAE" w:rsidRDefault="00AC4BAE" w:rsidP="00AC4BAE">
            <w:pPr>
              <w:pStyle w:val="Tabletext"/>
            </w:pPr>
            <w:r w:rsidRPr="00AC4BAE">
              <w:t>A multi-pilot operation is an operation conducted under multi-pilot procedures. However, this does not include contracted recurrent training or contracted checking unless it is conducted as a multi-crew operation within the meaning of regulation 61.010 of CASR.</w:t>
            </w:r>
          </w:p>
        </w:tc>
      </w:tr>
      <w:tr w:rsidR="00AC4BAE" w14:paraId="33B0FAE0" w14:textId="77777777" w:rsidTr="00AC4BAE">
        <w:tc>
          <w:tcPr>
            <w:tcW w:w="2738" w:type="dxa"/>
          </w:tcPr>
          <w:p w14:paraId="4C891D12" w14:textId="1D8AAC16" w:rsidR="00AC4BAE" w:rsidRPr="00AC4BAE" w:rsidRDefault="00AC4BAE" w:rsidP="00AC4BAE">
            <w:pPr>
              <w:pStyle w:val="Tabletext"/>
            </w:pPr>
            <w:r w:rsidRPr="00AC4BAE">
              <w:t>Off-duty period (ODP)</w:t>
            </w:r>
          </w:p>
        </w:tc>
        <w:tc>
          <w:tcPr>
            <w:tcW w:w="6425" w:type="dxa"/>
          </w:tcPr>
          <w:p w14:paraId="432D15FA" w14:textId="6BF89AB6" w:rsidR="00AC4BAE" w:rsidRPr="00AC4BAE" w:rsidRDefault="00AC4BAE" w:rsidP="00AC4BAE">
            <w:pPr>
              <w:pStyle w:val="Tabletext"/>
            </w:pPr>
            <w:proofErr w:type="gramStart"/>
            <w:r w:rsidRPr="00AC4BAE">
              <w:t>A period of time</w:t>
            </w:r>
            <w:proofErr w:type="gramEnd"/>
            <w:r w:rsidRPr="00AC4BAE">
              <w:t xml:space="preserve"> during which a pilot is free of all duties and standby associated with their employment.</w:t>
            </w:r>
          </w:p>
        </w:tc>
      </w:tr>
      <w:tr w:rsidR="00AC4BAE" w14:paraId="1CA3EFF5" w14:textId="77777777" w:rsidTr="00AC4BAE">
        <w:tc>
          <w:tcPr>
            <w:tcW w:w="2738" w:type="dxa"/>
          </w:tcPr>
          <w:p w14:paraId="456384D7" w14:textId="3B542656" w:rsidR="00AC4BAE" w:rsidRPr="00AC4BAE" w:rsidRDefault="00AC4BAE" w:rsidP="00AC4BAE">
            <w:pPr>
              <w:pStyle w:val="Tabletext"/>
            </w:pPr>
            <w:r w:rsidRPr="00AC4BAE">
              <w:t>Recreational private operation</w:t>
            </w:r>
          </w:p>
        </w:tc>
        <w:tc>
          <w:tcPr>
            <w:tcW w:w="6425" w:type="dxa"/>
          </w:tcPr>
          <w:p w14:paraId="15EC130F" w14:textId="264F9293" w:rsidR="00AC4BAE" w:rsidRPr="00AC4BAE" w:rsidRDefault="00AC4BAE" w:rsidP="00AC4BAE">
            <w:pPr>
              <w:pStyle w:val="Tabletext"/>
            </w:pPr>
            <w:r w:rsidRPr="00AC4BAE">
              <w:t xml:space="preserve">Flying conducted by an FCM in a personal capacity, and at and for the FCM’s leisure. A flight conducted by an FCM as a private operation is not a recreational private operation if it is conducted for, or on behalf of, an entity (regardless of </w:t>
            </w:r>
            <w:proofErr w:type="gramStart"/>
            <w:r w:rsidRPr="00AC4BAE">
              <w:t>whether or not</w:t>
            </w:r>
            <w:proofErr w:type="gramEnd"/>
            <w:r w:rsidRPr="00AC4BAE">
              <w:t xml:space="preserve"> the entity is an operator).</w:t>
            </w:r>
          </w:p>
        </w:tc>
      </w:tr>
      <w:tr w:rsidR="00AC4BAE" w14:paraId="269D97FC" w14:textId="77777777" w:rsidTr="00AC4BAE">
        <w:tc>
          <w:tcPr>
            <w:tcW w:w="2738" w:type="dxa"/>
          </w:tcPr>
          <w:p w14:paraId="6B9CC0D7" w14:textId="55B6E95E" w:rsidR="00AC4BAE" w:rsidRPr="00AC4BAE" w:rsidRDefault="00AC4BAE" w:rsidP="00AC4BAE">
            <w:pPr>
              <w:pStyle w:val="Tabletext"/>
            </w:pPr>
            <w:r w:rsidRPr="00AC4BAE">
              <w:t>Reporting time</w:t>
            </w:r>
          </w:p>
        </w:tc>
        <w:tc>
          <w:tcPr>
            <w:tcW w:w="6425" w:type="dxa"/>
          </w:tcPr>
          <w:p w14:paraId="779EEAAB" w14:textId="65239E6D" w:rsidR="00AC4BAE" w:rsidRPr="00AC4BAE" w:rsidRDefault="00AC4BAE" w:rsidP="00AC4BAE">
            <w:pPr>
              <w:pStyle w:val="Tabletext"/>
            </w:pPr>
            <w:r w:rsidRPr="00AC4BAE">
              <w:t>The time assigned to a pilot to commence an FDP.</w:t>
            </w:r>
          </w:p>
        </w:tc>
      </w:tr>
      <w:tr w:rsidR="00AC4BAE" w14:paraId="476AF620" w14:textId="77777777" w:rsidTr="00AC4BAE">
        <w:tc>
          <w:tcPr>
            <w:tcW w:w="2738" w:type="dxa"/>
          </w:tcPr>
          <w:p w14:paraId="139E6D22" w14:textId="2281AF4A" w:rsidR="00AC4BAE" w:rsidRPr="00AC4BAE" w:rsidRDefault="00AC4BAE" w:rsidP="00AC4BAE">
            <w:pPr>
              <w:pStyle w:val="Tabletext"/>
            </w:pPr>
            <w:r w:rsidRPr="00AC4BAE">
              <w:t>Roster</w:t>
            </w:r>
          </w:p>
        </w:tc>
        <w:tc>
          <w:tcPr>
            <w:tcW w:w="6425" w:type="dxa"/>
          </w:tcPr>
          <w:p w14:paraId="3FCD70BE" w14:textId="642E6EBD" w:rsidR="00AC4BAE" w:rsidRPr="00AC4BAE" w:rsidRDefault="00AC4BAE" w:rsidP="00AC4BAE">
            <w:pPr>
              <w:pStyle w:val="Tabletext"/>
            </w:pPr>
            <w:r w:rsidRPr="00AC4BAE">
              <w:t xml:space="preserve">A list made available to a pilot by </w:t>
            </w:r>
            <w:r w:rsidRPr="00AC4BAE">
              <w:rPr>
                <w:highlight w:val="green"/>
              </w:rPr>
              <w:t>&lt;XXXX&gt;</w:t>
            </w:r>
            <w:r w:rsidRPr="00AC4BAE">
              <w:t>, setting out the times when the pilot is assigned to undertake duties or standby.</w:t>
            </w:r>
          </w:p>
        </w:tc>
      </w:tr>
      <w:tr w:rsidR="00AC4BAE" w14:paraId="7B1BE365" w14:textId="77777777" w:rsidTr="00AC4BAE">
        <w:tc>
          <w:tcPr>
            <w:tcW w:w="2738" w:type="dxa"/>
          </w:tcPr>
          <w:p w14:paraId="5CFAAF85" w14:textId="645B4617" w:rsidR="00AC4BAE" w:rsidRPr="00AC4BAE" w:rsidRDefault="00AC4BAE" w:rsidP="00AC4BAE">
            <w:pPr>
              <w:pStyle w:val="Tabletext"/>
            </w:pPr>
            <w:r w:rsidRPr="00AC4BAE">
              <w:t>Sector</w:t>
            </w:r>
          </w:p>
        </w:tc>
        <w:tc>
          <w:tcPr>
            <w:tcW w:w="6425" w:type="dxa"/>
          </w:tcPr>
          <w:p w14:paraId="1C9CBCBF" w14:textId="77777777" w:rsidR="00AC4BAE" w:rsidRPr="00AC4BAE" w:rsidRDefault="00AC4BAE" w:rsidP="00AC4BAE">
            <w:pPr>
              <w:pStyle w:val="Tabletext"/>
            </w:pPr>
            <w:r w:rsidRPr="00AC4BAE">
              <w:t>The following meanings:</w:t>
            </w:r>
          </w:p>
          <w:p w14:paraId="44019D70" w14:textId="3F72F1C4" w:rsidR="00AC4BAE" w:rsidRPr="00AC4BAE" w:rsidRDefault="00AC4BAE" w:rsidP="00AC4BAE">
            <w:pPr>
              <w:pStyle w:val="Tablebullet"/>
            </w:pPr>
            <w:r w:rsidRPr="00AC4BAE">
              <w:t>except for a rotorcraft—any flight consisting of a take-off and a landing, when conducted by a person in the capacity of an FCM</w:t>
            </w:r>
          </w:p>
          <w:p w14:paraId="0D01B86B" w14:textId="77777777" w:rsidR="00AC4BAE" w:rsidRPr="00AC4BAE" w:rsidRDefault="00AC4BAE" w:rsidP="00AC4BAE">
            <w:pPr>
              <w:pStyle w:val="Tablebullet"/>
            </w:pPr>
            <w:r w:rsidRPr="00AC4BAE">
              <w:t>for a rotorcraft — the period:</w:t>
            </w:r>
          </w:p>
          <w:p w14:paraId="160C9579" w14:textId="0D3CDAAD" w:rsidR="00AC4BAE" w:rsidRPr="00AC4BAE" w:rsidRDefault="00AC4BAE" w:rsidP="009A5D7A">
            <w:pPr>
              <w:pStyle w:val="ListBullet2"/>
              <w:tabs>
                <w:tab w:val="clear" w:pos="1418"/>
                <w:tab w:val="num" w:pos="851"/>
              </w:tabs>
              <w:ind w:left="1114" w:hanging="283"/>
            </w:pPr>
            <w:r w:rsidRPr="00AC4BAE">
              <w:t>from when the rotor blades start turning until they stop turning; and</w:t>
            </w:r>
          </w:p>
          <w:p w14:paraId="7BCF0A10" w14:textId="35117C0D" w:rsidR="00AC4BAE" w:rsidRPr="00AC4BAE" w:rsidRDefault="00AC4BAE" w:rsidP="009A5D7A">
            <w:pPr>
              <w:pStyle w:val="ListBullet2"/>
              <w:tabs>
                <w:tab w:val="clear" w:pos="1418"/>
                <w:tab w:val="num" w:pos="851"/>
              </w:tabs>
              <w:ind w:left="1114" w:hanging="283"/>
            </w:pPr>
            <w:r w:rsidRPr="00AC4BAE">
              <w:t>during which an FCM on the rotorcraft conducts 1 or more flights, each consisting of a take-off and a landing.</w:t>
            </w:r>
          </w:p>
          <w:p w14:paraId="182C6B45" w14:textId="50C1F01D" w:rsidR="00AC4BAE" w:rsidRPr="00AC4BAE" w:rsidRDefault="00AC4BAE" w:rsidP="00DD1BE7">
            <w:pPr>
              <w:pStyle w:val="Tablebullet"/>
            </w:pPr>
            <w:r w:rsidRPr="00AC4BAE">
              <w:t>each hour, or each part of an hour, of an FDP spent in a synthetic training device.</w:t>
            </w:r>
          </w:p>
        </w:tc>
      </w:tr>
      <w:tr w:rsidR="00AC4BAE" w14:paraId="1AB43A67" w14:textId="77777777" w:rsidTr="00AC4BAE">
        <w:tc>
          <w:tcPr>
            <w:tcW w:w="2738" w:type="dxa"/>
          </w:tcPr>
          <w:p w14:paraId="7F4CB2C2" w14:textId="3B255C61" w:rsidR="00AC4BAE" w:rsidRPr="00AC4BAE" w:rsidRDefault="00AC4BAE" w:rsidP="00AC4BAE">
            <w:pPr>
              <w:pStyle w:val="Tabletext"/>
            </w:pPr>
            <w:r w:rsidRPr="00AC4BAE">
              <w:t>Sleep opportunity</w:t>
            </w:r>
          </w:p>
        </w:tc>
        <w:tc>
          <w:tcPr>
            <w:tcW w:w="6425" w:type="dxa"/>
          </w:tcPr>
          <w:p w14:paraId="2355D8E5" w14:textId="77777777" w:rsidR="00AC4BAE" w:rsidRPr="00AC4BAE" w:rsidRDefault="00AC4BAE" w:rsidP="00AC4BAE">
            <w:pPr>
              <w:pStyle w:val="Tabletext"/>
            </w:pPr>
            <w:proofErr w:type="gramStart"/>
            <w:r w:rsidRPr="00AC4BAE">
              <w:t>A period of time</w:t>
            </w:r>
            <w:proofErr w:type="gramEnd"/>
            <w:r w:rsidRPr="00AC4BAE">
              <w:t xml:space="preserve"> during an ODP when an FCM:</w:t>
            </w:r>
          </w:p>
          <w:p w14:paraId="2F6E92FF" w14:textId="77777777" w:rsidR="00AC4BAE" w:rsidRPr="00AC4BAE" w:rsidRDefault="00AC4BAE" w:rsidP="00AC4BAE">
            <w:pPr>
              <w:pStyle w:val="Tablebullet"/>
            </w:pPr>
            <w:r w:rsidRPr="00AC4BAE">
              <w:t>is not meeting the reasonable requirements of bodily functioning, such as:</w:t>
            </w:r>
          </w:p>
          <w:p w14:paraId="400A1741" w14:textId="06B81955" w:rsidR="00AC4BAE" w:rsidRPr="00AC4BAE" w:rsidRDefault="00AC4BAE" w:rsidP="009A5D7A">
            <w:pPr>
              <w:pStyle w:val="ListBullet2"/>
              <w:tabs>
                <w:tab w:val="clear" w:pos="1418"/>
                <w:tab w:val="num" w:pos="851"/>
              </w:tabs>
              <w:ind w:left="1114" w:hanging="283"/>
            </w:pPr>
            <w:r w:rsidRPr="00AC4BAE">
              <w:t>eating</w:t>
            </w:r>
          </w:p>
          <w:p w14:paraId="5E2AF18D" w14:textId="0BFAC1DD" w:rsidR="00AC4BAE" w:rsidRPr="00AC4BAE" w:rsidRDefault="00AC4BAE" w:rsidP="009A5D7A">
            <w:pPr>
              <w:pStyle w:val="ListBullet2"/>
              <w:tabs>
                <w:tab w:val="clear" w:pos="1418"/>
                <w:tab w:val="num" w:pos="851"/>
              </w:tabs>
              <w:ind w:left="1114" w:hanging="283"/>
            </w:pPr>
            <w:r w:rsidRPr="00AC4BAE">
              <w:t>drinking</w:t>
            </w:r>
          </w:p>
          <w:p w14:paraId="30819F5E" w14:textId="4E26C30D" w:rsidR="00AC4BAE" w:rsidRPr="00AC4BAE" w:rsidRDefault="00AC4BAE" w:rsidP="009A5D7A">
            <w:pPr>
              <w:pStyle w:val="ListBullet2"/>
              <w:tabs>
                <w:tab w:val="clear" w:pos="1418"/>
                <w:tab w:val="num" w:pos="851"/>
              </w:tabs>
              <w:ind w:left="1114" w:hanging="283"/>
            </w:pPr>
            <w:r w:rsidRPr="00AC4BAE">
              <w:t>washing</w:t>
            </w:r>
          </w:p>
          <w:p w14:paraId="77CB9743" w14:textId="275A2DF3" w:rsidR="00AC4BAE" w:rsidRPr="00AC4BAE" w:rsidRDefault="00AC4BAE" w:rsidP="009A5D7A">
            <w:pPr>
              <w:pStyle w:val="ListBullet2"/>
              <w:tabs>
                <w:tab w:val="clear" w:pos="1418"/>
                <w:tab w:val="num" w:pos="851"/>
              </w:tabs>
              <w:ind w:left="1114" w:hanging="283"/>
            </w:pPr>
            <w:r w:rsidRPr="00AC4BAE">
              <w:t>dressing; and</w:t>
            </w:r>
          </w:p>
          <w:p w14:paraId="5876D56E" w14:textId="0564D79D" w:rsidR="00AC4BAE" w:rsidRPr="00AC4BAE" w:rsidRDefault="00AC4BAE" w:rsidP="009A5D7A">
            <w:pPr>
              <w:pStyle w:val="ListBullet2"/>
              <w:tabs>
                <w:tab w:val="clear" w:pos="1418"/>
                <w:tab w:val="num" w:pos="851"/>
              </w:tabs>
              <w:ind w:left="1114" w:hanging="283"/>
            </w:pPr>
            <w:r w:rsidRPr="00AC4BAE">
              <w:t>has access to suitable sleeping accommodation without, under normal circumstances, being interrupted by any requirement of the operator.</w:t>
            </w:r>
          </w:p>
          <w:p w14:paraId="3C72C9CB" w14:textId="61E6D2F9" w:rsidR="00AC4BAE" w:rsidRPr="00AC4BAE" w:rsidRDefault="00AC4BAE" w:rsidP="00DD1BE7">
            <w:pPr>
              <w:pStyle w:val="Note"/>
            </w:pPr>
            <w:r w:rsidRPr="00AC4BAE">
              <w:rPr>
                <w:rStyle w:val="Strong"/>
              </w:rPr>
              <w:t>Note:</w:t>
            </w:r>
            <w:r w:rsidRPr="00AC4BAE">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tc>
      </w:tr>
      <w:tr w:rsidR="00AC4BAE" w14:paraId="2EB6B628" w14:textId="77777777" w:rsidTr="00AC4BAE">
        <w:tc>
          <w:tcPr>
            <w:tcW w:w="2738" w:type="dxa"/>
          </w:tcPr>
          <w:p w14:paraId="6F3634BB" w14:textId="6F387784" w:rsidR="00AC4BAE" w:rsidRPr="00AC4BAE" w:rsidRDefault="00AC4BAE" w:rsidP="00AC4BAE">
            <w:pPr>
              <w:pStyle w:val="Tabletext"/>
            </w:pPr>
            <w:r w:rsidRPr="00AC4BAE">
              <w:t>Split-duty rest period</w:t>
            </w:r>
          </w:p>
        </w:tc>
        <w:tc>
          <w:tcPr>
            <w:tcW w:w="6425" w:type="dxa"/>
          </w:tcPr>
          <w:p w14:paraId="644DF3B8" w14:textId="77777777" w:rsidR="00AC4BAE" w:rsidRPr="00AC4BAE" w:rsidRDefault="00AC4BAE" w:rsidP="00AC4BAE">
            <w:pPr>
              <w:pStyle w:val="Tabletext"/>
            </w:pPr>
            <w:r w:rsidRPr="00AC4BAE">
              <w:t xml:space="preserve">A predefined </w:t>
            </w:r>
            <w:proofErr w:type="gramStart"/>
            <w:r w:rsidRPr="00AC4BAE">
              <w:t>period of time</w:t>
            </w:r>
            <w:proofErr w:type="gramEnd"/>
            <w:r w:rsidRPr="00AC4BAE">
              <w:t xml:space="preserve"> during which an FCM:</w:t>
            </w:r>
          </w:p>
          <w:p w14:paraId="1D8BC1EC" w14:textId="77777777" w:rsidR="00AC4BAE" w:rsidRPr="00AC4BAE" w:rsidRDefault="00AC4BAE" w:rsidP="00AC4BAE">
            <w:pPr>
              <w:pStyle w:val="Tablebullet"/>
            </w:pPr>
            <w:r w:rsidRPr="00AC4BAE">
              <w:t>has access to suitable resting accommodation or suitable sleeping accommodation; and</w:t>
            </w:r>
          </w:p>
          <w:p w14:paraId="0D91D576" w14:textId="159B39AD" w:rsidR="00AC4BAE" w:rsidRPr="00AC4BAE" w:rsidRDefault="00AC4BAE" w:rsidP="00DD1BE7">
            <w:pPr>
              <w:pStyle w:val="Tablebullet"/>
            </w:pPr>
            <w:r w:rsidRPr="00AC4BAE">
              <w:t>is relieved of all duties associated with their employment by the operator.</w:t>
            </w:r>
          </w:p>
        </w:tc>
      </w:tr>
      <w:tr w:rsidR="00AC4BAE" w14:paraId="2B856DF1" w14:textId="77777777" w:rsidTr="00AC4BAE">
        <w:tc>
          <w:tcPr>
            <w:tcW w:w="2738" w:type="dxa"/>
          </w:tcPr>
          <w:p w14:paraId="656CA8A1" w14:textId="7F006B80" w:rsidR="00AC4BAE" w:rsidRPr="00AC4BAE" w:rsidRDefault="00AC4BAE" w:rsidP="00AC4BAE">
            <w:pPr>
              <w:pStyle w:val="Tabletext"/>
            </w:pPr>
            <w:r w:rsidRPr="00AC4BAE">
              <w:lastRenderedPageBreak/>
              <w:t>Standby</w:t>
            </w:r>
          </w:p>
        </w:tc>
        <w:tc>
          <w:tcPr>
            <w:tcW w:w="6425" w:type="dxa"/>
          </w:tcPr>
          <w:p w14:paraId="4E28FC8B" w14:textId="77777777" w:rsidR="00AC4BAE" w:rsidRPr="00AC4BAE" w:rsidRDefault="00AC4BAE" w:rsidP="00AC4BAE">
            <w:pPr>
              <w:pStyle w:val="Tabletext"/>
            </w:pPr>
            <w:proofErr w:type="gramStart"/>
            <w:r w:rsidRPr="00AC4BAE">
              <w:t>A period of time</w:t>
            </w:r>
            <w:proofErr w:type="gramEnd"/>
            <w:r w:rsidRPr="00AC4BAE">
              <w:t xml:space="preserve"> during which an FCM:</w:t>
            </w:r>
          </w:p>
          <w:p w14:paraId="156D41D5" w14:textId="77777777" w:rsidR="00AC4BAE" w:rsidRPr="00AC4BAE" w:rsidRDefault="00AC4BAE" w:rsidP="00AC4BAE">
            <w:pPr>
              <w:pStyle w:val="Tablebullet"/>
            </w:pPr>
            <w:r w:rsidRPr="00AC4BAE">
              <w:t>is required by an operator to hold themselves available for duties</w:t>
            </w:r>
          </w:p>
          <w:p w14:paraId="148E209A" w14:textId="1FF17986" w:rsidR="00AC4BAE" w:rsidRPr="00AC4BAE" w:rsidRDefault="00AC4BAE" w:rsidP="009A5D7A">
            <w:pPr>
              <w:pStyle w:val="Tablebullet"/>
            </w:pPr>
            <w:r w:rsidRPr="00AC4BAE">
              <w:t>has access to suitable sleeping accommodation is free from all duties associated with their employment.</w:t>
            </w:r>
          </w:p>
        </w:tc>
      </w:tr>
      <w:tr w:rsidR="00AC4BAE" w14:paraId="71F8C0D9" w14:textId="77777777" w:rsidTr="00AC4BAE">
        <w:tc>
          <w:tcPr>
            <w:tcW w:w="2738" w:type="dxa"/>
          </w:tcPr>
          <w:p w14:paraId="5587E259" w14:textId="7D93E38E" w:rsidR="00AC4BAE" w:rsidRPr="00AC4BAE" w:rsidRDefault="00AC4BAE" w:rsidP="00AC4BAE">
            <w:pPr>
              <w:pStyle w:val="Tabletext"/>
            </w:pPr>
            <w:r w:rsidRPr="00AC4BAE">
              <w:t>Suitable resting accommodation</w:t>
            </w:r>
          </w:p>
        </w:tc>
        <w:tc>
          <w:tcPr>
            <w:tcW w:w="6425" w:type="dxa"/>
          </w:tcPr>
          <w:p w14:paraId="2D8DA9CF" w14:textId="77777777" w:rsidR="00AC4BAE" w:rsidRPr="00AC4BAE" w:rsidRDefault="00AC4BAE" w:rsidP="00AC4BAE">
            <w:pPr>
              <w:pStyle w:val="Tabletext"/>
            </w:pPr>
            <w:r w:rsidRPr="00AC4BAE">
              <w:t>A comfortable resting area that:</w:t>
            </w:r>
          </w:p>
          <w:p w14:paraId="2EB84158" w14:textId="77777777" w:rsidR="00AC4BAE" w:rsidRPr="00AC4BAE" w:rsidRDefault="00AC4BAE" w:rsidP="00AC4BAE">
            <w:pPr>
              <w:pStyle w:val="Tablebullet"/>
            </w:pPr>
            <w:r w:rsidRPr="00AC4BAE">
              <w:t>has a comfortable temperature and minimal noise levels</w:t>
            </w:r>
          </w:p>
          <w:p w14:paraId="0BCAA5B2" w14:textId="77777777" w:rsidR="009A5D7A" w:rsidRDefault="00AC4BAE" w:rsidP="00AC4BAE">
            <w:pPr>
              <w:pStyle w:val="Tablebullet"/>
            </w:pPr>
            <w:r w:rsidRPr="00AC4BAE">
              <w:t>contains at least a comfortable chair</w:t>
            </w:r>
          </w:p>
          <w:p w14:paraId="590362F9" w14:textId="6BA749E4" w:rsidR="00AC4BAE" w:rsidRPr="00AC4BAE" w:rsidRDefault="00AC4BAE" w:rsidP="00AC4BAE">
            <w:pPr>
              <w:pStyle w:val="Tablebullet"/>
            </w:pPr>
            <w:r w:rsidRPr="00AC4BAE">
              <w:t>provides access to adequate sustenance at times appropriate to the duty requirements.</w:t>
            </w:r>
          </w:p>
        </w:tc>
      </w:tr>
      <w:tr w:rsidR="00AC4BAE" w14:paraId="345FE38F" w14:textId="77777777" w:rsidTr="00AC4BAE">
        <w:tc>
          <w:tcPr>
            <w:tcW w:w="2738" w:type="dxa"/>
          </w:tcPr>
          <w:p w14:paraId="2C5207D5" w14:textId="4A711892" w:rsidR="00AC4BAE" w:rsidRPr="00AC4BAE" w:rsidRDefault="00AC4BAE" w:rsidP="00AC4BAE">
            <w:pPr>
              <w:pStyle w:val="Tabletext"/>
            </w:pPr>
            <w:r w:rsidRPr="00AC4BAE">
              <w:t>Suitable sleeping accommodation</w:t>
            </w:r>
          </w:p>
        </w:tc>
        <w:tc>
          <w:tcPr>
            <w:tcW w:w="6425" w:type="dxa"/>
          </w:tcPr>
          <w:p w14:paraId="6FC87773" w14:textId="77777777" w:rsidR="00AC4BAE" w:rsidRPr="00AC4BAE" w:rsidRDefault="00AC4BAE" w:rsidP="00AC4BAE">
            <w:pPr>
              <w:pStyle w:val="Tabletext"/>
            </w:pPr>
            <w:r w:rsidRPr="00AC4BAE">
              <w:t xml:space="preserve">Accommodation not within an aircraft that is fit for purpose for an FCM to obtain sleep, and that includes </w:t>
            </w:r>
            <w:proofErr w:type="gramStart"/>
            <w:r w:rsidRPr="00AC4BAE">
              <w:t>all of</w:t>
            </w:r>
            <w:proofErr w:type="gramEnd"/>
            <w:r w:rsidRPr="00AC4BAE">
              <w:t xml:space="preserve"> the following:</w:t>
            </w:r>
          </w:p>
          <w:p w14:paraId="789B6285" w14:textId="77777777" w:rsidR="00AC4BAE" w:rsidRPr="00AC4BAE" w:rsidRDefault="00AC4BAE" w:rsidP="00AC4BAE">
            <w:pPr>
              <w:pStyle w:val="Tablebullet"/>
            </w:pPr>
            <w:r w:rsidRPr="00AC4BAE">
              <w:t>a comfortable room, compartment or facility</w:t>
            </w:r>
          </w:p>
          <w:p w14:paraId="7C1F904F" w14:textId="77777777" w:rsidR="00AC4BAE" w:rsidRPr="00AC4BAE" w:rsidRDefault="00AC4BAE" w:rsidP="00AC4BAE">
            <w:pPr>
              <w:pStyle w:val="Tablebullet"/>
            </w:pPr>
            <w:r w:rsidRPr="00AC4BAE">
              <w:t>a single occupancy, at the discretion of the FCM</w:t>
            </w:r>
          </w:p>
          <w:p w14:paraId="61F01A9D" w14:textId="77777777" w:rsidR="00AC4BAE" w:rsidRPr="00AC4BAE" w:rsidRDefault="00AC4BAE" w:rsidP="00AC4BAE">
            <w:pPr>
              <w:pStyle w:val="Tablebullet"/>
            </w:pPr>
            <w:r w:rsidRPr="00AC4BAE">
              <w:t>access to clean, tidy and hygienic amenities, including a toilet and hand washing basin</w:t>
            </w:r>
          </w:p>
          <w:p w14:paraId="5339D2E0" w14:textId="77777777" w:rsidR="00AC4BAE" w:rsidRPr="00AC4BAE" w:rsidRDefault="00AC4BAE" w:rsidP="00AC4BAE">
            <w:pPr>
              <w:pStyle w:val="Tablebullet"/>
            </w:pPr>
            <w:r w:rsidRPr="00AC4BAE">
              <w:t>a bed that is comfortable, flat and horizontal, allowing the occupant to sleep on their stomach, back, and either side</w:t>
            </w:r>
          </w:p>
          <w:p w14:paraId="6C5BAD0B" w14:textId="77777777" w:rsidR="00AC4BAE" w:rsidRPr="00AC4BAE" w:rsidRDefault="00AC4BAE" w:rsidP="00AC4BAE">
            <w:pPr>
              <w:pStyle w:val="Tablebullet"/>
            </w:pPr>
            <w:r w:rsidRPr="00AC4BAE">
              <w:t>minimum noise levels, including low occurrence of random noise</w:t>
            </w:r>
          </w:p>
          <w:p w14:paraId="140A7EC0" w14:textId="77777777" w:rsidR="00AC4BAE" w:rsidRPr="00AC4BAE" w:rsidRDefault="00AC4BAE" w:rsidP="00AC4BAE">
            <w:pPr>
              <w:pStyle w:val="Tablebullet"/>
            </w:pPr>
            <w:r w:rsidRPr="00AC4BAE">
              <w:t>the means to control light, temperature and ventilation</w:t>
            </w:r>
          </w:p>
          <w:p w14:paraId="620351A4" w14:textId="08B05F2E" w:rsidR="00AC4BAE" w:rsidRPr="00AC4BAE" w:rsidRDefault="00AC4BAE" w:rsidP="00DD1BE7">
            <w:pPr>
              <w:pStyle w:val="Tablebullet"/>
            </w:pPr>
            <w:bookmarkStart w:id="4" w:name="_Hlk13819162"/>
            <w:r w:rsidRPr="00AC4BAE">
              <w:t>access to adequate sustenance</w:t>
            </w:r>
            <w:bookmarkEnd w:id="4"/>
            <w:r w:rsidR="00DD1BE7">
              <w:t>.</w:t>
            </w:r>
          </w:p>
        </w:tc>
      </w:tr>
      <w:tr w:rsidR="00AC4BAE" w14:paraId="5EF5A0A6" w14:textId="77777777" w:rsidTr="00AC4BAE">
        <w:tc>
          <w:tcPr>
            <w:tcW w:w="2738" w:type="dxa"/>
          </w:tcPr>
          <w:p w14:paraId="5B3F506D" w14:textId="22647772" w:rsidR="00AC4BAE" w:rsidRPr="00AC4BAE" w:rsidRDefault="00AC4BAE" w:rsidP="00AC4BAE">
            <w:pPr>
              <w:pStyle w:val="Tabletext"/>
            </w:pPr>
            <w:r w:rsidRPr="00AC4BAE">
              <w:t>Time zone</w:t>
            </w:r>
          </w:p>
        </w:tc>
        <w:tc>
          <w:tcPr>
            <w:tcW w:w="6425" w:type="dxa"/>
          </w:tcPr>
          <w:p w14:paraId="26FD5013" w14:textId="03471846" w:rsidR="00AC4BAE" w:rsidRPr="00AC4BAE" w:rsidRDefault="00AC4BAE" w:rsidP="00AC4BAE">
            <w:pPr>
              <w:pStyle w:val="Tabletext"/>
            </w:pPr>
            <w:r w:rsidRPr="00AC4BAE">
              <w:t>A defined region of earth with a uniform local time which differs by one hour, or by part of one hour, from the uniform local time of an adjoining region of the earth.</w:t>
            </w:r>
          </w:p>
        </w:tc>
      </w:tr>
      <w:tr w:rsidR="00AC4BAE" w14:paraId="2F47DC79" w14:textId="77777777" w:rsidTr="00AC4BAE">
        <w:tc>
          <w:tcPr>
            <w:tcW w:w="2738" w:type="dxa"/>
          </w:tcPr>
          <w:p w14:paraId="3F15ED0E" w14:textId="597AF052" w:rsidR="00AC4BAE" w:rsidRPr="00AC4BAE" w:rsidRDefault="00AC4BAE" w:rsidP="00AC4BAE">
            <w:pPr>
              <w:pStyle w:val="Tabletext"/>
            </w:pPr>
            <w:r w:rsidRPr="00AC4BAE">
              <w:t>Unforeseen operational circumstance</w:t>
            </w:r>
          </w:p>
        </w:tc>
        <w:tc>
          <w:tcPr>
            <w:tcW w:w="6425" w:type="dxa"/>
          </w:tcPr>
          <w:p w14:paraId="4733F4EC" w14:textId="5C627127" w:rsidR="00AC4BAE" w:rsidRPr="00AC4BAE" w:rsidRDefault="00AC4BAE" w:rsidP="00AC4BAE">
            <w:pPr>
              <w:pStyle w:val="Tabletext"/>
            </w:pPr>
            <w:r w:rsidRPr="00AC4BAE">
              <w:t>An unplanned exceptional event that becomes evident after the commencement of the FDP (i.e. un-forecast weather, equipment malfunction, or air traffic delay).</w:t>
            </w:r>
          </w:p>
        </w:tc>
      </w:tr>
      <w:tr w:rsidR="00AC4BAE" w14:paraId="4C1DBCDD" w14:textId="77777777" w:rsidTr="00AC4BAE">
        <w:tc>
          <w:tcPr>
            <w:tcW w:w="2738" w:type="dxa"/>
          </w:tcPr>
          <w:p w14:paraId="6BDC1FFA" w14:textId="479BBD35" w:rsidR="00AC4BAE" w:rsidRPr="00AC4BAE" w:rsidRDefault="00AC4BAE" w:rsidP="00AC4BAE">
            <w:pPr>
              <w:pStyle w:val="Tabletext"/>
            </w:pPr>
            <w:r w:rsidRPr="00AC4BAE">
              <w:t>Window of circadian low (WOCL)</w:t>
            </w:r>
          </w:p>
        </w:tc>
        <w:tc>
          <w:tcPr>
            <w:tcW w:w="6425" w:type="dxa"/>
          </w:tcPr>
          <w:p w14:paraId="3CB68481" w14:textId="77777777" w:rsidR="00AC4BAE" w:rsidRPr="00AC4BAE" w:rsidRDefault="00AC4BAE" w:rsidP="00AC4BAE">
            <w:pPr>
              <w:pStyle w:val="Tabletext"/>
            </w:pPr>
            <w:r w:rsidRPr="00AC4BAE">
              <w:t>An FDP that commences between the hours of 0200 and 0559 local time at the location where an FCM commences the FDP.</w:t>
            </w:r>
          </w:p>
          <w:p w14:paraId="76C3AF01" w14:textId="41061212" w:rsidR="00AC4BAE" w:rsidRPr="00AC4BAE" w:rsidRDefault="00AC4BAE" w:rsidP="00DD1BE7">
            <w:pPr>
              <w:pStyle w:val="Note"/>
            </w:pPr>
            <w:r w:rsidRPr="00AC4BAE">
              <w:rPr>
                <w:rStyle w:val="Strong"/>
              </w:rPr>
              <w:t>Note:</w:t>
            </w:r>
            <w:r w:rsidRPr="00AC4BAE">
              <w:rPr>
                <w:rStyle w:val="Strong"/>
              </w:rPr>
              <w:tab/>
            </w:r>
            <w:r w:rsidRPr="00AC4BAE">
              <w:t>An FCM infringes the WOCL if they perform duty during all or any part of the WOCL.</w:t>
            </w:r>
          </w:p>
        </w:tc>
      </w:tr>
    </w:tbl>
    <w:p w14:paraId="27DEB4ED" w14:textId="36A66482" w:rsidR="00C32F84" w:rsidRPr="00DD1BE7" w:rsidRDefault="00DD1BE7" w:rsidP="00DD1BE7">
      <w:pPr>
        <w:pStyle w:val="Note"/>
      </w:pPr>
      <w:bookmarkStart w:id="5" w:name="_Hlk32996362"/>
      <w:r w:rsidRPr="00DD1BE7">
        <w:rPr>
          <w:b/>
          <w:bCs/>
          <w:color w:val="E36C0A" w:themeColor="accent6" w:themeShade="BF"/>
        </w:rPr>
        <w:t>Note:</w:t>
      </w:r>
      <w:r w:rsidRPr="00DD1BE7">
        <w:tab/>
      </w:r>
      <w:r w:rsidRPr="00DD1BE7">
        <w:rPr>
          <w:color w:val="E36C0A" w:themeColor="accent6" w:themeShade="BF"/>
        </w:rPr>
        <w:t>If not using this supplement ensure these definitions are captured in the operations manual set of definitions.</w:t>
      </w:r>
      <w:bookmarkEnd w:id="5"/>
    </w:p>
    <w:p w14:paraId="3C4A1CD4" w14:textId="6C544476" w:rsidR="00DA6C79" w:rsidRDefault="00C35425" w:rsidP="00C35425">
      <w:pPr>
        <w:pStyle w:val="CASASectionHeading"/>
      </w:pPr>
      <w:bookmarkStart w:id="6" w:name="_Toc34660488"/>
      <w:r>
        <w:t>Revision history</w:t>
      </w:r>
      <w:bookmarkEnd w:id="6"/>
    </w:p>
    <w:p w14:paraId="0240C850" w14:textId="77777777" w:rsidR="00C35425" w:rsidRDefault="00C35425" w:rsidP="00C35425">
      <w:r>
        <w:t>Revisions to this manual are recorded below in order of most recent first.</w:t>
      </w:r>
    </w:p>
    <w:tbl>
      <w:tblPr>
        <w:tblStyle w:val="ManualTable"/>
        <w:tblW w:w="0" w:type="auto"/>
        <w:tblLook w:val="04A0" w:firstRow="1" w:lastRow="0" w:firstColumn="1" w:lastColumn="0" w:noHBand="0" w:noVBand="1"/>
        <w:tblCaption w:val="Revision history"/>
        <w:tblDescription w:val="List of revisions to this manual"/>
      </w:tblPr>
      <w:tblGrid>
        <w:gridCol w:w="1506"/>
        <w:gridCol w:w="1933"/>
        <w:gridCol w:w="1948"/>
        <w:gridCol w:w="3776"/>
      </w:tblGrid>
      <w:tr w:rsidR="00C35425" w14:paraId="173FAE0D" w14:textId="77777777" w:rsidTr="0006722E">
        <w:trPr>
          <w:cnfStyle w:val="100000000000" w:firstRow="1" w:lastRow="0" w:firstColumn="0" w:lastColumn="0" w:oddVBand="0" w:evenVBand="0" w:oddHBand="0" w:evenHBand="0" w:firstRowFirstColumn="0" w:firstRowLastColumn="0" w:lastRowFirstColumn="0" w:lastRowLastColumn="0"/>
        </w:trPr>
        <w:tc>
          <w:tcPr>
            <w:tcW w:w="1506" w:type="dxa"/>
            <w:shd w:val="clear" w:color="auto" w:fill="D9D9D9" w:themeFill="background1" w:themeFillShade="D9"/>
          </w:tcPr>
          <w:p w14:paraId="0A5149A2" w14:textId="77777777" w:rsidR="00C35425" w:rsidRDefault="00C35425" w:rsidP="00C35425">
            <w:pPr>
              <w:pStyle w:val="TableHeader"/>
            </w:pPr>
            <w:r>
              <w:t>Version no.</w:t>
            </w:r>
          </w:p>
        </w:tc>
        <w:tc>
          <w:tcPr>
            <w:tcW w:w="1933" w:type="dxa"/>
            <w:shd w:val="clear" w:color="auto" w:fill="D9D9D9" w:themeFill="background1" w:themeFillShade="D9"/>
          </w:tcPr>
          <w:p w14:paraId="6B82718A" w14:textId="77777777" w:rsidR="00C35425" w:rsidRDefault="00C35425" w:rsidP="00C35425">
            <w:pPr>
              <w:pStyle w:val="TableHeader"/>
            </w:pPr>
            <w:r>
              <w:t>Date</w:t>
            </w:r>
          </w:p>
        </w:tc>
        <w:tc>
          <w:tcPr>
            <w:tcW w:w="1948" w:type="dxa"/>
            <w:shd w:val="clear" w:color="auto" w:fill="D9D9D9" w:themeFill="background1" w:themeFillShade="D9"/>
          </w:tcPr>
          <w:p w14:paraId="064AB9FB" w14:textId="77777777" w:rsidR="00C35425" w:rsidRDefault="00C35425" w:rsidP="00C35425">
            <w:pPr>
              <w:pStyle w:val="TableHeader"/>
            </w:pPr>
            <w:r>
              <w:t>Parts / sections</w:t>
            </w:r>
          </w:p>
        </w:tc>
        <w:tc>
          <w:tcPr>
            <w:tcW w:w="3776" w:type="dxa"/>
            <w:shd w:val="clear" w:color="auto" w:fill="D9D9D9" w:themeFill="background1" w:themeFillShade="D9"/>
          </w:tcPr>
          <w:p w14:paraId="7BCD8A4D" w14:textId="77777777" w:rsidR="00C35425" w:rsidRDefault="00C35425" w:rsidP="00C35425">
            <w:pPr>
              <w:pStyle w:val="TableHeader"/>
            </w:pPr>
            <w:r>
              <w:t>Details</w:t>
            </w:r>
          </w:p>
        </w:tc>
      </w:tr>
      <w:tr w:rsidR="002471F5" w14:paraId="69B2896B" w14:textId="77777777" w:rsidTr="002471F5">
        <w:tc>
          <w:tcPr>
            <w:tcW w:w="1506" w:type="dxa"/>
          </w:tcPr>
          <w:p w14:paraId="4125F796" w14:textId="2DFF1548" w:rsidR="002471F5" w:rsidRDefault="002471F5" w:rsidP="002471F5">
            <w:pPr>
              <w:pStyle w:val="Tabletext"/>
            </w:pPr>
          </w:p>
        </w:tc>
        <w:tc>
          <w:tcPr>
            <w:tcW w:w="1933" w:type="dxa"/>
          </w:tcPr>
          <w:p w14:paraId="68981E8A" w14:textId="77777777" w:rsidR="002471F5" w:rsidRDefault="002471F5" w:rsidP="002471F5">
            <w:pPr>
              <w:pStyle w:val="Tabletext"/>
            </w:pPr>
          </w:p>
        </w:tc>
        <w:tc>
          <w:tcPr>
            <w:tcW w:w="1948" w:type="dxa"/>
          </w:tcPr>
          <w:p w14:paraId="2ED8874D" w14:textId="77777777" w:rsidR="002471F5" w:rsidRDefault="002471F5" w:rsidP="002471F5">
            <w:pPr>
              <w:pStyle w:val="Tabletext"/>
            </w:pPr>
          </w:p>
        </w:tc>
        <w:tc>
          <w:tcPr>
            <w:tcW w:w="3776" w:type="dxa"/>
          </w:tcPr>
          <w:p w14:paraId="43CB4F6B" w14:textId="77777777" w:rsidR="002471F5" w:rsidRDefault="002471F5" w:rsidP="002471F5">
            <w:pPr>
              <w:pStyle w:val="Tabletext"/>
            </w:pPr>
          </w:p>
        </w:tc>
      </w:tr>
      <w:tr w:rsidR="00B8572C" w14:paraId="42F9EF72" w14:textId="77777777" w:rsidTr="002471F5">
        <w:tc>
          <w:tcPr>
            <w:tcW w:w="1506" w:type="dxa"/>
          </w:tcPr>
          <w:p w14:paraId="6A8C5F42" w14:textId="77777777" w:rsidR="00B8572C" w:rsidRDefault="00B8572C" w:rsidP="002471F5">
            <w:pPr>
              <w:pStyle w:val="Tabletext"/>
            </w:pPr>
          </w:p>
        </w:tc>
        <w:tc>
          <w:tcPr>
            <w:tcW w:w="1933" w:type="dxa"/>
          </w:tcPr>
          <w:p w14:paraId="262F556C" w14:textId="77777777" w:rsidR="00B8572C" w:rsidRDefault="00B8572C" w:rsidP="002471F5">
            <w:pPr>
              <w:pStyle w:val="Tabletext"/>
            </w:pPr>
          </w:p>
        </w:tc>
        <w:tc>
          <w:tcPr>
            <w:tcW w:w="1948" w:type="dxa"/>
          </w:tcPr>
          <w:p w14:paraId="00ECE00A" w14:textId="77777777" w:rsidR="00B8572C" w:rsidRDefault="00B8572C" w:rsidP="002471F5">
            <w:pPr>
              <w:pStyle w:val="Tabletext"/>
            </w:pPr>
          </w:p>
        </w:tc>
        <w:tc>
          <w:tcPr>
            <w:tcW w:w="3776" w:type="dxa"/>
          </w:tcPr>
          <w:p w14:paraId="1A5B7DE8" w14:textId="77777777" w:rsidR="00B8572C" w:rsidRDefault="00B8572C" w:rsidP="002471F5">
            <w:pPr>
              <w:pStyle w:val="Tabletext"/>
            </w:pPr>
          </w:p>
        </w:tc>
      </w:tr>
      <w:tr w:rsidR="00B8572C" w14:paraId="55DEC416" w14:textId="77777777" w:rsidTr="002471F5">
        <w:tc>
          <w:tcPr>
            <w:tcW w:w="1506" w:type="dxa"/>
          </w:tcPr>
          <w:p w14:paraId="0BB1B550" w14:textId="77777777" w:rsidR="00B8572C" w:rsidRDefault="00B8572C" w:rsidP="002471F5">
            <w:pPr>
              <w:pStyle w:val="Tabletext"/>
            </w:pPr>
          </w:p>
        </w:tc>
        <w:tc>
          <w:tcPr>
            <w:tcW w:w="1933" w:type="dxa"/>
          </w:tcPr>
          <w:p w14:paraId="3B856BEB" w14:textId="77777777" w:rsidR="00B8572C" w:rsidRDefault="00B8572C" w:rsidP="002471F5">
            <w:pPr>
              <w:pStyle w:val="Tabletext"/>
            </w:pPr>
          </w:p>
        </w:tc>
        <w:tc>
          <w:tcPr>
            <w:tcW w:w="1948" w:type="dxa"/>
          </w:tcPr>
          <w:p w14:paraId="0889F682" w14:textId="77777777" w:rsidR="00B8572C" w:rsidRDefault="00B8572C" w:rsidP="002471F5">
            <w:pPr>
              <w:pStyle w:val="Tabletext"/>
            </w:pPr>
          </w:p>
        </w:tc>
        <w:tc>
          <w:tcPr>
            <w:tcW w:w="3776" w:type="dxa"/>
          </w:tcPr>
          <w:p w14:paraId="2FC28E6D" w14:textId="77777777" w:rsidR="00B8572C" w:rsidRDefault="00B8572C" w:rsidP="002471F5">
            <w:pPr>
              <w:pStyle w:val="Tabletext"/>
            </w:pPr>
          </w:p>
        </w:tc>
      </w:tr>
    </w:tbl>
    <w:p w14:paraId="0B71F55C" w14:textId="77777777" w:rsidR="00C35425" w:rsidRDefault="00C35425" w:rsidP="00C35425">
      <w:r>
        <w:br w:type="page"/>
      </w:r>
    </w:p>
    <w:p w14:paraId="7E1EBA12" w14:textId="7BD548A2" w:rsidR="00076D57" w:rsidRDefault="00076D57" w:rsidP="0047124A">
      <w:pPr>
        <w:pStyle w:val="Heading1"/>
      </w:pPr>
      <w:bookmarkStart w:id="7" w:name="_Toc34660489"/>
      <w:r>
        <w:lastRenderedPageBreak/>
        <w:t>Flight Crew Member Fatigue Management</w:t>
      </w:r>
      <w:bookmarkEnd w:id="7"/>
    </w:p>
    <w:p w14:paraId="4050780C" w14:textId="7A2993B9" w:rsidR="00076D57" w:rsidRDefault="00076D57" w:rsidP="00076D57">
      <w:pPr>
        <w:pStyle w:val="Heading2"/>
      </w:pPr>
      <w:bookmarkStart w:id="8" w:name="_Ref33006932"/>
      <w:bookmarkStart w:id="9" w:name="_Ref33007342"/>
      <w:bookmarkStart w:id="10" w:name="_Toc34660490"/>
      <w:r>
        <w:t>Fatigue management policy</w:t>
      </w:r>
      <w:bookmarkEnd w:id="8"/>
      <w:bookmarkEnd w:id="9"/>
      <w:bookmarkEnd w:id="10"/>
    </w:p>
    <w:p w14:paraId="5BDBE6B6" w14:textId="77777777" w:rsidR="00076D57" w:rsidRPr="001D551B" w:rsidRDefault="00076D57" w:rsidP="00076D57">
      <w:bookmarkStart w:id="11" w:name="_Hlk16250564"/>
      <w:r w:rsidRPr="002E584A">
        <w:rPr>
          <w:highlight w:val="green"/>
        </w:rPr>
        <w:t>&lt;XXXX&gt;</w:t>
      </w:r>
      <w:r w:rsidRPr="001D551B">
        <w:t xml:space="preserve"> is committed to ensuring accumulated fatigue does not reach a level where it results in unsafe working practices and procedures. In terms of pilot fatigue management, we are committed to:</w:t>
      </w:r>
    </w:p>
    <w:p w14:paraId="1E2EAAA0" w14:textId="660436FF" w:rsidR="00076D57" w:rsidRPr="001D551B" w:rsidRDefault="00076D57" w:rsidP="00AF104D">
      <w:pPr>
        <w:pStyle w:val="ListBullet"/>
      </w:pPr>
      <w:r>
        <w:t>ensuring that our pilots are aware of the way fatigue builds up, to identify it, manage it and recover from it</w:t>
      </w:r>
    </w:p>
    <w:p w14:paraId="66780B09" w14:textId="63B3B199" w:rsidR="00076D57" w:rsidRPr="001D551B" w:rsidRDefault="00076D57" w:rsidP="00AF104D">
      <w:pPr>
        <w:pStyle w:val="ListBullet"/>
      </w:pPr>
      <w:r>
        <w:t>em</w:t>
      </w:r>
      <w:r w:rsidRPr="001D551B">
        <w:t>bracing a just safety culture that enables open and fair reporting which allows us to learn and improve our understanding of the impact of fatigue and the best ways to manage it</w:t>
      </w:r>
    </w:p>
    <w:p w14:paraId="264C4D62" w14:textId="77777777" w:rsidR="00076D57" w:rsidRPr="001D551B" w:rsidRDefault="00076D57" w:rsidP="00AF104D">
      <w:pPr>
        <w:pStyle w:val="ListBullet"/>
      </w:pPr>
      <w:r>
        <w:t xml:space="preserve">fatigue management rostering practices that </w:t>
      </w:r>
      <w:r w:rsidRPr="001D551B">
        <w:t>avoid disruptive roster patterns and minimise the risks associated with fatigued pilots, with the goal of having no flights on which pilots are impaired by fatigue to the extent that safety is impacted.</w:t>
      </w:r>
    </w:p>
    <w:p w14:paraId="58417EC5" w14:textId="562C5678" w:rsidR="00076D57" w:rsidRPr="001D551B" w:rsidRDefault="00076D57" w:rsidP="00076D57">
      <w:pPr>
        <w:pStyle w:val="Exampletext"/>
      </w:pPr>
      <w:r w:rsidRPr="001D551B">
        <w:rPr>
          <w:highlight w:val="green"/>
        </w:rPr>
        <w:t>&lt;XXXX&gt;</w:t>
      </w:r>
      <w:r w:rsidRPr="001D551B">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w:t>
      </w:r>
    </w:p>
    <w:p w14:paraId="63A9210F" w14:textId="34DAF5DD" w:rsidR="00076D57" w:rsidRPr="001D551B" w:rsidRDefault="00076D57" w:rsidP="00076D57">
      <w:pPr>
        <w:pStyle w:val="Normalafterlist"/>
      </w:pPr>
      <w:r>
        <w:t xml:space="preserve">This policy and </w:t>
      </w:r>
      <w:r w:rsidRPr="001D551B">
        <w:t>the fatigue management procedures noted in this manual apply to, and are expected to be followed by (as applicable):</w:t>
      </w:r>
    </w:p>
    <w:p w14:paraId="6A661FF4" w14:textId="77777777" w:rsidR="00076D57" w:rsidRPr="001D551B" w:rsidRDefault="00076D57" w:rsidP="00AF104D">
      <w:pPr>
        <w:pStyle w:val="ListBullet"/>
      </w:pPr>
      <w:r>
        <w:t>all</w:t>
      </w:r>
      <w:r w:rsidRPr="001D551B">
        <w:t xml:space="preserve"> pilots employed or engaged by </w:t>
      </w:r>
      <w:r w:rsidRPr="001D551B">
        <w:rPr>
          <w:highlight w:val="green"/>
        </w:rPr>
        <w:t>&lt;XXXX&gt;</w:t>
      </w:r>
      <w:r w:rsidRPr="001D551B">
        <w:t xml:space="preserve"> regardless of their employment status</w:t>
      </w:r>
    </w:p>
    <w:p w14:paraId="6AE4B5DF" w14:textId="77777777" w:rsidR="00076D57" w:rsidRPr="001D551B" w:rsidRDefault="00076D57" w:rsidP="00AF104D">
      <w:pPr>
        <w:pStyle w:val="ListBullet"/>
      </w:pPr>
      <w:r>
        <w:t>all</w:t>
      </w:r>
      <w:r w:rsidRPr="001D551B">
        <w:t xml:space="preserve"> staff, (including management), whose work may cause (or impact on) the fatigue of pilots, e.g., with their involvement in pilot rostering, extensions, reporting and continual improvement.</w:t>
      </w:r>
    </w:p>
    <w:p w14:paraId="63220ADE" w14:textId="77777777" w:rsidR="00076D57" w:rsidRPr="001D551B" w:rsidRDefault="00076D57" w:rsidP="00076D57">
      <w:r>
        <w:t>This fatigue management policy and procedures section will be formally reviewed:</w:t>
      </w:r>
    </w:p>
    <w:p w14:paraId="2C07E55B" w14:textId="77777777" w:rsidR="00076D57" w:rsidRPr="001D551B" w:rsidRDefault="00076D57" w:rsidP="00AF104D">
      <w:pPr>
        <w:pStyle w:val="ListBullet"/>
      </w:pPr>
      <w:r>
        <w:t xml:space="preserve">once a year on the anniversary of </w:t>
      </w:r>
      <w:r w:rsidRPr="001D551B">
        <w:t>commencement of operations to this supplement</w:t>
      </w:r>
    </w:p>
    <w:p w14:paraId="45F68D74" w14:textId="77777777" w:rsidR="00076D57" w:rsidRPr="001D551B" w:rsidRDefault="00076D57" w:rsidP="00AF104D">
      <w:pPr>
        <w:pStyle w:val="ListBullet"/>
      </w:pPr>
      <w:r>
        <w:t>upon identification of a fatigue related issue associated with this section</w:t>
      </w:r>
      <w:r w:rsidRPr="001D551B">
        <w:t xml:space="preserve"> including extensions</w:t>
      </w:r>
    </w:p>
    <w:p w14:paraId="1E9D7A3A" w14:textId="77777777" w:rsidR="00076D57" w:rsidRPr="001D551B" w:rsidRDefault="00076D57" w:rsidP="00AF104D">
      <w:pPr>
        <w:pStyle w:val="ListBullet"/>
      </w:pPr>
      <w:r>
        <w:t xml:space="preserve">upon </w:t>
      </w:r>
      <w:r w:rsidRPr="001D551B">
        <w:t>dissemination of relevant scientific advances improving fatigue management</w:t>
      </w:r>
    </w:p>
    <w:p w14:paraId="1A66C9CE" w14:textId="77777777" w:rsidR="00076D57" w:rsidRPr="001D551B" w:rsidRDefault="00076D57" w:rsidP="00AF104D">
      <w:pPr>
        <w:pStyle w:val="ListBullet"/>
      </w:pPr>
      <w:r>
        <w:t xml:space="preserve">if operations change significantly </w:t>
      </w:r>
      <w:r w:rsidRPr="001D551B">
        <w:t>enough to affect rostering, crewing, training or aircraft types</w:t>
      </w:r>
    </w:p>
    <w:p w14:paraId="7458A94B" w14:textId="77777777" w:rsidR="00076D57" w:rsidRPr="001D551B" w:rsidRDefault="00076D57" w:rsidP="00AF104D">
      <w:pPr>
        <w:pStyle w:val="ListBullet"/>
      </w:pPr>
      <w:r>
        <w:t>if there are any amendments to applicable legislation.</w:t>
      </w:r>
    </w:p>
    <w:p w14:paraId="08638AB3" w14:textId="16CF1FEA" w:rsidR="00076D57" w:rsidRDefault="00076D57" w:rsidP="00076D57">
      <w:pPr>
        <w:pStyle w:val="Normalafterlist"/>
      </w:pPr>
      <w:r>
        <w:t>The formal r</w:t>
      </w:r>
      <w:r w:rsidRPr="001D551B">
        <w:t xml:space="preserve">eview will be conducted by the Chief Pilot </w:t>
      </w:r>
      <w:r w:rsidRPr="001D551B">
        <w:rPr>
          <w:highlight w:val="green"/>
        </w:rPr>
        <w:t>(or delegated person)</w:t>
      </w:r>
      <w:r w:rsidRPr="001D551B">
        <w:t xml:space="preserve"> and stored as a record associated with flight and duty times. The review is to ensure continual improvement of the system and its ongoing applicability to current operations.</w:t>
      </w:r>
    </w:p>
    <w:p w14:paraId="23080A2F" w14:textId="410EB4CD" w:rsidR="00076D57" w:rsidRDefault="00076D57" w:rsidP="00076D57">
      <w:pPr>
        <w:pStyle w:val="Heading2"/>
      </w:pPr>
      <w:bookmarkStart w:id="12" w:name="_Ref33534534"/>
      <w:bookmarkStart w:id="13" w:name="_Toc34660491"/>
      <w:r>
        <w:t>Flight duty limitations and fatigue management</w:t>
      </w:r>
      <w:bookmarkEnd w:id="12"/>
      <w:bookmarkEnd w:id="13"/>
    </w:p>
    <w:p w14:paraId="6C3B05D2" w14:textId="1C371C09" w:rsidR="00076D57" w:rsidRPr="00076D57" w:rsidRDefault="00076D57" w:rsidP="00076D57">
      <w:r>
        <w:rPr>
          <w:highlight w:val="green"/>
        </w:rPr>
        <w:t>&lt;XXX</w:t>
      </w:r>
      <w:r w:rsidRPr="001D551B">
        <w:rPr>
          <w:highlight w:val="green"/>
        </w:rPr>
        <w:t>X&gt;</w:t>
      </w:r>
      <w:r w:rsidRPr="001D551B">
        <w:t xml:space="preserve"> complies with CAO 48.1 Instrument 2019 Appendix </w:t>
      </w:r>
      <w:r>
        <w:t>3</w:t>
      </w:r>
      <w:r w:rsidRPr="001D551B">
        <w:t xml:space="preserve"> for </w:t>
      </w:r>
      <w:r>
        <w:t>Multi pilot</w:t>
      </w:r>
      <w:r w:rsidRPr="00B64148">
        <w:t xml:space="preserve"> </w:t>
      </w:r>
      <w:r w:rsidRPr="00913F2A">
        <w:t>operations</w:t>
      </w:r>
      <w:r>
        <w:t xml:space="preserve"> except complex operations and</w:t>
      </w:r>
      <w:r w:rsidRPr="001D551B" w:rsidDel="00E618C4">
        <w:t xml:space="preserve"> </w:t>
      </w:r>
      <w:r>
        <w:t>flight training.</w:t>
      </w:r>
    </w:p>
    <w:p w14:paraId="2DDE70B6" w14:textId="076FE587" w:rsidR="00C35425" w:rsidRDefault="0067324B" w:rsidP="009F301B">
      <w:pPr>
        <w:pStyle w:val="Heading3"/>
      </w:pPr>
      <w:bookmarkStart w:id="14" w:name="_Toc34660492"/>
      <w:bookmarkEnd w:id="11"/>
      <w:r>
        <w:lastRenderedPageBreak/>
        <w:t>Responsibilities</w:t>
      </w:r>
      <w:bookmarkEnd w:id="14"/>
    </w:p>
    <w:p w14:paraId="72FFFE7D" w14:textId="77777777" w:rsidR="0067324B" w:rsidRPr="001D551B" w:rsidRDefault="0067324B" w:rsidP="009F301B">
      <w:pPr>
        <w:pStyle w:val="Heading4"/>
      </w:pPr>
      <w:r w:rsidRPr="001D551B">
        <w:rPr>
          <w:highlight w:val="green"/>
        </w:rPr>
        <w:t>XXXX&gt;</w:t>
      </w:r>
      <w:r w:rsidRPr="001D551B">
        <w:t xml:space="preserve"> Responsibilities</w:t>
      </w:r>
    </w:p>
    <w:p w14:paraId="61D2EE6E" w14:textId="77777777" w:rsidR="0067324B" w:rsidRPr="001D551B" w:rsidRDefault="0067324B" w:rsidP="0067324B">
      <w:bookmarkStart w:id="15" w:name="_Hlk16251200"/>
      <w:r>
        <w:t xml:space="preserve">The </w:t>
      </w:r>
      <w:r w:rsidRPr="001D551B">
        <w:t xml:space="preserve">Chief Pilot </w:t>
      </w:r>
      <w:r w:rsidRPr="001D551B">
        <w:rPr>
          <w:highlight w:val="green"/>
        </w:rPr>
        <w:t>(or delegated person)</w:t>
      </w:r>
      <w:r w:rsidRPr="001D551B">
        <w:t xml:space="preserve"> has responsibility for implementing and managing the fatigue management system on behalf of </w:t>
      </w:r>
      <w:r w:rsidRPr="001D551B">
        <w:rPr>
          <w:highlight w:val="green"/>
        </w:rPr>
        <w:t>&lt;XXXX&gt;</w:t>
      </w:r>
      <w:r w:rsidRPr="001D551B">
        <w:t>. Responsibilities include:</w:t>
      </w:r>
    </w:p>
    <w:p w14:paraId="7411D6E3" w14:textId="6BC67827" w:rsidR="0067324B" w:rsidRPr="001D551B" w:rsidRDefault="0067324B" w:rsidP="00AF104D">
      <w:pPr>
        <w:pStyle w:val="ListBullet"/>
      </w:pPr>
      <w:bookmarkStart w:id="16" w:name="_Hlk17716540"/>
      <w:r>
        <w:t>maintain</w:t>
      </w:r>
      <w:r w:rsidRPr="001D551B">
        <w:t>ing a reporting system for fatigue occurrences</w:t>
      </w:r>
    </w:p>
    <w:p w14:paraId="6B6DB601" w14:textId="04B668F0" w:rsidR="0067324B" w:rsidRPr="001D551B" w:rsidRDefault="0067324B" w:rsidP="00AF104D">
      <w:pPr>
        <w:pStyle w:val="ListBullet"/>
      </w:pPr>
      <w:r>
        <w:t>ensuring ro</w:t>
      </w:r>
      <w:r w:rsidRPr="001D551B">
        <w:t>ster limits are designed and promulgated in accordance with (iaw) the provisions of this manual</w:t>
      </w:r>
    </w:p>
    <w:p w14:paraId="6AEC21CC" w14:textId="3E8F15BB" w:rsidR="0067324B" w:rsidRPr="001D551B" w:rsidRDefault="0067324B" w:rsidP="00AF104D">
      <w:pPr>
        <w:pStyle w:val="ListBullet"/>
      </w:pPr>
      <w:r>
        <w:t>designating and recording a home base for each</w:t>
      </w:r>
      <w:r w:rsidRPr="001D551B">
        <w:t xml:space="preserve"> pilot and ensuring that each pilot is advised of this designation</w:t>
      </w:r>
    </w:p>
    <w:p w14:paraId="7FD97C6D" w14:textId="6D7E7BEF" w:rsidR="0067324B" w:rsidRPr="001D551B" w:rsidRDefault="0067324B" w:rsidP="00AF104D">
      <w:pPr>
        <w:pStyle w:val="ListBullet"/>
      </w:pPr>
      <w:r>
        <w:t>ensure the roster is kept as up-to-date as possible and includes the most accurate account of expected opera</w:t>
      </w:r>
      <w:r w:rsidRPr="001D551B">
        <w:t>tions for at least the following 7 days.</w:t>
      </w:r>
    </w:p>
    <w:p w14:paraId="55876266" w14:textId="47E50EEC" w:rsidR="0067324B" w:rsidRPr="001D551B" w:rsidRDefault="0067324B" w:rsidP="00AF104D">
      <w:pPr>
        <w:pStyle w:val="ListBullet"/>
      </w:pPr>
      <w:r>
        <w:t xml:space="preserve">ensuring </w:t>
      </w:r>
      <w:r w:rsidRPr="001D551B">
        <w:t>records of the following are made and stored for a minimum of 5 years:</w:t>
      </w:r>
    </w:p>
    <w:p w14:paraId="45D6C62F" w14:textId="29117731" w:rsidR="0067324B" w:rsidRPr="001D551B" w:rsidRDefault="0067324B" w:rsidP="00AF104D">
      <w:pPr>
        <w:pStyle w:val="ListBullet2"/>
      </w:pPr>
      <w:r>
        <w:t xml:space="preserve">the </w:t>
      </w:r>
      <w:r w:rsidRPr="001D551B">
        <w:t>roster – the roster will be backed up daily and considered a reasonable prediction of operations for the following 7 days</w:t>
      </w:r>
    </w:p>
    <w:p w14:paraId="5B7DDED3" w14:textId="01855A60" w:rsidR="0067324B" w:rsidRPr="001D551B" w:rsidRDefault="0067324B" w:rsidP="00AF104D">
      <w:pPr>
        <w:pStyle w:val="ListBullet2"/>
      </w:pPr>
      <w:r>
        <w:t>ensuring record</w:t>
      </w:r>
      <w:r w:rsidRPr="001D551B">
        <w:t>s are maintained of all actual flight duty periods, standby periods, duty periods, split-duty periods. Off-duty periods and actual flight times of each pilot when acting in the capacity of a crew member</w:t>
      </w:r>
    </w:p>
    <w:p w14:paraId="06DA381F" w14:textId="25DA9D41" w:rsidR="0067324B" w:rsidRPr="001D551B" w:rsidRDefault="0067324B" w:rsidP="00AF104D">
      <w:pPr>
        <w:pStyle w:val="ListBullet2"/>
      </w:pPr>
      <w:r>
        <w:t>extensions and exceedances including details of the situation involved and why the extension was required</w:t>
      </w:r>
      <w:r w:rsidRPr="001D551B">
        <w:t xml:space="preserve"> for the purposes of continual improvement.</w:t>
      </w:r>
    </w:p>
    <w:p w14:paraId="7CA7AD36" w14:textId="17FDE614" w:rsidR="0067324B" w:rsidRPr="001D551B" w:rsidRDefault="0067324B" w:rsidP="00AF104D">
      <w:pPr>
        <w:pStyle w:val="ListBullet"/>
      </w:pPr>
      <w:r>
        <w:t>a</w:t>
      </w:r>
      <w:r w:rsidRPr="004C6E30">
        <w:t>uthorising extensio</w:t>
      </w:r>
      <w:r w:rsidRPr="001D551B">
        <w:t>ns in unforeseen operational circumstances (</w:t>
      </w:r>
      <w:proofErr w:type="spellStart"/>
      <w:r w:rsidRPr="001D551B">
        <w:t>iaw</w:t>
      </w:r>
      <w:proofErr w:type="spellEnd"/>
      <w:r w:rsidRPr="001D551B">
        <w:t xml:space="preserve"> Section </w:t>
      </w:r>
      <w:r w:rsidR="00A014F3">
        <w:fldChar w:fldCharType="begin"/>
      </w:r>
      <w:r w:rsidR="00A014F3">
        <w:instrText xml:space="preserve"> REF _Ref33006857 \r \h </w:instrText>
      </w:r>
      <w:r w:rsidR="00A014F3">
        <w:fldChar w:fldCharType="separate"/>
      </w:r>
      <w:r w:rsidR="00A014F3">
        <w:t>2</w:t>
      </w:r>
      <w:r w:rsidR="00A014F3">
        <w:fldChar w:fldCharType="end"/>
      </w:r>
      <w:r w:rsidRPr="001D551B">
        <w:t xml:space="preserve"> – Conditions and processes for extensions to limitations)</w:t>
      </w:r>
    </w:p>
    <w:p w14:paraId="47ACFA69" w14:textId="73E8C713" w:rsidR="0067324B" w:rsidRPr="001D551B" w:rsidRDefault="0067324B" w:rsidP="00AF104D">
      <w:pPr>
        <w:pStyle w:val="ListBullet"/>
      </w:pPr>
      <w:r>
        <w:t>maintain a register of</w:t>
      </w:r>
      <w:r w:rsidRPr="001D551B">
        <w:t xml:space="preserve"> suitable accommodation locations (hotels/motels etc.) applicable to the scope of company operations</w:t>
      </w:r>
    </w:p>
    <w:p w14:paraId="520F697B" w14:textId="733F7823" w:rsidR="0067324B" w:rsidRPr="001D551B" w:rsidRDefault="0067324B" w:rsidP="00AF104D">
      <w:pPr>
        <w:pStyle w:val="ListBullet"/>
      </w:pPr>
      <w:r>
        <w:t xml:space="preserve">ensuring </w:t>
      </w:r>
      <w:r w:rsidRPr="001D551B">
        <w:t xml:space="preserve">pilots are contacted only in accordance with the communication protocol (refer Section </w:t>
      </w:r>
      <w:r w:rsidR="00A014F3">
        <w:fldChar w:fldCharType="begin"/>
      </w:r>
      <w:r w:rsidR="00A014F3">
        <w:instrText xml:space="preserve"> REF _Ref33006890 \r \h </w:instrText>
      </w:r>
      <w:r w:rsidR="00A014F3">
        <w:fldChar w:fldCharType="separate"/>
      </w:r>
      <w:r w:rsidR="00A014F3">
        <w:t>1.2.1.4</w:t>
      </w:r>
      <w:r w:rsidR="00A014F3">
        <w:fldChar w:fldCharType="end"/>
      </w:r>
      <w:r w:rsidRPr="001D551B">
        <w:t xml:space="preserve">- Communication </w:t>
      </w:r>
      <w:r>
        <w:t>p</w:t>
      </w:r>
      <w:r w:rsidRPr="001D551B">
        <w:t>rotocol)</w:t>
      </w:r>
    </w:p>
    <w:p w14:paraId="344E7DA2" w14:textId="2F381215" w:rsidR="0067324B" w:rsidRPr="001D551B" w:rsidRDefault="0067324B" w:rsidP="00AF104D">
      <w:pPr>
        <w:pStyle w:val="ListBullet"/>
      </w:pPr>
      <w:r>
        <w:t xml:space="preserve">ensuring all </w:t>
      </w:r>
      <w:r w:rsidRPr="001D551B">
        <w:t xml:space="preserve">pilots and relevant staff (including rostering staff) are trained in accordance with Section </w:t>
      </w:r>
      <w:r w:rsidR="00BB0316">
        <w:fldChar w:fldCharType="begin"/>
      </w:r>
      <w:r w:rsidR="00BB0316">
        <w:instrText xml:space="preserve"> REF _Ref34641027 \r \h </w:instrText>
      </w:r>
      <w:r w:rsidR="00BB0316">
        <w:fldChar w:fldCharType="separate"/>
      </w:r>
      <w:r w:rsidR="00BB0316">
        <w:t>1.2.16</w:t>
      </w:r>
      <w:r w:rsidR="00BB0316">
        <w:fldChar w:fldCharType="end"/>
      </w:r>
      <w:r w:rsidRPr="001D551B">
        <w:t xml:space="preserve"> - Training</w:t>
      </w:r>
    </w:p>
    <w:p w14:paraId="4236838C" w14:textId="4EFF29DA" w:rsidR="0067324B" w:rsidRPr="001D551B" w:rsidRDefault="0067324B" w:rsidP="00AF104D">
      <w:pPr>
        <w:pStyle w:val="ListBullet"/>
      </w:pPr>
      <w:r>
        <w:t xml:space="preserve">ensuring all </w:t>
      </w:r>
      <w:r w:rsidRPr="001D551B">
        <w:t>pilots are aware of the fatigue management system, its limits and procedures and their responsibilities</w:t>
      </w:r>
    </w:p>
    <w:p w14:paraId="40616794" w14:textId="0C4BBCE9" w:rsidR="0067324B" w:rsidRPr="001D551B" w:rsidRDefault="0067324B" w:rsidP="00AF104D">
      <w:pPr>
        <w:pStyle w:val="ListBullet"/>
      </w:pPr>
      <w:r>
        <w:t>conduct</w:t>
      </w:r>
      <w:r w:rsidRPr="001D551B">
        <w:t xml:space="preserve">ing Fatigue Hazard Identification in accordance with Section </w:t>
      </w:r>
      <w:r w:rsidR="00BB0316">
        <w:fldChar w:fldCharType="begin"/>
      </w:r>
      <w:r w:rsidR="00BB0316">
        <w:instrText xml:space="preserve"> REF _Ref33006916 \r \h </w:instrText>
      </w:r>
      <w:r w:rsidR="00BB0316">
        <w:fldChar w:fldCharType="separate"/>
      </w:r>
      <w:r w:rsidR="00BB0316">
        <w:t>1.2.17</w:t>
      </w:r>
      <w:r w:rsidR="00BB0316">
        <w:fldChar w:fldCharType="end"/>
      </w:r>
      <w:r w:rsidRPr="001D551B">
        <w:t xml:space="preserve">- Fatigue </w:t>
      </w:r>
      <w:r>
        <w:t>h</w:t>
      </w:r>
      <w:r w:rsidRPr="001D551B">
        <w:t xml:space="preserve">azard </w:t>
      </w:r>
      <w:r>
        <w:t>i</w:t>
      </w:r>
      <w:r w:rsidRPr="001D551B">
        <w:t>dentification</w:t>
      </w:r>
    </w:p>
    <w:p w14:paraId="73CF6ACF" w14:textId="6E9449E8" w:rsidR="0067324B" w:rsidRPr="001D551B" w:rsidRDefault="0067324B" w:rsidP="00AF104D">
      <w:pPr>
        <w:pStyle w:val="ListBullet"/>
      </w:pPr>
      <w:r>
        <w:t>c</w:t>
      </w:r>
      <w:r w:rsidRPr="004B25B9">
        <w:t xml:space="preserve">onduct an </w:t>
      </w:r>
      <w:r w:rsidRPr="001D551B">
        <w:t>annual formal review and other reviews as required by the Fatigue Management Policies and Procedures (</w:t>
      </w:r>
      <w:proofErr w:type="spellStart"/>
      <w:r w:rsidRPr="001D551B">
        <w:t>iaw</w:t>
      </w:r>
      <w:proofErr w:type="spellEnd"/>
      <w:r w:rsidRPr="001D551B">
        <w:t xml:space="preserve"> Section </w:t>
      </w:r>
      <w:r w:rsidR="00A014F3">
        <w:fldChar w:fldCharType="begin"/>
      </w:r>
      <w:r w:rsidR="00A014F3">
        <w:instrText xml:space="preserve"> REF _Ref33006932 \r \h </w:instrText>
      </w:r>
      <w:r w:rsidR="00A014F3">
        <w:fldChar w:fldCharType="separate"/>
      </w:r>
      <w:r w:rsidR="00A014F3">
        <w:t>1.1</w:t>
      </w:r>
      <w:r w:rsidR="00A014F3">
        <w:fldChar w:fldCharType="end"/>
      </w:r>
      <w:r w:rsidRPr="001D551B">
        <w:t xml:space="preserve"> – Fatigue </w:t>
      </w:r>
      <w:r>
        <w:t>m</w:t>
      </w:r>
      <w:r w:rsidRPr="001D551B">
        <w:t xml:space="preserve">anagement </w:t>
      </w:r>
      <w:r>
        <w:t>p</w:t>
      </w:r>
      <w:r w:rsidRPr="001D551B">
        <w:t>olicy).</w:t>
      </w:r>
    </w:p>
    <w:bookmarkEnd w:id="15"/>
    <w:bookmarkEnd w:id="16"/>
    <w:p w14:paraId="7741836D" w14:textId="77777777" w:rsidR="0067324B" w:rsidRPr="0045423F" w:rsidRDefault="0067324B" w:rsidP="0067324B">
      <w:pPr>
        <w:pStyle w:val="Note"/>
        <w:rPr>
          <w:rStyle w:val="Authorinstructionsbold"/>
        </w:rPr>
      </w:pPr>
      <w:r w:rsidRPr="0045423F">
        <w:rPr>
          <w:rStyle w:val="Authorinstructionsbold"/>
        </w:rPr>
        <w:t>Notes:</w:t>
      </w:r>
    </w:p>
    <w:p w14:paraId="275BF319" w14:textId="77777777" w:rsidR="0067324B" w:rsidRPr="00935590" w:rsidRDefault="0067324B" w:rsidP="0067324B">
      <w:pPr>
        <w:pStyle w:val="Note"/>
        <w:rPr>
          <w:rStyle w:val="Authorinstructions"/>
        </w:rPr>
      </w:pPr>
      <w:r w:rsidRPr="00935590">
        <w:rPr>
          <w:rStyle w:val="Authorinstructions"/>
        </w:rPr>
        <w:t>1.</w:t>
      </w:r>
      <w:r w:rsidRPr="00935590">
        <w:rPr>
          <w:rStyle w:val="Authorinstructions"/>
        </w:rPr>
        <w:tab/>
      </w:r>
      <w:bookmarkStart w:id="17" w:name="_Hlk17716561"/>
      <w:r w:rsidRPr="00935590">
        <w:rPr>
          <w:rStyle w:val="Authorinstructions"/>
        </w:rPr>
        <w:t>If the duties associated with these responsibilities are delegated to another staff member the details should be documented in this section.</w:t>
      </w:r>
    </w:p>
    <w:p w14:paraId="0D89BB5C" w14:textId="578BF787" w:rsidR="0067324B" w:rsidRDefault="0067324B" w:rsidP="0067324B">
      <w:pPr>
        <w:pStyle w:val="Note"/>
        <w:rPr>
          <w:rStyle w:val="Authorinstructions"/>
        </w:rPr>
      </w:pPr>
      <w:r w:rsidRPr="00935590">
        <w:rPr>
          <w:rStyle w:val="Authorinstructions"/>
        </w:rPr>
        <w:t>2.</w:t>
      </w:r>
      <w:r w:rsidRPr="00935590">
        <w:rPr>
          <w:rStyle w:val="Authorinstructions"/>
        </w:rPr>
        <w:tab/>
        <w:t>This section should be specifically referenced in the general section on Chief Pilot responsibilities (and duty delegate if nominated).</w:t>
      </w:r>
    </w:p>
    <w:p w14:paraId="367D3665" w14:textId="42F56F99" w:rsidR="005A089D" w:rsidRDefault="005A089D" w:rsidP="005A089D">
      <w:pPr>
        <w:pStyle w:val="Heading4"/>
      </w:pPr>
      <w:r>
        <w:t>Pilot responsibilities</w:t>
      </w:r>
    </w:p>
    <w:p w14:paraId="5CAC8E9F" w14:textId="79C5AB4B" w:rsidR="005A089D" w:rsidRPr="005A089D" w:rsidRDefault="005A089D" w:rsidP="005A089D">
      <w:r w:rsidRPr="005A089D">
        <w:rPr>
          <w:highlight w:val="green"/>
        </w:rPr>
        <w:t>&lt;XXXX&gt;</w:t>
      </w:r>
      <w:r w:rsidRPr="005A089D">
        <w:t xml:space="preserve"> recognise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w:t>
      </w:r>
      <w:r w:rsidRPr="005A089D">
        <w:lastRenderedPageBreak/>
        <w:t xml:space="preserve">Pilots also have a responsibility to notify the </w:t>
      </w:r>
      <w:r w:rsidRPr="005A089D">
        <w:rPr>
          <w:highlight w:val="green"/>
        </w:rPr>
        <w:t>&lt;XXXX&gt;</w:t>
      </w:r>
      <w:r w:rsidRPr="005A089D">
        <w:t xml:space="preserve"> if they believe they are not or unlikely to be fit for a flight.</w:t>
      </w:r>
    </w:p>
    <w:p w14:paraId="62E85415" w14:textId="77777777" w:rsidR="005A089D" w:rsidRPr="005A089D" w:rsidRDefault="005A089D" w:rsidP="005A089D">
      <w:r w:rsidRPr="005A089D">
        <w:rPr>
          <w:highlight w:val="green"/>
        </w:rPr>
        <w:t>&lt;XXXX&gt;</w:t>
      </w:r>
      <w:r w:rsidRPr="005A089D">
        <w:t xml:space="preserve"> expect the following from its pilot in respect of fatigue management. All pilots must:</w:t>
      </w:r>
    </w:p>
    <w:p w14:paraId="05EEA02B" w14:textId="116F8242" w:rsidR="005A089D" w:rsidRPr="005A089D" w:rsidRDefault="005A089D" w:rsidP="00AF104D">
      <w:pPr>
        <w:pStyle w:val="ListBullet"/>
      </w:pPr>
      <w:r>
        <w:t>p</w:t>
      </w:r>
      <w:r w:rsidRPr="005A089D">
        <w:t>articipate in the Company provided training and work towards a detailed understanding of the underlying causes, effects, mitigation strategies applicable to both fatigue and alertness management</w:t>
      </w:r>
    </w:p>
    <w:p w14:paraId="2E8352BC" w14:textId="36026411" w:rsidR="005A089D" w:rsidRPr="005A089D" w:rsidRDefault="005A089D" w:rsidP="00AF104D">
      <w:pPr>
        <w:pStyle w:val="ListBullet"/>
      </w:pPr>
      <w:r>
        <w:t>t</w:t>
      </w:r>
      <w:r w:rsidRPr="005A089D">
        <w:t>ake advantage of sleep and rest opportunities provided to achieve required restorative sleep or rest, in order to be sufficiently alert for subsequent flight duties.</w:t>
      </w:r>
    </w:p>
    <w:p w14:paraId="7F09CA37" w14:textId="5EBFCCFA" w:rsidR="005A089D" w:rsidRPr="005A089D" w:rsidRDefault="005A089D" w:rsidP="00AF104D">
      <w:pPr>
        <w:pStyle w:val="ListBullet"/>
      </w:pPr>
      <w:r>
        <w:t>m</w:t>
      </w:r>
      <w:r w:rsidRPr="005A089D">
        <w:t xml:space="preserve">onitor </w:t>
      </w:r>
      <w:r w:rsidR="00075F5B">
        <w:t>their</w:t>
      </w:r>
      <w:r w:rsidR="00075F5B" w:rsidRPr="005A089D">
        <w:t xml:space="preserve"> </w:t>
      </w:r>
      <w:r w:rsidRPr="005A089D">
        <w:t xml:space="preserve">fatigue state and advise the Chief Pilot (or delegated person) via the communications protocol (refer Section </w:t>
      </w:r>
      <w:r w:rsidR="00A014F3">
        <w:fldChar w:fldCharType="begin"/>
      </w:r>
      <w:r w:rsidR="00A014F3">
        <w:instrText xml:space="preserve"> REF _Ref33006890 \r \h </w:instrText>
      </w:r>
      <w:r w:rsidR="00A014F3">
        <w:fldChar w:fldCharType="separate"/>
      </w:r>
      <w:r w:rsidR="00A014F3">
        <w:t>1.2.1.4</w:t>
      </w:r>
      <w:r w:rsidR="00A014F3">
        <w:fldChar w:fldCharType="end"/>
      </w:r>
      <w:r w:rsidRPr="005A089D">
        <w:t xml:space="preserve"> - Communication protocol) as soon as possible once </w:t>
      </w:r>
      <w:r w:rsidR="00075F5B">
        <w:t>they</w:t>
      </w:r>
      <w:r w:rsidR="00075F5B" w:rsidRPr="005A089D">
        <w:t xml:space="preserve"> </w:t>
      </w:r>
      <w:r w:rsidRPr="005A089D">
        <w:t xml:space="preserve">believe that </w:t>
      </w:r>
      <w:r w:rsidR="00075F5B">
        <w:t>they</w:t>
      </w:r>
      <w:r w:rsidR="00075F5B" w:rsidRPr="005A089D">
        <w:t xml:space="preserve"> </w:t>
      </w:r>
      <w:r w:rsidRPr="005A089D">
        <w:t>might not be available or could have an unacceptable fatigue risk level</w:t>
      </w:r>
    </w:p>
    <w:p w14:paraId="359F8A9B" w14:textId="7F277379" w:rsidR="005A089D" w:rsidRPr="005A089D" w:rsidRDefault="005A089D" w:rsidP="00AF104D">
      <w:pPr>
        <w:pStyle w:val="ListBullet"/>
      </w:pPr>
      <w:r>
        <w:t>c</w:t>
      </w:r>
      <w:r w:rsidRPr="005A089D">
        <w:t xml:space="preserve">omplete a fatigue occurrence report (Form OR) when </w:t>
      </w:r>
      <w:r w:rsidR="00075F5B">
        <w:t>they</w:t>
      </w:r>
      <w:r w:rsidR="00075F5B" w:rsidRPr="005A089D">
        <w:t xml:space="preserve"> </w:t>
      </w:r>
      <w:r w:rsidRPr="005A089D">
        <w:t>believe that fatigue has led to an unacceptable reduction in safety margins or would have led to an unacceptable reduction in safety margins had some additional mitigating action not been taken</w:t>
      </w:r>
    </w:p>
    <w:p w14:paraId="44952211" w14:textId="22C3C2AF" w:rsidR="005A089D" w:rsidRPr="005A089D" w:rsidRDefault="005A089D" w:rsidP="00AF104D">
      <w:pPr>
        <w:pStyle w:val="ListBullet"/>
      </w:pPr>
      <w:r>
        <w:t>a</w:t>
      </w:r>
      <w:r w:rsidRPr="005A089D">
        <w:t xml:space="preserve">ccurately record actual flight and duty times (refer Section </w:t>
      </w:r>
      <w:r w:rsidR="00BB0316">
        <w:fldChar w:fldCharType="begin"/>
      </w:r>
      <w:r w:rsidR="00BB0316">
        <w:instrText xml:space="preserve"> REF _Ref34641050 \r \h </w:instrText>
      </w:r>
      <w:r w:rsidR="00BB0316">
        <w:fldChar w:fldCharType="separate"/>
      </w:r>
      <w:r w:rsidR="00BB0316">
        <w:t>1.2.12</w:t>
      </w:r>
      <w:r w:rsidR="00BB0316">
        <w:fldChar w:fldCharType="end"/>
      </w:r>
      <w:r w:rsidRPr="005A089D">
        <w:t xml:space="preserve"> - Recording flight and duty times)</w:t>
      </w:r>
    </w:p>
    <w:p w14:paraId="2848C423" w14:textId="1D8D6CFF" w:rsidR="005A089D" w:rsidRPr="005A089D" w:rsidRDefault="005A089D" w:rsidP="00AF104D">
      <w:pPr>
        <w:pStyle w:val="ListBullet"/>
      </w:pPr>
      <w:r>
        <w:t>n</w:t>
      </w:r>
      <w:r w:rsidRPr="005A089D">
        <w:t>otify the Chief Pilot (or delegated person) via the communications protocol as soon as it becomes apparent that flight and duty time limits might be exceeded (e.g. due to unforeseen operational circumstances)</w:t>
      </w:r>
    </w:p>
    <w:p w14:paraId="0A994404" w14:textId="2785F54D" w:rsidR="005A089D" w:rsidRPr="005A089D" w:rsidRDefault="005A089D" w:rsidP="00AF104D">
      <w:pPr>
        <w:pStyle w:val="ListBullet"/>
      </w:pPr>
      <w:r>
        <w:t>i</w:t>
      </w:r>
      <w:r w:rsidRPr="005A089D">
        <w:t>f working on a contract basis, provide details of previous FDPs, ODPs and cumulated flight and duty time so that rosters can be built that do not exceed any limits</w:t>
      </w:r>
    </w:p>
    <w:p w14:paraId="34D30400" w14:textId="592046B0" w:rsidR="005A089D" w:rsidRPr="005A089D" w:rsidRDefault="005A089D" w:rsidP="00AF104D">
      <w:pPr>
        <w:pStyle w:val="ListBullet"/>
      </w:pPr>
      <w:r>
        <w:t>i</w:t>
      </w:r>
      <w:r w:rsidRPr="005A089D">
        <w:t xml:space="preserve">f </w:t>
      </w:r>
      <w:r w:rsidR="00075F5B">
        <w:t>they</w:t>
      </w:r>
      <w:r w:rsidR="00075F5B" w:rsidRPr="005A089D">
        <w:t xml:space="preserve"> </w:t>
      </w:r>
      <w:r w:rsidRPr="005A089D">
        <w:t>become aware of any errors in rosters, or the possibility of exceeding cumulative limits bring these to the attention of the Chief Pilot (or delegated person)</w:t>
      </w:r>
    </w:p>
    <w:p w14:paraId="1E4D56D5" w14:textId="6BF925B6" w:rsidR="005A089D" w:rsidRPr="005A089D" w:rsidRDefault="005A089D" w:rsidP="00AF104D">
      <w:pPr>
        <w:pStyle w:val="ListBullet"/>
      </w:pPr>
      <w:r>
        <w:t>b</w:t>
      </w:r>
      <w:r w:rsidRPr="005A089D">
        <w:t>e aware of obligations relating to extensions and reassignments, including when to refuse, consideration of alertness and authorisation requirements</w:t>
      </w:r>
    </w:p>
    <w:p w14:paraId="1808F343" w14:textId="3B467750" w:rsidR="005A089D" w:rsidRPr="005A089D" w:rsidRDefault="005A089D" w:rsidP="00AF104D">
      <w:pPr>
        <w:pStyle w:val="ListBullet"/>
      </w:pPr>
      <w:r>
        <w:t>n</w:t>
      </w:r>
      <w:r w:rsidRPr="005A089D">
        <w:t xml:space="preserve">otify the Chief Pilot (or delegated person), of </w:t>
      </w:r>
      <w:r w:rsidR="00075F5B">
        <w:t>their</w:t>
      </w:r>
      <w:r w:rsidR="00075F5B" w:rsidRPr="005A089D">
        <w:t xml:space="preserve"> </w:t>
      </w:r>
      <w:r w:rsidRPr="005A089D">
        <w:t xml:space="preserve">personal situation or any changes to </w:t>
      </w:r>
      <w:r w:rsidR="00075F5B">
        <w:t>the</w:t>
      </w:r>
      <w:r w:rsidR="00075F5B" w:rsidRPr="005A089D">
        <w:t xml:space="preserve"> </w:t>
      </w:r>
      <w:r w:rsidRPr="005A089D">
        <w:t xml:space="preserve">situation, if </w:t>
      </w:r>
      <w:r w:rsidR="00075F5B">
        <w:t>they</w:t>
      </w:r>
      <w:r w:rsidR="00075F5B" w:rsidRPr="005A089D">
        <w:t xml:space="preserve"> </w:t>
      </w:r>
      <w:r w:rsidRPr="005A089D">
        <w:t xml:space="preserve">believe that, because of its nature, duration, effects or for any other reason, it might impact on </w:t>
      </w:r>
      <w:r w:rsidR="00075F5B">
        <w:t>their</w:t>
      </w:r>
      <w:r w:rsidR="00075F5B" w:rsidRPr="005A089D">
        <w:t xml:space="preserve"> </w:t>
      </w:r>
      <w:r w:rsidRPr="005A089D">
        <w:t xml:space="preserve">ability to meet the operator’s fatigue risk management policies or </w:t>
      </w:r>
      <w:r w:rsidR="00075F5B">
        <w:t>their</w:t>
      </w:r>
      <w:r w:rsidR="00075F5B" w:rsidRPr="005A089D">
        <w:t xml:space="preserve"> </w:t>
      </w:r>
      <w:r w:rsidRPr="005A089D">
        <w:t xml:space="preserve">obligations. This could include factors such </w:t>
      </w:r>
      <w:r w:rsidR="004423C6" w:rsidRPr="005A089D">
        <w:t>as</w:t>
      </w:r>
      <w:r w:rsidRPr="005A089D">
        <w:t xml:space="preserve"> a new baby, being a caregiver, secondary employment, travelling a long distance to report for duty. Once notified this will be noted as a continuing </w:t>
      </w:r>
      <w:proofErr w:type="gramStart"/>
      <w:r w:rsidRPr="005A089D">
        <w:t>state of affairs</w:t>
      </w:r>
      <w:proofErr w:type="gramEnd"/>
      <w:r w:rsidRPr="005A089D">
        <w:t xml:space="preserve"> for the pilot and does not require repetition reporting (unless circumstances change).</w:t>
      </w:r>
    </w:p>
    <w:p w14:paraId="5CC72463" w14:textId="17826C10" w:rsidR="005A089D" w:rsidRDefault="005A089D" w:rsidP="004423C6">
      <w:pPr>
        <w:pStyle w:val="Heading4"/>
      </w:pPr>
      <w:r>
        <w:t>Alertness consideration table (Form ACTab)</w:t>
      </w:r>
    </w:p>
    <w:p w14:paraId="00F48678" w14:textId="4DC2CCA3" w:rsidR="005A089D" w:rsidRPr="005A089D" w:rsidRDefault="005A089D" w:rsidP="005A089D">
      <w:r w:rsidRPr="005A089D">
        <w:t xml:space="preserve">It is recommended that the alertness consideration table Form ACTab be used to assist a pilot in assessing their alertness before an FDP or extension. This table is for assistance to increase the awareness of the Pilot and operator to the individual’s current fatigue status. If the pilot feels they are too fatigued to commence or continue in an FDP or to undertake an </w:t>
      </w:r>
      <w:r w:rsidR="004423C6" w:rsidRPr="005A089D">
        <w:t>extension,</w:t>
      </w:r>
      <w:r w:rsidRPr="005A089D">
        <w:t xml:space="preserve"> then they should report fatigued and discontinue the FDP. Similarly, while </w:t>
      </w:r>
      <w:r w:rsidRPr="0019662F">
        <w:rPr>
          <w:highlight w:val="green"/>
        </w:rPr>
        <w:t>&lt;XXXX&gt;</w:t>
      </w:r>
      <w:r w:rsidRPr="005A089D">
        <w:t xml:space="preserve"> may use the Form ACTab to assist in discussing the pilot’s level of fatigue, the form, similar to any predictive fatigue tool, should not be used as a means to apply any pressure pilots to continue an FDP or undertake an extension.</w:t>
      </w:r>
    </w:p>
    <w:p w14:paraId="3FD7579A" w14:textId="306AFDBB" w:rsidR="005A089D" w:rsidRPr="005A089D" w:rsidRDefault="005A089D" w:rsidP="005A089D">
      <w:r w:rsidRPr="005A089D">
        <w:t xml:space="preserve">Alternatives to Form ACTab (Appendix B) may be found on the iOS App Store or the Google Play Store.  For example: Fatigue SAFE, Fatigue App. These applications could be used as a starting point in the assessment of an </w:t>
      </w:r>
      <w:r w:rsidR="004423C6" w:rsidRPr="005A089D">
        <w:t>individual's</w:t>
      </w:r>
      <w:r w:rsidRPr="005A089D">
        <w:t xml:space="preserve"> fatigue level.</w:t>
      </w:r>
    </w:p>
    <w:p w14:paraId="434876A7" w14:textId="57AD47FB" w:rsidR="005A089D" w:rsidRPr="005A089D" w:rsidRDefault="005A089D" w:rsidP="005A089D">
      <w:pPr>
        <w:pStyle w:val="Heading4"/>
      </w:pPr>
      <w:bookmarkStart w:id="18" w:name="_Ref33006890"/>
      <w:r w:rsidRPr="005A089D">
        <w:lastRenderedPageBreak/>
        <w:t>Communication protocol</w:t>
      </w:r>
      <w:bookmarkEnd w:id="18"/>
    </w:p>
    <w:p w14:paraId="4DFCC374" w14:textId="77777777" w:rsidR="005A089D" w:rsidRPr="005A089D" w:rsidRDefault="005A089D" w:rsidP="005A089D">
      <w:r w:rsidRPr="005A089D">
        <w:t xml:space="preserve">All communications between </w:t>
      </w:r>
      <w:r w:rsidRPr="005A089D">
        <w:rPr>
          <w:highlight w:val="green"/>
        </w:rPr>
        <w:t>&lt;XXXX&gt;</w:t>
      </w:r>
      <w:r w:rsidRPr="005A089D">
        <w:t xml:space="preserve"> and a pilot while the pilot is off-duty must be in accordance with the following communication protocol:</w:t>
      </w:r>
    </w:p>
    <w:p w14:paraId="74E30A5C" w14:textId="79A3A700" w:rsidR="005A089D" w:rsidRPr="005A089D" w:rsidRDefault="005A089D" w:rsidP="00AF104D">
      <w:pPr>
        <w:pStyle w:val="ListBullet"/>
      </w:pPr>
      <w:r w:rsidRPr="005A089D">
        <w:rPr>
          <w:highlight w:val="green"/>
        </w:rPr>
        <w:t>&lt;XXXX&gt;</w:t>
      </w:r>
      <w:r w:rsidRPr="005A089D">
        <w:t xml:space="preserve"> will endeavour to contact pilots outside of their prior sleep opportunity</w:t>
      </w:r>
    </w:p>
    <w:p w14:paraId="451167BA" w14:textId="57CC10B3" w:rsidR="005A089D" w:rsidRPr="005A089D" w:rsidRDefault="005A089D" w:rsidP="00AF104D">
      <w:pPr>
        <w:pStyle w:val="ListBullet"/>
      </w:pPr>
      <w:r>
        <w:t>if</w:t>
      </w:r>
      <w:r w:rsidRPr="005A089D">
        <w:t xml:space="preserve"> the pilot needs to be contacted during or close to their prior sleep opportunity the preferably method is by SMS. A voice message may also be left if the message is deemed too complex for SMS. If there is any doubt about mobile phone reception coverage at a location the message can be left with the hotel reception</w:t>
      </w:r>
    </w:p>
    <w:p w14:paraId="47C53199" w14:textId="6952D8F8" w:rsidR="005A089D" w:rsidRPr="005A089D" w:rsidRDefault="005A089D" w:rsidP="00AF104D">
      <w:pPr>
        <w:pStyle w:val="ListBullet"/>
      </w:pPr>
      <w:r>
        <w:t>t</w:t>
      </w:r>
      <w:r w:rsidRPr="005A089D">
        <w:t xml:space="preserve">he pilot should ensure that their mobile phone is on </w:t>
      </w:r>
      <w:r w:rsidR="006648F6">
        <w:t>silent/do not disturb settings</w:t>
      </w:r>
      <w:r w:rsidRPr="005A089D">
        <w:t xml:space="preserve"> during all prior sleep opportunity periods to, as best as possible, ensure uninterrupted restorative sleep</w:t>
      </w:r>
    </w:p>
    <w:p w14:paraId="730C8B0D" w14:textId="3F230E48" w:rsidR="005A089D" w:rsidRPr="005A089D" w:rsidRDefault="005A089D" w:rsidP="00AF104D">
      <w:pPr>
        <w:pStyle w:val="ListBullet"/>
      </w:pPr>
      <w:r>
        <w:t>w</w:t>
      </w:r>
      <w:r w:rsidRPr="005A089D">
        <w:t>hen an FCM is interrupted during sleep opportunity, this may affect the FCM’s fitness for duty before the commencement of, or during, the next FDP</w:t>
      </w:r>
    </w:p>
    <w:p w14:paraId="433F7512" w14:textId="6D969D6A" w:rsidR="005A089D" w:rsidRPr="005A089D" w:rsidRDefault="005A089D" w:rsidP="00AF104D">
      <w:pPr>
        <w:pStyle w:val="ListBullet"/>
      </w:pPr>
      <w:r>
        <w:t>t</w:t>
      </w:r>
      <w:r w:rsidRPr="005A089D">
        <w:t>he pilot must check their SMS messages and reply to any SMS or voice message notifying the pilot of a delay, before leaving the location of the prior sleep opportunity</w:t>
      </w:r>
    </w:p>
    <w:p w14:paraId="747B1D69" w14:textId="183AE07D" w:rsidR="005A089D" w:rsidRPr="005A089D" w:rsidRDefault="005A089D" w:rsidP="00AF104D">
      <w:pPr>
        <w:pStyle w:val="ListBullet"/>
      </w:pPr>
      <w:r>
        <w:t>a</w:t>
      </w:r>
      <w:r w:rsidRPr="005A089D">
        <w:t>n SMS sent and shown as delivered or the leaving of a voice message is deemed to be notification however the pilot shall still reply to the SMS before leaving the location of the prior sleep opportunity to confirm they understand the message</w:t>
      </w:r>
    </w:p>
    <w:p w14:paraId="3224383C" w14:textId="228EACD6" w:rsidR="005A089D" w:rsidRPr="005A089D" w:rsidRDefault="005A089D" w:rsidP="00AF104D">
      <w:pPr>
        <w:pStyle w:val="ListBullet"/>
      </w:pPr>
      <w:r>
        <w:t>t</w:t>
      </w:r>
      <w:r w:rsidRPr="005A089D">
        <w:t>he pilot will check with the hotel reception for messages prior to checking out at locations where mobile phone reception is in doubt</w:t>
      </w:r>
    </w:p>
    <w:p w14:paraId="328E2FA3" w14:textId="0B602278" w:rsidR="005A089D" w:rsidRPr="005A089D" w:rsidRDefault="005A089D" w:rsidP="00AF104D">
      <w:pPr>
        <w:pStyle w:val="ListBullet"/>
      </w:pPr>
      <w:r>
        <w:t>t</w:t>
      </w:r>
      <w:r w:rsidRPr="005A089D">
        <w:t>he timing and content of SMS messages (and phone calls) regarding delays will be logged in the rostering system.</w:t>
      </w:r>
    </w:p>
    <w:p w14:paraId="13C651E4" w14:textId="77777777" w:rsidR="005A089D" w:rsidRPr="005A089D" w:rsidRDefault="005A089D" w:rsidP="005A089D">
      <w:pPr>
        <w:pStyle w:val="Note"/>
      </w:pPr>
      <w:r w:rsidRPr="005A089D">
        <w:rPr>
          <w:rStyle w:val="Strong"/>
        </w:rPr>
        <w:t>Note:</w:t>
      </w:r>
      <w:r w:rsidRPr="005A089D">
        <w:tab/>
        <w:t>SMS is only one method of contact; any effective method that did not interrupt sleep would be acceptable.</w:t>
      </w:r>
    </w:p>
    <w:p w14:paraId="3A404ADB" w14:textId="77777777" w:rsidR="005A089D" w:rsidRPr="005A089D" w:rsidRDefault="005A089D" w:rsidP="005A089D">
      <w:r w:rsidRPr="005A089D">
        <w:t xml:space="preserve">All required or urgent communications between a pilot and </w:t>
      </w:r>
      <w:r w:rsidRPr="005A089D">
        <w:rPr>
          <w:highlight w:val="green"/>
        </w:rPr>
        <w:t>&lt;XXXX&gt;</w:t>
      </w:r>
      <w:r w:rsidRPr="005A089D">
        <w:t xml:space="preserve"> during an ODP or FDP will be in accordance with the following communication protocol:</w:t>
      </w:r>
    </w:p>
    <w:p w14:paraId="4F8481C8" w14:textId="2BB2E4BF" w:rsidR="005A089D" w:rsidRPr="005A089D" w:rsidRDefault="005A089D" w:rsidP="00AF104D">
      <w:pPr>
        <w:pStyle w:val="ListBullet"/>
      </w:pPr>
      <w:r>
        <w:t>i</w:t>
      </w:r>
      <w:r w:rsidRPr="005A089D">
        <w:t>n the first instance the pilot will contact the Chief Pilot (or delegated person) as soon as practicable on the duty phone number</w:t>
      </w:r>
    </w:p>
    <w:p w14:paraId="1A46B036" w14:textId="67504A95" w:rsidR="005A089D" w:rsidRPr="005A089D" w:rsidRDefault="005A089D" w:rsidP="00AF104D">
      <w:pPr>
        <w:pStyle w:val="ListBullet"/>
      </w:pPr>
      <w:r>
        <w:t>i</w:t>
      </w:r>
      <w:r w:rsidRPr="005A089D">
        <w:t>f no answer is received, the pilot will leave a detailed voice message including their name and aircraft registration (if appropriate) and send an SMS message notifying that a voice message has been left</w:t>
      </w:r>
    </w:p>
    <w:p w14:paraId="24E2B7B9" w14:textId="047439E9" w:rsidR="005A089D" w:rsidRPr="005A089D" w:rsidRDefault="005A089D" w:rsidP="00AF104D">
      <w:pPr>
        <w:pStyle w:val="ListBullet"/>
      </w:pPr>
      <w:r>
        <w:t>i</w:t>
      </w:r>
      <w:r w:rsidRPr="005A089D">
        <w:t>f the message relates to an extension request, the pilot must ensure they receive a response approving the extension prior to extending.</w:t>
      </w:r>
    </w:p>
    <w:p w14:paraId="28AEFF36" w14:textId="77777777" w:rsidR="005A089D" w:rsidRPr="005A089D" w:rsidRDefault="005A089D" w:rsidP="005A089D">
      <w:pPr>
        <w:pStyle w:val="Normalafterlist"/>
      </w:pPr>
      <w:bookmarkStart w:id="19" w:name="_Hlk17716806"/>
      <w:r w:rsidRPr="005A089D">
        <w:t>All required or urgent communications between the Chief Pilot (or delegated person) and a pilot during an FDP will be in accordance with the following communication protocol:</w:t>
      </w:r>
    </w:p>
    <w:p w14:paraId="5C818DA3" w14:textId="2A5AA0B9" w:rsidR="005A089D" w:rsidRPr="005A089D" w:rsidRDefault="005A089D" w:rsidP="00AF104D">
      <w:pPr>
        <w:pStyle w:val="ListBullet"/>
      </w:pPr>
      <w:r>
        <w:t>i</w:t>
      </w:r>
      <w:r w:rsidRPr="005A089D">
        <w:t>n the first instance the Chief Pilot (or delegated person) will contact the pilot on the mobile phone number supplied by the pilot</w:t>
      </w:r>
    </w:p>
    <w:p w14:paraId="712389F1" w14:textId="33DE59B9" w:rsidR="005A089D" w:rsidRPr="005A089D" w:rsidRDefault="005A089D" w:rsidP="00AF104D">
      <w:pPr>
        <w:pStyle w:val="ListBullet"/>
      </w:pPr>
      <w:r>
        <w:t>i</w:t>
      </w:r>
      <w:r w:rsidRPr="005A089D">
        <w:t>f no answer is received, the Chief Pilot (or delegated person) will leave a detailed voice message and send an SMS message notifying that a voice message has been left</w:t>
      </w:r>
    </w:p>
    <w:p w14:paraId="7B6FD9AF" w14:textId="70679BFD" w:rsidR="005A089D" w:rsidRPr="005A089D" w:rsidRDefault="005A089D" w:rsidP="00AF104D">
      <w:pPr>
        <w:pStyle w:val="ListBullet"/>
      </w:pPr>
      <w:r>
        <w:t>i</w:t>
      </w:r>
      <w:r w:rsidRPr="005A089D">
        <w:t xml:space="preserve">f the message relates to an extension request, the Chief Pilot (or delegated person) will gather sufficient information about the nature of the extension and the level of fatigue of the pilot to ensure they can adequately assess whether safety will be impacted before approving the extension. </w:t>
      </w:r>
    </w:p>
    <w:p w14:paraId="0CFF0796" w14:textId="4A47EC27" w:rsidR="005A089D" w:rsidRPr="005A089D" w:rsidRDefault="005A089D" w:rsidP="004423C6">
      <w:pPr>
        <w:pStyle w:val="Heading3"/>
      </w:pPr>
      <w:bookmarkStart w:id="20" w:name="_Toc16249932"/>
      <w:bookmarkStart w:id="21" w:name="_Toc19529685"/>
      <w:bookmarkStart w:id="22" w:name="_Ref33007016"/>
      <w:bookmarkStart w:id="23" w:name="_Toc34660493"/>
      <w:bookmarkEnd w:id="19"/>
      <w:r w:rsidRPr="005A089D">
        <w:lastRenderedPageBreak/>
        <w:t>Prior Sleep Opportunity</w:t>
      </w:r>
      <w:bookmarkEnd w:id="20"/>
      <w:bookmarkEnd w:id="21"/>
      <w:bookmarkEnd w:id="22"/>
      <w:bookmarkEnd w:id="23"/>
    </w:p>
    <w:p w14:paraId="2ED2C675" w14:textId="26247E48" w:rsidR="005A089D" w:rsidRPr="005A089D" w:rsidRDefault="005A089D" w:rsidP="005A089D">
      <w:r w:rsidRPr="005A089D">
        <w:t xml:space="preserve">When rostered for an FDP or period of standby at home base the pilot will have at least 8 consecutive hours sleep opportunity in the preceding 12 hours before the commencement of their duty. Unless a unique arrangement has been agreed to between the pilot and the Chief Pilot </w:t>
      </w:r>
      <w:r w:rsidRPr="005A089D">
        <w:rPr>
          <w:highlight w:val="green"/>
        </w:rPr>
        <w:t>(or delegated person)</w:t>
      </w:r>
      <w:r w:rsidRPr="005A089D">
        <w:t xml:space="preserve"> and recorded, the sleep opportunity provided before an FDP will not include the 2 hours immediately before the commencement of </w:t>
      </w:r>
      <w:r w:rsidR="004423C6" w:rsidRPr="005A089D">
        <w:t>an</w:t>
      </w:r>
      <w:r w:rsidRPr="005A089D">
        <w:t xml:space="preserve"> FDP. Any unique arrangement is to be recorded as part of the Flight and Duty Records (Section </w:t>
      </w:r>
      <w:r w:rsidR="00BB0316">
        <w:fldChar w:fldCharType="begin"/>
      </w:r>
      <w:r w:rsidR="00BB0316">
        <w:instrText xml:space="preserve"> REF _Ref33006994 \r \h </w:instrText>
      </w:r>
      <w:r w:rsidR="00BB0316">
        <w:fldChar w:fldCharType="separate"/>
      </w:r>
      <w:r w:rsidR="00BB0316">
        <w:t>1.2.18</w:t>
      </w:r>
      <w:r w:rsidR="00BB0316">
        <w:fldChar w:fldCharType="end"/>
      </w:r>
      <w:r w:rsidRPr="005A089D">
        <w:t xml:space="preserve"> – Flight and duty records).</w:t>
      </w:r>
    </w:p>
    <w:p w14:paraId="67143C7C" w14:textId="6EF99043" w:rsidR="005A089D" w:rsidRPr="005A089D" w:rsidRDefault="005A089D" w:rsidP="005A089D">
      <w:r w:rsidRPr="005A089D">
        <w:t xml:space="preserve">When rostering away from home base the pilot will have at least 8 consecutive hours sleep opportunity in the preceding 10 hours before the commencement of their duty (including standby). For the purposes of calculating sleep </w:t>
      </w:r>
      <w:r w:rsidR="004423C6" w:rsidRPr="005A089D">
        <w:t>opportunity,</w:t>
      </w:r>
      <w:r w:rsidRPr="005A089D">
        <w:t xml:space="preserve"> it will not include 1 hour before the commencement of an FDP.</w:t>
      </w:r>
    </w:p>
    <w:p w14:paraId="0E6153EA" w14:textId="6B68D9C5" w:rsidR="005A089D" w:rsidRPr="005A089D" w:rsidRDefault="005A089D" w:rsidP="005A089D">
      <w:r w:rsidRPr="005A089D">
        <w:t xml:space="preserve">If for any reason a pilot does not achieve the required sleep opportunity period, they cannot commence the assigned FDP until it is achieved. They must inform the Chief Pilot </w:t>
      </w:r>
      <w:r w:rsidRPr="005A089D">
        <w:rPr>
          <w:highlight w:val="green"/>
        </w:rPr>
        <w:t>(or delegated person)</w:t>
      </w:r>
      <w:r w:rsidRPr="005A089D">
        <w:t xml:space="preserve"> as soon as it is known that the sleep opportunity period cannot be achieved.</w:t>
      </w:r>
    </w:p>
    <w:p w14:paraId="41814010" w14:textId="02B26500" w:rsidR="00B77ABD" w:rsidRDefault="00B77ABD" w:rsidP="00B77ABD">
      <w:pPr>
        <w:pStyle w:val="Caption"/>
      </w:pPr>
      <w:r>
        <w:t xml:space="preserve">Table </w:t>
      </w:r>
      <w:fldSimple w:instr=" SEQ Table \* ARABIC ">
        <w:r w:rsidR="00935D81">
          <w:rPr>
            <w:noProof/>
          </w:rPr>
          <w:t>1</w:t>
        </w:r>
      </w:fldSimple>
      <w:r>
        <w:t>: Sleep opportunity requirements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leep opportunity requirements"/>
        <w:tblDescription w:val="Sleep opportunity requirements"/>
      </w:tblPr>
      <w:tblGrid>
        <w:gridCol w:w="1798"/>
        <w:gridCol w:w="2835"/>
        <w:gridCol w:w="4718"/>
      </w:tblGrid>
      <w:tr w:rsidR="00B77ABD" w14:paraId="121862A9" w14:textId="77777777" w:rsidTr="00B77ABD">
        <w:tc>
          <w:tcPr>
            <w:tcW w:w="1798" w:type="dxa"/>
            <w:shd w:val="clear" w:color="auto" w:fill="BFBFBF" w:themeFill="background1" w:themeFillShade="BF"/>
          </w:tcPr>
          <w:p w14:paraId="741CB551" w14:textId="77777777" w:rsidR="00B77ABD" w:rsidRPr="00B77ABD" w:rsidRDefault="00B77ABD" w:rsidP="00B77ABD">
            <w:pPr>
              <w:pStyle w:val="TableHeader"/>
            </w:pPr>
            <w:r w:rsidRPr="00B77ABD">
              <w:t>Where</w:t>
            </w:r>
          </w:p>
        </w:tc>
        <w:tc>
          <w:tcPr>
            <w:tcW w:w="2835" w:type="dxa"/>
            <w:shd w:val="clear" w:color="auto" w:fill="BFBFBF" w:themeFill="background1" w:themeFillShade="BF"/>
          </w:tcPr>
          <w:p w14:paraId="0C64D8AE" w14:textId="77777777" w:rsidR="00B77ABD" w:rsidRPr="00B77ABD" w:rsidRDefault="00B77ABD" w:rsidP="00B77ABD">
            <w:pPr>
              <w:pStyle w:val="TableHeader"/>
            </w:pPr>
            <w:r w:rsidRPr="00B77ABD">
              <w:t>Hours of sleep opportunity immediately preceding FDP or Standby</w:t>
            </w:r>
          </w:p>
        </w:tc>
        <w:tc>
          <w:tcPr>
            <w:tcW w:w="4718" w:type="dxa"/>
            <w:shd w:val="clear" w:color="auto" w:fill="BFBFBF" w:themeFill="background1" w:themeFillShade="BF"/>
          </w:tcPr>
          <w:p w14:paraId="13D94AD4" w14:textId="77777777" w:rsidR="00B77ABD" w:rsidRPr="00B77ABD" w:rsidRDefault="00B77ABD" w:rsidP="00B77ABD">
            <w:pPr>
              <w:pStyle w:val="TableHeader"/>
            </w:pPr>
            <w:r w:rsidRPr="00B77ABD">
              <w:t>Notes</w:t>
            </w:r>
          </w:p>
        </w:tc>
      </w:tr>
      <w:tr w:rsidR="00B77ABD" w14:paraId="3FD56C90" w14:textId="77777777" w:rsidTr="00B77ABD">
        <w:tc>
          <w:tcPr>
            <w:tcW w:w="1798" w:type="dxa"/>
          </w:tcPr>
          <w:p w14:paraId="4C8DB759" w14:textId="77777777" w:rsidR="00B77ABD" w:rsidRPr="00B77ABD" w:rsidRDefault="00B77ABD" w:rsidP="00B77ABD">
            <w:pPr>
              <w:pStyle w:val="Tabletext"/>
            </w:pPr>
            <w:r w:rsidRPr="00B77ABD">
              <w:t>Away from base</w:t>
            </w:r>
          </w:p>
        </w:tc>
        <w:tc>
          <w:tcPr>
            <w:tcW w:w="2835" w:type="dxa"/>
          </w:tcPr>
          <w:p w14:paraId="73BFB5E2" w14:textId="77777777" w:rsidR="00B77ABD" w:rsidRPr="00B77ABD" w:rsidRDefault="00B77ABD" w:rsidP="00B77ABD">
            <w:pPr>
              <w:pStyle w:val="Tabletext"/>
            </w:pPr>
            <w:r w:rsidRPr="00B77ABD">
              <w:t>8 consecutive hours within the 10 hours preceding the FDP.</w:t>
            </w:r>
          </w:p>
        </w:tc>
        <w:tc>
          <w:tcPr>
            <w:tcW w:w="4718" w:type="dxa"/>
          </w:tcPr>
          <w:p w14:paraId="1CB1962A" w14:textId="77777777" w:rsidR="00B77ABD" w:rsidRPr="00B77ABD" w:rsidRDefault="00B77ABD" w:rsidP="00B77ABD">
            <w:pPr>
              <w:pStyle w:val="Tabletext"/>
            </w:pPr>
            <w:r w:rsidRPr="00B77ABD">
              <w:t>If reporting time is delayed by less than 10 hours the sleep opportunity remains associated with the original FDP commencement time.</w:t>
            </w:r>
          </w:p>
          <w:p w14:paraId="7B4C7946" w14:textId="31258CAD" w:rsidR="00B77ABD" w:rsidRPr="00B77ABD" w:rsidRDefault="00B77ABD" w:rsidP="00B77ABD">
            <w:pPr>
              <w:pStyle w:val="Tabletext"/>
            </w:pPr>
            <w:r w:rsidRPr="00B77ABD">
              <w:t>If reporting time is delayed by 10 or more hours the sleep opportunity is calculated from the new FDP or Standby commencement time.</w:t>
            </w:r>
          </w:p>
        </w:tc>
      </w:tr>
      <w:tr w:rsidR="00B77ABD" w14:paraId="20CD33C7" w14:textId="77777777" w:rsidTr="00B77ABD">
        <w:tc>
          <w:tcPr>
            <w:tcW w:w="1798" w:type="dxa"/>
          </w:tcPr>
          <w:p w14:paraId="79B2AD25" w14:textId="77777777" w:rsidR="00B77ABD" w:rsidRPr="00B77ABD" w:rsidRDefault="00B77ABD" w:rsidP="00B77ABD">
            <w:pPr>
              <w:pStyle w:val="Tabletext"/>
            </w:pPr>
            <w:r w:rsidRPr="00B77ABD">
              <w:t>Home base</w:t>
            </w:r>
          </w:p>
        </w:tc>
        <w:tc>
          <w:tcPr>
            <w:tcW w:w="2835" w:type="dxa"/>
          </w:tcPr>
          <w:p w14:paraId="56A966AA" w14:textId="77777777" w:rsidR="00B77ABD" w:rsidRPr="00B77ABD" w:rsidRDefault="00B77ABD" w:rsidP="00B77ABD">
            <w:pPr>
              <w:pStyle w:val="Tabletext"/>
            </w:pPr>
            <w:r w:rsidRPr="00B77ABD">
              <w:t>8 consecutive hours within the 12 hours preceding the FDP.</w:t>
            </w:r>
          </w:p>
        </w:tc>
        <w:tc>
          <w:tcPr>
            <w:tcW w:w="4718" w:type="dxa"/>
          </w:tcPr>
          <w:p w14:paraId="61B04E36" w14:textId="55C9A97A" w:rsidR="00B77ABD" w:rsidRPr="00B77ABD" w:rsidRDefault="00B77ABD" w:rsidP="00B77ABD">
            <w:pPr>
              <w:pStyle w:val="Tabletext"/>
            </w:pPr>
            <w:r w:rsidRPr="00B77ABD">
              <w:t>If reporting time is delayed by less than 10 hours the sleep opportunity remains associated with the original FDP commencement time.</w:t>
            </w:r>
          </w:p>
          <w:p w14:paraId="43B56414" w14:textId="587DBC81" w:rsidR="00B77ABD" w:rsidRPr="00B77ABD" w:rsidRDefault="00B77ABD" w:rsidP="00B77ABD">
            <w:pPr>
              <w:pStyle w:val="Tabletext"/>
            </w:pPr>
            <w:r w:rsidRPr="00B77ABD">
              <w:t>If reporting time is delayed by 10 or more hours the sleep opportunity is calculated from the new FDP or Standby commencement time.</w:t>
            </w:r>
          </w:p>
        </w:tc>
      </w:tr>
    </w:tbl>
    <w:p w14:paraId="422901DD" w14:textId="376901FC" w:rsidR="00B77ABD" w:rsidRDefault="00B77ABD" w:rsidP="009A5D7A">
      <w:pPr>
        <w:pStyle w:val="Heading3"/>
      </w:pPr>
      <w:bookmarkStart w:id="24" w:name="_Ref33007122"/>
      <w:bookmarkStart w:id="25" w:name="_Ref33007632"/>
      <w:bookmarkStart w:id="26" w:name="_Toc34660494"/>
      <w:r>
        <w:t>Duty time, F</w:t>
      </w:r>
      <w:r w:rsidR="003F08B8">
        <w:t>D</w:t>
      </w:r>
      <w:r>
        <w:t>P, flight and cumulative limits</w:t>
      </w:r>
      <w:bookmarkEnd w:id="24"/>
      <w:bookmarkEnd w:id="25"/>
      <w:bookmarkEnd w:id="26"/>
    </w:p>
    <w:p w14:paraId="37AB65AC" w14:textId="5358AD36" w:rsidR="00B77ABD" w:rsidRPr="0045423F" w:rsidRDefault="00B77ABD" w:rsidP="00B77ABD">
      <w:r w:rsidRPr="0045423F">
        <w:t xml:space="preserve">For </w:t>
      </w:r>
      <w:r w:rsidRPr="0045423F">
        <w:rPr>
          <w:highlight w:val="green"/>
        </w:rPr>
        <w:t>&lt;XXXX&gt;</w:t>
      </w:r>
      <w:r w:rsidRPr="0045423F">
        <w:t xml:space="preserve"> a flight duty period (FDP) is a period of time which starts when a pilot is required by </w:t>
      </w:r>
      <w:r w:rsidRPr="0045423F">
        <w:rPr>
          <w:highlight w:val="green"/>
        </w:rPr>
        <w:t>&lt;XXXX&gt;</w:t>
      </w:r>
      <w:r w:rsidRPr="0045423F">
        <w:t xml:space="preserve"> to report for a duty period in which one or more flights as a crewmember are undertaken and ends not less than </w:t>
      </w:r>
      <w:r w:rsidRPr="000B320E">
        <w:rPr>
          <w:highlight w:val="green"/>
        </w:rPr>
        <w:t>15</w:t>
      </w:r>
      <w:r w:rsidRPr="0045423F">
        <w:rPr>
          <w:highlight w:val="green"/>
        </w:rPr>
        <w:t xml:space="preserve"> </w:t>
      </w:r>
      <w:r w:rsidRPr="0045423F">
        <w:t>minutes after the end of the pilot’s final flight as a crew member.</w:t>
      </w:r>
    </w:p>
    <w:p w14:paraId="45684A5B" w14:textId="0BF9D3C0" w:rsidR="00B77ABD" w:rsidRPr="000264BE" w:rsidRDefault="00B77ABD" w:rsidP="00B77ABD">
      <w:pPr>
        <w:pStyle w:val="Note"/>
        <w:rPr>
          <w:rStyle w:val="Authorinstructions"/>
        </w:rPr>
      </w:pPr>
      <w:r w:rsidRPr="000264BE">
        <w:rPr>
          <w:rStyle w:val="Authorinstructionsbold"/>
        </w:rPr>
        <w:t>Note:</w:t>
      </w:r>
      <w:r w:rsidRPr="000264BE">
        <w:rPr>
          <w:rStyle w:val="Authorinstructionsbold"/>
        </w:rPr>
        <w:tab/>
      </w:r>
      <w:r w:rsidRPr="000264BE">
        <w:rPr>
          <w:rStyle w:val="Authorinstructions"/>
        </w:rPr>
        <w:t xml:space="preserve">The minimum time according to CAO 48.1 Instrument 2019 that the FDP can end after the final flight is 15 minutes after shutdown, however the operator should choose a time that reflects their operations and that typically enables the pilot to complete all safety critical actions such as post flight inspections and necessary paperwork associated with the flight. </w:t>
      </w:r>
    </w:p>
    <w:p w14:paraId="4CF95ADA" w14:textId="404C2C2F" w:rsidR="00B77ABD" w:rsidRPr="0045423F" w:rsidRDefault="00B77ABD" w:rsidP="00B77ABD">
      <w:r w:rsidRPr="0045423F">
        <w:lastRenderedPageBreak/>
        <w:t>Any period of duty that precedes a flight as a crew</w:t>
      </w:r>
      <w:r w:rsidR="00BA561E">
        <w:t xml:space="preserve"> </w:t>
      </w:r>
      <w:r w:rsidRPr="0045423F">
        <w:t xml:space="preserve">member such as a positioning flight, a period of simulator flying, management duties, administrative tasks, maintenance tasks etc., will be included in the FDP unless it is separated from the flight by a period of time sufficient for a prior sleep opportunity (refer Section </w:t>
      </w:r>
      <w:r w:rsidR="00A014F3">
        <w:fldChar w:fldCharType="begin"/>
      </w:r>
      <w:r w:rsidR="00A014F3">
        <w:instrText xml:space="preserve"> REF _Ref33007016 \r \h </w:instrText>
      </w:r>
      <w:r w:rsidR="00A014F3">
        <w:fldChar w:fldCharType="separate"/>
      </w:r>
      <w:r w:rsidR="00A014F3">
        <w:t>1.2.2</w:t>
      </w:r>
      <w:r w:rsidR="00A014F3">
        <w:fldChar w:fldCharType="end"/>
      </w:r>
      <w:r w:rsidRPr="0045423F">
        <w:t xml:space="preserve"> - Prior </w:t>
      </w:r>
      <w:r>
        <w:t>s</w:t>
      </w:r>
      <w:r w:rsidRPr="0045423F">
        <w:t xml:space="preserve">leep </w:t>
      </w:r>
      <w:r>
        <w:t>o</w:t>
      </w:r>
      <w:r w:rsidRPr="0045423F">
        <w:t>pportunity).</w:t>
      </w:r>
    </w:p>
    <w:p w14:paraId="151F3637" w14:textId="77777777" w:rsidR="00B77ABD" w:rsidRPr="0045423F" w:rsidRDefault="00B77ABD" w:rsidP="00B77ABD">
      <w:r w:rsidRPr="0045423F">
        <w:t xml:space="preserve">Any period of duty after an FDP (after the final flight) and before the ODP such as positioning, management tasks etc., will be </w:t>
      </w:r>
      <w:proofErr w:type="gramStart"/>
      <w:r w:rsidRPr="0045423F">
        <w:t>taken into account</w:t>
      </w:r>
      <w:proofErr w:type="gramEnd"/>
      <w:r w:rsidRPr="0045423F">
        <w:t xml:space="preserve"> when determining the minimum ODP. </w:t>
      </w:r>
    </w:p>
    <w:p w14:paraId="3DE59B19" w14:textId="67D32E2D" w:rsidR="00B77ABD" w:rsidRDefault="00B77ABD">
      <w:r w:rsidRPr="0045423F">
        <w:t xml:space="preserve">These are the maximum FDP limits: </w:t>
      </w:r>
      <w:r>
        <w:br/>
      </w:r>
    </w:p>
    <w:p w14:paraId="18F5C9C4" w14:textId="4B5E509D" w:rsidR="00B77ABD" w:rsidRDefault="00B77ABD" w:rsidP="00B77ABD">
      <w:pPr>
        <w:pStyle w:val="Caption"/>
      </w:pPr>
      <w:bookmarkStart w:id="27" w:name="_Ref33534307"/>
      <w:r>
        <w:t xml:space="preserve">Table </w:t>
      </w:r>
      <w:fldSimple w:instr=" SEQ Table \* ARABIC ">
        <w:r w:rsidR="00935D81">
          <w:rPr>
            <w:noProof/>
          </w:rPr>
          <w:t>2</w:t>
        </w:r>
      </w:fldSimple>
      <w:bookmarkEnd w:id="27"/>
      <w:r>
        <w:t xml:space="preserve">: Maximum </w:t>
      </w:r>
      <w:r w:rsidR="003424B2">
        <w:t>FDP (</w:t>
      </w:r>
      <w:r>
        <w:t>in hours) according to local time at the start of the FDP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 Maximum FDP(9in hours) according to local time at the start of the FDP"/>
        <w:tblDescription w:val=" Maximum FDP(9in hours) according to local time at the start of the FDP"/>
      </w:tblPr>
      <w:tblGrid>
        <w:gridCol w:w="2040"/>
        <w:gridCol w:w="1496"/>
        <w:gridCol w:w="1127"/>
        <w:gridCol w:w="1126"/>
        <w:gridCol w:w="1127"/>
        <w:gridCol w:w="1126"/>
        <w:gridCol w:w="1127"/>
      </w:tblGrid>
      <w:tr w:rsidR="00B77ABD" w14:paraId="0F105DE3" w14:textId="77777777" w:rsidTr="00B77ABD">
        <w:trPr>
          <w:trHeight w:val="654"/>
          <w:jc w:val="center"/>
        </w:trPr>
        <w:tc>
          <w:tcPr>
            <w:tcW w:w="2040" w:type="dxa"/>
            <w:shd w:val="clear" w:color="auto" w:fill="BFBFBF" w:themeFill="background1" w:themeFillShade="BF"/>
          </w:tcPr>
          <w:p w14:paraId="606DF21F" w14:textId="77777777" w:rsidR="00B77ABD" w:rsidRPr="00B77ABD" w:rsidRDefault="00B77ABD" w:rsidP="00B77ABD">
            <w:pPr>
              <w:pStyle w:val="TableHeader"/>
            </w:pPr>
            <w:r w:rsidRPr="0045423F">
              <w:t>Local time at start of FDP</w:t>
            </w:r>
          </w:p>
        </w:tc>
        <w:tc>
          <w:tcPr>
            <w:tcW w:w="7129" w:type="dxa"/>
            <w:gridSpan w:val="6"/>
            <w:shd w:val="clear" w:color="auto" w:fill="BFBFBF" w:themeFill="background1" w:themeFillShade="BF"/>
          </w:tcPr>
          <w:p w14:paraId="74EE6ABF" w14:textId="77777777" w:rsidR="00B77ABD" w:rsidRPr="00B77ABD" w:rsidRDefault="00B77ABD" w:rsidP="00B77ABD">
            <w:pPr>
              <w:pStyle w:val="TableHeader"/>
            </w:pPr>
            <w:r w:rsidRPr="0045423F">
              <w:t>Maximum FDP</w:t>
            </w:r>
            <w:r w:rsidRPr="00B77ABD">
              <w:t xml:space="preserve"> hours according to sectors flown</w:t>
            </w:r>
          </w:p>
          <w:p w14:paraId="79821945" w14:textId="77777777" w:rsidR="00B77ABD" w:rsidRPr="0045423F" w:rsidRDefault="00B77ABD" w:rsidP="00B77ABD">
            <w:pPr>
              <w:pStyle w:val="TableHeader"/>
            </w:pPr>
          </w:p>
        </w:tc>
      </w:tr>
      <w:tr w:rsidR="00B77ABD" w:rsidRPr="00A5673C" w14:paraId="39FBADD7" w14:textId="77777777" w:rsidTr="00B77ABD">
        <w:trPr>
          <w:jc w:val="center"/>
        </w:trPr>
        <w:tc>
          <w:tcPr>
            <w:tcW w:w="2040" w:type="dxa"/>
          </w:tcPr>
          <w:p w14:paraId="01EE7DA6" w14:textId="77777777" w:rsidR="00B77ABD" w:rsidRPr="00B77ABD" w:rsidRDefault="00B77ABD" w:rsidP="00B77ABD">
            <w:pPr>
              <w:pStyle w:val="Tabletext"/>
              <w:rPr>
                <w:rStyle w:val="Strong"/>
              </w:rPr>
            </w:pPr>
          </w:p>
        </w:tc>
        <w:tc>
          <w:tcPr>
            <w:tcW w:w="1496" w:type="dxa"/>
          </w:tcPr>
          <w:p w14:paraId="3556F4EA" w14:textId="77777777" w:rsidR="00B77ABD" w:rsidRPr="004519A4" w:rsidRDefault="00B77ABD" w:rsidP="00B77ABD">
            <w:pPr>
              <w:pStyle w:val="Tabletext"/>
              <w:rPr>
                <w:rStyle w:val="Strong"/>
              </w:rPr>
            </w:pPr>
            <w:r w:rsidRPr="004519A4">
              <w:rPr>
                <w:rStyle w:val="Strong"/>
              </w:rPr>
              <w:t>1-3</w:t>
            </w:r>
          </w:p>
        </w:tc>
        <w:tc>
          <w:tcPr>
            <w:tcW w:w="1127" w:type="dxa"/>
          </w:tcPr>
          <w:p w14:paraId="63FE83E8" w14:textId="77777777" w:rsidR="00B77ABD" w:rsidRPr="004519A4" w:rsidRDefault="00B77ABD" w:rsidP="00B77ABD">
            <w:pPr>
              <w:pStyle w:val="Tabletext"/>
              <w:rPr>
                <w:rStyle w:val="Strong"/>
              </w:rPr>
            </w:pPr>
            <w:r w:rsidRPr="004519A4">
              <w:rPr>
                <w:rStyle w:val="Strong"/>
              </w:rPr>
              <w:t>4</w:t>
            </w:r>
          </w:p>
        </w:tc>
        <w:tc>
          <w:tcPr>
            <w:tcW w:w="1126" w:type="dxa"/>
          </w:tcPr>
          <w:p w14:paraId="36175664" w14:textId="77777777" w:rsidR="00B77ABD" w:rsidRPr="004519A4" w:rsidRDefault="00B77ABD" w:rsidP="00B77ABD">
            <w:pPr>
              <w:pStyle w:val="Tabletext"/>
              <w:rPr>
                <w:rStyle w:val="Strong"/>
              </w:rPr>
            </w:pPr>
            <w:r w:rsidRPr="004519A4">
              <w:rPr>
                <w:rStyle w:val="Strong"/>
              </w:rPr>
              <w:t>5</w:t>
            </w:r>
          </w:p>
        </w:tc>
        <w:tc>
          <w:tcPr>
            <w:tcW w:w="1127" w:type="dxa"/>
          </w:tcPr>
          <w:p w14:paraId="3859FE83" w14:textId="77777777" w:rsidR="00B77ABD" w:rsidRPr="004519A4" w:rsidRDefault="00B77ABD" w:rsidP="00B77ABD">
            <w:pPr>
              <w:pStyle w:val="Tabletext"/>
              <w:rPr>
                <w:rStyle w:val="Strong"/>
              </w:rPr>
            </w:pPr>
            <w:r w:rsidRPr="004519A4">
              <w:rPr>
                <w:rStyle w:val="Strong"/>
              </w:rPr>
              <w:t>6</w:t>
            </w:r>
          </w:p>
        </w:tc>
        <w:tc>
          <w:tcPr>
            <w:tcW w:w="1126" w:type="dxa"/>
          </w:tcPr>
          <w:p w14:paraId="6F85CCAA" w14:textId="77777777" w:rsidR="00B77ABD" w:rsidRPr="004519A4" w:rsidRDefault="00B77ABD" w:rsidP="00B77ABD">
            <w:pPr>
              <w:pStyle w:val="Tabletext"/>
              <w:rPr>
                <w:rStyle w:val="Strong"/>
              </w:rPr>
            </w:pPr>
            <w:r w:rsidRPr="004519A4">
              <w:rPr>
                <w:rStyle w:val="Strong"/>
              </w:rPr>
              <w:t>7</w:t>
            </w:r>
          </w:p>
        </w:tc>
        <w:tc>
          <w:tcPr>
            <w:tcW w:w="1127" w:type="dxa"/>
          </w:tcPr>
          <w:p w14:paraId="7B09973B" w14:textId="77777777" w:rsidR="00B77ABD" w:rsidRPr="004519A4" w:rsidRDefault="00B77ABD" w:rsidP="00B77ABD">
            <w:pPr>
              <w:pStyle w:val="Tabletext"/>
              <w:rPr>
                <w:rStyle w:val="Strong"/>
              </w:rPr>
            </w:pPr>
            <w:r w:rsidRPr="004519A4">
              <w:rPr>
                <w:rStyle w:val="Strong"/>
              </w:rPr>
              <w:t>8+</w:t>
            </w:r>
          </w:p>
        </w:tc>
      </w:tr>
      <w:tr w:rsidR="00B77ABD" w:rsidRPr="00A5673C" w14:paraId="4F90DECC" w14:textId="77777777" w:rsidTr="004423C6">
        <w:trPr>
          <w:jc w:val="center"/>
        </w:trPr>
        <w:tc>
          <w:tcPr>
            <w:tcW w:w="2040" w:type="dxa"/>
          </w:tcPr>
          <w:p w14:paraId="0748F13E" w14:textId="77777777" w:rsidR="00B77ABD" w:rsidRPr="00B77ABD" w:rsidRDefault="00B77ABD" w:rsidP="00B77ABD">
            <w:pPr>
              <w:pStyle w:val="Tabletext"/>
              <w:rPr>
                <w:rStyle w:val="Strong"/>
              </w:rPr>
            </w:pPr>
            <w:r w:rsidRPr="00B77ABD">
              <w:rPr>
                <w:rStyle w:val="Strong"/>
              </w:rPr>
              <w:t>0000 – 0459</w:t>
            </w:r>
          </w:p>
        </w:tc>
        <w:tc>
          <w:tcPr>
            <w:tcW w:w="1496" w:type="dxa"/>
            <w:shd w:val="clear" w:color="auto" w:fill="46F828"/>
          </w:tcPr>
          <w:p w14:paraId="145B8CBA" w14:textId="1B0AD31D" w:rsidR="00B77ABD" w:rsidRPr="007138BD" w:rsidRDefault="00B77ABD" w:rsidP="00B77ABD">
            <w:pPr>
              <w:pStyle w:val="Tabletext"/>
              <w:rPr>
                <w:rStyle w:val="Highlighttext"/>
                <w:highlight w:val="green"/>
              </w:rPr>
            </w:pPr>
          </w:p>
        </w:tc>
        <w:tc>
          <w:tcPr>
            <w:tcW w:w="1127" w:type="dxa"/>
            <w:shd w:val="clear" w:color="auto" w:fill="46F828"/>
          </w:tcPr>
          <w:p w14:paraId="17326DB3" w14:textId="790A4BCC" w:rsidR="00B77ABD" w:rsidRPr="007138BD" w:rsidRDefault="00B77ABD" w:rsidP="00B77ABD">
            <w:pPr>
              <w:pStyle w:val="Tabletext"/>
              <w:rPr>
                <w:rStyle w:val="Highlighttext"/>
                <w:highlight w:val="green"/>
              </w:rPr>
            </w:pPr>
          </w:p>
        </w:tc>
        <w:tc>
          <w:tcPr>
            <w:tcW w:w="1126" w:type="dxa"/>
            <w:shd w:val="clear" w:color="auto" w:fill="46F828"/>
          </w:tcPr>
          <w:p w14:paraId="04A7335D" w14:textId="6EEF9A95" w:rsidR="00B77ABD" w:rsidRPr="007138BD" w:rsidRDefault="00B77ABD" w:rsidP="00B77ABD">
            <w:pPr>
              <w:pStyle w:val="Tabletext"/>
              <w:rPr>
                <w:rStyle w:val="Highlighttext"/>
                <w:highlight w:val="green"/>
              </w:rPr>
            </w:pPr>
          </w:p>
        </w:tc>
        <w:tc>
          <w:tcPr>
            <w:tcW w:w="1127" w:type="dxa"/>
            <w:shd w:val="clear" w:color="auto" w:fill="46F828"/>
          </w:tcPr>
          <w:p w14:paraId="1D6A2744" w14:textId="5D17A3B1" w:rsidR="00B77ABD" w:rsidRPr="007138BD" w:rsidRDefault="00B77ABD" w:rsidP="00B77ABD">
            <w:pPr>
              <w:pStyle w:val="Tabletext"/>
              <w:rPr>
                <w:rStyle w:val="Highlighttext"/>
                <w:highlight w:val="green"/>
              </w:rPr>
            </w:pPr>
          </w:p>
        </w:tc>
        <w:tc>
          <w:tcPr>
            <w:tcW w:w="1126" w:type="dxa"/>
            <w:shd w:val="clear" w:color="auto" w:fill="46F828"/>
          </w:tcPr>
          <w:p w14:paraId="0C712330" w14:textId="65934053" w:rsidR="00B77ABD" w:rsidRPr="007138BD" w:rsidRDefault="00B77ABD" w:rsidP="00B77ABD">
            <w:pPr>
              <w:pStyle w:val="Tabletext"/>
              <w:rPr>
                <w:rStyle w:val="Highlighttext"/>
                <w:highlight w:val="green"/>
              </w:rPr>
            </w:pPr>
          </w:p>
        </w:tc>
        <w:tc>
          <w:tcPr>
            <w:tcW w:w="1127" w:type="dxa"/>
            <w:shd w:val="clear" w:color="auto" w:fill="46F828"/>
          </w:tcPr>
          <w:p w14:paraId="6B5FA6DA" w14:textId="3622869F" w:rsidR="00B77ABD" w:rsidRPr="007138BD" w:rsidRDefault="00B77ABD" w:rsidP="00B77ABD">
            <w:pPr>
              <w:pStyle w:val="Tabletext"/>
              <w:rPr>
                <w:rStyle w:val="Highlighttext"/>
                <w:highlight w:val="green"/>
              </w:rPr>
            </w:pPr>
          </w:p>
        </w:tc>
      </w:tr>
      <w:tr w:rsidR="00B77ABD" w:rsidRPr="000C59E0" w14:paraId="2CD10533" w14:textId="77777777" w:rsidTr="004423C6">
        <w:trPr>
          <w:jc w:val="center"/>
        </w:trPr>
        <w:tc>
          <w:tcPr>
            <w:tcW w:w="2040" w:type="dxa"/>
          </w:tcPr>
          <w:p w14:paraId="7C3DD4C5" w14:textId="420557EC" w:rsidR="00B77ABD" w:rsidRPr="00B77ABD" w:rsidRDefault="00B77ABD" w:rsidP="00B77ABD">
            <w:pPr>
              <w:pStyle w:val="Tabletext"/>
              <w:rPr>
                <w:rStyle w:val="Strong"/>
              </w:rPr>
            </w:pPr>
            <w:r w:rsidRPr="00B77ABD">
              <w:rPr>
                <w:rStyle w:val="Strong"/>
              </w:rPr>
              <w:t xml:space="preserve">0500-0559 </w:t>
            </w:r>
          </w:p>
        </w:tc>
        <w:tc>
          <w:tcPr>
            <w:tcW w:w="1496" w:type="dxa"/>
            <w:shd w:val="clear" w:color="auto" w:fill="46F828"/>
          </w:tcPr>
          <w:p w14:paraId="6B18929C" w14:textId="6ADABFAC" w:rsidR="00B77ABD" w:rsidRPr="007138BD" w:rsidRDefault="00B77ABD" w:rsidP="00B77ABD">
            <w:pPr>
              <w:pStyle w:val="Tabletext"/>
              <w:rPr>
                <w:rStyle w:val="Highlighttext"/>
                <w:highlight w:val="green"/>
              </w:rPr>
            </w:pPr>
          </w:p>
        </w:tc>
        <w:tc>
          <w:tcPr>
            <w:tcW w:w="1127" w:type="dxa"/>
            <w:shd w:val="clear" w:color="auto" w:fill="46F828"/>
          </w:tcPr>
          <w:p w14:paraId="28BD4D0E" w14:textId="3CAD9931" w:rsidR="00B77ABD" w:rsidRPr="007138BD" w:rsidRDefault="00B77ABD" w:rsidP="00B77ABD">
            <w:pPr>
              <w:pStyle w:val="Tabletext"/>
              <w:rPr>
                <w:rStyle w:val="Highlighttext"/>
                <w:highlight w:val="green"/>
              </w:rPr>
            </w:pPr>
          </w:p>
        </w:tc>
        <w:tc>
          <w:tcPr>
            <w:tcW w:w="1126" w:type="dxa"/>
            <w:shd w:val="clear" w:color="auto" w:fill="46F828"/>
          </w:tcPr>
          <w:p w14:paraId="0141D899" w14:textId="02C0E213" w:rsidR="00B77ABD" w:rsidRPr="007138BD" w:rsidRDefault="00B77ABD" w:rsidP="00B77ABD">
            <w:pPr>
              <w:pStyle w:val="Tabletext"/>
              <w:rPr>
                <w:rStyle w:val="Highlighttext"/>
                <w:highlight w:val="green"/>
              </w:rPr>
            </w:pPr>
          </w:p>
        </w:tc>
        <w:tc>
          <w:tcPr>
            <w:tcW w:w="1127" w:type="dxa"/>
            <w:shd w:val="clear" w:color="auto" w:fill="46F828"/>
          </w:tcPr>
          <w:p w14:paraId="561F1622" w14:textId="5347C0EB" w:rsidR="00B77ABD" w:rsidRPr="007138BD" w:rsidRDefault="00B77ABD" w:rsidP="00B77ABD">
            <w:pPr>
              <w:pStyle w:val="Tabletext"/>
              <w:rPr>
                <w:rStyle w:val="Highlighttext"/>
                <w:highlight w:val="green"/>
              </w:rPr>
            </w:pPr>
          </w:p>
        </w:tc>
        <w:tc>
          <w:tcPr>
            <w:tcW w:w="1126" w:type="dxa"/>
            <w:shd w:val="clear" w:color="auto" w:fill="46F828"/>
          </w:tcPr>
          <w:p w14:paraId="01A10B2C" w14:textId="1F27C1EF" w:rsidR="00B77ABD" w:rsidRPr="007138BD" w:rsidRDefault="00B77ABD" w:rsidP="00B77ABD">
            <w:pPr>
              <w:pStyle w:val="Tabletext"/>
              <w:rPr>
                <w:rStyle w:val="Highlighttext"/>
                <w:highlight w:val="green"/>
              </w:rPr>
            </w:pPr>
          </w:p>
        </w:tc>
        <w:tc>
          <w:tcPr>
            <w:tcW w:w="1127" w:type="dxa"/>
            <w:shd w:val="clear" w:color="auto" w:fill="46F828"/>
          </w:tcPr>
          <w:p w14:paraId="1A363662" w14:textId="0951B8B6" w:rsidR="00B77ABD" w:rsidRPr="007138BD" w:rsidRDefault="00B77ABD" w:rsidP="00B77ABD">
            <w:pPr>
              <w:pStyle w:val="Tabletext"/>
              <w:rPr>
                <w:rStyle w:val="Highlighttext"/>
                <w:highlight w:val="green"/>
              </w:rPr>
            </w:pPr>
          </w:p>
        </w:tc>
      </w:tr>
      <w:tr w:rsidR="00B77ABD" w14:paraId="4881EFC8" w14:textId="77777777" w:rsidTr="004423C6">
        <w:trPr>
          <w:jc w:val="center"/>
        </w:trPr>
        <w:tc>
          <w:tcPr>
            <w:tcW w:w="2040" w:type="dxa"/>
          </w:tcPr>
          <w:p w14:paraId="388025B6" w14:textId="306D9575" w:rsidR="00B77ABD" w:rsidRPr="00B77ABD" w:rsidRDefault="00B77ABD" w:rsidP="00B77ABD">
            <w:pPr>
              <w:pStyle w:val="Tabletext"/>
              <w:rPr>
                <w:rStyle w:val="Strong"/>
              </w:rPr>
            </w:pPr>
            <w:r w:rsidRPr="00B77ABD">
              <w:rPr>
                <w:rStyle w:val="Strong"/>
              </w:rPr>
              <w:t xml:space="preserve">0600-0659 </w:t>
            </w:r>
          </w:p>
        </w:tc>
        <w:tc>
          <w:tcPr>
            <w:tcW w:w="1496" w:type="dxa"/>
            <w:shd w:val="clear" w:color="auto" w:fill="46F828"/>
          </w:tcPr>
          <w:p w14:paraId="27339A53" w14:textId="5BE21C2C" w:rsidR="00B77ABD" w:rsidRPr="007138BD" w:rsidRDefault="00B77ABD" w:rsidP="00B77ABD">
            <w:pPr>
              <w:pStyle w:val="Tabletext"/>
              <w:rPr>
                <w:rStyle w:val="Highlighttext"/>
                <w:highlight w:val="green"/>
              </w:rPr>
            </w:pPr>
          </w:p>
        </w:tc>
        <w:tc>
          <w:tcPr>
            <w:tcW w:w="1127" w:type="dxa"/>
            <w:shd w:val="clear" w:color="auto" w:fill="46F828"/>
          </w:tcPr>
          <w:p w14:paraId="01B42884" w14:textId="40FA42D1" w:rsidR="00B77ABD" w:rsidRPr="007138BD" w:rsidRDefault="00B77ABD" w:rsidP="00B77ABD">
            <w:pPr>
              <w:pStyle w:val="Tabletext"/>
              <w:rPr>
                <w:rStyle w:val="Highlighttext"/>
                <w:highlight w:val="green"/>
              </w:rPr>
            </w:pPr>
          </w:p>
        </w:tc>
        <w:tc>
          <w:tcPr>
            <w:tcW w:w="1126" w:type="dxa"/>
            <w:shd w:val="clear" w:color="auto" w:fill="46F828"/>
          </w:tcPr>
          <w:p w14:paraId="7782F291" w14:textId="75726785" w:rsidR="00B77ABD" w:rsidRPr="007138BD" w:rsidRDefault="00B77ABD" w:rsidP="00B77ABD">
            <w:pPr>
              <w:pStyle w:val="Tabletext"/>
              <w:rPr>
                <w:rStyle w:val="Highlighttext"/>
                <w:highlight w:val="green"/>
              </w:rPr>
            </w:pPr>
          </w:p>
        </w:tc>
        <w:tc>
          <w:tcPr>
            <w:tcW w:w="1127" w:type="dxa"/>
            <w:shd w:val="clear" w:color="auto" w:fill="46F828"/>
          </w:tcPr>
          <w:p w14:paraId="75A0A1BB" w14:textId="4C871661" w:rsidR="00B77ABD" w:rsidRPr="007138BD" w:rsidRDefault="00B77ABD" w:rsidP="00B77ABD">
            <w:pPr>
              <w:pStyle w:val="Tabletext"/>
              <w:rPr>
                <w:rStyle w:val="Highlighttext"/>
                <w:highlight w:val="green"/>
              </w:rPr>
            </w:pPr>
          </w:p>
        </w:tc>
        <w:tc>
          <w:tcPr>
            <w:tcW w:w="1126" w:type="dxa"/>
            <w:shd w:val="clear" w:color="auto" w:fill="46F828"/>
          </w:tcPr>
          <w:p w14:paraId="2E6979D9" w14:textId="1C7B981B" w:rsidR="00B77ABD" w:rsidRPr="007138BD" w:rsidRDefault="00B77ABD" w:rsidP="00B77ABD">
            <w:pPr>
              <w:pStyle w:val="Tabletext"/>
              <w:rPr>
                <w:rStyle w:val="Highlighttext"/>
                <w:highlight w:val="green"/>
              </w:rPr>
            </w:pPr>
          </w:p>
        </w:tc>
        <w:tc>
          <w:tcPr>
            <w:tcW w:w="1127" w:type="dxa"/>
            <w:shd w:val="clear" w:color="auto" w:fill="46F828"/>
          </w:tcPr>
          <w:p w14:paraId="1F743780" w14:textId="64F81647" w:rsidR="00B77ABD" w:rsidRPr="007138BD" w:rsidRDefault="00B77ABD" w:rsidP="00B77ABD">
            <w:pPr>
              <w:pStyle w:val="Tabletext"/>
              <w:rPr>
                <w:rStyle w:val="Highlighttext"/>
                <w:highlight w:val="green"/>
              </w:rPr>
            </w:pPr>
          </w:p>
        </w:tc>
      </w:tr>
      <w:tr w:rsidR="00B77ABD" w14:paraId="3D7E0605" w14:textId="77777777" w:rsidTr="004423C6">
        <w:trPr>
          <w:jc w:val="center"/>
        </w:trPr>
        <w:tc>
          <w:tcPr>
            <w:tcW w:w="2040" w:type="dxa"/>
          </w:tcPr>
          <w:p w14:paraId="037F71B9" w14:textId="69EE7B97" w:rsidR="00B77ABD" w:rsidRPr="00B77ABD" w:rsidRDefault="00B77ABD" w:rsidP="00B77ABD">
            <w:pPr>
              <w:pStyle w:val="Tabletext"/>
              <w:rPr>
                <w:rStyle w:val="Strong"/>
              </w:rPr>
            </w:pPr>
            <w:r w:rsidRPr="00B77ABD">
              <w:rPr>
                <w:rStyle w:val="Strong"/>
              </w:rPr>
              <w:t xml:space="preserve">0700-1259 </w:t>
            </w:r>
          </w:p>
        </w:tc>
        <w:tc>
          <w:tcPr>
            <w:tcW w:w="1496" w:type="dxa"/>
            <w:shd w:val="clear" w:color="auto" w:fill="46F828"/>
          </w:tcPr>
          <w:p w14:paraId="4B3A7F61" w14:textId="280EC47D" w:rsidR="00B77ABD" w:rsidRPr="007138BD" w:rsidRDefault="00B77ABD" w:rsidP="00B77ABD">
            <w:pPr>
              <w:pStyle w:val="Tabletext"/>
              <w:rPr>
                <w:rStyle w:val="Highlighttext"/>
                <w:highlight w:val="green"/>
              </w:rPr>
            </w:pPr>
          </w:p>
        </w:tc>
        <w:tc>
          <w:tcPr>
            <w:tcW w:w="1127" w:type="dxa"/>
            <w:shd w:val="clear" w:color="auto" w:fill="46F828"/>
          </w:tcPr>
          <w:p w14:paraId="1E35766B" w14:textId="3D8B6782" w:rsidR="00B77ABD" w:rsidRPr="007138BD" w:rsidRDefault="00B77ABD" w:rsidP="00B77ABD">
            <w:pPr>
              <w:pStyle w:val="Tabletext"/>
              <w:rPr>
                <w:rStyle w:val="Highlighttext"/>
                <w:highlight w:val="green"/>
              </w:rPr>
            </w:pPr>
          </w:p>
        </w:tc>
        <w:tc>
          <w:tcPr>
            <w:tcW w:w="1126" w:type="dxa"/>
            <w:shd w:val="clear" w:color="auto" w:fill="46F828"/>
          </w:tcPr>
          <w:p w14:paraId="040CB9F8" w14:textId="4B3B507B" w:rsidR="00B77ABD" w:rsidRPr="007138BD" w:rsidRDefault="00B77ABD" w:rsidP="00B77ABD">
            <w:pPr>
              <w:pStyle w:val="Tabletext"/>
              <w:rPr>
                <w:rStyle w:val="Highlighttext"/>
                <w:highlight w:val="green"/>
              </w:rPr>
            </w:pPr>
          </w:p>
        </w:tc>
        <w:tc>
          <w:tcPr>
            <w:tcW w:w="1127" w:type="dxa"/>
            <w:shd w:val="clear" w:color="auto" w:fill="46F828"/>
          </w:tcPr>
          <w:p w14:paraId="7747236D" w14:textId="797CFE79" w:rsidR="00B77ABD" w:rsidRPr="007138BD" w:rsidRDefault="00B77ABD" w:rsidP="00B77ABD">
            <w:pPr>
              <w:pStyle w:val="Tabletext"/>
              <w:rPr>
                <w:rStyle w:val="Highlighttext"/>
                <w:highlight w:val="green"/>
              </w:rPr>
            </w:pPr>
          </w:p>
        </w:tc>
        <w:tc>
          <w:tcPr>
            <w:tcW w:w="1126" w:type="dxa"/>
            <w:shd w:val="clear" w:color="auto" w:fill="46F828"/>
          </w:tcPr>
          <w:p w14:paraId="7F26FF9C" w14:textId="4E4CF5C2" w:rsidR="00B77ABD" w:rsidRPr="007138BD" w:rsidRDefault="00B77ABD" w:rsidP="00B77ABD">
            <w:pPr>
              <w:pStyle w:val="Tabletext"/>
              <w:rPr>
                <w:rStyle w:val="Highlighttext"/>
                <w:highlight w:val="green"/>
              </w:rPr>
            </w:pPr>
          </w:p>
        </w:tc>
        <w:tc>
          <w:tcPr>
            <w:tcW w:w="1127" w:type="dxa"/>
            <w:shd w:val="clear" w:color="auto" w:fill="46F828"/>
          </w:tcPr>
          <w:p w14:paraId="1628FCFC" w14:textId="0C5FB26F" w:rsidR="00B77ABD" w:rsidRPr="007138BD" w:rsidRDefault="00B77ABD" w:rsidP="00B77ABD">
            <w:pPr>
              <w:pStyle w:val="Tabletext"/>
              <w:rPr>
                <w:rStyle w:val="Highlighttext"/>
                <w:highlight w:val="green"/>
              </w:rPr>
            </w:pPr>
          </w:p>
        </w:tc>
      </w:tr>
      <w:tr w:rsidR="00B77ABD" w14:paraId="5C8B51B2" w14:textId="77777777" w:rsidTr="004423C6">
        <w:trPr>
          <w:jc w:val="center"/>
        </w:trPr>
        <w:tc>
          <w:tcPr>
            <w:tcW w:w="2040" w:type="dxa"/>
          </w:tcPr>
          <w:p w14:paraId="407AE636" w14:textId="1F5D4074" w:rsidR="00B77ABD" w:rsidRPr="00B77ABD" w:rsidRDefault="00B77ABD" w:rsidP="00B77ABD">
            <w:pPr>
              <w:pStyle w:val="Tabletext"/>
              <w:rPr>
                <w:rStyle w:val="Strong"/>
              </w:rPr>
            </w:pPr>
            <w:r w:rsidRPr="00B77ABD">
              <w:rPr>
                <w:rStyle w:val="Strong"/>
              </w:rPr>
              <w:t xml:space="preserve">1300-1359 </w:t>
            </w:r>
          </w:p>
        </w:tc>
        <w:tc>
          <w:tcPr>
            <w:tcW w:w="1496" w:type="dxa"/>
            <w:shd w:val="clear" w:color="auto" w:fill="46F828"/>
          </w:tcPr>
          <w:p w14:paraId="45DE82D4" w14:textId="43EEEEA2" w:rsidR="00B77ABD" w:rsidRPr="007138BD" w:rsidRDefault="00B77ABD" w:rsidP="00B77ABD">
            <w:pPr>
              <w:pStyle w:val="Tabletext"/>
              <w:rPr>
                <w:rStyle w:val="Highlighttext"/>
                <w:highlight w:val="green"/>
              </w:rPr>
            </w:pPr>
          </w:p>
        </w:tc>
        <w:tc>
          <w:tcPr>
            <w:tcW w:w="1127" w:type="dxa"/>
            <w:shd w:val="clear" w:color="auto" w:fill="46F828"/>
          </w:tcPr>
          <w:p w14:paraId="044DD75C" w14:textId="542FAC39" w:rsidR="00B77ABD" w:rsidRPr="007138BD" w:rsidRDefault="00B77ABD" w:rsidP="00B77ABD">
            <w:pPr>
              <w:pStyle w:val="Tabletext"/>
              <w:rPr>
                <w:rStyle w:val="Highlighttext"/>
                <w:highlight w:val="green"/>
              </w:rPr>
            </w:pPr>
          </w:p>
        </w:tc>
        <w:tc>
          <w:tcPr>
            <w:tcW w:w="1126" w:type="dxa"/>
            <w:shd w:val="clear" w:color="auto" w:fill="46F828"/>
          </w:tcPr>
          <w:p w14:paraId="394B9DD1" w14:textId="6D579658" w:rsidR="00B77ABD" w:rsidRPr="007138BD" w:rsidRDefault="00B77ABD" w:rsidP="00B77ABD">
            <w:pPr>
              <w:pStyle w:val="Tabletext"/>
              <w:rPr>
                <w:rStyle w:val="Highlighttext"/>
                <w:highlight w:val="green"/>
              </w:rPr>
            </w:pPr>
          </w:p>
        </w:tc>
        <w:tc>
          <w:tcPr>
            <w:tcW w:w="1127" w:type="dxa"/>
            <w:shd w:val="clear" w:color="auto" w:fill="46F828"/>
          </w:tcPr>
          <w:p w14:paraId="24F23A03" w14:textId="011DBFE6" w:rsidR="00B77ABD" w:rsidRPr="007138BD" w:rsidRDefault="00B77ABD" w:rsidP="00B77ABD">
            <w:pPr>
              <w:pStyle w:val="Tabletext"/>
              <w:rPr>
                <w:rStyle w:val="Highlighttext"/>
                <w:highlight w:val="green"/>
              </w:rPr>
            </w:pPr>
          </w:p>
        </w:tc>
        <w:tc>
          <w:tcPr>
            <w:tcW w:w="1126" w:type="dxa"/>
            <w:shd w:val="clear" w:color="auto" w:fill="46F828"/>
          </w:tcPr>
          <w:p w14:paraId="7BA84BD2" w14:textId="391F4EC5" w:rsidR="00B77ABD" w:rsidRPr="007138BD" w:rsidRDefault="00B77ABD" w:rsidP="00B77ABD">
            <w:pPr>
              <w:pStyle w:val="Tabletext"/>
              <w:rPr>
                <w:rStyle w:val="Highlighttext"/>
                <w:highlight w:val="green"/>
              </w:rPr>
            </w:pPr>
          </w:p>
        </w:tc>
        <w:tc>
          <w:tcPr>
            <w:tcW w:w="1127" w:type="dxa"/>
            <w:shd w:val="clear" w:color="auto" w:fill="46F828"/>
          </w:tcPr>
          <w:p w14:paraId="0271A31D" w14:textId="5994B637" w:rsidR="00B77ABD" w:rsidRPr="007138BD" w:rsidRDefault="00B77ABD" w:rsidP="00B77ABD">
            <w:pPr>
              <w:pStyle w:val="Tabletext"/>
              <w:rPr>
                <w:rStyle w:val="Highlighttext"/>
                <w:highlight w:val="green"/>
              </w:rPr>
            </w:pPr>
          </w:p>
        </w:tc>
      </w:tr>
      <w:tr w:rsidR="00B77ABD" w14:paraId="56158DED" w14:textId="77777777" w:rsidTr="004423C6">
        <w:trPr>
          <w:jc w:val="center"/>
        </w:trPr>
        <w:tc>
          <w:tcPr>
            <w:tcW w:w="2040" w:type="dxa"/>
          </w:tcPr>
          <w:p w14:paraId="4BCB8ACD" w14:textId="7D17F662" w:rsidR="00B77ABD" w:rsidRPr="00B77ABD" w:rsidRDefault="00B77ABD" w:rsidP="00B77ABD">
            <w:pPr>
              <w:pStyle w:val="Tabletext"/>
              <w:rPr>
                <w:rStyle w:val="Strong"/>
              </w:rPr>
            </w:pPr>
            <w:r w:rsidRPr="00B77ABD">
              <w:rPr>
                <w:rStyle w:val="Strong"/>
              </w:rPr>
              <w:t xml:space="preserve">1400-1459 </w:t>
            </w:r>
          </w:p>
        </w:tc>
        <w:tc>
          <w:tcPr>
            <w:tcW w:w="1496" w:type="dxa"/>
            <w:shd w:val="clear" w:color="auto" w:fill="46F828"/>
          </w:tcPr>
          <w:p w14:paraId="5A98C2B2" w14:textId="0091D2F6" w:rsidR="00B77ABD" w:rsidRPr="007138BD" w:rsidRDefault="00B77ABD" w:rsidP="00B77ABD">
            <w:pPr>
              <w:pStyle w:val="Tabletext"/>
              <w:rPr>
                <w:rStyle w:val="Highlighttext"/>
                <w:highlight w:val="green"/>
              </w:rPr>
            </w:pPr>
          </w:p>
        </w:tc>
        <w:tc>
          <w:tcPr>
            <w:tcW w:w="1127" w:type="dxa"/>
            <w:shd w:val="clear" w:color="auto" w:fill="46F828"/>
          </w:tcPr>
          <w:p w14:paraId="317219E8" w14:textId="04A9C907" w:rsidR="00B77ABD" w:rsidRPr="007138BD" w:rsidRDefault="00B77ABD" w:rsidP="00B77ABD">
            <w:pPr>
              <w:pStyle w:val="Tabletext"/>
              <w:rPr>
                <w:rStyle w:val="Highlighttext"/>
                <w:highlight w:val="green"/>
              </w:rPr>
            </w:pPr>
          </w:p>
        </w:tc>
        <w:tc>
          <w:tcPr>
            <w:tcW w:w="1126" w:type="dxa"/>
            <w:shd w:val="clear" w:color="auto" w:fill="46F828"/>
          </w:tcPr>
          <w:p w14:paraId="01589AB3" w14:textId="08501E5F" w:rsidR="00B77ABD" w:rsidRPr="007138BD" w:rsidRDefault="00B77ABD" w:rsidP="00B77ABD">
            <w:pPr>
              <w:pStyle w:val="Tabletext"/>
              <w:rPr>
                <w:rStyle w:val="Highlighttext"/>
                <w:highlight w:val="green"/>
              </w:rPr>
            </w:pPr>
          </w:p>
        </w:tc>
        <w:tc>
          <w:tcPr>
            <w:tcW w:w="1127" w:type="dxa"/>
            <w:shd w:val="clear" w:color="auto" w:fill="46F828"/>
          </w:tcPr>
          <w:p w14:paraId="3F336818" w14:textId="58B3E474" w:rsidR="00B77ABD" w:rsidRPr="007138BD" w:rsidRDefault="00B77ABD" w:rsidP="00B77ABD">
            <w:pPr>
              <w:pStyle w:val="Tabletext"/>
              <w:rPr>
                <w:rStyle w:val="Highlighttext"/>
                <w:highlight w:val="green"/>
              </w:rPr>
            </w:pPr>
          </w:p>
        </w:tc>
        <w:tc>
          <w:tcPr>
            <w:tcW w:w="1126" w:type="dxa"/>
            <w:shd w:val="clear" w:color="auto" w:fill="46F828"/>
          </w:tcPr>
          <w:p w14:paraId="322D3ADC" w14:textId="4853FA3D" w:rsidR="00B77ABD" w:rsidRPr="007138BD" w:rsidRDefault="00B77ABD" w:rsidP="00B77ABD">
            <w:pPr>
              <w:pStyle w:val="Tabletext"/>
              <w:rPr>
                <w:rStyle w:val="Highlighttext"/>
                <w:highlight w:val="green"/>
              </w:rPr>
            </w:pPr>
          </w:p>
        </w:tc>
        <w:tc>
          <w:tcPr>
            <w:tcW w:w="1127" w:type="dxa"/>
            <w:shd w:val="clear" w:color="auto" w:fill="46F828"/>
          </w:tcPr>
          <w:p w14:paraId="0C37DC92" w14:textId="40459438" w:rsidR="00B77ABD" w:rsidRPr="007138BD" w:rsidRDefault="00B77ABD" w:rsidP="00B77ABD">
            <w:pPr>
              <w:pStyle w:val="Tabletext"/>
              <w:rPr>
                <w:rStyle w:val="Highlighttext"/>
                <w:highlight w:val="green"/>
              </w:rPr>
            </w:pPr>
          </w:p>
        </w:tc>
      </w:tr>
      <w:tr w:rsidR="00B77ABD" w14:paraId="5A486E60" w14:textId="77777777" w:rsidTr="004423C6">
        <w:trPr>
          <w:jc w:val="center"/>
        </w:trPr>
        <w:tc>
          <w:tcPr>
            <w:tcW w:w="2040" w:type="dxa"/>
          </w:tcPr>
          <w:p w14:paraId="5E4FF2F1" w14:textId="772828B1" w:rsidR="00B77ABD" w:rsidRPr="00B77ABD" w:rsidRDefault="00B77ABD" w:rsidP="00B77ABD">
            <w:pPr>
              <w:pStyle w:val="Tabletext"/>
              <w:rPr>
                <w:rStyle w:val="Strong"/>
              </w:rPr>
            </w:pPr>
            <w:r w:rsidRPr="00B77ABD">
              <w:rPr>
                <w:rStyle w:val="Strong"/>
              </w:rPr>
              <w:t xml:space="preserve">1500-2359 </w:t>
            </w:r>
          </w:p>
        </w:tc>
        <w:tc>
          <w:tcPr>
            <w:tcW w:w="1496" w:type="dxa"/>
            <w:shd w:val="clear" w:color="auto" w:fill="46F828"/>
          </w:tcPr>
          <w:p w14:paraId="3C27F279" w14:textId="6E0481E4" w:rsidR="00B77ABD" w:rsidRPr="007138BD" w:rsidRDefault="00B77ABD" w:rsidP="00B77ABD">
            <w:pPr>
              <w:pStyle w:val="Tabletext"/>
              <w:rPr>
                <w:rStyle w:val="Highlighttext"/>
                <w:highlight w:val="green"/>
              </w:rPr>
            </w:pPr>
          </w:p>
        </w:tc>
        <w:tc>
          <w:tcPr>
            <w:tcW w:w="1127" w:type="dxa"/>
            <w:shd w:val="clear" w:color="auto" w:fill="46F828"/>
          </w:tcPr>
          <w:p w14:paraId="638DED83" w14:textId="7E53C048" w:rsidR="00B77ABD" w:rsidRPr="007138BD" w:rsidRDefault="00B77ABD" w:rsidP="00B77ABD">
            <w:pPr>
              <w:pStyle w:val="Tabletext"/>
              <w:rPr>
                <w:rStyle w:val="Highlighttext"/>
                <w:highlight w:val="green"/>
              </w:rPr>
            </w:pPr>
          </w:p>
        </w:tc>
        <w:tc>
          <w:tcPr>
            <w:tcW w:w="1126" w:type="dxa"/>
            <w:shd w:val="clear" w:color="auto" w:fill="46F828"/>
          </w:tcPr>
          <w:p w14:paraId="56DDA776" w14:textId="2B55315E" w:rsidR="00B77ABD" w:rsidRPr="007138BD" w:rsidRDefault="00B77ABD" w:rsidP="00B77ABD">
            <w:pPr>
              <w:pStyle w:val="Tabletext"/>
              <w:rPr>
                <w:rStyle w:val="Highlighttext"/>
                <w:highlight w:val="green"/>
              </w:rPr>
            </w:pPr>
          </w:p>
        </w:tc>
        <w:tc>
          <w:tcPr>
            <w:tcW w:w="1127" w:type="dxa"/>
            <w:shd w:val="clear" w:color="auto" w:fill="46F828"/>
          </w:tcPr>
          <w:p w14:paraId="106E30CA" w14:textId="3F834E07" w:rsidR="00B77ABD" w:rsidRPr="007138BD" w:rsidRDefault="00B77ABD" w:rsidP="00B77ABD">
            <w:pPr>
              <w:pStyle w:val="Tabletext"/>
              <w:rPr>
                <w:rStyle w:val="Highlighttext"/>
                <w:highlight w:val="green"/>
              </w:rPr>
            </w:pPr>
          </w:p>
        </w:tc>
        <w:tc>
          <w:tcPr>
            <w:tcW w:w="1126" w:type="dxa"/>
            <w:shd w:val="clear" w:color="auto" w:fill="46F828"/>
          </w:tcPr>
          <w:p w14:paraId="6E525D78" w14:textId="1DA0DE77" w:rsidR="00B77ABD" w:rsidRPr="007138BD" w:rsidRDefault="00B77ABD" w:rsidP="00B77ABD">
            <w:pPr>
              <w:pStyle w:val="Tabletext"/>
              <w:rPr>
                <w:rStyle w:val="Highlighttext"/>
                <w:highlight w:val="green"/>
              </w:rPr>
            </w:pPr>
          </w:p>
        </w:tc>
        <w:tc>
          <w:tcPr>
            <w:tcW w:w="1127" w:type="dxa"/>
            <w:shd w:val="clear" w:color="auto" w:fill="46F828"/>
          </w:tcPr>
          <w:p w14:paraId="68D8A540" w14:textId="7556CA6E" w:rsidR="00B77ABD" w:rsidRPr="007138BD" w:rsidRDefault="00B77ABD" w:rsidP="00B77ABD">
            <w:pPr>
              <w:pStyle w:val="Tabletext"/>
              <w:rPr>
                <w:rStyle w:val="Highlighttext"/>
                <w:highlight w:val="green"/>
              </w:rPr>
            </w:pPr>
          </w:p>
        </w:tc>
      </w:tr>
    </w:tbl>
    <w:p w14:paraId="608070C3" w14:textId="77777777" w:rsidR="00B77ABD" w:rsidRPr="00B77ABD" w:rsidRDefault="00B77ABD" w:rsidP="00B77ABD">
      <w:pPr>
        <w:pStyle w:val="Note"/>
        <w:rPr>
          <w:rStyle w:val="Strong"/>
          <w:color w:val="E36C0A" w:themeColor="accent6" w:themeShade="BF"/>
        </w:rPr>
      </w:pPr>
      <w:r w:rsidRPr="00B77ABD">
        <w:rPr>
          <w:rStyle w:val="Strong"/>
          <w:color w:val="E36C0A" w:themeColor="accent6" w:themeShade="BF"/>
        </w:rPr>
        <w:t>Notes</w:t>
      </w:r>
    </w:p>
    <w:p w14:paraId="3A72E00D" w14:textId="4658B7B8" w:rsidR="00B77ABD" w:rsidRPr="00B77ABD" w:rsidRDefault="00B77ABD" w:rsidP="00B77ABD">
      <w:pPr>
        <w:pStyle w:val="Note"/>
        <w:rPr>
          <w:color w:val="E36C0A" w:themeColor="accent6" w:themeShade="BF"/>
        </w:rPr>
      </w:pPr>
      <w:r w:rsidRPr="00B77ABD">
        <w:rPr>
          <w:color w:val="E36C0A" w:themeColor="accent6" w:themeShade="BF"/>
        </w:rPr>
        <w:t>1.</w:t>
      </w:r>
      <w:r w:rsidRPr="00B77ABD">
        <w:rPr>
          <w:color w:val="E36C0A" w:themeColor="accent6" w:themeShade="BF"/>
        </w:rPr>
        <w:tab/>
        <w:t>The maximum FDP hours in the table above need to be determined by each organisation after taking the hazard identification and risk mitigation processes into account. The resulting limits cannot exceed the limits within Appendix 3 of CAO 48.1.</w:t>
      </w:r>
    </w:p>
    <w:p w14:paraId="640A2C2F" w14:textId="73FBA9A3" w:rsidR="00B77ABD" w:rsidRPr="00B77ABD" w:rsidRDefault="00B77ABD" w:rsidP="00B77ABD">
      <w:pPr>
        <w:pStyle w:val="Note"/>
        <w:rPr>
          <w:color w:val="E36C0A" w:themeColor="accent6" w:themeShade="BF"/>
        </w:rPr>
      </w:pPr>
      <w:r w:rsidRPr="00B77ABD">
        <w:rPr>
          <w:color w:val="E36C0A" w:themeColor="accent6" w:themeShade="BF"/>
        </w:rPr>
        <w:t>2.</w:t>
      </w:r>
      <w:r w:rsidRPr="00B77ABD">
        <w:rPr>
          <w:color w:val="E36C0A" w:themeColor="accent6" w:themeShade="BF"/>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4CC7C87C" w14:textId="44ECEF79" w:rsidR="00B77ABD" w:rsidRPr="00B77ABD" w:rsidRDefault="00B77ABD" w:rsidP="00B77ABD">
      <w:pPr>
        <w:pStyle w:val="Note"/>
        <w:rPr>
          <w:color w:val="E36C0A" w:themeColor="accent6" w:themeShade="BF"/>
        </w:rPr>
      </w:pPr>
      <w:r w:rsidRPr="00B77ABD">
        <w:rPr>
          <w:color w:val="E36C0A" w:themeColor="accent6" w:themeShade="BF"/>
        </w:rPr>
        <w:t>3.</w:t>
      </w:r>
      <w:r w:rsidRPr="00B77ABD">
        <w:rPr>
          <w:color w:val="E36C0A" w:themeColor="accent6" w:themeShade="BF"/>
        </w:rPr>
        <w:tab/>
        <w:t>An FCM must not be assigned flight time of greater than 10.5 hours during a single FDP.</w:t>
      </w:r>
    </w:p>
    <w:p w14:paraId="6920AB6E" w14:textId="3DF7EBDC" w:rsidR="00AF104D" w:rsidRDefault="00B77ABD" w:rsidP="00B77ABD">
      <w:pPr>
        <w:pStyle w:val="Note"/>
        <w:rPr>
          <w:color w:val="E36C0A" w:themeColor="accent6" w:themeShade="BF"/>
        </w:rPr>
      </w:pPr>
      <w:r w:rsidRPr="00B77ABD">
        <w:rPr>
          <w:color w:val="E36C0A" w:themeColor="accent6" w:themeShade="BF"/>
        </w:rPr>
        <w:t>4.</w:t>
      </w:r>
      <w:r w:rsidRPr="00B77ABD">
        <w:rPr>
          <w:color w:val="E36C0A" w:themeColor="accent6" w:themeShade="BF"/>
        </w:rPr>
        <w:tab/>
        <w:t xml:space="preserve">It is possible to list different limits for different types of operations under the one AOC by expanding the table and, while this is recommended, attention must then be paid to procedures for transferring pilot between operations. An example is adding the aerial work FDP limits from Appendix 5 to allow pilots to conduct aerial work up to the aerial work FDP limit on any one day. </w:t>
      </w:r>
    </w:p>
    <w:p w14:paraId="6B201D47" w14:textId="77504AD4" w:rsidR="004519A4" w:rsidRPr="004519A4" w:rsidRDefault="004519A4" w:rsidP="00B77ABD">
      <w:pPr>
        <w:pStyle w:val="Note"/>
        <w:rPr>
          <w:rStyle w:val="Authorinstructions"/>
        </w:rPr>
      </w:pPr>
      <w:r w:rsidRPr="004519A4">
        <w:rPr>
          <w:rStyle w:val="Authorinstructions"/>
        </w:rPr>
        <w:t>5</w:t>
      </w:r>
      <w:r>
        <w:t>.</w:t>
      </w:r>
      <w:r>
        <w:tab/>
      </w:r>
      <w:r w:rsidRPr="004519A4">
        <w:rPr>
          <w:rStyle w:val="Authorinstructions"/>
        </w:rPr>
        <w:t>Refer to CAAP 48.1-01 section 4.1 and Appendix F for detailed guidance</w:t>
      </w:r>
      <w:r>
        <w:rPr>
          <w:rStyle w:val="Authorinstructions"/>
        </w:rPr>
        <w:t>.</w:t>
      </w:r>
    </w:p>
    <w:p w14:paraId="4B3450C7" w14:textId="77777777" w:rsidR="00AF104D" w:rsidRDefault="00AF104D">
      <w:r>
        <w:br w:type="page"/>
      </w:r>
    </w:p>
    <w:p w14:paraId="6361A7C8" w14:textId="386D110F" w:rsidR="00B77ABD" w:rsidRPr="00B77ABD" w:rsidRDefault="00B77ABD" w:rsidP="00AF104D">
      <w:r w:rsidRPr="00B77ABD">
        <w:lastRenderedPageBreak/>
        <w:t>The following limits will apply</w:t>
      </w:r>
      <w:r w:rsidR="00AF104D">
        <w:t>.</w:t>
      </w:r>
    </w:p>
    <w:p w14:paraId="388CDD8A" w14:textId="02C446BB" w:rsidR="00B77ABD" w:rsidRDefault="00B77ABD" w:rsidP="00B77ABD">
      <w:pPr>
        <w:pStyle w:val="Caption"/>
      </w:pPr>
      <w:r>
        <w:t xml:space="preserve">Table </w:t>
      </w:r>
      <w:fldSimple w:instr=" SEQ Table \* ARABIC ">
        <w:r w:rsidR="00935D81">
          <w:rPr>
            <w:noProof/>
          </w:rPr>
          <w:t>3</w:t>
        </w:r>
      </w:fldSimple>
      <w:r>
        <w:t>: Cumulative limits on flight and duty times</w:t>
      </w:r>
    </w:p>
    <w:tbl>
      <w:tblPr>
        <w:tblStyle w:val="TableGrid"/>
        <w:tblW w:w="0" w:type="auto"/>
        <w:tblLook w:val="04A0" w:firstRow="1" w:lastRow="0" w:firstColumn="1" w:lastColumn="0" w:noHBand="0" w:noVBand="1"/>
        <w:tblCaption w:val="cumulative limits on flight and duty times"/>
        <w:tblDescription w:val="cumulative limits on flight and duty times"/>
      </w:tblPr>
      <w:tblGrid>
        <w:gridCol w:w="4584"/>
        <w:gridCol w:w="4585"/>
      </w:tblGrid>
      <w:tr w:rsidR="00EA4B61" w14:paraId="6AF64F04" w14:textId="77777777" w:rsidTr="005277AE">
        <w:trPr>
          <w:trHeight w:val="368"/>
        </w:trPr>
        <w:tc>
          <w:tcPr>
            <w:tcW w:w="4584" w:type="dxa"/>
            <w:shd w:val="clear" w:color="auto" w:fill="BFBFBF" w:themeFill="background1" w:themeFillShade="BF"/>
          </w:tcPr>
          <w:p w14:paraId="7FCF42F3" w14:textId="74969132" w:rsidR="00EA4B61" w:rsidRDefault="00EA4B61" w:rsidP="00EA4B61">
            <w:pPr>
              <w:pStyle w:val="TableHeader"/>
            </w:pPr>
            <w:r>
              <w:t>Period</w:t>
            </w:r>
          </w:p>
        </w:tc>
        <w:tc>
          <w:tcPr>
            <w:tcW w:w="4585" w:type="dxa"/>
            <w:shd w:val="clear" w:color="auto" w:fill="BFBFBF" w:themeFill="background1" w:themeFillShade="BF"/>
          </w:tcPr>
          <w:p w14:paraId="4D48551E" w14:textId="318E66D2" w:rsidR="00EA4B61" w:rsidRDefault="00EA4B61" w:rsidP="00EA4B61">
            <w:pPr>
              <w:pStyle w:val="TableHeader"/>
            </w:pPr>
            <w:r>
              <w:t>Flight Time Limit (must be used)</w:t>
            </w:r>
          </w:p>
        </w:tc>
      </w:tr>
      <w:tr w:rsidR="005277AE" w14:paraId="658DBD9E" w14:textId="77777777" w:rsidTr="00EA4B61">
        <w:tc>
          <w:tcPr>
            <w:tcW w:w="4584" w:type="dxa"/>
          </w:tcPr>
          <w:p w14:paraId="0642349B" w14:textId="7B4D0FA4" w:rsidR="005277AE" w:rsidRPr="005277AE" w:rsidRDefault="005277AE" w:rsidP="005277AE">
            <w:pPr>
              <w:pStyle w:val="Tabletext"/>
            </w:pPr>
            <w:r w:rsidRPr="000264BE">
              <w:t>28 Consecutive Days</w:t>
            </w:r>
          </w:p>
        </w:tc>
        <w:tc>
          <w:tcPr>
            <w:tcW w:w="4585" w:type="dxa"/>
          </w:tcPr>
          <w:p w14:paraId="34E8E45E" w14:textId="565E0774" w:rsidR="005277AE" w:rsidRPr="005277AE" w:rsidRDefault="005277AE" w:rsidP="005277AE">
            <w:pPr>
              <w:pStyle w:val="Tabletext"/>
            </w:pPr>
            <w:r w:rsidRPr="000264BE">
              <w:rPr>
                <w:highlight w:val="green"/>
              </w:rPr>
              <w:t>100</w:t>
            </w:r>
            <w:r w:rsidRPr="005277AE">
              <w:t xml:space="preserve"> hours </w:t>
            </w:r>
          </w:p>
        </w:tc>
      </w:tr>
      <w:tr w:rsidR="005277AE" w14:paraId="6040164E" w14:textId="77777777" w:rsidTr="00EA4B61">
        <w:tc>
          <w:tcPr>
            <w:tcW w:w="4584" w:type="dxa"/>
          </w:tcPr>
          <w:p w14:paraId="09B03D94" w14:textId="7050D729" w:rsidR="005277AE" w:rsidRPr="005277AE" w:rsidRDefault="005277AE" w:rsidP="005277AE">
            <w:pPr>
              <w:pStyle w:val="Tabletext"/>
            </w:pPr>
            <w:r w:rsidRPr="000264BE">
              <w:t xml:space="preserve">365 Consecutive Days </w:t>
            </w:r>
          </w:p>
        </w:tc>
        <w:tc>
          <w:tcPr>
            <w:tcW w:w="4585" w:type="dxa"/>
          </w:tcPr>
          <w:p w14:paraId="49370ED0" w14:textId="685B40EB" w:rsidR="005277AE" w:rsidRPr="005277AE" w:rsidRDefault="005277AE" w:rsidP="005277AE">
            <w:pPr>
              <w:pStyle w:val="Tabletext"/>
            </w:pPr>
            <w:r w:rsidRPr="000264BE">
              <w:rPr>
                <w:highlight w:val="green"/>
              </w:rPr>
              <w:t>1000</w:t>
            </w:r>
            <w:r w:rsidRPr="005277AE">
              <w:t xml:space="preserve"> hours</w:t>
            </w:r>
          </w:p>
        </w:tc>
      </w:tr>
      <w:tr w:rsidR="00EA4B61" w:rsidRPr="005277AE" w14:paraId="47595ACD" w14:textId="77777777" w:rsidTr="005277AE">
        <w:trPr>
          <w:trHeight w:val="399"/>
        </w:trPr>
        <w:tc>
          <w:tcPr>
            <w:tcW w:w="4584" w:type="dxa"/>
            <w:shd w:val="clear" w:color="auto" w:fill="BFBFBF" w:themeFill="background1" w:themeFillShade="BF"/>
          </w:tcPr>
          <w:p w14:paraId="0557E9B3" w14:textId="5D233E28" w:rsidR="00EA4B61" w:rsidRPr="005277AE" w:rsidRDefault="005277AE" w:rsidP="005277AE">
            <w:pPr>
              <w:pStyle w:val="TableHeader"/>
            </w:pPr>
            <w:r w:rsidRPr="005277AE">
              <w:t>Period</w:t>
            </w:r>
          </w:p>
        </w:tc>
        <w:tc>
          <w:tcPr>
            <w:tcW w:w="4585" w:type="dxa"/>
            <w:shd w:val="clear" w:color="auto" w:fill="BFBFBF" w:themeFill="background1" w:themeFillShade="BF"/>
          </w:tcPr>
          <w:p w14:paraId="18AD31BA" w14:textId="34352D71" w:rsidR="00EA4B61" w:rsidRPr="005277AE" w:rsidRDefault="005277AE" w:rsidP="005277AE">
            <w:pPr>
              <w:pStyle w:val="TableHeader"/>
            </w:pPr>
            <w:r w:rsidRPr="005277AE">
              <w:t>Duty Time Limit</w:t>
            </w:r>
          </w:p>
        </w:tc>
      </w:tr>
      <w:tr w:rsidR="005277AE" w14:paraId="60FB8DA4" w14:textId="77777777" w:rsidTr="00EA4B61">
        <w:tc>
          <w:tcPr>
            <w:tcW w:w="4584" w:type="dxa"/>
          </w:tcPr>
          <w:p w14:paraId="49FD4715" w14:textId="6EFA767D" w:rsidR="005277AE" w:rsidRDefault="005277AE" w:rsidP="005277AE">
            <w:pPr>
              <w:pStyle w:val="Tabletext"/>
            </w:pPr>
            <w:r w:rsidRPr="000264BE">
              <w:t>Any consecutive 168 hours (7 Days)</w:t>
            </w:r>
          </w:p>
        </w:tc>
        <w:tc>
          <w:tcPr>
            <w:tcW w:w="4585" w:type="dxa"/>
          </w:tcPr>
          <w:p w14:paraId="149CDDF4" w14:textId="19A07F51" w:rsidR="005277AE" w:rsidRDefault="005277AE" w:rsidP="005277AE">
            <w:pPr>
              <w:pStyle w:val="Tabletext"/>
            </w:pPr>
            <w:r w:rsidRPr="000264BE">
              <w:t xml:space="preserve">Maximum </w:t>
            </w:r>
            <w:r w:rsidRPr="000264BE">
              <w:rPr>
                <w:highlight w:val="green"/>
              </w:rPr>
              <w:t>60</w:t>
            </w:r>
            <w:r w:rsidRPr="000264BE">
              <w:t xml:space="preserve"> hours duty</w:t>
            </w:r>
          </w:p>
        </w:tc>
      </w:tr>
      <w:tr w:rsidR="005277AE" w14:paraId="38FB152F" w14:textId="77777777" w:rsidTr="00EA4B61">
        <w:tc>
          <w:tcPr>
            <w:tcW w:w="4584" w:type="dxa"/>
          </w:tcPr>
          <w:p w14:paraId="07481CE1" w14:textId="3D40FB1A" w:rsidR="005277AE" w:rsidRDefault="005277AE" w:rsidP="005277AE">
            <w:pPr>
              <w:pStyle w:val="Tabletext"/>
            </w:pPr>
            <w:r w:rsidRPr="000264BE">
              <w:t>Any consecutive 336 hours (14 Days)</w:t>
            </w:r>
          </w:p>
        </w:tc>
        <w:tc>
          <w:tcPr>
            <w:tcW w:w="4585" w:type="dxa"/>
          </w:tcPr>
          <w:p w14:paraId="7488A3A6" w14:textId="00EDE286" w:rsidR="005277AE" w:rsidRDefault="005277AE" w:rsidP="005277AE">
            <w:pPr>
              <w:pStyle w:val="Tabletext"/>
            </w:pPr>
            <w:r w:rsidRPr="000264BE">
              <w:t xml:space="preserve">Maximum </w:t>
            </w:r>
            <w:r w:rsidRPr="000264BE">
              <w:rPr>
                <w:highlight w:val="green"/>
              </w:rPr>
              <w:t>100</w:t>
            </w:r>
            <w:r w:rsidRPr="000264BE">
              <w:t xml:space="preserve"> hours duty</w:t>
            </w:r>
          </w:p>
        </w:tc>
      </w:tr>
      <w:tr w:rsidR="005277AE" w14:paraId="7EE44873" w14:textId="77777777" w:rsidTr="005277AE">
        <w:tc>
          <w:tcPr>
            <w:tcW w:w="4584" w:type="dxa"/>
            <w:shd w:val="clear" w:color="auto" w:fill="BFBFBF" w:themeFill="background1" w:themeFillShade="BF"/>
          </w:tcPr>
          <w:p w14:paraId="3B0E1642" w14:textId="2496DB78" w:rsidR="005277AE" w:rsidRPr="005277AE" w:rsidRDefault="005277AE" w:rsidP="005277AE">
            <w:pPr>
              <w:pStyle w:val="TableHeader"/>
            </w:pPr>
            <w:r>
              <w:t>Period</w:t>
            </w:r>
          </w:p>
        </w:tc>
        <w:tc>
          <w:tcPr>
            <w:tcW w:w="4585" w:type="dxa"/>
            <w:shd w:val="clear" w:color="auto" w:fill="BFBFBF" w:themeFill="background1" w:themeFillShade="BF"/>
          </w:tcPr>
          <w:p w14:paraId="2678AF28" w14:textId="3C4D99C5" w:rsidR="005277AE" w:rsidRDefault="005277AE" w:rsidP="005277AE">
            <w:pPr>
              <w:pStyle w:val="TableHeader"/>
            </w:pPr>
            <w:r>
              <w:t>Off duty period before FDP or standby</w:t>
            </w:r>
          </w:p>
        </w:tc>
      </w:tr>
      <w:tr w:rsidR="005277AE" w14:paraId="6519558D" w14:textId="77777777" w:rsidTr="00EA4B61">
        <w:tc>
          <w:tcPr>
            <w:tcW w:w="4584" w:type="dxa"/>
          </w:tcPr>
          <w:p w14:paraId="36E88DF8" w14:textId="409479EA" w:rsidR="005277AE" w:rsidRDefault="005277AE" w:rsidP="005277AE">
            <w:pPr>
              <w:pStyle w:val="Tabletext"/>
            </w:pPr>
            <w:r w:rsidRPr="000264BE">
              <w:t>Any consecutive 168 hours (7 Days)</w:t>
            </w:r>
          </w:p>
        </w:tc>
        <w:tc>
          <w:tcPr>
            <w:tcW w:w="4585" w:type="dxa"/>
          </w:tcPr>
          <w:p w14:paraId="129B264F" w14:textId="1B15D403" w:rsidR="005277AE" w:rsidRDefault="005277AE" w:rsidP="005277AE">
            <w:pPr>
              <w:pStyle w:val="Tabletext"/>
            </w:pPr>
            <w:r w:rsidRPr="000264BE">
              <w:t xml:space="preserve">Minimum of </w:t>
            </w:r>
            <w:r w:rsidRPr="000264BE">
              <w:rPr>
                <w:highlight w:val="green"/>
              </w:rPr>
              <w:t>36</w:t>
            </w:r>
            <w:r w:rsidRPr="000264BE">
              <w:t xml:space="preserve"> consecutive hours off-duty that must include at least 2 local nights</w:t>
            </w:r>
          </w:p>
        </w:tc>
      </w:tr>
      <w:tr w:rsidR="005277AE" w14:paraId="082E7CF1" w14:textId="77777777" w:rsidTr="00EA4B61">
        <w:tc>
          <w:tcPr>
            <w:tcW w:w="4584" w:type="dxa"/>
          </w:tcPr>
          <w:p w14:paraId="72372561" w14:textId="2F732DF0" w:rsidR="005277AE" w:rsidRDefault="005277AE" w:rsidP="005277AE">
            <w:pPr>
              <w:pStyle w:val="Tabletext"/>
            </w:pPr>
            <w:r w:rsidRPr="000264BE">
              <w:t>28</w:t>
            </w:r>
            <w:r>
              <w:t xml:space="preserve"> Consecutive</w:t>
            </w:r>
            <w:r w:rsidRPr="000264BE">
              <w:t xml:space="preserve"> Days</w:t>
            </w:r>
          </w:p>
        </w:tc>
        <w:tc>
          <w:tcPr>
            <w:tcW w:w="4585" w:type="dxa"/>
          </w:tcPr>
          <w:p w14:paraId="48A1F485" w14:textId="71D4B1FF" w:rsidR="005277AE" w:rsidRDefault="005277AE" w:rsidP="005277AE">
            <w:pPr>
              <w:pStyle w:val="Tabletext"/>
            </w:pPr>
            <w:r w:rsidRPr="000264BE">
              <w:t xml:space="preserve">Must have had at least </w:t>
            </w:r>
            <w:r>
              <w:rPr>
                <w:highlight w:val="green"/>
              </w:rPr>
              <w:t xml:space="preserve">6 </w:t>
            </w:r>
            <w:r w:rsidRPr="000264BE">
              <w:t>days off-duty in the 28 consecutive days before commencing the FDP or standby</w:t>
            </w:r>
          </w:p>
        </w:tc>
      </w:tr>
    </w:tbl>
    <w:p w14:paraId="61931144" w14:textId="1B57E559" w:rsidR="00EA4B61" w:rsidRPr="00EA4B61" w:rsidRDefault="005277AE" w:rsidP="00B64148">
      <w:pPr>
        <w:pStyle w:val="Heading3"/>
      </w:pPr>
      <w:bookmarkStart w:id="28" w:name="_Ref33008323"/>
      <w:bookmarkStart w:id="29" w:name="_Toc34660495"/>
      <w:r>
        <w:t>Increase in FDP limits by split duty</w:t>
      </w:r>
      <w:bookmarkEnd w:id="28"/>
      <w:bookmarkEnd w:id="29"/>
    </w:p>
    <w:p w14:paraId="28EC7D64" w14:textId="77777777" w:rsidR="00EF3D67" w:rsidRPr="000264BE" w:rsidRDefault="00EF3D67" w:rsidP="00EF3D67">
      <w:r w:rsidRPr="000264BE">
        <w:t>Split-duty rest periods will only be assigned as part of the rostered FDP. The split-duty rest period must have a designated rest location and must not result in exceeding cumulative limits.</w:t>
      </w:r>
    </w:p>
    <w:p w14:paraId="13933009" w14:textId="77777777" w:rsidR="00EF3D67" w:rsidRPr="000264BE" w:rsidRDefault="00EF3D67" w:rsidP="00EF3D67">
      <w:pPr>
        <w:pStyle w:val="Note"/>
        <w:rPr>
          <w:rStyle w:val="Authorinstructions"/>
        </w:rPr>
      </w:pPr>
      <w:r w:rsidRPr="000264BE">
        <w:rPr>
          <w:rStyle w:val="Authorinstructionsbold"/>
        </w:rPr>
        <w:t>Note:</w:t>
      </w:r>
      <w:r w:rsidRPr="000264BE">
        <w:rPr>
          <w:rStyle w:val="Authorinstructions"/>
        </w:rPr>
        <w:t xml:space="preserve"> </w:t>
      </w:r>
      <w:r>
        <w:rPr>
          <w:rStyle w:val="Authorinstructions"/>
        </w:rPr>
        <w:tab/>
        <w:t>I</w:t>
      </w:r>
      <w:r w:rsidRPr="000264BE">
        <w:rPr>
          <w:rStyle w:val="Authorinstructions"/>
        </w:rPr>
        <w:t>n the following example, the operator has suitable resting accommodation facilities at the base facility but does not have suitable sleeping accommodation.</w:t>
      </w:r>
    </w:p>
    <w:p w14:paraId="37156A2D" w14:textId="1394B538" w:rsidR="00EA4B61" w:rsidRDefault="00EF3D67" w:rsidP="00EF3D67">
      <w:r w:rsidRPr="000264BE">
        <w:t>The split duty times and limits are as follows</w:t>
      </w:r>
      <w:r>
        <w:t>.</w:t>
      </w:r>
    </w:p>
    <w:p w14:paraId="1AFF4CA0" w14:textId="584E4774" w:rsidR="00EF3D67" w:rsidRDefault="00EF3D67" w:rsidP="00EF3D67">
      <w:pPr>
        <w:pStyle w:val="Caption"/>
      </w:pPr>
      <w:r>
        <w:t xml:space="preserve">Table </w:t>
      </w:r>
      <w:fldSimple w:instr=" SEQ Table \* ARABIC ">
        <w:r w:rsidR="00935D81">
          <w:rPr>
            <w:noProof/>
          </w:rPr>
          <w:t>4</w:t>
        </w:r>
      </w:fldSimple>
      <w:r>
        <w:t>: Split duty times and limits</w:t>
      </w:r>
    </w:p>
    <w:tbl>
      <w:tblPr>
        <w:tblStyle w:val="TableGrid"/>
        <w:tblW w:w="0" w:type="auto"/>
        <w:tblLook w:val="04A0" w:firstRow="1" w:lastRow="0" w:firstColumn="1" w:lastColumn="0" w:noHBand="0" w:noVBand="1"/>
        <w:tblCaption w:val="Split duty times and limits"/>
        <w:tblDescription w:val="Split duty times and limits"/>
      </w:tblPr>
      <w:tblGrid>
        <w:gridCol w:w="2689"/>
        <w:gridCol w:w="3423"/>
        <w:gridCol w:w="3057"/>
      </w:tblGrid>
      <w:tr w:rsidR="00EF3D67" w14:paraId="2992552D" w14:textId="77777777" w:rsidTr="00AF104D">
        <w:trPr>
          <w:trHeight w:val="389"/>
          <w:tblHeader/>
        </w:trPr>
        <w:tc>
          <w:tcPr>
            <w:tcW w:w="2689" w:type="dxa"/>
            <w:shd w:val="clear" w:color="auto" w:fill="BFBFBF" w:themeFill="background1" w:themeFillShade="BF"/>
          </w:tcPr>
          <w:p w14:paraId="11AA4533" w14:textId="060C3F7C" w:rsidR="00EF3D67" w:rsidRDefault="00EF3D67" w:rsidP="00EF3D67">
            <w:pPr>
              <w:pStyle w:val="TableHeader"/>
            </w:pPr>
            <w:r>
              <w:t>Location/Time</w:t>
            </w:r>
          </w:p>
        </w:tc>
        <w:tc>
          <w:tcPr>
            <w:tcW w:w="3423" w:type="dxa"/>
            <w:shd w:val="clear" w:color="auto" w:fill="BFBFBF" w:themeFill="background1" w:themeFillShade="BF"/>
          </w:tcPr>
          <w:p w14:paraId="4C2D8361" w14:textId="1452E7EC" w:rsidR="00EF3D67" w:rsidRDefault="00EF3D67" w:rsidP="00EF3D67">
            <w:pPr>
              <w:pStyle w:val="TableHeader"/>
            </w:pPr>
            <w:r>
              <w:t>Minimum Rostering time</w:t>
            </w:r>
          </w:p>
        </w:tc>
        <w:tc>
          <w:tcPr>
            <w:tcW w:w="3057" w:type="dxa"/>
            <w:shd w:val="clear" w:color="auto" w:fill="BFBFBF" w:themeFill="background1" w:themeFillShade="BF"/>
          </w:tcPr>
          <w:p w14:paraId="0915EF84" w14:textId="7E06E210" w:rsidR="00EF3D67" w:rsidRDefault="00EF3D67" w:rsidP="00EF3D67">
            <w:pPr>
              <w:pStyle w:val="TableHeader"/>
            </w:pPr>
            <w:r>
              <w:t>FDP Limits</w:t>
            </w:r>
          </w:p>
        </w:tc>
      </w:tr>
      <w:tr w:rsidR="00EF3D67" w14:paraId="17A32FA9" w14:textId="77777777" w:rsidTr="00EF3D67">
        <w:tc>
          <w:tcPr>
            <w:tcW w:w="2689" w:type="dxa"/>
          </w:tcPr>
          <w:p w14:paraId="6DDA57FE" w14:textId="00244A22" w:rsidR="00EF3D67" w:rsidRPr="00EF3D67" w:rsidRDefault="00EF3D67" w:rsidP="00EF3D67">
            <w:pPr>
              <w:pStyle w:val="Tabletext"/>
            </w:pPr>
            <w:r w:rsidRPr="000264BE">
              <w:t>Suitable resting accommodation</w:t>
            </w:r>
            <w:r w:rsidRPr="00EF3D67">
              <w:t>.</w:t>
            </w:r>
          </w:p>
        </w:tc>
        <w:tc>
          <w:tcPr>
            <w:tcW w:w="3423" w:type="dxa"/>
          </w:tcPr>
          <w:p w14:paraId="6C6E9166" w14:textId="13A21EF1" w:rsidR="00EF3D67" w:rsidRPr="00EF3D67" w:rsidRDefault="00EF3D67" w:rsidP="00EF3D67">
            <w:pPr>
              <w:pStyle w:val="Tabletext"/>
            </w:pPr>
            <w:r w:rsidRPr="000264BE">
              <w:t xml:space="preserve">Roster a minimum of </w:t>
            </w:r>
            <w:r w:rsidRPr="00EF3D67">
              <w:t>2 consecutive hours with access to suitable resting accommodation plus time for commuting.</w:t>
            </w:r>
          </w:p>
        </w:tc>
        <w:tc>
          <w:tcPr>
            <w:tcW w:w="3057" w:type="dxa"/>
          </w:tcPr>
          <w:p w14:paraId="68CCE612" w14:textId="4D89B2C1" w:rsidR="00EF3D67" w:rsidRPr="00EF3D67" w:rsidRDefault="00EF3D67" w:rsidP="00EF3D67">
            <w:pPr>
              <w:pStyle w:val="Tabletext"/>
            </w:pPr>
            <w:r w:rsidRPr="000264BE">
              <w:t>Can be increased by up to half the time that the pilot has access to suitable resting accommodation up to a maximum of 2 hours</w:t>
            </w:r>
            <w:r w:rsidRPr="00EF3D67">
              <w:t>.</w:t>
            </w:r>
          </w:p>
        </w:tc>
      </w:tr>
      <w:tr w:rsidR="00EF3D67" w14:paraId="7B28CBAE" w14:textId="77777777" w:rsidTr="00EF3D67">
        <w:tc>
          <w:tcPr>
            <w:tcW w:w="2689" w:type="dxa"/>
          </w:tcPr>
          <w:p w14:paraId="1AC0BEC9" w14:textId="77777777" w:rsidR="00EF3D67" w:rsidRPr="00EF3D67" w:rsidRDefault="00EF3D67" w:rsidP="00EF3D67">
            <w:pPr>
              <w:pStyle w:val="Tabletext"/>
            </w:pPr>
            <w:r w:rsidRPr="000264BE">
              <w:t>Suitable sleeping accommodation</w:t>
            </w:r>
            <w:r w:rsidRPr="00EF3D67">
              <w:t>.</w:t>
            </w:r>
          </w:p>
          <w:p w14:paraId="6A68282E" w14:textId="64658285" w:rsidR="00EF3D67" w:rsidRPr="00EF3D67" w:rsidRDefault="00EF3D67" w:rsidP="00EF3D67">
            <w:pPr>
              <w:pStyle w:val="Note"/>
            </w:pPr>
            <w:r w:rsidRPr="00EF3D67">
              <w:rPr>
                <w:rStyle w:val="bold"/>
              </w:rPr>
              <w:t>Note:</w:t>
            </w:r>
            <w:r w:rsidRPr="00EF3D67">
              <w:tab/>
              <w:t>The pilot is responsible for ensuring the home always meets this standard.</w:t>
            </w:r>
          </w:p>
        </w:tc>
        <w:tc>
          <w:tcPr>
            <w:tcW w:w="3423" w:type="dxa"/>
          </w:tcPr>
          <w:p w14:paraId="254D054E" w14:textId="369B8096" w:rsidR="00EF3D67" w:rsidRPr="00EF3D67" w:rsidRDefault="00EF3D67" w:rsidP="00EF3D67">
            <w:pPr>
              <w:pStyle w:val="Tabletext"/>
            </w:pPr>
            <w:r w:rsidRPr="000264BE">
              <w:t>Roster a minimum of 4</w:t>
            </w:r>
            <w:r w:rsidRPr="00EF3D67">
              <w:t xml:space="preserve"> consecutive hours plus time for commuting.</w:t>
            </w:r>
          </w:p>
          <w:p w14:paraId="754825AF" w14:textId="5EA7B1AE" w:rsidR="00EF3D67" w:rsidRPr="00EF3D67" w:rsidRDefault="00EF3D67" w:rsidP="00EF3D67">
            <w:pPr>
              <w:pStyle w:val="Tabletext"/>
            </w:pPr>
            <w:r w:rsidRPr="000264BE">
              <w:t xml:space="preserve">At home base allow enough time for a </w:t>
            </w:r>
            <w:r w:rsidR="003424B2" w:rsidRPr="000264BE">
              <w:t>1-hour</w:t>
            </w:r>
            <w:r w:rsidRPr="000264BE">
              <w:t xml:space="preserve"> commute to home and back-30 minutes each way</w:t>
            </w:r>
            <w:r w:rsidRPr="00EF3D67">
              <w:t>.</w:t>
            </w:r>
          </w:p>
          <w:p w14:paraId="38DA58FC" w14:textId="6BDAAEE5" w:rsidR="00EF3D67" w:rsidRPr="00EF3D67" w:rsidRDefault="00EF3D67" w:rsidP="00EF3D67">
            <w:pPr>
              <w:pStyle w:val="Note"/>
            </w:pPr>
            <w:r w:rsidRPr="00E75C14">
              <w:rPr>
                <w:rStyle w:val="bold"/>
              </w:rPr>
              <w:t>Note:</w:t>
            </w:r>
            <w:r w:rsidRPr="00EF3D67">
              <w:rPr>
                <w:rStyle w:val="bold"/>
              </w:rPr>
              <w:tab/>
            </w:r>
            <w:r w:rsidRPr="00EF3D67">
              <w:t xml:space="preserve">Pilots should notify Chief Pilot </w:t>
            </w:r>
            <w:r w:rsidRPr="00EF3D67">
              <w:rPr>
                <w:highlight w:val="green"/>
              </w:rPr>
              <w:t>(or delegated person)</w:t>
            </w:r>
            <w:r w:rsidRPr="00EF3D67">
              <w:t>, if this commute time is insufficient.</w:t>
            </w:r>
          </w:p>
        </w:tc>
        <w:tc>
          <w:tcPr>
            <w:tcW w:w="3057" w:type="dxa"/>
          </w:tcPr>
          <w:p w14:paraId="3F747F01" w14:textId="06A0D89B" w:rsidR="00EF3D67" w:rsidRPr="00EF3D67" w:rsidRDefault="00EF3D67" w:rsidP="00EF3D67">
            <w:pPr>
              <w:pStyle w:val="Tabletext"/>
            </w:pPr>
            <w:r w:rsidRPr="000264BE">
              <w:t>FDP can be increased up to 4 hours providing the maximum does not exceed 1</w:t>
            </w:r>
            <w:r w:rsidRPr="00EF3D67">
              <w:t xml:space="preserve">6 hours. </w:t>
            </w:r>
          </w:p>
          <w:p w14:paraId="2B948115" w14:textId="5740A4D1" w:rsidR="00EF3D67" w:rsidRPr="00EF3D67" w:rsidRDefault="00EF3D67" w:rsidP="00EF3D67">
            <w:pPr>
              <w:pStyle w:val="Tabletext"/>
            </w:pPr>
            <w:r w:rsidRPr="000264BE">
              <w:t xml:space="preserve">Remaining FDP after </w:t>
            </w:r>
            <w:r w:rsidRPr="00EF3D67">
              <w:t>split rest can be a maximum of 6 hours</w:t>
            </w:r>
          </w:p>
        </w:tc>
      </w:tr>
      <w:tr w:rsidR="00EF3D67" w14:paraId="3834F5CB" w14:textId="77777777" w:rsidTr="00EF3D67">
        <w:trPr>
          <w:trHeight w:val="2393"/>
        </w:trPr>
        <w:tc>
          <w:tcPr>
            <w:tcW w:w="2689" w:type="dxa"/>
          </w:tcPr>
          <w:p w14:paraId="671AD63C" w14:textId="050451DA" w:rsidR="00EF3D67" w:rsidRPr="00EF3D67" w:rsidRDefault="00EF3D67" w:rsidP="00EF3D67">
            <w:pPr>
              <w:pStyle w:val="Tabletext"/>
            </w:pPr>
            <w:r w:rsidRPr="000264BE">
              <w:lastRenderedPageBreak/>
              <w:t xml:space="preserve">If a split-duty rest period covers any period between 2300 to 0529 local </w:t>
            </w:r>
            <w:r w:rsidRPr="00EF3D67">
              <w:t>time.</w:t>
            </w:r>
          </w:p>
        </w:tc>
        <w:tc>
          <w:tcPr>
            <w:tcW w:w="6480" w:type="dxa"/>
            <w:gridSpan w:val="2"/>
          </w:tcPr>
          <w:p w14:paraId="3C403B9D" w14:textId="77777777" w:rsidR="00EF3D67" w:rsidRPr="00EF3D67" w:rsidRDefault="00EF3D67" w:rsidP="00EF3D67">
            <w:pPr>
              <w:pStyle w:val="Tabletext"/>
            </w:pPr>
            <w:r w:rsidRPr="000264BE">
              <w:t xml:space="preserve">The split duty rest period will include enough time for both the commute and to provide </w:t>
            </w:r>
            <w:proofErr w:type="gramStart"/>
            <w:r w:rsidRPr="000264BE">
              <w:t>sufficient</w:t>
            </w:r>
            <w:proofErr w:type="gramEnd"/>
            <w:r w:rsidRPr="000264BE">
              <w:t xml:space="preserve"> time for 7 hours access to the suitable sleep accommodation.</w:t>
            </w:r>
          </w:p>
          <w:p w14:paraId="073BD31A" w14:textId="77777777" w:rsidR="00EF3D67" w:rsidRPr="00EF3D67" w:rsidRDefault="00EF3D67" w:rsidP="00EF3D67">
            <w:pPr>
              <w:pStyle w:val="Tabletext"/>
            </w:pPr>
            <w:r w:rsidRPr="000264BE">
              <w:t>In this case:</w:t>
            </w:r>
          </w:p>
          <w:p w14:paraId="1D1E307D" w14:textId="17F0E9E9" w:rsidR="00EF3D67" w:rsidRPr="00EF3D67" w:rsidRDefault="00EF3D67" w:rsidP="00EF3D67">
            <w:pPr>
              <w:pStyle w:val="Tablebullet"/>
            </w:pPr>
            <w:r>
              <w:t>m</w:t>
            </w:r>
            <w:r w:rsidRPr="000264BE">
              <w:t>ax FDP can be increased to 1</w:t>
            </w:r>
            <w:r w:rsidRPr="00EF3D67">
              <w:t>6 hours</w:t>
            </w:r>
          </w:p>
          <w:p w14:paraId="2A36ED0D" w14:textId="079DE170" w:rsidR="00EF3D67" w:rsidRPr="00EF3D67" w:rsidRDefault="00EF3D67" w:rsidP="00EF3D67">
            <w:pPr>
              <w:pStyle w:val="Tablebullet"/>
            </w:pPr>
            <w:r>
              <w:t>r</w:t>
            </w:r>
            <w:r w:rsidRPr="000264BE">
              <w:t>emaining FDP after split can be a ma</w:t>
            </w:r>
            <w:r w:rsidRPr="00EF3D67">
              <w:t>ximum of 6 hours</w:t>
            </w:r>
          </w:p>
          <w:p w14:paraId="1E5EDC45" w14:textId="1830C3B2" w:rsidR="00EF3D67" w:rsidRDefault="00EF3D67" w:rsidP="00EF3D67">
            <w:pPr>
              <w:pStyle w:val="Tablebullet"/>
            </w:pPr>
            <w:r w:rsidRPr="000264BE">
              <w:t>there is no reduction in FDP for purposes of cumulative duty or minimum ODP</w:t>
            </w:r>
            <w:r w:rsidRPr="00EF3D67">
              <w:t>.</w:t>
            </w:r>
          </w:p>
        </w:tc>
      </w:tr>
    </w:tbl>
    <w:p w14:paraId="1FC91F26" w14:textId="4988BC5C" w:rsidR="00EF3D67" w:rsidRDefault="00EF3D67" w:rsidP="00C43DFE">
      <w:pPr>
        <w:pStyle w:val="Heading3"/>
      </w:pPr>
      <w:bookmarkStart w:id="30" w:name="_Ref33007408"/>
      <w:bookmarkStart w:id="31" w:name="_Toc34660496"/>
      <w:r>
        <w:t>Delayed reporting time</w:t>
      </w:r>
      <w:bookmarkEnd w:id="30"/>
      <w:bookmarkEnd w:id="31"/>
    </w:p>
    <w:p w14:paraId="6304EEC4" w14:textId="77777777" w:rsidR="00EF3D67" w:rsidRPr="00B61815" w:rsidRDefault="00EF3D67" w:rsidP="00EF3D67">
      <w:r w:rsidRPr="00B61815">
        <w:t>The decisions and procedures in delayed reporting are illustrated in the decision flow chart below. Key outcomes to manage risk are:</w:t>
      </w:r>
    </w:p>
    <w:p w14:paraId="4F48C36C" w14:textId="5320CA97" w:rsidR="00EF3D67" w:rsidRPr="00B61815" w:rsidRDefault="00EF3D67" w:rsidP="00AF104D">
      <w:pPr>
        <w:pStyle w:val="ListBullet"/>
      </w:pPr>
      <w:r>
        <w:t>if</w:t>
      </w:r>
      <w:r w:rsidRPr="00B61815">
        <w:t xml:space="preserve"> notifying before the prior sleep opportunity, notification will be as early as possible to the pilot so they may arrange their rest accordingly</w:t>
      </w:r>
    </w:p>
    <w:p w14:paraId="357DE77E" w14:textId="65FFCF20" w:rsidR="00EF3D67" w:rsidRPr="00B61815" w:rsidRDefault="00EF3D67" w:rsidP="00AF104D">
      <w:pPr>
        <w:pStyle w:val="ListBullet"/>
      </w:pPr>
      <w:r>
        <w:t>i</w:t>
      </w:r>
      <w:r w:rsidRPr="00B61815">
        <w:t>f notification is after the prior sleep opportunity, notification should be before a pilot commences their journey to work. In the case of a pilot at home base this is deemed to be 2 hours prior to the FDP commencing and in the case of a pilot at an away base location, 1 hour prior to the FDP commencing</w:t>
      </w:r>
    </w:p>
    <w:p w14:paraId="3A269DC6" w14:textId="59CFBBAF" w:rsidR="00EF3D67" w:rsidRPr="00B61815" w:rsidRDefault="00EF3D67" w:rsidP="00AF104D">
      <w:pPr>
        <w:pStyle w:val="ListBullet"/>
      </w:pPr>
      <w:r>
        <w:t>n</w:t>
      </w:r>
      <w:r w:rsidRPr="00B61815">
        <w:t xml:space="preserve">otification shall be in accordance with the communication protocol (refer Section </w:t>
      </w:r>
      <w:r w:rsidR="00A014F3">
        <w:fldChar w:fldCharType="begin"/>
      </w:r>
      <w:r w:rsidR="00A014F3">
        <w:instrText xml:space="preserve"> REF _Ref33006890 \r \h </w:instrText>
      </w:r>
      <w:r w:rsidR="00A014F3">
        <w:fldChar w:fldCharType="separate"/>
      </w:r>
      <w:r w:rsidR="00A014F3">
        <w:t>1.2.1.4</w:t>
      </w:r>
      <w:r w:rsidR="00A014F3">
        <w:fldChar w:fldCharType="end"/>
      </w:r>
      <w:r w:rsidRPr="00B61815">
        <w:t xml:space="preserve"> - Communication </w:t>
      </w:r>
      <w:r>
        <w:t>p</w:t>
      </w:r>
      <w:r w:rsidRPr="00B61815">
        <w:t>rotocol)</w:t>
      </w:r>
    </w:p>
    <w:p w14:paraId="767F75F7" w14:textId="288D9494" w:rsidR="00EF3D67" w:rsidRPr="00B61815" w:rsidRDefault="00EF3D67" w:rsidP="00AF104D">
      <w:pPr>
        <w:pStyle w:val="ListBullet"/>
      </w:pPr>
      <w:r>
        <w:t>t</w:t>
      </w:r>
      <w:r w:rsidRPr="00B61815">
        <w:t>he new roster will be updated and republished as soon as practicable.</w:t>
      </w:r>
    </w:p>
    <w:p w14:paraId="12DD780C" w14:textId="6485E7A8" w:rsidR="00EF3D67" w:rsidRDefault="00EF3D67" w:rsidP="00EF3D67">
      <w:pPr>
        <w:pStyle w:val="Normalafterlist"/>
      </w:pPr>
      <w:r w:rsidRPr="00B61815">
        <w:t xml:space="preserve">The timing and content of SMS messages (and phone calls) regarding delays will be logged in the rostering system as per the communication protocol (refer Section </w:t>
      </w:r>
      <w:r w:rsidR="00A014F3">
        <w:fldChar w:fldCharType="begin"/>
      </w:r>
      <w:r w:rsidR="00A014F3">
        <w:instrText xml:space="preserve"> REF _Ref33006890 \r \h </w:instrText>
      </w:r>
      <w:r w:rsidR="00A014F3">
        <w:fldChar w:fldCharType="separate"/>
      </w:r>
      <w:r w:rsidR="00A014F3">
        <w:t>1.2.1.4</w:t>
      </w:r>
      <w:r w:rsidR="00A014F3">
        <w:fldChar w:fldCharType="end"/>
      </w:r>
      <w:r w:rsidRPr="00B61815">
        <w:t>- Communication Protocol) and form part of the flight and duty records (refer Section</w:t>
      </w:r>
      <w:r w:rsidR="00BB0316">
        <w:fldChar w:fldCharType="begin"/>
      </w:r>
      <w:r w:rsidR="00BB0316">
        <w:instrText xml:space="preserve"> REF _Ref34641158 \r \h </w:instrText>
      </w:r>
      <w:r w:rsidR="00BB0316">
        <w:fldChar w:fldCharType="separate"/>
      </w:r>
      <w:r w:rsidR="00BB0316">
        <w:t>1.2.12</w:t>
      </w:r>
      <w:r w:rsidR="00BB0316">
        <w:fldChar w:fldCharType="end"/>
      </w:r>
      <w:r w:rsidRPr="00B61815">
        <w:t xml:space="preserve"> - Recording </w:t>
      </w:r>
      <w:r>
        <w:t>f</w:t>
      </w:r>
      <w:r w:rsidRPr="00B61815">
        <w:t xml:space="preserve">light and </w:t>
      </w:r>
      <w:r>
        <w:t>d</w:t>
      </w:r>
      <w:r w:rsidRPr="00B61815">
        <w:t xml:space="preserve">uty </w:t>
      </w:r>
      <w:r>
        <w:t>t</w:t>
      </w:r>
      <w:r w:rsidRPr="00B61815">
        <w:t>imes).</w:t>
      </w:r>
    </w:p>
    <w:p w14:paraId="1DAEEFA3" w14:textId="13D94405" w:rsidR="00EF3D67" w:rsidRDefault="00EF3D67" w:rsidP="00EF3D67">
      <w:pPr>
        <w:pStyle w:val="Figure"/>
      </w:pPr>
      <w:r w:rsidRPr="00EF3D67">
        <w:lastRenderedPageBreak/>
        <w:drawing>
          <wp:inline distT="0" distB="0" distL="0" distR="0" wp14:anchorId="54D44849" wp14:editId="6544EF64">
            <wp:extent cx="4583365" cy="6385035"/>
            <wp:effectExtent l="0" t="0" r="8255" b="0"/>
            <wp:docPr id="1" name="Picture 1" descr="Delayed reporting decis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90388" cy="6394818"/>
                    </a:xfrm>
                    <a:prstGeom prst="rect">
                      <a:avLst/>
                    </a:prstGeom>
                  </pic:spPr>
                </pic:pic>
              </a:graphicData>
            </a:graphic>
          </wp:inline>
        </w:drawing>
      </w:r>
    </w:p>
    <w:p w14:paraId="11131DB4" w14:textId="10C31B00" w:rsidR="00EF3D67" w:rsidRDefault="00EF3D67" w:rsidP="00EF3D67">
      <w:pPr>
        <w:pStyle w:val="Caption"/>
      </w:pPr>
      <w:r>
        <w:t xml:space="preserve">Figure </w:t>
      </w:r>
      <w:fldSimple w:instr=" SEQ Figure \* ARABIC ">
        <w:r w:rsidR="003F08B8">
          <w:rPr>
            <w:noProof/>
          </w:rPr>
          <w:t>1</w:t>
        </w:r>
      </w:fldSimple>
      <w:r>
        <w:t>: Delayed reporting decision chart</w:t>
      </w:r>
    </w:p>
    <w:p w14:paraId="080C39DA" w14:textId="77777777" w:rsidR="00202BC4" w:rsidRDefault="00202BC4" w:rsidP="00202BC4">
      <w:r>
        <w:t>The following table (</w:t>
      </w:r>
      <w:r w:rsidRPr="0024476A">
        <w:t xml:space="preserve">Table </w:t>
      </w:r>
      <w:r>
        <w:t>5</w:t>
      </w:r>
      <w:r w:rsidRPr="0024476A">
        <w:t xml:space="preserve"> – Delayed reporting limits) is used for determining the maximum FDP when reporting times are delayed. The hours of multiple delays need to be combined to calculate the maximum FDP.</w:t>
      </w:r>
    </w:p>
    <w:p w14:paraId="4878707E" w14:textId="6EEF85AC" w:rsidR="00202BC4" w:rsidRDefault="00202BC4">
      <w:r>
        <w:br w:type="page"/>
      </w:r>
    </w:p>
    <w:p w14:paraId="75E80ED8" w14:textId="765E0331" w:rsidR="00202BC4" w:rsidRDefault="00202BC4" w:rsidP="00202BC4">
      <w:pPr>
        <w:pStyle w:val="Caption"/>
      </w:pPr>
      <w:r>
        <w:lastRenderedPageBreak/>
        <w:t xml:space="preserve">Table </w:t>
      </w:r>
      <w:fldSimple w:instr=" SEQ Table \* ARABIC ">
        <w:r w:rsidR="00935D81">
          <w:rPr>
            <w:noProof/>
          </w:rPr>
          <w:t>5</w:t>
        </w:r>
      </w:fldSimple>
      <w:r>
        <w:t>: Delayed reporting lines</w:t>
      </w:r>
    </w:p>
    <w:tbl>
      <w:tblPr>
        <w:tblStyle w:val="TableGrid"/>
        <w:tblW w:w="0" w:type="auto"/>
        <w:tblLook w:val="04A0" w:firstRow="1" w:lastRow="0" w:firstColumn="1" w:lastColumn="0" w:noHBand="0" w:noVBand="1"/>
        <w:tblCaption w:val="Table 5: Delayed reporting lines"/>
        <w:tblDescription w:val="Table 5: Delayed reporting lines"/>
      </w:tblPr>
      <w:tblGrid>
        <w:gridCol w:w="3056"/>
        <w:gridCol w:w="3056"/>
        <w:gridCol w:w="3057"/>
      </w:tblGrid>
      <w:tr w:rsidR="00202BC4" w14:paraId="1BEA139A" w14:textId="77777777" w:rsidTr="00B634F6">
        <w:trPr>
          <w:trHeight w:val="468"/>
        </w:trPr>
        <w:tc>
          <w:tcPr>
            <w:tcW w:w="3056" w:type="dxa"/>
            <w:shd w:val="clear" w:color="auto" w:fill="BFBFBF" w:themeFill="background1" w:themeFillShade="BF"/>
            <w:vAlign w:val="center"/>
          </w:tcPr>
          <w:p w14:paraId="74724937" w14:textId="61090780" w:rsidR="00202BC4" w:rsidRPr="00202BC4" w:rsidRDefault="00202BC4" w:rsidP="00202BC4">
            <w:pPr>
              <w:pStyle w:val="TableHeader"/>
            </w:pPr>
            <w:r w:rsidRPr="00202BC4">
              <w:rPr>
                <w:rStyle w:val="Strong"/>
                <w:b/>
                <w:bCs w:val="0"/>
              </w:rPr>
              <w:t>Delay</w:t>
            </w:r>
          </w:p>
        </w:tc>
        <w:tc>
          <w:tcPr>
            <w:tcW w:w="6113" w:type="dxa"/>
            <w:gridSpan w:val="2"/>
            <w:shd w:val="clear" w:color="auto" w:fill="BFBFBF" w:themeFill="background1" w:themeFillShade="BF"/>
          </w:tcPr>
          <w:p w14:paraId="5BCB28D3" w14:textId="71D49D59" w:rsidR="00202BC4" w:rsidRPr="00202BC4" w:rsidRDefault="00202BC4" w:rsidP="00202BC4">
            <w:pPr>
              <w:pStyle w:val="TableHeader"/>
            </w:pPr>
            <w:r w:rsidRPr="00202BC4">
              <w:rPr>
                <w:rStyle w:val="Strong"/>
                <w:b/>
                <w:bCs w:val="0"/>
              </w:rPr>
              <w:t>Determining maximum FDP for delayed FDP reporting time (use maximum FDP limits in table FD)</w:t>
            </w:r>
          </w:p>
        </w:tc>
      </w:tr>
      <w:tr w:rsidR="00202BC4" w14:paraId="4987EEA9" w14:textId="77777777" w:rsidTr="00B634F6">
        <w:tc>
          <w:tcPr>
            <w:tcW w:w="3056" w:type="dxa"/>
            <w:shd w:val="clear" w:color="auto" w:fill="D9D9D9" w:themeFill="background1" w:themeFillShade="D9"/>
            <w:vAlign w:val="center"/>
          </w:tcPr>
          <w:p w14:paraId="7DFEB277" w14:textId="4B329E6D" w:rsidR="00202BC4" w:rsidRPr="00202BC4" w:rsidRDefault="00202BC4" w:rsidP="00202BC4">
            <w:pPr>
              <w:pStyle w:val="Tabletext"/>
            </w:pPr>
            <w:r w:rsidRPr="0024476A">
              <w:t>Single or multiple delay/s that total &lt; 4 hours</w:t>
            </w:r>
          </w:p>
        </w:tc>
        <w:tc>
          <w:tcPr>
            <w:tcW w:w="3056" w:type="dxa"/>
          </w:tcPr>
          <w:p w14:paraId="2F116FED" w14:textId="4547D35A" w:rsidR="00202BC4" w:rsidRPr="00202BC4" w:rsidRDefault="00202BC4" w:rsidP="00202BC4">
            <w:pPr>
              <w:pStyle w:val="Tabletext"/>
            </w:pPr>
            <w:r w:rsidRPr="0024476A">
              <w:t xml:space="preserve">If the new maximum FDP limit is </w:t>
            </w:r>
            <w:r w:rsidRPr="00202BC4">
              <w:rPr>
                <w:rStyle w:val="Strong"/>
              </w:rPr>
              <w:t>higher</w:t>
            </w:r>
            <w:r w:rsidRPr="00202BC4">
              <w:t xml:space="preserve"> or the same at the original FDP limit</w:t>
            </w:r>
            <w:r w:rsidR="00BA561E">
              <w:t>,</w:t>
            </w:r>
            <w:r w:rsidRPr="00202BC4">
              <w:t xml:space="preserve"> retain original maximum FDP limit</w:t>
            </w:r>
          </w:p>
        </w:tc>
        <w:tc>
          <w:tcPr>
            <w:tcW w:w="3057" w:type="dxa"/>
          </w:tcPr>
          <w:p w14:paraId="4AFF91C4" w14:textId="145AE3C5" w:rsidR="00202BC4" w:rsidRPr="00202BC4" w:rsidRDefault="00202BC4" w:rsidP="00202BC4">
            <w:pPr>
              <w:pStyle w:val="Tabletext"/>
            </w:pPr>
            <w:r w:rsidRPr="0024476A">
              <w:t xml:space="preserve">If the new maximum FDP limit is </w:t>
            </w:r>
            <w:r w:rsidRPr="00202BC4">
              <w:rPr>
                <w:rStyle w:val="Strong"/>
              </w:rPr>
              <w:t>lower</w:t>
            </w:r>
            <w:r w:rsidRPr="00202BC4">
              <w:t xml:space="preserve"> than original maximum FDP limit, use the new, lower maximum FDP limit</w:t>
            </w:r>
          </w:p>
        </w:tc>
      </w:tr>
      <w:tr w:rsidR="00202BC4" w14:paraId="1EF64A1D" w14:textId="77777777" w:rsidTr="00202BC4">
        <w:tc>
          <w:tcPr>
            <w:tcW w:w="3056" w:type="dxa"/>
            <w:vMerge w:val="restart"/>
            <w:shd w:val="clear" w:color="auto" w:fill="D9D9D9" w:themeFill="background1" w:themeFillShade="D9"/>
          </w:tcPr>
          <w:p w14:paraId="7EDB96CB" w14:textId="7DE0AEFD" w:rsidR="00202BC4" w:rsidRPr="00202BC4" w:rsidRDefault="00202BC4" w:rsidP="00202BC4">
            <w:pPr>
              <w:pStyle w:val="Tabletext"/>
            </w:pPr>
            <w:r w:rsidRPr="0024476A">
              <w:t>Single or multiple delay/s that total between 4 – 10 hours</w:t>
            </w:r>
          </w:p>
        </w:tc>
        <w:tc>
          <w:tcPr>
            <w:tcW w:w="3056" w:type="dxa"/>
            <w:shd w:val="clear" w:color="auto" w:fill="D9D9D9" w:themeFill="background1" w:themeFillShade="D9"/>
          </w:tcPr>
          <w:p w14:paraId="4934DBF0" w14:textId="6F4A4449" w:rsidR="00202BC4" w:rsidRPr="00202BC4" w:rsidRDefault="00202BC4" w:rsidP="00202BC4">
            <w:pPr>
              <w:pStyle w:val="Tabletext"/>
            </w:pPr>
            <w:r w:rsidRPr="0024476A">
              <w:t xml:space="preserve">Step 1: If maximum FDP limit at </w:t>
            </w:r>
            <w:r w:rsidR="003424B2" w:rsidRPr="0024476A">
              <w:t>4-hour</w:t>
            </w:r>
            <w:r w:rsidRPr="0024476A">
              <w:t xml:space="preserve"> mark is </w:t>
            </w:r>
            <w:r w:rsidRPr="00202BC4">
              <w:rPr>
                <w:rStyle w:val="Strong"/>
              </w:rPr>
              <w:t>higher</w:t>
            </w:r>
            <w:r w:rsidRPr="00202BC4">
              <w:t xml:space="preserve"> than original maximum FDP limit (or the same)</w:t>
            </w:r>
            <w:r w:rsidR="00BA561E">
              <w:t>,</w:t>
            </w:r>
            <w:r w:rsidRPr="00202BC4">
              <w:t xml:space="preserve"> use </w:t>
            </w:r>
            <w:r w:rsidRPr="00202BC4">
              <w:rPr>
                <w:rStyle w:val="Strong"/>
              </w:rPr>
              <w:t>original maximum FDP limit</w:t>
            </w:r>
          </w:p>
        </w:tc>
        <w:tc>
          <w:tcPr>
            <w:tcW w:w="3057" w:type="dxa"/>
            <w:shd w:val="clear" w:color="auto" w:fill="D9D9D9" w:themeFill="background1" w:themeFillShade="D9"/>
          </w:tcPr>
          <w:p w14:paraId="0BE65923" w14:textId="71B36250" w:rsidR="00202BC4" w:rsidRPr="00202BC4" w:rsidRDefault="00202BC4" w:rsidP="00202BC4">
            <w:pPr>
              <w:pStyle w:val="Tabletext"/>
            </w:pPr>
            <w:r w:rsidRPr="0024476A">
              <w:t xml:space="preserve">Step 1: If maximum FDP limit at </w:t>
            </w:r>
            <w:r w:rsidR="003424B2" w:rsidRPr="0024476A">
              <w:t>4-hour</w:t>
            </w:r>
            <w:r w:rsidRPr="0024476A">
              <w:t xml:space="preserve"> mark is </w:t>
            </w:r>
            <w:r w:rsidRPr="00202BC4">
              <w:rPr>
                <w:rStyle w:val="Strong"/>
              </w:rPr>
              <w:t>lower</w:t>
            </w:r>
            <w:r w:rsidRPr="00202BC4">
              <w:t xml:space="preserve"> than original maximum FDP limit</w:t>
            </w:r>
            <w:r w:rsidR="00BA561E">
              <w:t>,</w:t>
            </w:r>
            <w:r w:rsidRPr="00202BC4">
              <w:t xml:space="preserve"> use </w:t>
            </w:r>
            <w:r w:rsidRPr="00202BC4">
              <w:rPr>
                <w:rStyle w:val="Strong"/>
              </w:rPr>
              <w:t>maximum FDP limit at 4 hour mark</w:t>
            </w:r>
          </w:p>
        </w:tc>
      </w:tr>
      <w:tr w:rsidR="00202BC4" w14:paraId="5AB20735" w14:textId="77777777" w:rsidTr="00202BC4">
        <w:tc>
          <w:tcPr>
            <w:tcW w:w="3056" w:type="dxa"/>
            <w:vMerge/>
            <w:shd w:val="clear" w:color="auto" w:fill="D9D9D9" w:themeFill="background1" w:themeFillShade="D9"/>
          </w:tcPr>
          <w:p w14:paraId="6C0C933D" w14:textId="77777777" w:rsidR="00202BC4" w:rsidRDefault="00202BC4" w:rsidP="00202BC4">
            <w:pPr>
              <w:pStyle w:val="Tabletext"/>
            </w:pPr>
          </w:p>
        </w:tc>
        <w:tc>
          <w:tcPr>
            <w:tcW w:w="3056" w:type="dxa"/>
            <w:shd w:val="clear" w:color="auto" w:fill="D9D9D9" w:themeFill="background1" w:themeFillShade="D9"/>
          </w:tcPr>
          <w:p w14:paraId="39797329" w14:textId="7BB43FD4" w:rsidR="00202BC4" w:rsidRPr="00202BC4" w:rsidRDefault="00202BC4" w:rsidP="00202BC4">
            <w:pPr>
              <w:pStyle w:val="Tabletext"/>
            </w:pPr>
            <w:r w:rsidRPr="0024476A">
              <w:t>S</w:t>
            </w:r>
            <w:r w:rsidRPr="00202BC4">
              <w:t xml:space="preserve">tep 2: Reduce maximum FDP limit worked out at step 1 by the amount of time the new reporting time is later than the </w:t>
            </w:r>
            <w:r w:rsidR="003424B2" w:rsidRPr="00202BC4">
              <w:t>4-hour</w:t>
            </w:r>
            <w:r w:rsidRPr="00202BC4">
              <w:t xml:space="preserve"> mark</w:t>
            </w:r>
          </w:p>
        </w:tc>
        <w:tc>
          <w:tcPr>
            <w:tcW w:w="3057" w:type="dxa"/>
            <w:shd w:val="clear" w:color="auto" w:fill="D9D9D9" w:themeFill="background1" w:themeFillShade="D9"/>
          </w:tcPr>
          <w:p w14:paraId="0343CA3C" w14:textId="53CA5C3A" w:rsidR="00202BC4" w:rsidRPr="00202BC4" w:rsidRDefault="00202BC4" w:rsidP="00202BC4">
            <w:pPr>
              <w:pStyle w:val="Tabletext"/>
            </w:pPr>
            <w:r w:rsidRPr="0024476A">
              <w:t xml:space="preserve">Step 2: Reduce maximum FDP limit worked out at step 1 </w:t>
            </w:r>
            <w:r w:rsidRPr="00202BC4">
              <w:t xml:space="preserve">by the amount of time the new reporting time is later than the </w:t>
            </w:r>
            <w:r w:rsidR="003424B2" w:rsidRPr="00202BC4">
              <w:t>4-hour</w:t>
            </w:r>
            <w:r w:rsidRPr="00202BC4">
              <w:t xml:space="preserve"> mark</w:t>
            </w:r>
          </w:p>
        </w:tc>
      </w:tr>
    </w:tbl>
    <w:p w14:paraId="0A350F00" w14:textId="0B3666BB" w:rsidR="00202BC4" w:rsidRDefault="00202BC4" w:rsidP="00202BC4">
      <w:pPr>
        <w:pStyle w:val="Heading3"/>
      </w:pPr>
      <w:bookmarkStart w:id="32" w:name="_Toc34660497"/>
      <w:r>
        <w:t>Reassignment</w:t>
      </w:r>
      <w:bookmarkEnd w:id="32"/>
    </w:p>
    <w:p w14:paraId="515E3FC3" w14:textId="77777777" w:rsidR="00202BC4" w:rsidRPr="00026D42" w:rsidRDefault="00202BC4" w:rsidP="00202BC4">
      <w:r w:rsidRPr="00026D42">
        <w:t>A reassignment will only be made to meet operational requirements such as changes in tasking requirements, positioning, delayed operations due to weather, maintenance or, the rostered pilot being unavailable (e.g., illness, fatigue, emergency).</w:t>
      </w:r>
    </w:p>
    <w:p w14:paraId="27C0FD40" w14:textId="5C34BB78" w:rsidR="00202BC4" w:rsidRPr="00026D42" w:rsidRDefault="00202BC4" w:rsidP="00202BC4">
      <w:r w:rsidRPr="00026D42">
        <w:t xml:space="preserve">The Chief Pilot </w:t>
      </w:r>
      <w:r w:rsidRPr="00026D42">
        <w:rPr>
          <w:highlight w:val="green"/>
        </w:rPr>
        <w:t>(or delegated person)</w:t>
      </w:r>
      <w:r>
        <w:t xml:space="preserve"> </w:t>
      </w:r>
      <w:r w:rsidRPr="00026D42">
        <w:t xml:space="preserve">can authorise a reassignment. In deciding </w:t>
      </w:r>
      <w:proofErr w:type="gramStart"/>
      <w:r w:rsidRPr="00026D42">
        <w:t>whether or not</w:t>
      </w:r>
      <w:proofErr w:type="gramEnd"/>
      <w:r w:rsidRPr="00026D42">
        <w:t xml:space="preserve"> to modify a</w:t>
      </w:r>
      <w:r w:rsidR="00BA561E">
        <w:t>n</w:t>
      </w:r>
      <w:r w:rsidRPr="00026D42">
        <w:t xml:space="preserve"> FDP with a reassignment the Chief Pilot </w:t>
      </w:r>
      <w:r w:rsidRPr="00026D42">
        <w:rPr>
          <w:highlight w:val="green"/>
        </w:rPr>
        <w:t>(or delegated person)</w:t>
      </w:r>
      <w:r>
        <w:t xml:space="preserve"> </w:t>
      </w:r>
      <w:r w:rsidRPr="00026D42">
        <w:t>will consider:</w:t>
      </w:r>
    </w:p>
    <w:p w14:paraId="31C038D2" w14:textId="15B1D06F" w:rsidR="00202BC4" w:rsidRPr="00202BC4" w:rsidRDefault="00202BC4" w:rsidP="00AF104D">
      <w:pPr>
        <w:pStyle w:val="ListBullet"/>
      </w:pPr>
      <w:r>
        <w:t>a</w:t>
      </w:r>
      <w:r w:rsidRPr="00026D42">
        <w:t>vailability of alternate pilots</w:t>
      </w:r>
    </w:p>
    <w:p w14:paraId="3650AF73" w14:textId="7662D3CD" w:rsidR="00202BC4" w:rsidRPr="00026D42" w:rsidRDefault="00202BC4" w:rsidP="00AF104D">
      <w:pPr>
        <w:pStyle w:val="ListBullet"/>
      </w:pPr>
      <w:r>
        <w:t>i</w:t>
      </w:r>
      <w:r w:rsidRPr="00026D42">
        <w:t>mpact on future rostering/planning for that pilot.</w:t>
      </w:r>
    </w:p>
    <w:p w14:paraId="50679C7A" w14:textId="77777777" w:rsidR="00202BC4" w:rsidRPr="00026D42" w:rsidRDefault="00202BC4" w:rsidP="00202BC4">
      <w:pPr>
        <w:pStyle w:val="Normalafterlist"/>
      </w:pPr>
      <w:r w:rsidRPr="00026D42">
        <w:t xml:space="preserve">After commencing an </w:t>
      </w:r>
      <w:proofErr w:type="gramStart"/>
      <w:r w:rsidRPr="00026D42">
        <w:t>FDP</w:t>
      </w:r>
      <w:proofErr w:type="gramEnd"/>
      <w:r w:rsidRPr="00026D42">
        <w:t xml:space="preserve"> a pilot can be reassigned a longer FDP but the reassignment must:</w:t>
      </w:r>
    </w:p>
    <w:p w14:paraId="31EADC06" w14:textId="250D73AF" w:rsidR="00202BC4" w:rsidRPr="00202BC4" w:rsidRDefault="00202BC4" w:rsidP="00AF104D">
      <w:pPr>
        <w:pStyle w:val="ListBullet"/>
      </w:pPr>
      <w:r>
        <w:t>e</w:t>
      </w:r>
      <w:r w:rsidRPr="00026D42">
        <w:t>nsure the pilot considers themselves fit for the modified FDP. They must undertake a personal alertness assessment</w:t>
      </w:r>
    </w:p>
    <w:p w14:paraId="1A0794A5" w14:textId="68AC2B4C" w:rsidR="00202BC4" w:rsidRPr="00026D42" w:rsidRDefault="00202BC4" w:rsidP="00AF104D">
      <w:pPr>
        <w:pStyle w:val="ListBullet"/>
      </w:pPr>
      <w:r>
        <w:t>t</w:t>
      </w:r>
      <w:r w:rsidRPr="00026D42">
        <w:t xml:space="preserve">he </w:t>
      </w:r>
      <w:r>
        <w:t>reassigned</w:t>
      </w:r>
      <w:r w:rsidRPr="00026D42">
        <w:t xml:space="preserve"> FDP </w:t>
      </w:r>
      <w:r>
        <w:t>must not</w:t>
      </w:r>
      <w:r w:rsidRPr="00026D42">
        <w:t xml:space="preserve"> exceed maximum FDP or flight time limit as prescribed in </w:t>
      </w:r>
      <w:r w:rsidR="003F08B8">
        <w:fldChar w:fldCharType="begin"/>
      </w:r>
      <w:r w:rsidR="003F08B8">
        <w:instrText xml:space="preserve"> REF _Ref33534307 \h </w:instrText>
      </w:r>
      <w:r w:rsidR="003F08B8">
        <w:fldChar w:fldCharType="separate"/>
      </w:r>
      <w:r w:rsidR="003F08B8">
        <w:t xml:space="preserve">Table </w:t>
      </w:r>
      <w:r w:rsidR="003F08B8">
        <w:rPr>
          <w:noProof/>
        </w:rPr>
        <w:t>2</w:t>
      </w:r>
      <w:r w:rsidR="003F08B8">
        <w:fldChar w:fldCharType="end"/>
      </w:r>
      <w:r w:rsidRPr="00026D42">
        <w:t xml:space="preserve"> (Section </w:t>
      </w:r>
      <w:r w:rsidR="00A014F3">
        <w:fldChar w:fldCharType="begin"/>
      </w:r>
      <w:r w:rsidR="00A014F3">
        <w:instrText xml:space="preserve"> REF _Ref33007122 \r \h </w:instrText>
      </w:r>
      <w:r w:rsidR="00A014F3">
        <w:fldChar w:fldCharType="separate"/>
      </w:r>
      <w:r w:rsidR="00A014F3">
        <w:t>1.2.3</w:t>
      </w:r>
      <w:r w:rsidR="00A014F3">
        <w:fldChar w:fldCharType="end"/>
      </w:r>
      <w:r>
        <w:t xml:space="preserve"> </w:t>
      </w:r>
      <w:r w:rsidRPr="00026D42">
        <w:t>-</w:t>
      </w:r>
      <w:r>
        <w:t xml:space="preserve"> </w:t>
      </w:r>
      <w:r w:rsidRPr="00026D42">
        <w:t xml:space="preserve">Duty </w:t>
      </w:r>
      <w:r>
        <w:t>t</w:t>
      </w:r>
      <w:r w:rsidRPr="00026D42">
        <w:t>ime, FDP</w:t>
      </w:r>
      <w:r>
        <w:t xml:space="preserve"> and</w:t>
      </w:r>
      <w:r w:rsidRPr="00026D42">
        <w:t xml:space="preserve"> </w:t>
      </w:r>
      <w:r>
        <w:t>c</w:t>
      </w:r>
      <w:r w:rsidRPr="00026D42">
        <w:t xml:space="preserve">umulative </w:t>
      </w:r>
      <w:r>
        <w:t>l</w:t>
      </w:r>
      <w:r w:rsidRPr="00026D42">
        <w:t>imits)</w:t>
      </w:r>
    </w:p>
    <w:p w14:paraId="2FDE35D7" w14:textId="3EE2C2CA" w:rsidR="00202BC4" w:rsidRDefault="00202BC4" w:rsidP="00AF104D">
      <w:pPr>
        <w:pStyle w:val="ListBullet"/>
      </w:pPr>
      <w:r>
        <w:t>c</w:t>
      </w:r>
      <w:r w:rsidRPr="00026D42">
        <w:t>onsider any additional sectors and adjust the maximum FDP accordingly</w:t>
      </w:r>
    </w:p>
    <w:p w14:paraId="1C5791BB" w14:textId="3F0D349E" w:rsidR="00B64148" w:rsidRPr="00026D42" w:rsidRDefault="00B64148" w:rsidP="00AF104D">
      <w:pPr>
        <w:pStyle w:val="ListBullet"/>
      </w:pPr>
      <w:r>
        <w:t>the flight time limit for an FDP may not be extended more than 30 minutes</w:t>
      </w:r>
    </w:p>
    <w:p w14:paraId="7AC43FE9" w14:textId="1BFCCF14" w:rsidR="00202BC4" w:rsidRDefault="00202BC4" w:rsidP="00AF104D">
      <w:pPr>
        <w:pStyle w:val="ListBullet"/>
      </w:pPr>
      <w:r>
        <w:t>n</w:t>
      </w:r>
      <w:r w:rsidRPr="00026D42">
        <w:t>ot exceed cumulative, or ODP limits</w:t>
      </w:r>
    </w:p>
    <w:p w14:paraId="55D4C06F" w14:textId="7023C54E" w:rsidR="00202BC4" w:rsidRPr="00026D42" w:rsidRDefault="00202BC4" w:rsidP="00AF104D">
      <w:pPr>
        <w:pStyle w:val="ListBullet"/>
      </w:pPr>
      <w:r>
        <w:t>n</w:t>
      </w:r>
      <w:r w:rsidRPr="00365F96">
        <w:t>ot cause the FCM to exceed the limit on infringing the WOCL</w:t>
      </w:r>
    </w:p>
    <w:p w14:paraId="5DE746A7" w14:textId="3B20399B" w:rsidR="00202BC4" w:rsidRDefault="00202BC4" w:rsidP="00AF104D">
      <w:pPr>
        <w:pStyle w:val="ListBullet"/>
      </w:pPr>
      <w:r>
        <w:t>b</w:t>
      </w:r>
      <w:r w:rsidRPr="00026D42">
        <w:t>e recorded in the flight and duty records.</w:t>
      </w:r>
    </w:p>
    <w:p w14:paraId="410FCA8E" w14:textId="5E6FC40E" w:rsidR="00202BC4" w:rsidRDefault="00202BC4" w:rsidP="00D67D35">
      <w:pPr>
        <w:pStyle w:val="Heading3"/>
      </w:pPr>
      <w:bookmarkStart w:id="33" w:name="_Toc34660498"/>
      <w:r>
        <w:t>Standby limits</w:t>
      </w:r>
      <w:bookmarkEnd w:id="33"/>
    </w:p>
    <w:p w14:paraId="447EBB14" w14:textId="77777777" w:rsidR="003F08B8" w:rsidRPr="004E7ED2" w:rsidRDefault="003F08B8" w:rsidP="003F08B8">
      <w:pPr>
        <w:pStyle w:val="Normalafterlist"/>
      </w:pPr>
      <w:r w:rsidRPr="00896561">
        <w:t xml:space="preserve">Standby is a period when the </w:t>
      </w:r>
      <w:r w:rsidRPr="004E7ED2">
        <w:t>pilot is free of all duties and so pilots are not to be contacted during standby unless it is for the purposes of advising of an impending FDP.</w:t>
      </w:r>
    </w:p>
    <w:p w14:paraId="02DA702E" w14:textId="02302A35" w:rsidR="00202BC4" w:rsidRPr="004E7ED2" w:rsidRDefault="00202BC4" w:rsidP="00202BC4">
      <w:pPr>
        <w:rPr>
          <w:highlight w:val="yellow"/>
        </w:rPr>
      </w:pPr>
      <w:r>
        <w:t xml:space="preserve">Standby must only be undertaken in suitable sleeping accommodation. At home base this is taken to be the pilot’s </w:t>
      </w:r>
      <w:r w:rsidR="004423C6">
        <w:t>home,</w:t>
      </w:r>
      <w:r>
        <w:t xml:space="preserve"> so no assessment of suitability is required. For any accommodation away from home base the accommodation will meet the criteria in Section</w:t>
      </w:r>
      <w:r w:rsidRPr="004E7ED2">
        <w:t xml:space="preserve"> </w:t>
      </w:r>
      <w:r w:rsidR="00BB0316">
        <w:fldChar w:fldCharType="begin"/>
      </w:r>
      <w:r w:rsidR="00BB0316">
        <w:instrText xml:space="preserve"> REF _Ref34641200 \r \h </w:instrText>
      </w:r>
      <w:r w:rsidR="00BB0316">
        <w:fldChar w:fldCharType="separate"/>
      </w:r>
      <w:r w:rsidR="00BB0316">
        <w:t>1.2.15</w:t>
      </w:r>
      <w:r w:rsidR="00BB0316">
        <w:fldChar w:fldCharType="end"/>
      </w:r>
      <w:r w:rsidRPr="004E7ED2">
        <w:t xml:space="preserve"> - Accommodation.</w:t>
      </w:r>
    </w:p>
    <w:p w14:paraId="110E4425" w14:textId="77777777" w:rsidR="00202BC4" w:rsidRPr="004E7ED2" w:rsidRDefault="00202BC4" w:rsidP="00202BC4">
      <w:r>
        <w:lastRenderedPageBreak/>
        <w:t>The following standby limits will apply:</w:t>
      </w:r>
    </w:p>
    <w:p w14:paraId="6B58F218" w14:textId="4F3690F9" w:rsidR="00202BC4" w:rsidRPr="004E7ED2" w:rsidRDefault="00202BC4" w:rsidP="00AF104D">
      <w:pPr>
        <w:pStyle w:val="ListBullet"/>
      </w:pPr>
      <w:r>
        <w:t>a pilot will not be held on standby for greater than a 14-hour period</w:t>
      </w:r>
    </w:p>
    <w:p w14:paraId="64C3B208" w14:textId="6F8DF74B" w:rsidR="00202BC4" w:rsidRPr="004E7ED2" w:rsidRDefault="00202BC4" w:rsidP="00AF104D">
      <w:pPr>
        <w:pStyle w:val="ListBullet"/>
      </w:pPr>
      <w:r>
        <w:t>if called out from standby after a 4-hour pe</w:t>
      </w:r>
      <w:r w:rsidRPr="004E7ED2">
        <w:t>riod on standby, the maximum FDP limit that applies to that FCM is reduced by the length of time they are on standby in excess of 4 hours</w:t>
      </w:r>
    </w:p>
    <w:p w14:paraId="4291DC22" w14:textId="081F32D5" w:rsidR="00202BC4" w:rsidRPr="004E7ED2" w:rsidRDefault="00202BC4" w:rsidP="00AF104D">
      <w:pPr>
        <w:pStyle w:val="ListBullet"/>
      </w:pPr>
      <w:r>
        <w:t>if</w:t>
      </w:r>
      <w:r w:rsidRPr="004E7ED2">
        <w:t xml:space="preserve"> called out from standby the maximum combined duration of standby plus the subsequent FDP is 16 hours</w:t>
      </w:r>
      <w:r>
        <w:t xml:space="preserve"> </w:t>
      </w:r>
      <w:r w:rsidRPr="00365F96">
        <w:t xml:space="preserve">(except </w:t>
      </w:r>
      <w:r w:rsidR="002B61F5">
        <w:t xml:space="preserve">where </w:t>
      </w:r>
      <w:r w:rsidRPr="00365F96">
        <w:t>the subsequent FDP includes a split-duty rest period at suitable sleeping accommodation of at least four (4) consecutive hours</w:t>
      </w:r>
      <w:r w:rsidR="002B61F5">
        <w:t>)</w:t>
      </w:r>
    </w:p>
    <w:p w14:paraId="34E97348" w14:textId="37D7E10F" w:rsidR="00202BC4" w:rsidRPr="004E7ED2" w:rsidRDefault="00202BC4" w:rsidP="00AF104D">
      <w:pPr>
        <w:pStyle w:val="ListBullet"/>
      </w:pPr>
      <w:r>
        <w:t xml:space="preserve">if not called-out from standby, the </w:t>
      </w:r>
      <w:r w:rsidRPr="004E7ED2">
        <w:t>pilot will have a minimum ODP of at least 10 hours.</w:t>
      </w:r>
      <w:r>
        <w:t xml:space="preserve"> </w:t>
      </w:r>
      <w:r w:rsidRPr="004E7ED2">
        <w:t>Refer also to Chart OD – Calculating minimum ODPs</w:t>
      </w:r>
    </w:p>
    <w:p w14:paraId="7AF85A82" w14:textId="44259E72" w:rsidR="00202BC4" w:rsidRDefault="00202BC4" w:rsidP="00AF104D">
      <w:pPr>
        <w:pStyle w:val="ListBullet"/>
      </w:pPr>
      <w:r>
        <w:t>a standby that is terminated by advising the pilot</w:t>
      </w:r>
      <w:r w:rsidRPr="004E7ED2">
        <w:t xml:space="preserve"> via the communication protocol (refer Section </w:t>
      </w:r>
      <w:r w:rsidR="00A014F3">
        <w:fldChar w:fldCharType="begin"/>
      </w:r>
      <w:r w:rsidR="00A014F3">
        <w:instrText xml:space="preserve"> REF _Ref33006890 \r \h </w:instrText>
      </w:r>
      <w:r w:rsidR="00A014F3">
        <w:fldChar w:fldCharType="separate"/>
      </w:r>
      <w:r w:rsidR="00A014F3">
        <w:t>1.2.1.4</w:t>
      </w:r>
      <w:r w:rsidR="00A014F3">
        <w:fldChar w:fldCharType="end"/>
      </w:r>
      <w:r w:rsidRPr="004E7ED2">
        <w:t xml:space="preserve"> - Communication </w:t>
      </w:r>
      <w:r>
        <w:t>p</w:t>
      </w:r>
      <w:r w:rsidRPr="004E7ED2">
        <w:t>rotocol), is taken to have been completed and the pilot will have at least 10 consecutive hours off duty from the time they were notified. Refer also to Chart OD – Calculating minimum ODPs</w:t>
      </w:r>
    </w:p>
    <w:p w14:paraId="24B526C3" w14:textId="4C34D516" w:rsidR="00202BC4" w:rsidRPr="004E7ED2" w:rsidRDefault="00202BC4" w:rsidP="00AF104D">
      <w:pPr>
        <w:pStyle w:val="ListBullet"/>
      </w:pPr>
      <w:r>
        <w:t xml:space="preserve">the </w:t>
      </w:r>
      <w:proofErr w:type="gramStart"/>
      <w:r>
        <w:t>period of time</w:t>
      </w:r>
      <w:proofErr w:type="gramEnd"/>
      <w:r>
        <w:t xml:space="preserve"> a</w:t>
      </w:r>
      <w:r w:rsidR="002B61F5">
        <w:t>n</w:t>
      </w:r>
      <w:r>
        <w:t xml:space="preserve"> FCM is held in a standby-like arrangement must be treated as a duty period.</w:t>
      </w:r>
    </w:p>
    <w:p w14:paraId="00C12EB9" w14:textId="308A15C0" w:rsidR="00202BC4" w:rsidRDefault="00202BC4" w:rsidP="00202BC4">
      <w:pPr>
        <w:pStyle w:val="Heading3"/>
      </w:pPr>
      <w:bookmarkStart w:id="34" w:name="_Toc34660499"/>
      <w:r>
        <w:t>Positioning</w:t>
      </w:r>
      <w:bookmarkEnd w:id="34"/>
    </w:p>
    <w:p w14:paraId="480E01CE" w14:textId="6FE1DE74" w:rsidR="00202BC4" w:rsidRPr="004E7ED2" w:rsidRDefault="00202BC4" w:rsidP="00202BC4">
      <w:r>
        <w:t xml:space="preserve">For operational reasons the Chief Pilot </w:t>
      </w:r>
      <w:r w:rsidRPr="004E7ED2">
        <w:rPr>
          <w:highlight w:val="green"/>
        </w:rPr>
        <w:t>(or delegated person)</w:t>
      </w:r>
      <w:r w:rsidRPr="004E7ED2">
        <w:t xml:space="preserve"> may request a pilot to position to another location following a flight. The time spent in positioning is to be added to the preceding FDP when determining the subsequent minimum off-duty period (refer also to </w:t>
      </w:r>
      <w:r w:rsidR="00A014F3">
        <w:fldChar w:fldCharType="begin"/>
      </w:r>
      <w:r w:rsidR="00A014F3">
        <w:instrText xml:space="preserve"> REF _Ref33007155 \r \h </w:instrText>
      </w:r>
      <w:r w:rsidR="00A014F3">
        <w:fldChar w:fldCharType="separate"/>
      </w:r>
      <w:r w:rsidR="00A014F3">
        <w:t>1.2.9</w:t>
      </w:r>
      <w:r w:rsidR="00A014F3">
        <w:fldChar w:fldCharType="end"/>
      </w:r>
      <w:r>
        <w:t xml:space="preserve"> - </w:t>
      </w:r>
      <w:r w:rsidRPr="004E7ED2">
        <w:t>Off Duty Periods).</w:t>
      </w:r>
    </w:p>
    <w:p w14:paraId="5C680BEF" w14:textId="1C1BEFF7" w:rsidR="00202BC4" w:rsidRPr="004E7ED2" w:rsidRDefault="00202BC4" w:rsidP="00202BC4">
      <w:r>
        <w:t>If requeste</w:t>
      </w:r>
      <w:r w:rsidRPr="004E7ED2">
        <w:t>d to position prior to a flight in which they will be acting as a crew</w:t>
      </w:r>
      <w:r w:rsidR="002B61F5">
        <w:t xml:space="preserve"> </w:t>
      </w:r>
      <w:r w:rsidRPr="004E7ED2">
        <w:t>member and the positioning is not separated from that flight by at least a prior sleep opportunity</w:t>
      </w:r>
      <w:r w:rsidR="002B61F5">
        <w:t>,</w:t>
      </w:r>
      <w:r w:rsidRPr="004E7ED2">
        <w:t xml:space="preserve"> the positioning is included in the FDP and will be taken into account when determining whether the FDP can be achieved within the maximum FDP limit. </w:t>
      </w:r>
    </w:p>
    <w:p w14:paraId="3C7142FD" w14:textId="3BFA1C54" w:rsidR="00202BC4" w:rsidRDefault="00202BC4" w:rsidP="00202BC4">
      <w:pPr>
        <w:pStyle w:val="Heading3"/>
      </w:pPr>
      <w:bookmarkStart w:id="35" w:name="_Ref33007155"/>
      <w:bookmarkStart w:id="36" w:name="_Toc34660500"/>
      <w:r>
        <w:t>Off duty periods</w:t>
      </w:r>
      <w:bookmarkEnd w:id="35"/>
      <w:bookmarkEnd w:id="36"/>
    </w:p>
    <w:p w14:paraId="3A30D2A6" w14:textId="3B52DE6D" w:rsidR="00202BC4" w:rsidRDefault="00202BC4" w:rsidP="00202BC4">
      <w:r>
        <w:t xml:space="preserve">Following an FDP and duty time that does not exceed 12 hours an FCM </w:t>
      </w:r>
      <w:r w:rsidR="002B61F5">
        <w:t xml:space="preserve">must have </w:t>
      </w:r>
      <w:r>
        <w:t>an ODP of at least the follow</w:t>
      </w:r>
      <w:r w:rsidR="002B61F5">
        <w:t xml:space="preserve">ing: </w:t>
      </w:r>
    </w:p>
    <w:p w14:paraId="7E0DFF45" w14:textId="3EC818B5" w:rsidR="00202BC4" w:rsidRPr="004E7ED2" w:rsidRDefault="00202BC4" w:rsidP="00AF104D">
      <w:pPr>
        <w:pStyle w:val="ListBullet"/>
      </w:pPr>
      <w:r>
        <w:t>if at home base:</w:t>
      </w:r>
    </w:p>
    <w:p w14:paraId="7A06F984" w14:textId="752BC241" w:rsidR="00202BC4" w:rsidRPr="004E7ED2" w:rsidRDefault="00202BC4" w:rsidP="00AF104D">
      <w:pPr>
        <w:pStyle w:val="ListBullet2"/>
      </w:pPr>
      <w:r>
        <w:t>12 hours.</w:t>
      </w:r>
    </w:p>
    <w:p w14:paraId="7C032EC1" w14:textId="77777777" w:rsidR="00202BC4" w:rsidRPr="004E7ED2" w:rsidRDefault="00202BC4" w:rsidP="00AF104D">
      <w:pPr>
        <w:pStyle w:val="ListBullet"/>
      </w:pPr>
      <w:r>
        <w:t>If away from home base:</w:t>
      </w:r>
    </w:p>
    <w:p w14:paraId="2125944E" w14:textId="2AC81C78" w:rsidR="00202BC4" w:rsidRDefault="00202BC4" w:rsidP="00AF104D">
      <w:pPr>
        <w:pStyle w:val="ListBullet2"/>
      </w:pPr>
      <w:r>
        <w:t>10 hours.</w:t>
      </w:r>
    </w:p>
    <w:p w14:paraId="744E5545" w14:textId="59F8EDF3" w:rsidR="00202BC4" w:rsidRDefault="00202BC4" w:rsidP="00202BC4">
      <w:pPr>
        <w:pStyle w:val="Normalafterlist"/>
      </w:pPr>
      <w:r>
        <w:t xml:space="preserve">Following an FDP and duty time that exceeds 12 hours an FCM </w:t>
      </w:r>
      <w:r w:rsidR="002B61F5">
        <w:t xml:space="preserve">must have </w:t>
      </w:r>
      <w:r>
        <w:t>an ODP as follows:</w:t>
      </w:r>
    </w:p>
    <w:p w14:paraId="7C2A2C6D" w14:textId="77777777" w:rsidR="00202BC4" w:rsidRPr="00202BC4" w:rsidRDefault="00202BC4" w:rsidP="00202BC4">
      <w:pPr>
        <w:pStyle w:val="ListBullet"/>
      </w:pPr>
      <w:r>
        <w:t xml:space="preserve">12 hours </w:t>
      </w:r>
      <w:r w:rsidRPr="00202BC4">
        <w:t>+</w:t>
      </w:r>
    </w:p>
    <w:p w14:paraId="78F7553E" w14:textId="77777777" w:rsidR="00202BC4" w:rsidRPr="00202BC4" w:rsidRDefault="00202BC4" w:rsidP="00B64148">
      <w:pPr>
        <w:pStyle w:val="ListBullet"/>
      </w:pPr>
      <w:r>
        <w:t xml:space="preserve">1.5 times </w:t>
      </w:r>
      <w:r w:rsidRPr="00202BC4">
        <w:t>the time the FDP and other duty time exceed 12 hours.</w:t>
      </w:r>
    </w:p>
    <w:p w14:paraId="438E3145" w14:textId="77777777" w:rsidR="00202BC4" w:rsidRPr="00563CDC" w:rsidRDefault="00202BC4" w:rsidP="00202BC4">
      <w:pPr>
        <w:pStyle w:val="Normalafterlist"/>
      </w:pPr>
      <w:r>
        <w:t xml:space="preserve">If the calculation above results in an ODP requirement of more than 14 hours, </w:t>
      </w:r>
      <w:r w:rsidRPr="00563CDC">
        <w:t xml:space="preserve">the </w:t>
      </w:r>
      <w:r>
        <w:t>ODP</w:t>
      </w:r>
      <w:r w:rsidRPr="00563CDC">
        <w:t xml:space="preserve"> </w:t>
      </w:r>
      <w:r w:rsidRPr="00AF18B7">
        <w:t>may</w:t>
      </w:r>
      <w:r w:rsidRPr="00563CDC">
        <w:t xml:space="preserve"> be reduced to not less than 14 hours, provided that:</w:t>
      </w:r>
    </w:p>
    <w:p w14:paraId="410506BF" w14:textId="77777777" w:rsidR="00202BC4" w:rsidRPr="004E7ED2" w:rsidRDefault="00202BC4" w:rsidP="00AF104D">
      <w:pPr>
        <w:pStyle w:val="ListBullet"/>
      </w:pPr>
      <w:r w:rsidRPr="00563CDC">
        <w:t xml:space="preserve">the reduced </w:t>
      </w:r>
      <w:r w:rsidRPr="004E7ED2">
        <w:t>ODP is undertaken away from home base</w:t>
      </w:r>
    </w:p>
    <w:p w14:paraId="78E0AFB1" w14:textId="1E13C407" w:rsidR="00202BC4" w:rsidRPr="004E7ED2" w:rsidRDefault="00202BC4" w:rsidP="00AF104D">
      <w:pPr>
        <w:pStyle w:val="ListBullet"/>
      </w:pPr>
      <w:r w:rsidRPr="00563CDC">
        <w:t xml:space="preserve">the first FDP was not extended past the FDP limit as provided for under </w:t>
      </w:r>
      <w:r w:rsidR="003424B2" w:rsidRPr="00563CDC">
        <w:t>t</w:t>
      </w:r>
      <w:r w:rsidR="003424B2" w:rsidRPr="004E7ED2">
        <w:t>h</w:t>
      </w:r>
      <w:r w:rsidR="003424B2">
        <w:t xml:space="preserve">is </w:t>
      </w:r>
      <w:r w:rsidR="003424B2" w:rsidRPr="004E7ED2">
        <w:t>operation</w:t>
      </w:r>
      <w:r w:rsidRPr="004E7ED2">
        <w:t xml:space="preserve"> manual</w:t>
      </w:r>
    </w:p>
    <w:p w14:paraId="5EC0FF20" w14:textId="77777777" w:rsidR="00202BC4" w:rsidRPr="004E7ED2" w:rsidRDefault="00202BC4" w:rsidP="00AF104D">
      <w:pPr>
        <w:pStyle w:val="ListBullet"/>
      </w:pPr>
      <w:r w:rsidRPr="00563CDC">
        <w:lastRenderedPageBreak/>
        <w:t xml:space="preserve">no other duties were undertaken following the first FDP before the </w:t>
      </w:r>
      <w:r w:rsidRPr="004E7ED2">
        <w:t>ODP commences</w:t>
      </w:r>
    </w:p>
    <w:p w14:paraId="2D086922" w14:textId="77777777" w:rsidR="00202BC4" w:rsidRPr="004E7ED2" w:rsidRDefault="00202BC4" w:rsidP="00AF104D">
      <w:pPr>
        <w:pStyle w:val="ListBullet"/>
      </w:pPr>
      <w:r w:rsidRPr="00563CDC">
        <w:t xml:space="preserve">the </w:t>
      </w:r>
      <w:r w:rsidRPr="004E7ED2">
        <w:t>ODP following the second FDP is of at least 36 consecutive hours and includes 2 local nights.</w:t>
      </w:r>
    </w:p>
    <w:p w14:paraId="36B61684" w14:textId="77777777" w:rsidR="00202BC4" w:rsidRDefault="00202BC4" w:rsidP="00202BC4">
      <w:pPr>
        <w:pStyle w:val="Normalafterlist"/>
      </w:pPr>
      <w:r>
        <w:t xml:space="preserve">Where an FCM’s FDP (the last FDP) does not exceed 10 hours, their following ODP (ODP 2) </w:t>
      </w:r>
      <w:r w:rsidRPr="00AF18B7">
        <w:t>may</w:t>
      </w:r>
      <w:r>
        <w:t xml:space="preserve"> be reduced to no less than 9 hours, provided that:</w:t>
      </w:r>
    </w:p>
    <w:p w14:paraId="028AA5A4" w14:textId="77777777" w:rsidR="00202BC4" w:rsidRPr="004E7ED2" w:rsidRDefault="00202BC4" w:rsidP="00AF104D">
      <w:pPr>
        <w:pStyle w:val="ListBullet"/>
      </w:pPr>
      <w:r w:rsidRPr="00200047">
        <w:t>the ODP undertaken immediately before the last FDP (ODP 1) was at least 12 hours</w:t>
      </w:r>
      <w:r w:rsidRPr="004E7ED2">
        <w:t xml:space="preserve"> (including a local night)</w:t>
      </w:r>
    </w:p>
    <w:p w14:paraId="1C013655" w14:textId="77777777" w:rsidR="00202BC4" w:rsidRPr="004E7ED2" w:rsidRDefault="00202BC4" w:rsidP="00AF104D">
      <w:pPr>
        <w:pStyle w:val="ListBullet"/>
      </w:pPr>
      <w:r w:rsidRPr="00200047">
        <w:t>the ODP 2 is undertaken over a local night</w:t>
      </w:r>
    </w:p>
    <w:p w14:paraId="758E25BB" w14:textId="77777777" w:rsidR="00202BC4" w:rsidRPr="004E7ED2" w:rsidRDefault="00202BC4" w:rsidP="00AF104D">
      <w:pPr>
        <w:pStyle w:val="ListBullet"/>
      </w:pPr>
      <w:r w:rsidRPr="00200047">
        <w:t>the ODP 2 is not undertaken at home base</w:t>
      </w:r>
    </w:p>
    <w:p w14:paraId="694A7962" w14:textId="77777777" w:rsidR="00202BC4" w:rsidRPr="004E7ED2" w:rsidRDefault="00202BC4" w:rsidP="00AF104D">
      <w:pPr>
        <w:pStyle w:val="ListBullet"/>
      </w:pPr>
      <w:r w:rsidRPr="00200047">
        <w:t>the ODP following the FDP after ODP 2 is at least 12</w:t>
      </w:r>
      <w:r w:rsidRPr="004E7ED2">
        <w:t xml:space="preserve"> hours, including a local night.</w:t>
      </w:r>
    </w:p>
    <w:p w14:paraId="691F8794" w14:textId="18774C91" w:rsidR="00202BC4" w:rsidRPr="0019662F" w:rsidRDefault="00202BC4" w:rsidP="00202BC4">
      <w:pPr>
        <w:pStyle w:val="Note"/>
        <w:rPr>
          <w:rStyle w:val="Authorinstructions"/>
        </w:rPr>
      </w:pPr>
      <w:r w:rsidRPr="0019662F">
        <w:rPr>
          <w:rStyle w:val="Authorinstructionsbold"/>
        </w:rPr>
        <w:t>Note:</w:t>
      </w:r>
      <w:r w:rsidRPr="0019662F">
        <w:rPr>
          <w:rStyle w:val="Authorinstructions"/>
        </w:rPr>
        <w:tab/>
        <w:t xml:space="preserve">If </w:t>
      </w:r>
      <w:r w:rsidRPr="0019662F">
        <w:rPr>
          <w:rStyle w:val="Authorinstructions"/>
          <w:highlight w:val="green"/>
        </w:rPr>
        <w:t>&lt;XXXX&gt;</w:t>
      </w:r>
      <w:r w:rsidRPr="0019662F">
        <w:rPr>
          <w:rStyle w:val="Authorinstructions"/>
        </w:rPr>
        <w:t xml:space="preserve"> takes advantage of this 9-hour reduction provision, the Chief Pilot </w:t>
      </w:r>
      <w:r w:rsidRPr="0019662F">
        <w:rPr>
          <w:rStyle w:val="Authorinstructions"/>
          <w:highlight w:val="green"/>
        </w:rPr>
        <w:t>(or delegated person</w:t>
      </w:r>
      <w:r w:rsidRPr="0019662F">
        <w:rPr>
          <w:rStyle w:val="Authorinstructions"/>
        </w:rPr>
        <w:t xml:space="preserve"> must the procedures must reflect the requirement for the FCM’s 8-hour sleep opportunity to be met in the 10 hours prior to the FDP that starts after the reduced ODP. The FCM must still have enough time to travel to and from the suitable sleeping accommodation, meet the reasonable requirements of bodily functioning (i.e. eating, drinking, washing and dressing) and get a minimum of 8 hours sleep opportunity.</w:t>
      </w:r>
    </w:p>
    <w:p w14:paraId="79A136F1" w14:textId="66E0CB1F" w:rsidR="00202BC4" w:rsidRPr="00202BC4" w:rsidRDefault="00202BC4" w:rsidP="00202BC4">
      <w:pPr>
        <w:pStyle w:val="Normalafterlist"/>
      </w:pPr>
      <w:r w:rsidRPr="00202BC4">
        <w:t xml:space="preserve">The following longer-term limits also apply: </w:t>
      </w:r>
    </w:p>
    <w:p w14:paraId="38C5B742" w14:textId="1D4F4E5C" w:rsidR="00202BC4" w:rsidRPr="00365F96" w:rsidRDefault="002B61F5" w:rsidP="00AF104D">
      <w:pPr>
        <w:pStyle w:val="ListBullet"/>
      </w:pPr>
      <w:r>
        <w:t xml:space="preserve">An FCM must have had </w:t>
      </w:r>
      <w:r w:rsidR="00202BC4" w:rsidRPr="00365F96">
        <w:t>at least 36 consecutive hours off-duty, including two (2) local nights, in the 168 hours before the projected end time of the assigned FDP</w:t>
      </w:r>
      <w:r>
        <w:t>.</w:t>
      </w:r>
    </w:p>
    <w:p w14:paraId="1414349F" w14:textId="4636C3C6" w:rsidR="00202BC4" w:rsidRPr="004E7ED2" w:rsidRDefault="002B61F5" w:rsidP="00AF104D">
      <w:pPr>
        <w:pStyle w:val="ListBullet"/>
      </w:pPr>
      <w:r>
        <w:t xml:space="preserve">An FCM </w:t>
      </w:r>
      <w:r w:rsidR="00202BC4">
        <w:t xml:space="preserve">must have had at least </w:t>
      </w:r>
      <w:r w:rsidR="00202BC4" w:rsidRPr="00287494">
        <w:t>6</w:t>
      </w:r>
      <w:r w:rsidR="00202BC4" w:rsidRPr="004E7ED2">
        <w:t xml:space="preserve"> days off-duty in the 28 consecutive days before commencing the FDP or standby</w:t>
      </w:r>
      <w:r w:rsidR="00202BC4">
        <w:t>.</w:t>
      </w:r>
    </w:p>
    <w:p w14:paraId="051D97F0" w14:textId="47A9C39D" w:rsidR="00202BC4" w:rsidRDefault="00202BC4" w:rsidP="00202BC4">
      <w:pPr>
        <w:pStyle w:val="Heading3"/>
      </w:pPr>
      <w:bookmarkStart w:id="37" w:name="_Toc34660501"/>
      <w:r>
        <w:t>Limits on infringing the WOCL and early starts</w:t>
      </w:r>
      <w:bookmarkEnd w:id="37"/>
    </w:p>
    <w:p w14:paraId="42183E8C" w14:textId="77777777" w:rsidR="00202BC4" w:rsidRPr="004E7ED2" w:rsidRDefault="00202BC4" w:rsidP="00202BC4">
      <w:r>
        <w:t>When rostering duties that infringe the WOCL</w:t>
      </w:r>
      <w:r w:rsidRPr="004E7ED2">
        <w:t xml:space="preserve"> or are early starts, the following limits apply:</w:t>
      </w:r>
    </w:p>
    <w:p w14:paraId="37245D8C" w14:textId="77777777" w:rsidR="00202BC4" w:rsidRPr="004E7ED2" w:rsidRDefault="00202BC4" w:rsidP="00AF104D">
      <w:pPr>
        <w:pStyle w:val="ListBullet"/>
      </w:pPr>
      <w:r>
        <w:t>3 consecutive early start FDPs, and</w:t>
      </w:r>
    </w:p>
    <w:p w14:paraId="092591CA" w14:textId="2D046131" w:rsidR="00202BC4" w:rsidRPr="004E7ED2" w:rsidRDefault="00202BC4" w:rsidP="00AF104D">
      <w:pPr>
        <w:pStyle w:val="ListBullet"/>
      </w:pPr>
      <w:r>
        <w:t>3 consecutive infringements of the WOCL</w:t>
      </w:r>
      <w:r w:rsidR="002B61F5">
        <w:t>, and</w:t>
      </w:r>
    </w:p>
    <w:p w14:paraId="0156A244" w14:textId="3DC3592A" w:rsidR="00202BC4" w:rsidRPr="004E7ED2" w:rsidRDefault="00202BC4" w:rsidP="00AF104D">
      <w:pPr>
        <w:pStyle w:val="ListBullet"/>
      </w:pPr>
      <w:r>
        <w:t>despite the above restrictions a pilot may be rostered up to 5 consecutive early starts provided the FDP duration of the 4th and 5th consecutive early starts are reduced</w:t>
      </w:r>
    </w:p>
    <w:p w14:paraId="739BC0CC" w14:textId="5CFC3700" w:rsidR="00202BC4" w:rsidRPr="004E7ED2" w:rsidRDefault="00202BC4" w:rsidP="00AF104D">
      <w:pPr>
        <w:pStyle w:val="ListBullet"/>
      </w:pPr>
      <w:r>
        <w:t>the normal FDP limit for the 4th consecutive early start must be reduced by 2 hours</w:t>
      </w:r>
      <w:r w:rsidRPr="004E7ED2">
        <w:t xml:space="preserve">, and the </w:t>
      </w:r>
      <w:r w:rsidR="006648F6">
        <w:t xml:space="preserve">normal </w:t>
      </w:r>
      <w:r w:rsidRPr="004E7ED2">
        <w:t>FDP limit for the 5th consecutive early start must be reduced by 4 hours.</w:t>
      </w:r>
    </w:p>
    <w:p w14:paraId="56C23480" w14:textId="4EB1BB8F" w:rsidR="00202BC4" w:rsidRDefault="00202BC4" w:rsidP="00BB0316">
      <w:pPr>
        <w:pStyle w:val="Heading3"/>
      </w:pPr>
      <w:bookmarkStart w:id="38" w:name="_Toc34660502"/>
      <w:r>
        <w:t>Assess to sustenance</w:t>
      </w:r>
      <w:bookmarkEnd w:id="38"/>
    </w:p>
    <w:p w14:paraId="5664B274" w14:textId="77777777" w:rsidR="00202BC4" w:rsidRPr="00E310F2" w:rsidRDefault="00202BC4" w:rsidP="00202BC4">
      <w:r>
        <w:t xml:space="preserve">Where an FDP is to exceed 5 hours </w:t>
      </w:r>
      <w:r w:rsidRPr="00E310F2">
        <w:rPr>
          <w:highlight w:val="green"/>
        </w:rPr>
        <w:t>&lt;XXXX&gt;</w:t>
      </w:r>
      <w:r w:rsidRPr="00E310F2">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701EE261" w14:textId="2FA8AD83" w:rsidR="00202BC4" w:rsidRPr="00E310F2" w:rsidRDefault="00202BC4" w:rsidP="004B2C39">
      <w:pPr>
        <w:pStyle w:val="Heading3"/>
      </w:pPr>
      <w:bookmarkStart w:id="39" w:name="_Toc16249941"/>
      <w:bookmarkStart w:id="40" w:name="_Toc19529694"/>
      <w:bookmarkStart w:id="41" w:name="_Ref33006964"/>
      <w:bookmarkStart w:id="42" w:name="_Ref33007092"/>
      <w:bookmarkStart w:id="43" w:name="_Ref33008267"/>
      <w:bookmarkStart w:id="44" w:name="_Ref34641050"/>
      <w:bookmarkStart w:id="45" w:name="_Ref34641158"/>
      <w:bookmarkStart w:id="46" w:name="_Toc34660503"/>
      <w:r w:rsidRPr="00E310F2">
        <w:t xml:space="preserve">Recording </w:t>
      </w:r>
      <w:r>
        <w:t>f</w:t>
      </w:r>
      <w:r w:rsidRPr="00E310F2">
        <w:t xml:space="preserve">light and </w:t>
      </w:r>
      <w:r>
        <w:t>d</w:t>
      </w:r>
      <w:r w:rsidRPr="00E310F2">
        <w:t xml:space="preserve">uty </w:t>
      </w:r>
      <w:r>
        <w:t>t</w:t>
      </w:r>
      <w:r w:rsidRPr="00E310F2">
        <w:t>imes</w:t>
      </w:r>
      <w:bookmarkEnd w:id="39"/>
      <w:bookmarkEnd w:id="40"/>
      <w:bookmarkEnd w:id="41"/>
      <w:bookmarkEnd w:id="42"/>
      <w:bookmarkEnd w:id="43"/>
      <w:bookmarkEnd w:id="44"/>
      <w:bookmarkEnd w:id="45"/>
      <w:bookmarkEnd w:id="46"/>
    </w:p>
    <w:p w14:paraId="719914D2" w14:textId="77777777" w:rsidR="00BB0316" w:rsidRDefault="00202BC4" w:rsidP="00BB0316">
      <w:r>
        <w:t xml:space="preserve">Flight and </w:t>
      </w:r>
      <w:r w:rsidRPr="00E310F2">
        <w:t xml:space="preserve">duty records (refer Section </w:t>
      </w:r>
      <w:r w:rsidR="00BB0316">
        <w:fldChar w:fldCharType="begin"/>
      </w:r>
      <w:r w:rsidR="00BB0316">
        <w:instrText xml:space="preserve"> REF _Ref33006994 \r \h </w:instrText>
      </w:r>
      <w:r w:rsidR="00BB0316">
        <w:fldChar w:fldCharType="separate"/>
      </w:r>
      <w:r w:rsidR="00BB0316">
        <w:t>1.2.18</w:t>
      </w:r>
      <w:r w:rsidR="00BB0316">
        <w:fldChar w:fldCharType="end"/>
      </w:r>
      <w:r w:rsidRPr="00E310F2">
        <w:t xml:space="preserve">) are stored in the </w:t>
      </w:r>
      <w:r w:rsidRPr="00E310F2">
        <w:rPr>
          <w:highlight w:val="green"/>
        </w:rPr>
        <w:t>&lt;system&gt;</w:t>
      </w:r>
      <w:r w:rsidRPr="00E310F2">
        <w:t xml:space="preserve"> and each pilot is responsible for recording accurate flight and duty times and other relevant information in the system as soon as practicable after each duty and not more than </w:t>
      </w:r>
      <w:r w:rsidRPr="00E310F2">
        <w:rPr>
          <w:highlight w:val="green"/>
        </w:rPr>
        <w:t>24</w:t>
      </w:r>
      <w:r w:rsidRPr="00E310F2">
        <w:t xml:space="preserve"> hours after the duty has been completed. If the pilot cannot record the relevant information within </w:t>
      </w:r>
      <w:r w:rsidRPr="00E310F2">
        <w:rPr>
          <w:highlight w:val="green"/>
        </w:rPr>
        <w:t>24</w:t>
      </w:r>
      <w:r w:rsidRPr="00E310F2">
        <w:t xml:space="preserve"> </w:t>
      </w:r>
      <w:r w:rsidR="004423C6" w:rsidRPr="00E310F2">
        <w:t>hours,</w:t>
      </w:r>
      <w:r w:rsidRPr="00E310F2">
        <w:t xml:space="preserve"> they should contact the Chief Pilot </w:t>
      </w:r>
      <w:r w:rsidRPr="00E310F2">
        <w:rPr>
          <w:highlight w:val="green"/>
        </w:rPr>
        <w:t>(or delegated person)</w:t>
      </w:r>
      <w:r w:rsidRPr="00E310F2">
        <w:t xml:space="preserve"> with the details to maintain the accuracy of the rostering system. </w:t>
      </w:r>
    </w:p>
    <w:p w14:paraId="7DF29358" w14:textId="16E1DAF1" w:rsidR="00202BC4" w:rsidRPr="00E66950" w:rsidRDefault="00202BC4" w:rsidP="00BB0316">
      <w:pPr>
        <w:rPr>
          <w:rStyle w:val="Authorinstructionsbold"/>
        </w:rPr>
      </w:pPr>
      <w:r w:rsidRPr="00E66950">
        <w:rPr>
          <w:rStyle w:val="Authorinstructionsbold"/>
        </w:rPr>
        <w:lastRenderedPageBreak/>
        <w:t>Notes</w:t>
      </w:r>
    </w:p>
    <w:p w14:paraId="5E0B8796" w14:textId="77777777" w:rsidR="00202BC4" w:rsidRPr="00E66950" w:rsidRDefault="00202BC4" w:rsidP="00202BC4">
      <w:pPr>
        <w:pStyle w:val="Note"/>
        <w:rPr>
          <w:rStyle w:val="Authorinstructions"/>
        </w:rPr>
      </w:pPr>
      <w:r w:rsidRPr="00E66950">
        <w:rPr>
          <w:rStyle w:val="Authorinstructions"/>
        </w:rPr>
        <w:t>1.</w:t>
      </w:r>
      <w:r w:rsidRPr="00E66950">
        <w:rPr>
          <w:rStyle w:val="Authorinstructions"/>
        </w:rPr>
        <w:tab/>
        <w:t xml:space="preserve">the operator should </w:t>
      </w:r>
      <w:proofErr w:type="gramStart"/>
      <w:r w:rsidRPr="00E66950">
        <w:rPr>
          <w:rStyle w:val="Authorinstructions"/>
        </w:rPr>
        <w:t>make reference</w:t>
      </w:r>
      <w:proofErr w:type="gramEnd"/>
      <w:r w:rsidRPr="00E66950">
        <w:rPr>
          <w:rStyle w:val="Authorinstructions"/>
        </w:rPr>
        <w:t xml:space="preserve"> to how a manual system is operated if an electronic recording system is not in use. </w:t>
      </w:r>
      <w:proofErr w:type="gramStart"/>
      <w:r w:rsidRPr="00E66950">
        <w:rPr>
          <w:rStyle w:val="Authorinstructions"/>
        </w:rPr>
        <w:t>Particular reference</w:t>
      </w:r>
      <w:proofErr w:type="gramEnd"/>
      <w:r w:rsidRPr="00E66950">
        <w:rPr>
          <w:rStyle w:val="Authorinstructions"/>
        </w:rPr>
        <w:t xml:space="preserve"> on how limits will be monitored and kept within published parameters needs to be outlined in the procedures.</w:t>
      </w:r>
    </w:p>
    <w:p w14:paraId="7B5D5FA1" w14:textId="77777777" w:rsidR="00202BC4" w:rsidRPr="00E66950" w:rsidRDefault="00202BC4" w:rsidP="00202BC4">
      <w:pPr>
        <w:pStyle w:val="Note"/>
        <w:rPr>
          <w:rStyle w:val="Authorinstructions"/>
        </w:rPr>
      </w:pPr>
      <w:r w:rsidRPr="00E66950">
        <w:rPr>
          <w:rStyle w:val="Authorinstructions"/>
        </w:rPr>
        <w:t>2.</w:t>
      </w:r>
      <w:r w:rsidRPr="00E66950">
        <w:rPr>
          <w:rStyle w:val="Authorinstructions"/>
        </w:rPr>
        <w:tab/>
        <w:t xml:space="preserve">The operator should insert the most appropriate maximum time to record flight and duty times. </w:t>
      </w:r>
    </w:p>
    <w:p w14:paraId="482A9109" w14:textId="5F25C035" w:rsidR="00202BC4" w:rsidRPr="00E310F2" w:rsidRDefault="00202BC4" w:rsidP="00202BC4">
      <w:r>
        <w:t>P</w:t>
      </w:r>
      <w:r w:rsidRPr="00E310F2">
        <w:t xml:space="preserve">ilots will be trained in the rostering and recording </w:t>
      </w:r>
      <w:r w:rsidRPr="00E310F2">
        <w:rPr>
          <w:highlight w:val="green"/>
        </w:rPr>
        <w:t>&lt;system&gt;</w:t>
      </w:r>
      <w:r w:rsidRPr="00E310F2">
        <w:t xml:space="preserve"> as part of the specific fatigue management processes and procedures training (refer Section</w:t>
      </w:r>
      <w:r w:rsidR="00BB0316">
        <w:fldChar w:fldCharType="begin"/>
      </w:r>
      <w:r w:rsidR="00BB0316">
        <w:instrText xml:space="preserve"> REF _Ref34641289 \r \h </w:instrText>
      </w:r>
      <w:r w:rsidR="00BB0316">
        <w:fldChar w:fldCharType="separate"/>
      </w:r>
      <w:r w:rsidR="00BB0316">
        <w:t>1.2.16</w:t>
      </w:r>
      <w:r w:rsidR="00BB0316">
        <w:fldChar w:fldCharType="end"/>
      </w:r>
      <w:r>
        <w:t xml:space="preserve"> </w:t>
      </w:r>
      <w:r w:rsidRPr="00E310F2">
        <w:t>- Training).</w:t>
      </w:r>
    </w:p>
    <w:p w14:paraId="240ACF54" w14:textId="77777777" w:rsidR="00202BC4" w:rsidRPr="00E310F2" w:rsidRDefault="00202BC4" w:rsidP="00202BC4">
      <w:r>
        <w:t xml:space="preserve">If a </w:t>
      </w:r>
      <w:r w:rsidRPr="00E310F2">
        <w:t xml:space="preserve">pilot becomes aware of any errors in rostering (or the possibility of exceeding cumulative limits) these must be brought to the attention of the Chief Pilot </w:t>
      </w:r>
      <w:r w:rsidRPr="00E310F2">
        <w:rPr>
          <w:highlight w:val="green"/>
        </w:rPr>
        <w:t>(or delegated person)</w:t>
      </w:r>
      <w:r w:rsidRPr="00E310F2">
        <w:t xml:space="preserve"> as soon as possible.</w:t>
      </w:r>
    </w:p>
    <w:p w14:paraId="4DC080D0" w14:textId="77777777" w:rsidR="00202BC4" w:rsidRPr="00E310F2" w:rsidRDefault="00202BC4" w:rsidP="00202BC4">
      <w:r>
        <w:t xml:space="preserve">The </w:t>
      </w:r>
      <w:r w:rsidRPr="00E310F2">
        <w:t xml:space="preserve">rostering and recording system will be backed up at least </w:t>
      </w:r>
      <w:r w:rsidRPr="00E310F2">
        <w:rPr>
          <w:highlight w:val="green"/>
        </w:rPr>
        <w:t>weekly</w:t>
      </w:r>
      <w:r w:rsidRPr="00E310F2">
        <w:t xml:space="preserve"> and records (including electronic files) kept for 5 years.</w:t>
      </w:r>
    </w:p>
    <w:p w14:paraId="6D1A8759" w14:textId="77777777" w:rsidR="00202BC4" w:rsidRPr="00E66950" w:rsidRDefault="00202BC4" w:rsidP="00202BC4">
      <w:pPr>
        <w:pStyle w:val="Note"/>
        <w:rPr>
          <w:rStyle w:val="Authorinstructions"/>
        </w:rPr>
      </w:pPr>
      <w:r w:rsidRPr="00E66950">
        <w:rPr>
          <w:rStyle w:val="Authorinstructionsbold"/>
        </w:rPr>
        <w:t>Note:</w:t>
      </w:r>
      <w:r w:rsidRPr="00E66950">
        <w:rPr>
          <w:rStyle w:val="Authorinstructionsbold"/>
        </w:rPr>
        <w:tab/>
      </w:r>
      <w:r>
        <w:rPr>
          <w:rStyle w:val="Authorinstructions"/>
        </w:rPr>
        <w:t>T</w:t>
      </w:r>
      <w:r w:rsidRPr="00E66950">
        <w:rPr>
          <w:rStyle w:val="Authorinstructions"/>
        </w:rPr>
        <w:t>he operator should insert the most appropriate time for backup that suits their operations.</w:t>
      </w:r>
    </w:p>
    <w:p w14:paraId="2DC74EBB" w14:textId="1BA9EC28" w:rsidR="00202BC4" w:rsidRPr="00E310F2" w:rsidRDefault="00202BC4" w:rsidP="00293946">
      <w:pPr>
        <w:pStyle w:val="Heading3"/>
      </w:pPr>
      <w:bookmarkStart w:id="47" w:name="_Toc16249942"/>
      <w:bookmarkStart w:id="48" w:name="_Toc19529695"/>
      <w:bookmarkStart w:id="49" w:name="_Ref33008083"/>
      <w:bookmarkStart w:id="50" w:name="_Ref33008347"/>
      <w:bookmarkStart w:id="51" w:name="_Toc34660504"/>
      <w:r w:rsidRPr="00E310F2">
        <w:t>Reporting</w:t>
      </w:r>
      <w:bookmarkEnd w:id="47"/>
      <w:bookmarkEnd w:id="48"/>
      <w:bookmarkEnd w:id="49"/>
      <w:bookmarkEnd w:id="50"/>
      <w:bookmarkEnd w:id="51"/>
    </w:p>
    <w:p w14:paraId="522416E7" w14:textId="77777777" w:rsidR="00202BC4" w:rsidRPr="00E310F2" w:rsidRDefault="00202BC4" w:rsidP="00202BC4">
      <w:pPr>
        <w:pStyle w:val="Heading4"/>
      </w:pPr>
      <w:r w:rsidRPr="00E310F2">
        <w:t>Fatigue occurrence reporting</w:t>
      </w:r>
    </w:p>
    <w:p w14:paraId="4D8F73E2" w14:textId="77777777" w:rsidR="00202BC4" w:rsidRPr="00E310F2" w:rsidRDefault="00202BC4" w:rsidP="00202BC4">
      <w:r>
        <w:rPr>
          <w:highlight w:val="green"/>
        </w:rPr>
        <w:t>&lt;XXXX</w:t>
      </w:r>
      <w:r w:rsidRPr="00E310F2">
        <w:rPr>
          <w:highlight w:val="green"/>
        </w:rPr>
        <w:t xml:space="preserve">&gt; </w:t>
      </w:r>
      <w:r w:rsidRPr="00E310F2">
        <w:t xml:space="preserve">hazard reporting system includes fatigue occurrence reporting. If any of the following occur, a fatigue occurrence report (Form OR) must be submitted to the Chief Pilot </w:t>
      </w:r>
      <w:r w:rsidRPr="00E310F2">
        <w:rPr>
          <w:highlight w:val="green"/>
        </w:rPr>
        <w:t>(or delegated person)</w:t>
      </w:r>
      <w:r w:rsidRPr="00E310F2">
        <w:t>:</w:t>
      </w:r>
    </w:p>
    <w:p w14:paraId="135D8862" w14:textId="4796D484" w:rsidR="00202BC4" w:rsidRPr="00E310F2" w:rsidRDefault="004B2C39" w:rsidP="00AF104D">
      <w:pPr>
        <w:pStyle w:val="ListBullet"/>
      </w:pPr>
      <w:r>
        <w:t>a</w:t>
      </w:r>
      <w:r w:rsidR="00202BC4" w:rsidRPr="00E310F2">
        <w:t xml:space="preserve"> pilot has not commenced an FDP (or an FDP has not been completed) due entirely, or in part, to fatigue. This includes when the FDP is completed but only after some additional mitigating action such as adding an extra crew member, reducing the workload of the duty, delaying the reporting time and creating the opportunity for an unscheduled inflight rest</w:t>
      </w:r>
    </w:p>
    <w:p w14:paraId="0645E4EE" w14:textId="77E633EC" w:rsidR="00202BC4" w:rsidRPr="00E310F2" w:rsidRDefault="00BB0316" w:rsidP="00AF104D">
      <w:pPr>
        <w:pStyle w:val="ListBullet"/>
      </w:pPr>
      <w:r>
        <w:t>f</w:t>
      </w:r>
      <w:r w:rsidR="00202BC4" w:rsidRPr="00E310F2">
        <w:t xml:space="preserve">ollowing an FDP if the FCM believes (upon reflection) that the level of fatigue they, or other crew members, were experiencing meant </w:t>
      </w:r>
      <w:proofErr w:type="gramStart"/>
      <w:r w:rsidR="00202BC4" w:rsidRPr="00E310F2">
        <w:t>sufficient</w:t>
      </w:r>
      <w:proofErr w:type="gramEnd"/>
      <w:r w:rsidR="00202BC4" w:rsidRPr="00E310F2">
        <w:t xml:space="preserve"> safety margins had not been maintained throughout the flight(s)</w:t>
      </w:r>
    </w:p>
    <w:p w14:paraId="426C4352" w14:textId="71B0BE76" w:rsidR="00202BC4" w:rsidRPr="00E310F2" w:rsidRDefault="004B2C39" w:rsidP="00AF104D">
      <w:pPr>
        <w:pStyle w:val="ListBullet"/>
      </w:pPr>
      <w:r>
        <w:t>w</w:t>
      </w:r>
      <w:r w:rsidR="00202BC4">
        <w:t>hen the FCM notices something in their operating environment that</w:t>
      </w:r>
      <w:r w:rsidR="00202BC4" w:rsidRPr="00E310F2">
        <w:t xml:space="preserve"> is likely to impact on their, or other crew members’, alertness to such an extent that safety margins could be reduced to unsatisfactory levels</w:t>
      </w:r>
    </w:p>
    <w:p w14:paraId="4E5F77DB" w14:textId="56A0CAE0" w:rsidR="00202BC4" w:rsidRPr="00E310F2" w:rsidRDefault="004B2C39" w:rsidP="00AF104D">
      <w:pPr>
        <w:pStyle w:val="ListBullet"/>
      </w:pPr>
      <w:r>
        <w:t>w</w:t>
      </w:r>
      <w:r w:rsidR="00202BC4" w:rsidRPr="00E310F2">
        <w:t xml:space="preserve">hen an incident or event has occurred where fatigue may, or may not, have been a contributing safety factor. Additionally, an incident report form </w:t>
      </w:r>
      <w:r w:rsidR="00202BC4" w:rsidRPr="00E310F2">
        <w:rPr>
          <w:highlight w:val="green"/>
        </w:rPr>
        <w:t xml:space="preserve">(Form </w:t>
      </w:r>
      <w:r w:rsidR="00BB0316">
        <w:rPr>
          <w:highlight w:val="green"/>
        </w:rPr>
        <w:t>XXX</w:t>
      </w:r>
      <w:r w:rsidR="00202BC4" w:rsidRPr="00E310F2">
        <w:rPr>
          <w:highlight w:val="green"/>
        </w:rPr>
        <w:t>)</w:t>
      </w:r>
      <w:r w:rsidR="00202BC4" w:rsidRPr="00E310F2">
        <w:t xml:space="preserve"> will be submitted with the fatigue details completed including the pilot’s sleep history for the previous 72 hours. The incident report form (with fatigue related issues) and/or the fatigue occurrence report will be stored as part of the Flight and Duty Records or if confidential, stored appropriately by the Chief Pilot </w:t>
      </w:r>
      <w:r w:rsidR="00202BC4" w:rsidRPr="00E310F2">
        <w:rPr>
          <w:highlight w:val="green"/>
        </w:rPr>
        <w:t>(or delegated person)</w:t>
      </w:r>
      <w:r w:rsidR="00202BC4" w:rsidRPr="00E310F2">
        <w:t>.</w:t>
      </w:r>
    </w:p>
    <w:p w14:paraId="3F85E8F2" w14:textId="77777777" w:rsidR="00202BC4" w:rsidRPr="00E66950" w:rsidRDefault="00202BC4" w:rsidP="00202BC4">
      <w:pPr>
        <w:pStyle w:val="Note"/>
        <w:rPr>
          <w:rStyle w:val="Authorinstructionsbold"/>
        </w:rPr>
      </w:pPr>
      <w:r w:rsidRPr="00E66950">
        <w:rPr>
          <w:rStyle w:val="Authorinstructionsbold"/>
        </w:rPr>
        <w:t>Notes</w:t>
      </w:r>
    </w:p>
    <w:p w14:paraId="1A83D13F" w14:textId="58871935" w:rsidR="00202BC4" w:rsidRPr="00202BC4" w:rsidRDefault="00202BC4" w:rsidP="00202BC4">
      <w:pPr>
        <w:pStyle w:val="Note"/>
        <w:rPr>
          <w:rStyle w:val="Authorinstructions"/>
        </w:rPr>
      </w:pPr>
      <w:r w:rsidRPr="00E66950">
        <w:rPr>
          <w:rStyle w:val="Authorinstructions"/>
        </w:rPr>
        <w:t>1.</w:t>
      </w:r>
      <w:r w:rsidRPr="00E66950">
        <w:rPr>
          <w:rStyle w:val="Authorinstructions"/>
        </w:rPr>
        <w:tab/>
        <w:t xml:space="preserve">The procedures for submitting an occurrence report could also be contained in </w:t>
      </w:r>
      <w:r>
        <w:rPr>
          <w:rStyle w:val="Authorinstructions"/>
        </w:rPr>
        <w:t>the SMS</w:t>
      </w:r>
    </w:p>
    <w:p w14:paraId="4DFF127C" w14:textId="54077E04" w:rsidR="00202BC4" w:rsidRPr="00E310F2" w:rsidRDefault="00202BC4" w:rsidP="004B2C39">
      <w:pPr>
        <w:pStyle w:val="Heading4"/>
      </w:pPr>
      <w:r w:rsidRPr="00E310F2">
        <w:t>Extensions reporting</w:t>
      </w:r>
    </w:p>
    <w:p w14:paraId="4D750C84" w14:textId="77777777" w:rsidR="00202BC4" w:rsidRPr="00E310F2" w:rsidRDefault="00202BC4" w:rsidP="00202BC4">
      <w:r>
        <w:t>All extension</w:t>
      </w:r>
      <w:r w:rsidRPr="00E310F2">
        <w:t xml:space="preserve">s or exceedances to FDPs or flight time limits require an extension report to be filled out (Form ER) and provided to the Chief Pilot </w:t>
      </w:r>
      <w:r w:rsidRPr="00E310F2">
        <w:rPr>
          <w:highlight w:val="green"/>
        </w:rPr>
        <w:t>(or delegated person)</w:t>
      </w:r>
      <w:r w:rsidRPr="00E310F2">
        <w:t xml:space="preserve">. There should be </w:t>
      </w:r>
      <w:proofErr w:type="gramStart"/>
      <w:r w:rsidRPr="00E310F2">
        <w:t>sufficient</w:t>
      </w:r>
      <w:proofErr w:type="gramEnd"/>
      <w:r w:rsidRPr="00E310F2">
        <w:t xml:space="preserve"> detail to establish what happened and what the circumstances were that led to the extension or exceedance.</w:t>
      </w:r>
    </w:p>
    <w:p w14:paraId="1E6E0C41" w14:textId="77777777" w:rsidR="00202BC4" w:rsidRPr="00E310F2" w:rsidRDefault="00202BC4" w:rsidP="00202BC4">
      <w:r>
        <w:t xml:space="preserve">All extension reports will be </w:t>
      </w:r>
      <w:r w:rsidRPr="00E310F2">
        <w:t xml:space="preserve">stored for 5 years and made available to CASA upon request. </w:t>
      </w:r>
    </w:p>
    <w:p w14:paraId="7ED8ED74" w14:textId="77777777" w:rsidR="00202BC4" w:rsidRPr="00E310F2" w:rsidRDefault="00202BC4" w:rsidP="00202BC4">
      <w:r>
        <w:lastRenderedPageBreak/>
        <w:t xml:space="preserve">Extensions </w:t>
      </w:r>
      <w:r w:rsidRPr="00E310F2">
        <w:t xml:space="preserve">will also be considered in hazard identification and fatigue risk management meetings. </w:t>
      </w:r>
    </w:p>
    <w:p w14:paraId="631A8528" w14:textId="2D73B617" w:rsidR="00202BC4" w:rsidRPr="00E310F2" w:rsidRDefault="00202BC4" w:rsidP="004B2C39">
      <w:pPr>
        <w:pStyle w:val="Heading3"/>
      </w:pPr>
      <w:bookmarkStart w:id="52" w:name="_Toc16249943"/>
      <w:bookmarkStart w:id="53" w:name="_Toc19529696"/>
      <w:bookmarkStart w:id="54" w:name="_Toc34660505"/>
      <w:r w:rsidRPr="00E310F2">
        <w:t xml:space="preserve">Home </w:t>
      </w:r>
      <w:r>
        <w:t>b</w:t>
      </w:r>
      <w:r w:rsidRPr="00E310F2">
        <w:t>ase</w:t>
      </w:r>
      <w:bookmarkEnd w:id="52"/>
      <w:bookmarkEnd w:id="53"/>
      <w:bookmarkEnd w:id="54"/>
    </w:p>
    <w:p w14:paraId="0B733FDA" w14:textId="77777777" w:rsidR="00202BC4" w:rsidRDefault="00202BC4" w:rsidP="00202BC4">
      <w:r>
        <w:t xml:space="preserve">The Chief Pilot </w:t>
      </w:r>
      <w:r w:rsidRPr="00F5081D">
        <w:rPr>
          <w:highlight w:val="green"/>
        </w:rPr>
        <w:t>(or delegated person)</w:t>
      </w:r>
      <w:r>
        <w:t xml:space="preserve"> will advise all pilots of their designated home base. Any change to home base will be notified to the pilot at least 28 days in advance and will be assigned with a degree of permanence.</w:t>
      </w:r>
    </w:p>
    <w:p w14:paraId="5F654C62" w14:textId="77777777" w:rsidR="00202BC4" w:rsidRDefault="00202BC4" w:rsidP="00202BC4">
      <w:r>
        <w:t>Any change to a pilot’s designated home base will trigger the requirement for 3 consecutive off-duty days commencing from the day the change becomes effective.</w:t>
      </w:r>
    </w:p>
    <w:p w14:paraId="4C3042AA" w14:textId="77777777" w:rsidR="00202BC4" w:rsidRPr="00E66950" w:rsidRDefault="00202BC4" w:rsidP="00202BC4">
      <w:pPr>
        <w:pStyle w:val="Note"/>
        <w:rPr>
          <w:rStyle w:val="Authorinstructions"/>
        </w:rPr>
      </w:pPr>
      <w:r w:rsidRPr="00E66950">
        <w:rPr>
          <w:rStyle w:val="Authorinstructionsbold"/>
        </w:rPr>
        <w:t>Note:</w:t>
      </w:r>
      <w:r w:rsidRPr="00E66950">
        <w:rPr>
          <w:rStyle w:val="Authorinstructions"/>
        </w:rPr>
        <w:tab/>
        <w:t>The notification period and requirement for off-duty days are examples of an approach that would meet the intent of CAO 48.1 subsection 14.10 (b).</w:t>
      </w:r>
    </w:p>
    <w:p w14:paraId="727A3F48" w14:textId="16F4475D" w:rsidR="00202BC4" w:rsidRPr="00E310F2" w:rsidRDefault="00202BC4" w:rsidP="004B2C39">
      <w:pPr>
        <w:pStyle w:val="Heading3"/>
      </w:pPr>
      <w:bookmarkStart w:id="55" w:name="_Toc16249944"/>
      <w:bookmarkStart w:id="56" w:name="_Toc19529697"/>
      <w:bookmarkStart w:id="57" w:name="_Ref33534344"/>
      <w:bookmarkStart w:id="58" w:name="_Ref33534359"/>
      <w:bookmarkStart w:id="59" w:name="_Ref34641200"/>
      <w:bookmarkStart w:id="60" w:name="_Toc34660506"/>
      <w:r w:rsidRPr="00E310F2">
        <w:t>Accommodation</w:t>
      </w:r>
      <w:bookmarkEnd w:id="55"/>
      <w:bookmarkEnd w:id="56"/>
      <w:bookmarkEnd w:id="57"/>
      <w:bookmarkEnd w:id="58"/>
      <w:bookmarkEnd w:id="59"/>
      <w:bookmarkEnd w:id="60"/>
    </w:p>
    <w:p w14:paraId="56DAB0F4" w14:textId="77777777" w:rsidR="00202BC4" w:rsidRDefault="00202BC4" w:rsidP="00202BC4">
      <w:r w:rsidRPr="005474B8">
        <w:t xml:space="preserve">The </w:t>
      </w:r>
      <w:r>
        <w:t>Chief Pilot</w:t>
      </w:r>
      <w:r w:rsidRPr="005474B8">
        <w:t xml:space="preserve"> </w:t>
      </w:r>
      <w:r w:rsidRPr="00F5081D">
        <w:rPr>
          <w:highlight w:val="green"/>
        </w:rPr>
        <w:t>(or delegated person)</w:t>
      </w:r>
      <w:r>
        <w:t xml:space="preserve"> </w:t>
      </w:r>
      <w:r w:rsidRPr="005474B8">
        <w:t xml:space="preserve">is responsible for ensuring that </w:t>
      </w:r>
      <w:r>
        <w:t>pilots</w:t>
      </w:r>
      <w:r w:rsidRPr="005474B8">
        <w:t xml:space="preserve"> have access to suitable accommodation when away from base, on standby</w:t>
      </w:r>
      <w:r>
        <w:t>,</w:t>
      </w:r>
      <w:r w:rsidRPr="005474B8">
        <w:t xml:space="preserve"> </w:t>
      </w:r>
      <w:r>
        <w:t>or</w:t>
      </w:r>
      <w:r w:rsidRPr="005474B8">
        <w:t xml:space="preserve"> on split duty.</w:t>
      </w:r>
    </w:p>
    <w:p w14:paraId="1EC36DF7" w14:textId="77777777" w:rsidR="00202BC4" w:rsidRDefault="00202BC4" w:rsidP="00202BC4">
      <w:r w:rsidRPr="005474B8">
        <w:t xml:space="preserve">A </w:t>
      </w:r>
      <w:r>
        <w:t>pilot’s</w:t>
      </w:r>
      <w:r w:rsidRPr="005474B8">
        <w:t xml:space="preserve"> home or residence is taken to be suitable accommodation (</w:t>
      </w:r>
      <w:r>
        <w:t xml:space="preserve">i.e. it is the pilot’s responsibility to ensure their home meets the suitable </w:t>
      </w:r>
      <w:r w:rsidRPr="005474B8">
        <w:t>resting or sleeping</w:t>
      </w:r>
      <w:r>
        <w:t xml:space="preserve"> accommodation standard</w:t>
      </w:r>
      <w:r w:rsidRPr="005474B8">
        <w:t>).</w:t>
      </w:r>
    </w:p>
    <w:p w14:paraId="4A5E50BB" w14:textId="51DEE94F" w:rsidR="00202BC4" w:rsidRPr="00E66950" w:rsidRDefault="00202BC4" w:rsidP="00202BC4">
      <w:pPr>
        <w:pStyle w:val="Note"/>
        <w:rPr>
          <w:rStyle w:val="Authorinstructions"/>
        </w:rPr>
      </w:pPr>
      <w:r w:rsidRPr="00E66950">
        <w:rPr>
          <w:rStyle w:val="Authorinstructionsbold"/>
        </w:rPr>
        <w:t>Note:</w:t>
      </w:r>
      <w:r w:rsidRPr="00E66950">
        <w:rPr>
          <w:rStyle w:val="Authorinstructionsbold"/>
        </w:rPr>
        <w:tab/>
      </w:r>
      <w:r w:rsidRPr="00E66950">
        <w:rPr>
          <w:rStyle w:val="Authorinstructions"/>
        </w:rPr>
        <w:t xml:space="preserve">The definition of </w:t>
      </w:r>
      <w:r w:rsidRPr="007C3409">
        <w:rPr>
          <w:rStyle w:val="Authorinstructionsbold"/>
        </w:rPr>
        <w:t>suitable sleeping accommodation</w:t>
      </w:r>
      <w:r w:rsidRPr="00E66950">
        <w:rPr>
          <w:rStyle w:val="Authorinstructions"/>
        </w:rPr>
        <w:t xml:space="preserve"> (CAO 48.1 Instrument 2019) provides the standards by which to assess sleeping accommodation as being suitable.</w:t>
      </w:r>
    </w:p>
    <w:p w14:paraId="1F4BF206" w14:textId="77777777" w:rsidR="00202BC4" w:rsidRPr="00E310F2" w:rsidRDefault="00202BC4" w:rsidP="00202BC4">
      <w:pPr>
        <w:pStyle w:val="Normalafterlist"/>
      </w:pPr>
      <w:r w:rsidRPr="00E310F2">
        <w:t xml:space="preserve">The Chief Pilot </w:t>
      </w:r>
      <w:r w:rsidRPr="00E310F2">
        <w:rPr>
          <w:highlight w:val="green"/>
        </w:rPr>
        <w:t>(or delegated person)</w:t>
      </w:r>
      <w:r w:rsidRPr="00E310F2">
        <w:t xml:space="preserve"> may assess three star (equivalent or higher) commercial motels or hotels against the standard remotely, unless specific information is obtained that indicates that this is not the case. </w:t>
      </w:r>
    </w:p>
    <w:p w14:paraId="3F908CB9" w14:textId="77777777" w:rsidR="00202BC4" w:rsidRPr="00E310F2" w:rsidRDefault="00202BC4" w:rsidP="00202BC4">
      <w:r w:rsidRPr="00E310F2">
        <w:t xml:space="preserve">If the accommodation is within a commercial motel or hotel that has previously been used without any adverse reports, or if a pilot can attest to the suitability of the facility, then it is deemed suitable. </w:t>
      </w:r>
    </w:p>
    <w:p w14:paraId="2773660E" w14:textId="6F03687A" w:rsidR="00202BC4" w:rsidRPr="00E310F2" w:rsidRDefault="00202BC4" w:rsidP="00202BC4">
      <w:r>
        <w:t>If a</w:t>
      </w:r>
      <w:r w:rsidRPr="00E310F2">
        <w:t xml:space="preserve"> pilot finds any aspect of an accommodation </w:t>
      </w:r>
      <w:r w:rsidR="004423C6" w:rsidRPr="00E310F2">
        <w:t>unsuitable,</w:t>
      </w:r>
      <w:r w:rsidRPr="00E310F2">
        <w:t xml:space="preserve"> they must advise the Chief Pilot </w:t>
      </w:r>
      <w:r w:rsidRPr="00E310F2">
        <w:rPr>
          <w:highlight w:val="green"/>
        </w:rPr>
        <w:t>(or delegated person)</w:t>
      </w:r>
      <w:r>
        <w:t xml:space="preserve"> </w:t>
      </w:r>
      <w:r w:rsidRPr="00E310F2">
        <w:t>and submit a fatigue occurrence report (Form OR) ticking the ‘A general concern regarding fatigue’ box at the top of the form.</w:t>
      </w:r>
    </w:p>
    <w:p w14:paraId="111F008E" w14:textId="77777777" w:rsidR="00202BC4" w:rsidRPr="005474B8" w:rsidRDefault="00202BC4" w:rsidP="00202BC4">
      <w:r w:rsidRPr="005474B8">
        <w:t xml:space="preserve">The </w:t>
      </w:r>
      <w:r>
        <w:t>Chief Pilot</w:t>
      </w:r>
      <w:r w:rsidRPr="005474B8">
        <w:t xml:space="preserve"> </w:t>
      </w:r>
      <w:r w:rsidRPr="00F5081D">
        <w:rPr>
          <w:highlight w:val="green"/>
        </w:rPr>
        <w:t>(or delegated person)</w:t>
      </w:r>
      <w:r>
        <w:t xml:space="preserve"> </w:t>
      </w:r>
      <w:r w:rsidRPr="005474B8">
        <w:t>will retain a list of asses</w:t>
      </w:r>
      <w:r>
        <w:t>sed and suitable accommodation for the purposes of rostering and this will form part of the flight and duty records.</w:t>
      </w:r>
    </w:p>
    <w:p w14:paraId="6D64F66A" w14:textId="77777777" w:rsidR="00202BC4" w:rsidRPr="00A174B1" w:rsidRDefault="00202BC4" w:rsidP="00202BC4">
      <w:r w:rsidRPr="00A174B1">
        <w:t>When a</w:t>
      </w:r>
      <w:r>
        <w:t xml:space="preserve"> pilot is</w:t>
      </w:r>
      <w:r w:rsidRPr="00A174B1">
        <w:t xml:space="preserve"> away from base</w:t>
      </w:r>
      <w:r>
        <w:t>,</w:t>
      </w:r>
      <w:r w:rsidRPr="00A174B1">
        <w:t xml:space="preserve"> they should ensure the quality of their restorative sleep by as </w:t>
      </w:r>
      <w:r>
        <w:t>much</w:t>
      </w:r>
      <w:r w:rsidRPr="00A174B1">
        <w:t xml:space="preserve"> as possible ensuring they will not be disturbed. If at a hotel</w:t>
      </w:r>
      <w:r>
        <w:t>,</w:t>
      </w:r>
      <w:r w:rsidRPr="00A174B1">
        <w:t xml:space="preserve"> this can be facilitated by advising reception staff not to disturb (i</w:t>
      </w:r>
      <w:r>
        <w:t>.</w:t>
      </w:r>
      <w:r w:rsidRPr="00A174B1">
        <w:t>e</w:t>
      </w:r>
      <w:r>
        <w:t>.</w:t>
      </w:r>
      <w:r w:rsidRPr="00A174B1">
        <w:t xml:space="preserve"> no phone messages unless very urgent), by putting the ‘do not disturb’ sign on the door and by ensuring mobile phone</w:t>
      </w:r>
      <w:r>
        <w:t>s</w:t>
      </w:r>
      <w:r w:rsidRPr="00A174B1">
        <w:t xml:space="preserve"> </w:t>
      </w:r>
      <w:r>
        <w:t>are</w:t>
      </w:r>
      <w:r w:rsidRPr="00A174B1">
        <w:t xml:space="preserve"> on silent.</w:t>
      </w:r>
    </w:p>
    <w:p w14:paraId="554E2E80" w14:textId="21BA64AE" w:rsidR="00202BC4" w:rsidRDefault="00202BC4" w:rsidP="00202BC4">
      <w:r w:rsidRPr="00A174B1">
        <w:t xml:space="preserve">When </w:t>
      </w:r>
      <w:r>
        <w:t xml:space="preserve">rostering a </w:t>
      </w:r>
      <w:r w:rsidRPr="00A174B1">
        <w:t xml:space="preserve">split duty </w:t>
      </w:r>
      <w:r>
        <w:t xml:space="preserve">rest period at </w:t>
      </w:r>
      <w:r w:rsidRPr="00A174B1">
        <w:t xml:space="preserve">suitable resting accommodation (other than at </w:t>
      </w:r>
      <w:r>
        <w:t xml:space="preserve">the pilot’s </w:t>
      </w:r>
      <w:r w:rsidRPr="00A174B1">
        <w:t>ho</w:t>
      </w:r>
      <w:r>
        <w:t xml:space="preserve">me), the standards per the definition </w:t>
      </w:r>
      <w:r w:rsidRPr="007C3409">
        <w:rPr>
          <w:rStyle w:val="bold"/>
        </w:rPr>
        <w:t>suitable resting accommodation</w:t>
      </w:r>
      <w:r>
        <w:t xml:space="preserve"> (</w:t>
      </w:r>
      <w:r w:rsidRPr="00E310F2">
        <w:t>CAO 48.1 Instrument 2019</w:t>
      </w:r>
      <w:r>
        <w:t>) are used.</w:t>
      </w:r>
    </w:p>
    <w:p w14:paraId="335AD737" w14:textId="06B530DF" w:rsidR="00202BC4" w:rsidRPr="00E310F2" w:rsidRDefault="00202BC4" w:rsidP="004B2C39">
      <w:pPr>
        <w:pStyle w:val="Heading3"/>
      </w:pPr>
      <w:bookmarkStart w:id="61" w:name="_Toc16249945"/>
      <w:bookmarkStart w:id="62" w:name="_Toc19529698"/>
      <w:bookmarkStart w:id="63" w:name="_Ref33006900"/>
      <w:bookmarkStart w:id="64" w:name="_Ref33007263"/>
      <w:bookmarkStart w:id="65" w:name="_Ref34641027"/>
      <w:bookmarkStart w:id="66" w:name="_Ref34641289"/>
      <w:bookmarkStart w:id="67" w:name="_Toc34660507"/>
      <w:r w:rsidRPr="00E310F2">
        <w:lastRenderedPageBreak/>
        <w:t>Training</w:t>
      </w:r>
      <w:bookmarkEnd w:id="61"/>
      <w:bookmarkEnd w:id="62"/>
      <w:bookmarkEnd w:id="63"/>
      <w:bookmarkEnd w:id="64"/>
      <w:bookmarkEnd w:id="65"/>
      <w:bookmarkEnd w:id="66"/>
      <w:bookmarkEnd w:id="67"/>
    </w:p>
    <w:p w14:paraId="3EFF3657" w14:textId="77777777" w:rsidR="00202BC4" w:rsidRPr="007C3409" w:rsidRDefault="00202BC4" w:rsidP="004B2C39">
      <w:pPr>
        <w:pStyle w:val="Heading4"/>
      </w:pPr>
      <w:r w:rsidRPr="007C3409">
        <w:t xml:space="preserve">Training </w:t>
      </w:r>
      <w:r>
        <w:t>m</w:t>
      </w:r>
      <w:r w:rsidRPr="007C3409">
        <w:t>anagement</w:t>
      </w:r>
    </w:p>
    <w:p w14:paraId="5FD48DE2" w14:textId="11A58CB8" w:rsidR="00202BC4" w:rsidRPr="00E310F2" w:rsidRDefault="00AF104D" w:rsidP="00AF104D">
      <w:pPr>
        <w:pStyle w:val="ListBullet"/>
      </w:pPr>
      <w:r>
        <w:t>t</w:t>
      </w:r>
      <w:r w:rsidR="00202BC4" w:rsidRPr="004E2427">
        <w:t xml:space="preserve">raining </w:t>
      </w:r>
      <w:r w:rsidR="00202BC4" w:rsidRPr="00E310F2">
        <w:t xml:space="preserve">includes a general fatigue knowledge component and a component that addresses </w:t>
      </w:r>
      <w:r w:rsidR="00202BC4" w:rsidRPr="00E310F2">
        <w:rPr>
          <w:highlight w:val="green"/>
        </w:rPr>
        <w:t>&lt;XXXX&gt;’s</w:t>
      </w:r>
      <w:r w:rsidR="00202BC4" w:rsidRPr="00E310F2">
        <w:t xml:space="preserve"> specific fatigue </w:t>
      </w:r>
      <w:r w:rsidR="00202BC4" w:rsidRPr="00BB0316">
        <w:t xml:space="preserve">management processes and procedures. A syllabus of topics for each is found below in Section </w:t>
      </w:r>
      <w:r w:rsidR="00BB0316">
        <w:fldChar w:fldCharType="begin"/>
      </w:r>
      <w:r w:rsidR="00BB0316">
        <w:instrText xml:space="preserve"> REF _Ref34641525 \r \h </w:instrText>
      </w:r>
      <w:r w:rsidR="00BB0316">
        <w:fldChar w:fldCharType="separate"/>
      </w:r>
      <w:r w:rsidR="00BB0316">
        <w:t>1.2.16.4</w:t>
      </w:r>
      <w:r w:rsidR="00BB0316">
        <w:fldChar w:fldCharType="end"/>
      </w:r>
      <w:r w:rsidR="00202BC4" w:rsidRPr="00BB0316">
        <w:t xml:space="preserve"> - Fatigue training</w:t>
      </w:r>
      <w:r w:rsidR="00202BC4" w:rsidRPr="00E310F2">
        <w:t xml:space="preserve"> </w:t>
      </w:r>
      <w:r w:rsidR="00202BC4">
        <w:t>s</w:t>
      </w:r>
      <w:r w:rsidR="00202BC4" w:rsidRPr="00E310F2">
        <w:t>yllabus</w:t>
      </w:r>
    </w:p>
    <w:p w14:paraId="7853EE9D" w14:textId="1C8C2878" w:rsidR="00202BC4" w:rsidRPr="00E310F2" w:rsidRDefault="00AF104D" w:rsidP="00AF104D">
      <w:pPr>
        <w:pStyle w:val="ListBullet"/>
      </w:pPr>
      <w:r>
        <w:t>t</w:t>
      </w:r>
      <w:r w:rsidR="00202BC4">
        <w:t xml:space="preserve">he </w:t>
      </w:r>
      <w:r w:rsidR="00202BC4" w:rsidRPr="00E310F2">
        <w:t xml:space="preserve">Chief Pilot, any </w:t>
      </w:r>
      <w:r w:rsidR="00202BC4" w:rsidRPr="00E310F2">
        <w:rPr>
          <w:highlight w:val="green"/>
        </w:rPr>
        <w:t>delegates</w:t>
      </w:r>
      <w:r w:rsidR="00202BC4" w:rsidRPr="00E310F2">
        <w:t xml:space="preserve"> assigned fatigue management responsibilities such as rostering, and each pilot, will complete </w:t>
      </w:r>
      <w:r w:rsidR="00202BC4" w:rsidRPr="00E310F2">
        <w:rPr>
          <w:highlight w:val="green"/>
        </w:rPr>
        <w:t>&lt;XXXX&gt;</w:t>
      </w:r>
      <w:r w:rsidR="00202BC4" w:rsidRPr="00E310F2">
        <w:t xml:space="preserve">’s specific fatigue management processes and procedures training before commencing authorisation, flying or rostering activities with </w:t>
      </w:r>
      <w:r w:rsidR="00202BC4" w:rsidRPr="00E310F2">
        <w:rPr>
          <w:highlight w:val="green"/>
        </w:rPr>
        <w:t>&lt;XXXX&gt;</w:t>
      </w:r>
    </w:p>
    <w:p w14:paraId="46F6033B" w14:textId="23391FC6" w:rsidR="00202BC4" w:rsidRPr="00E310F2" w:rsidRDefault="00AF104D" w:rsidP="00AF104D">
      <w:pPr>
        <w:pStyle w:val="ListBullet"/>
      </w:pPr>
      <w:r>
        <w:t>t</w:t>
      </w:r>
      <w:r w:rsidR="00202BC4">
        <w:t xml:space="preserve">he </w:t>
      </w:r>
      <w:r w:rsidR="00202BC4" w:rsidRPr="00E310F2">
        <w:t xml:space="preserve">Chief Pilot and </w:t>
      </w:r>
      <w:r w:rsidR="00202BC4" w:rsidRPr="00E310F2">
        <w:rPr>
          <w:highlight w:val="green"/>
        </w:rPr>
        <w:t>any delegates</w:t>
      </w:r>
      <w:r w:rsidR="00202BC4" w:rsidRPr="00E310F2">
        <w:t xml:space="preserve"> assigned fatigue management responsibilities such as rostering, and each pilot, will complete fatigue knowledge training as soon as possible after they commences with </w:t>
      </w:r>
      <w:r w:rsidR="00202BC4" w:rsidRPr="00E310F2">
        <w:rPr>
          <w:highlight w:val="green"/>
        </w:rPr>
        <w:t>&lt;XXXX&gt;</w:t>
      </w:r>
      <w:r w:rsidR="00202BC4" w:rsidRPr="00E310F2">
        <w:t xml:space="preserve"> and may be delayed if necessary but in any case no longer than 6 months from when they commenced with </w:t>
      </w:r>
      <w:r w:rsidR="00202BC4" w:rsidRPr="00E310F2">
        <w:rPr>
          <w:highlight w:val="green"/>
        </w:rPr>
        <w:t>&lt;XXXX&gt;</w:t>
      </w:r>
      <w:r w:rsidR="00202BC4">
        <w:t>.</w:t>
      </w:r>
    </w:p>
    <w:p w14:paraId="66E6D48F" w14:textId="77777777" w:rsidR="00202BC4" w:rsidRPr="007C3409" w:rsidRDefault="00202BC4" w:rsidP="00202BC4">
      <w:pPr>
        <w:pStyle w:val="Note"/>
        <w:rPr>
          <w:rStyle w:val="Authorinstructions"/>
        </w:rPr>
      </w:pPr>
      <w:r w:rsidRPr="007C3409">
        <w:rPr>
          <w:rStyle w:val="Authorinstructionsbold"/>
        </w:rPr>
        <w:t>Note:</w:t>
      </w:r>
      <w:r w:rsidRPr="007C3409">
        <w:rPr>
          <w:rStyle w:val="Authorinstructions"/>
        </w:rPr>
        <w:tab/>
        <w:t>If fatigue training forms a part of an operations risk mitigation, the training must be completed prior to conducting those operations.</w:t>
      </w:r>
    </w:p>
    <w:p w14:paraId="407561E4" w14:textId="77B68014" w:rsidR="00202BC4" w:rsidRPr="00E310F2" w:rsidRDefault="00AF104D" w:rsidP="00AF104D">
      <w:pPr>
        <w:pStyle w:val="ListBullet"/>
      </w:pPr>
      <w:r>
        <w:t>i</w:t>
      </w:r>
      <w:r w:rsidR="00202BC4">
        <w:t>f the pilot can show that they hav</w:t>
      </w:r>
      <w:r w:rsidR="00202BC4" w:rsidRPr="00E310F2">
        <w:t>e conducted training in the fatigue knowledge component with another operator that conducts similar operations then while the date of that training remains within three years (the currency period), they do not need to complete the fatigue knowledge component of this training syllabus.</w:t>
      </w:r>
    </w:p>
    <w:p w14:paraId="72394FE7" w14:textId="5562EC81" w:rsidR="00202BC4" w:rsidRPr="00E310F2" w:rsidRDefault="00AF104D" w:rsidP="00AF104D">
      <w:pPr>
        <w:pStyle w:val="ListBullet"/>
      </w:pPr>
      <w:r>
        <w:t>b</w:t>
      </w:r>
      <w:r w:rsidR="00202BC4">
        <w:t xml:space="preserve">efore commencing in the position, the </w:t>
      </w:r>
      <w:r w:rsidR="00202BC4" w:rsidRPr="00E310F2">
        <w:t xml:space="preserve">Chief Pilot </w:t>
      </w:r>
      <w:r w:rsidR="00202BC4" w:rsidRPr="00E310F2">
        <w:rPr>
          <w:highlight w:val="green"/>
        </w:rPr>
        <w:t>(or delegated person)</w:t>
      </w:r>
      <w:r w:rsidR="00202BC4">
        <w:t xml:space="preserve"> </w:t>
      </w:r>
      <w:r w:rsidR="00202BC4" w:rsidRPr="00E310F2">
        <w:t xml:space="preserve">will be familiar with the relevant sections of the operations manual, in particular Sections </w:t>
      </w:r>
      <w:r w:rsidR="00A014F3">
        <w:fldChar w:fldCharType="begin"/>
      </w:r>
      <w:r w:rsidR="00A014F3">
        <w:instrText xml:space="preserve"> REF _Ref33007342 \r \h </w:instrText>
      </w:r>
      <w:r w:rsidR="00A014F3">
        <w:fldChar w:fldCharType="separate"/>
      </w:r>
      <w:r w:rsidR="00A014F3">
        <w:t>1.1</w:t>
      </w:r>
      <w:r w:rsidR="00A014F3">
        <w:fldChar w:fldCharType="end"/>
      </w:r>
      <w:r w:rsidR="00202BC4" w:rsidRPr="00D91923">
        <w:t xml:space="preserve">, </w:t>
      </w:r>
      <w:r w:rsidR="00AC722F">
        <w:fldChar w:fldCharType="begin"/>
      </w:r>
      <w:r w:rsidR="00AC722F">
        <w:instrText xml:space="preserve"> REF _Ref33534534 \r \h </w:instrText>
      </w:r>
      <w:r w:rsidR="00AC722F">
        <w:fldChar w:fldCharType="separate"/>
      </w:r>
      <w:r w:rsidR="00AC722F">
        <w:t>1.2</w:t>
      </w:r>
      <w:r w:rsidR="00AC722F">
        <w:fldChar w:fldCharType="end"/>
      </w:r>
      <w:r w:rsidR="00202BC4" w:rsidRPr="00D91923">
        <w:t xml:space="preserve"> </w:t>
      </w:r>
      <w:r w:rsidR="00A014F3">
        <w:t xml:space="preserve">and </w:t>
      </w:r>
      <w:r w:rsidR="00AC722F">
        <w:fldChar w:fldCharType="begin"/>
      </w:r>
      <w:r w:rsidR="00AC722F">
        <w:instrText xml:space="preserve"> REF _Ref33534550 \r \h </w:instrText>
      </w:r>
      <w:r w:rsidR="00AC722F">
        <w:fldChar w:fldCharType="separate"/>
      </w:r>
      <w:r w:rsidR="00AC722F">
        <w:t>2.1</w:t>
      </w:r>
      <w:r w:rsidR="00AC722F">
        <w:fldChar w:fldCharType="end"/>
      </w:r>
      <w:r w:rsidR="00AC722F">
        <w:t>.</w:t>
      </w:r>
    </w:p>
    <w:p w14:paraId="1BBB3639" w14:textId="4F75E0AC" w:rsidR="00202BC4" w:rsidRPr="00E310F2" w:rsidRDefault="00AF104D" w:rsidP="00AF104D">
      <w:pPr>
        <w:pStyle w:val="ListBullet"/>
      </w:pPr>
      <w:r>
        <w:t>t</w:t>
      </w:r>
      <w:r w:rsidR="00202BC4">
        <w:t>he elements of training th</w:t>
      </w:r>
      <w:r w:rsidR="00202BC4" w:rsidRPr="00E310F2">
        <w:t>at relate to the management of specific fatigue risk, that is, when that training forms a part of the risk management plan in the hazard and risk register, will be completed before the pilot is permitted to conduct the specific operations concerned</w:t>
      </w:r>
    </w:p>
    <w:p w14:paraId="781BF25C" w14:textId="1C3A850B" w:rsidR="00202BC4" w:rsidRPr="00E310F2" w:rsidRDefault="00AF104D" w:rsidP="00AF104D">
      <w:pPr>
        <w:pStyle w:val="ListBullet"/>
      </w:pPr>
      <w:r>
        <w:t>a</w:t>
      </w:r>
      <w:r w:rsidR="00202BC4">
        <w:t xml:space="preserve">t the </w:t>
      </w:r>
      <w:r w:rsidR="00202BC4" w:rsidRPr="00E310F2">
        <w:t xml:space="preserve">completion of each training course each pilot or staff member must successfully complete an assessment and thereby satisfy the Chief Pilot </w:t>
      </w:r>
      <w:r w:rsidR="00202BC4" w:rsidRPr="00E310F2">
        <w:rPr>
          <w:highlight w:val="green"/>
        </w:rPr>
        <w:t>(or delegated person)</w:t>
      </w:r>
      <w:r w:rsidR="00202BC4">
        <w:t xml:space="preserve"> </w:t>
      </w:r>
      <w:r w:rsidR="00202BC4" w:rsidRPr="00E310F2">
        <w:t xml:space="preserve">that he or she has sufficient fatigue knowledge, and understanding of </w:t>
      </w:r>
      <w:r w:rsidR="00202BC4" w:rsidRPr="00E310F2">
        <w:rPr>
          <w:highlight w:val="green"/>
        </w:rPr>
        <w:t>&lt;XXXX&gt;</w:t>
      </w:r>
      <w:r w:rsidR="00202BC4" w:rsidRPr="00E310F2">
        <w:t xml:space="preserve">’s specific fatigue management processes and procedures to meet their obligations under </w:t>
      </w:r>
      <w:r w:rsidR="00202BC4" w:rsidRPr="00E310F2">
        <w:rPr>
          <w:highlight w:val="green"/>
        </w:rPr>
        <w:t>&lt;XXXX&gt;</w:t>
      </w:r>
      <w:r w:rsidR="00202BC4" w:rsidRPr="00E310F2">
        <w:t xml:space="preserve">’s fatigue risk management policies, limits and procedures. A pass mark is </w:t>
      </w:r>
      <w:r w:rsidR="00202BC4" w:rsidRPr="00E310F2">
        <w:rPr>
          <w:highlight w:val="green"/>
        </w:rPr>
        <w:t>80</w:t>
      </w:r>
      <w:r w:rsidR="00202BC4" w:rsidRPr="00E310F2">
        <w:t xml:space="preserve">%, with any errors discussed with the student and corrected by the facilitator. Any mark below </w:t>
      </w:r>
      <w:r w:rsidR="00202BC4" w:rsidRPr="00E310F2">
        <w:rPr>
          <w:highlight w:val="green"/>
        </w:rPr>
        <w:t>80</w:t>
      </w:r>
      <w:r w:rsidR="00202BC4" w:rsidRPr="00E310F2">
        <w:t>% will require re-training</w:t>
      </w:r>
      <w:r w:rsidR="005B6514">
        <w:t xml:space="preserve"> and assessment</w:t>
      </w:r>
      <w:r w:rsidR="00202BC4" w:rsidRPr="00E310F2">
        <w:t>.</w:t>
      </w:r>
    </w:p>
    <w:p w14:paraId="632DA277" w14:textId="77777777" w:rsidR="00202BC4" w:rsidRPr="007C3409" w:rsidRDefault="00202BC4" w:rsidP="00202BC4">
      <w:pPr>
        <w:pStyle w:val="Note"/>
        <w:rPr>
          <w:rStyle w:val="Authorinstructions"/>
        </w:rPr>
      </w:pPr>
      <w:r w:rsidRPr="007C3409">
        <w:rPr>
          <w:rStyle w:val="Authorinstructionsbold"/>
        </w:rPr>
        <w:t>Note:</w:t>
      </w:r>
      <w:r w:rsidRPr="007C3409">
        <w:rPr>
          <w:rStyle w:val="Authorinstructionsbold"/>
        </w:rPr>
        <w:tab/>
      </w:r>
      <w:r w:rsidRPr="007C3409">
        <w:rPr>
          <w:rStyle w:val="Authorinstructions"/>
        </w:rPr>
        <w:t>The fatigue knowledge training may be integrated into any HF/NTS training that the organisation conducts.</w:t>
      </w:r>
    </w:p>
    <w:p w14:paraId="68BE908F" w14:textId="77777777" w:rsidR="00202BC4" w:rsidRPr="004B2C39" w:rsidRDefault="00202BC4" w:rsidP="004B2C39">
      <w:pPr>
        <w:pStyle w:val="Heading4"/>
      </w:pPr>
      <w:r w:rsidRPr="004B2C39">
        <w:t>Training facilitation</w:t>
      </w:r>
    </w:p>
    <w:p w14:paraId="71BCBC47" w14:textId="77777777" w:rsidR="00202BC4" w:rsidRPr="00E310F2" w:rsidRDefault="00202BC4" w:rsidP="00202BC4">
      <w:r>
        <w:t xml:space="preserve">Training will be facilitated by </w:t>
      </w:r>
      <w:r w:rsidRPr="00E310F2">
        <w:t>a staff member who has completed a minimum of the following:</w:t>
      </w:r>
    </w:p>
    <w:p w14:paraId="708FD312" w14:textId="5B37E834" w:rsidR="00202BC4" w:rsidRPr="00E310F2" w:rsidRDefault="00AF104D" w:rsidP="00AF104D">
      <w:pPr>
        <w:pStyle w:val="ListBullet"/>
      </w:pPr>
      <w:r>
        <w:t>p</w:t>
      </w:r>
      <w:r w:rsidR="00202BC4">
        <w:t xml:space="preserve">articipated as a trainee in the </w:t>
      </w:r>
      <w:r w:rsidR="00202BC4" w:rsidRPr="00E310F2">
        <w:rPr>
          <w:highlight w:val="green"/>
        </w:rPr>
        <w:t>&lt;XXXX&gt;</w:t>
      </w:r>
      <w:r w:rsidR="00202BC4" w:rsidRPr="00E310F2">
        <w:t xml:space="preserve"> fatigue training course and received an assessment of </w:t>
      </w:r>
      <w:r w:rsidR="00202BC4" w:rsidRPr="00E310F2">
        <w:rPr>
          <w:highlight w:val="green"/>
        </w:rPr>
        <w:t>90</w:t>
      </w:r>
      <w:r w:rsidR="00202BC4" w:rsidRPr="00E310F2">
        <w:t>% or higher</w:t>
      </w:r>
      <w:r w:rsidR="00202BC4">
        <w:t xml:space="preserve"> </w:t>
      </w:r>
      <w:r w:rsidR="00202BC4" w:rsidRPr="00E310F2">
        <w:t>(with correction to 100% knowledge)</w:t>
      </w:r>
    </w:p>
    <w:p w14:paraId="58A14D4D" w14:textId="2822A6F4" w:rsidR="00202BC4" w:rsidRPr="00E310F2" w:rsidRDefault="00AF104D" w:rsidP="00AF104D">
      <w:pPr>
        <w:pStyle w:val="ListBullet"/>
      </w:pPr>
      <w:r>
        <w:t>f</w:t>
      </w:r>
      <w:r w:rsidR="00202BC4">
        <w:t xml:space="preserve">acilitated an entire fatigue training course under the </w:t>
      </w:r>
      <w:r w:rsidR="00202BC4" w:rsidRPr="00E310F2">
        <w:t xml:space="preserve">direct supervision of a </w:t>
      </w:r>
      <w:r w:rsidR="00202BC4" w:rsidRPr="00E310F2">
        <w:rPr>
          <w:highlight w:val="green"/>
        </w:rPr>
        <w:t>&lt;XXXX&gt;</w:t>
      </w:r>
      <w:r w:rsidR="00202BC4" w:rsidRPr="00E310F2">
        <w:t xml:space="preserve"> staff member who meets the standard required to facilitate the fatigue training course (supervisor will be present during course delivery and provide feedback)</w:t>
      </w:r>
      <w:r w:rsidR="005B6514">
        <w:t>, or who developed the training course</w:t>
      </w:r>
      <w:r w:rsidR="00202BC4" w:rsidRPr="00E310F2">
        <w:t>.</w:t>
      </w:r>
    </w:p>
    <w:p w14:paraId="3F1F753D" w14:textId="77777777" w:rsidR="00202BC4" w:rsidRPr="007C3409" w:rsidRDefault="00202BC4" w:rsidP="00202BC4">
      <w:pPr>
        <w:pStyle w:val="Note"/>
        <w:rPr>
          <w:rStyle w:val="Authorinstructions"/>
        </w:rPr>
      </w:pPr>
      <w:r w:rsidRPr="007C3409">
        <w:rPr>
          <w:rStyle w:val="Authorinstructionsbold"/>
        </w:rPr>
        <w:lastRenderedPageBreak/>
        <w:t>Note:</w:t>
      </w:r>
      <w:r w:rsidRPr="007C3409">
        <w:rPr>
          <w:rStyle w:val="Authorinstructions"/>
        </w:rPr>
        <w:tab/>
        <w:t>For the first course the facilitator shall have developed the training course.</w:t>
      </w:r>
    </w:p>
    <w:p w14:paraId="34E17F13" w14:textId="77777777" w:rsidR="00202BC4" w:rsidRPr="004B2C39" w:rsidRDefault="00202BC4" w:rsidP="004B2C39">
      <w:pPr>
        <w:pStyle w:val="Heading4"/>
      </w:pPr>
      <w:bookmarkStart w:id="68" w:name="_Ref33534490"/>
      <w:r w:rsidRPr="004B2C39">
        <w:t>Records</w:t>
      </w:r>
      <w:bookmarkEnd w:id="68"/>
    </w:p>
    <w:p w14:paraId="49D4D48B" w14:textId="77777777" w:rsidR="00202BC4" w:rsidRPr="00E310F2" w:rsidRDefault="00202BC4" w:rsidP="00202BC4">
      <w:r w:rsidRPr="00C56676">
        <w:t>T</w:t>
      </w:r>
      <w:r w:rsidRPr="00E310F2">
        <w:t xml:space="preserve">he training and assessment records as well as records of facilitator qualification will form part of the fatigue management records and be kept for the period that the pilot is with </w:t>
      </w:r>
      <w:r w:rsidRPr="00E310F2">
        <w:rPr>
          <w:highlight w:val="green"/>
        </w:rPr>
        <w:t>&lt;XXXX&gt;</w:t>
      </w:r>
      <w:r w:rsidRPr="00E310F2">
        <w:t xml:space="preserve"> plus 1 year. Records of training and assessment should be copied and placed in each pilot’s file.</w:t>
      </w:r>
    </w:p>
    <w:p w14:paraId="04EAADC5" w14:textId="77777777" w:rsidR="00202BC4" w:rsidRPr="007C3409" w:rsidRDefault="00202BC4" w:rsidP="00202BC4">
      <w:pPr>
        <w:pStyle w:val="Note"/>
        <w:rPr>
          <w:rStyle w:val="Authorinstructions"/>
        </w:rPr>
      </w:pPr>
      <w:r w:rsidRPr="007C3409">
        <w:rPr>
          <w:rStyle w:val="Authorinstructionsbold"/>
        </w:rPr>
        <w:t>Note:</w:t>
      </w:r>
      <w:r w:rsidRPr="007C3409">
        <w:rPr>
          <w:rStyle w:val="Authorinstructions"/>
        </w:rPr>
        <w:tab/>
        <w:t>Fatigue Training completion and recurrency training dates may need to be referenced in induction and recurrency checklists in the operations manual</w:t>
      </w:r>
      <w:r>
        <w:rPr>
          <w:rStyle w:val="Authorinstructions"/>
        </w:rPr>
        <w:t xml:space="preserve">. </w:t>
      </w:r>
      <w:r w:rsidRPr="007C3409">
        <w:rPr>
          <w:rStyle w:val="Authorinstructions"/>
        </w:rPr>
        <w:t>Pilot records may also need a reference to Fatigue Training expiry date.</w:t>
      </w:r>
    </w:p>
    <w:p w14:paraId="3A1906CE" w14:textId="45CADCCF" w:rsidR="00202BC4" w:rsidRPr="00E310F2" w:rsidRDefault="00202BC4" w:rsidP="00BB0316">
      <w:pPr>
        <w:pStyle w:val="Heading4"/>
      </w:pPr>
      <w:bookmarkStart w:id="69" w:name="_Ref34641525"/>
      <w:r w:rsidRPr="00E310F2">
        <w:t>Fatigue knowledge training</w:t>
      </w:r>
      <w:bookmarkEnd w:id="69"/>
    </w:p>
    <w:p w14:paraId="6D26D510" w14:textId="77777777" w:rsidR="00202BC4" w:rsidRPr="00E310F2" w:rsidRDefault="00202BC4" w:rsidP="00202BC4">
      <w:r>
        <w:t xml:space="preserve">There are three main subject areas which form the substance of the fatigue knowledge training program (fatigue, sleep and countermeasures) listed in sections 1 to 3 of the fatigue training </w:t>
      </w:r>
      <w:r w:rsidRPr="00E310F2">
        <w:t>syllabus.</w:t>
      </w:r>
    </w:p>
    <w:p w14:paraId="05C8CAEA" w14:textId="1285DCE0" w:rsidR="00202BC4" w:rsidRPr="00E310F2" w:rsidRDefault="00202BC4" w:rsidP="00BB0316">
      <w:pPr>
        <w:pStyle w:val="Heading4"/>
      </w:pPr>
      <w:r w:rsidRPr="00E310F2">
        <w:t xml:space="preserve">Company specific procedures training </w:t>
      </w:r>
    </w:p>
    <w:p w14:paraId="031D2F7B" w14:textId="77777777" w:rsidR="00202BC4" w:rsidRPr="00E310F2" w:rsidRDefault="00202BC4" w:rsidP="00202BC4">
      <w:r>
        <w:t>The training for company specific procedures includes all topics as listed in section 4 of the fatigue training syllabus.</w:t>
      </w:r>
    </w:p>
    <w:p w14:paraId="11B32534" w14:textId="34773187" w:rsidR="00202BC4" w:rsidRPr="00E310F2" w:rsidRDefault="00202BC4" w:rsidP="00C43DFE">
      <w:pPr>
        <w:pStyle w:val="Heading4"/>
      </w:pPr>
      <w:r w:rsidRPr="00E310F2">
        <w:t>Recurrent fatigue training</w:t>
      </w:r>
    </w:p>
    <w:p w14:paraId="20A6F31E" w14:textId="77777777" w:rsidR="00202BC4" w:rsidRPr="00E310F2" w:rsidRDefault="00202BC4" w:rsidP="00202BC4">
      <w:r>
        <w:t>Chief Pilot</w:t>
      </w:r>
      <w:r w:rsidRPr="00E310F2">
        <w:t xml:space="preserve"> </w:t>
      </w:r>
      <w:r w:rsidRPr="00E310F2">
        <w:rPr>
          <w:highlight w:val="green"/>
        </w:rPr>
        <w:t>(or delegated person)</w:t>
      </w:r>
      <w:r w:rsidRPr="00E310F2">
        <w:t xml:space="preserve">, each pilot and each rostering staff member will have recurrent training, both knowledge and company specific procedures, at intervals no longer than </w:t>
      </w:r>
      <w:r w:rsidRPr="00E310F2">
        <w:rPr>
          <w:highlight w:val="green"/>
        </w:rPr>
        <w:t>3</w:t>
      </w:r>
      <w:r w:rsidRPr="00E310F2">
        <w:t xml:space="preserve"> years. </w:t>
      </w:r>
    </w:p>
    <w:p w14:paraId="3FC98B5B" w14:textId="77777777" w:rsidR="00202BC4" w:rsidRPr="00E310F2" w:rsidRDefault="00202BC4" w:rsidP="00202BC4">
      <w:r w:rsidRPr="002641E5">
        <w:t>The</w:t>
      </w:r>
      <w:r w:rsidRPr="00E310F2">
        <w:t xml:space="preserve"> recurrent training syllabus will revise previous fatigue topics (fatigue, sleep and countermeasures) as well as revision of company specific fatigue topics, especially any operations manual changes that have been promulgated solely by internal communication channels</w:t>
      </w:r>
      <w:r>
        <w:t xml:space="preserve">. </w:t>
      </w:r>
      <w:r w:rsidRPr="00E310F2">
        <w:t>This revision will be covered with a simple question and answer format.</w:t>
      </w:r>
    </w:p>
    <w:p w14:paraId="31F40A83" w14:textId="77777777" w:rsidR="00202BC4" w:rsidRPr="00E310F2" w:rsidRDefault="00202BC4" w:rsidP="00202BC4">
      <w:r w:rsidRPr="002641E5">
        <w:t xml:space="preserve">The recurrent training syllabus </w:t>
      </w:r>
      <w:r w:rsidRPr="00E310F2">
        <w:t xml:space="preserve">should consider including knowledge and understanding captured in the fatigue hazard section and include de-identified scenarios from the reporting systems to both expand on the pilot’s knowledge and to raise awareness of company specific hazards and mitigations. </w:t>
      </w:r>
    </w:p>
    <w:p w14:paraId="7A43FF01" w14:textId="77777777" w:rsidR="00202BC4" w:rsidRPr="008A38C8" w:rsidRDefault="00202BC4" w:rsidP="00202BC4">
      <w:pPr>
        <w:pStyle w:val="Note"/>
        <w:rPr>
          <w:rStyle w:val="Authorinstructions"/>
        </w:rPr>
      </w:pPr>
      <w:r w:rsidRPr="008A38C8">
        <w:rPr>
          <w:rStyle w:val="Authorinstructionsbold"/>
        </w:rPr>
        <w:t>Note:</w:t>
      </w:r>
      <w:r>
        <w:rPr>
          <w:rStyle w:val="Authorinstructions"/>
        </w:rPr>
        <w:tab/>
      </w:r>
      <w:r w:rsidRPr="008A38C8">
        <w:rPr>
          <w:rStyle w:val="Authorinstructions"/>
        </w:rPr>
        <w:t>A further method could be to review adverse events from either the ATSB or NTSB data bases where fatigue was a known factor and examine current company management techniques that provide adequate defences to mitigate.</w:t>
      </w:r>
    </w:p>
    <w:p w14:paraId="1D9ACB24" w14:textId="0A0A87F5" w:rsidR="00202BC4" w:rsidRPr="00E310F2" w:rsidRDefault="00202BC4" w:rsidP="00202BC4">
      <w:r w:rsidRPr="002641E5">
        <w:t xml:space="preserve">At the completion of each training course each </w:t>
      </w:r>
      <w:r w:rsidRPr="00E310F2">
        <w:t xml:space="preserve">pilot or staff member must successfully complete an assessment and thereby satisfy the Chief Pilot </w:t>
      </w:r>
      <w:r w:rsidRPr="00E310F2">
        <w:rPr>
          <w:highlight w:val="green"/>
        </w:rPr>
        <w:t>(or delegated person)</w:t>
      </w:r>
      <w:r>
        <w:t xml:space="preserve"> </w:t>
      </w:r>
      <w:r w:rsidRPr="00E310F2">
        <w:t xml:space="preserve">that he or she has sufficient fatigue knowledge, and understanding of </w:t>
      </w:r>
      <w:r w:rsidRPr="00E310F2">
        <w:rPr>
          <w:highlight w:val="green"/>
        </w:rPr>
        <w:t>&lt;XXXX&gt;’s</w:t>
      </w:r>
      <w:r w:rsidRPr="00E310F2">
        <w:t xml:space="preserve"> specific fatigue management processes and procedures to meet their obligations under</w:t>
      </w:r>
      <w:r w:rsidRPr="00E310F2">
        <w:rPr>
          <w:highlight w:val="green"/>
        </w:rPr>
        <w:t xml:space="preserve"> &lt;XXXX&gt;’s </w:t>
      </w:r>
      <w:r w:rsidRPr="00E310F2">
        <w:t>fatigue risk management policies, limits and procedures. A pass mark is 80% will be corrected to 100% with the student</w:t>
      </w:r>
      <w:r>
        <w:t xml:space="preserve">. </w:t>
      </w:r>
      <w:r w:rsidRPr="00E310F2">
        <w:t>Any mark below 80% will require re-training</w:t>
      </w:r>
      <w:r w:rsidR="005B6514">
        <w:t xml:space="preserve"> and assessment</w:t>
      </w:r>
      <w:r w:rsidRPr="00E310F2">
        <w:t>.</w:t>
      </w:r>
    </w:p>
    <w:p w14:paraId="566FEEA1" w14:textId="77777777" w:rsidR="00202BC4" w:rsidRPr="008A38C8" w:rsidRDefault="00202BC4" w:rsidP="00202BC4">
      <w:pPr>
        <w:pStyle w:val="Note"/>
        <w:rPr>
          <w:rStyle w:val="Authorinstructionsbold"/>
        </w:rPr>
      </w:pPr>
      <w:r w:rsidRPr="008A38C8">
        <w:rPr>
          <w:rStyle w:val="Authorinstructionsbold"/>
        </w:rPr>
        <w:t>Notes</w:t>
      </w:r>
    </w:p>
    <w:p w14:paraId="1F228C6E" w14:textId="77777777" w:rsidR="00202BC4" w:rsidRPr="008A38C8" w:rsidRDefault="00202BC4" w:rsidP="00202BC4">
      <w:pPr>
        <w:pStyle w:val="Note"/>
        <w:rPr>
          <w:rStyle w:val="Authorinstructions"/>
        </w:rPr>
      </w:pPr>
      <w:r w:rsidRPr="008A38C8">
        <w:rPr>
          <w:rStyle w:val="Authorinstructions"/>
        </w:rPr>
        <w:t>1.</w:t>
      </w:r>
      <w:r w:rsidRPr="008A38C8">
        <w:rPr>
          <w:rStyle w:val="Authorinstructions"/>
        </w:rPr>
        <w:tab/>
        <w:t xml:space="preserve">The recurrency training syllabus will need to follow the same format as that listed for the initial fatigue training syllabus. </w:t>
      </w:r>
    </w:p>
    <w:p w14:paraId="7EADDCA7" w14:textId="1714191B" w:rsidR="00AF104D" w:rsidRDefault="00202BC4" w:rsidP="00BB0316">
      <w:pPr>
        <w:pStyle w:val="Note"/>
        <w:rPr>
          <w:b/>
          <w:bCs/>
          <w:sz w:val="18"/>
          <w:szCs w:val="18"/>
        </w:rPr>
      </w:pPr>
      <w:r w:rsidRPr="008A38C8">
        <w:rPr>
          <w:rStyle w:val="Authorinstructions"/>
        </w:rPr>
        <w:t>2.</w:t>
      </w:r>
      <w:r w:rsidRPr="008A38C8">
        <w:rPr>
          <w:rStyle w:val="Authorinstructions"/>
        </w:rPr>
        <w:tab/>
        <w:t>The re-current training period is an example of a period that may meet the intent of CAO 48.1 subsection 15.6. The period should be based on the fatigue management needs of the operator.</w:t>
      </w:r>
      <w:r w:rsidR="00AF104D">
        <w:br w:type="page"/>
      </w:r>
    </w:p>
    <w:p w14:paraId="13753824" w14:textId="3F05681D" w:rsidR="00202BC4" w:rsidRDefault="004B2C39" w:rsidP="004B2C39">
      <w:pPr>
        <w:pStyle w:val="Caption"/>
      </w:pPr>
      <w:r>
        <w:lastRenderedPageBreak/>
        <w:t xml:space="preserve">Table </w:t>
      </w:r>
      <w:fldSimple w:instr=" SEQ Table \* ARABIC ">
        <w:r w:rsidR="00935D81">
          <w:rPr>
            <w:noProof/>
          </w:rPr>
          <w:t>6</w:t>
        </w:r>
      </w:fldSimple>
      <w:r>
        <w:t>: Fatigue training syllabus</w:t>
      </w:r>
    </w:p>
    <w:tbl>
      <w:tblPr>
        <w:tblStyle w:val="TableGrid"/>
        <w:tblW w:w="0" w:type="auto"/>
        <w:tblLook w:val="04A0" w:firstRow="1" w:lastRow="0" w:firstColumn="1" w:lastColumn="0" w:noHBand="0" w:noVBand="1"/>
        <w:tblCaption w:val="Fatigue training syllabus"/>
        <w:tblDescription w:val="Fatigue training syllabus"/>
      </w:tblPr>
      <w:tblGrid>
        <w:gridCol w:w="6516"/>
        <w:gridCol w:w="2653"/>
      </w:tblGrid>
      <w:tr w:rsidR="004B2C39" w14:paraId="6D5C89A6" w14:textId="77777777" w:rsidTr="001F265B">
        <w:trPr>
          <w:trHeight w:val="444"/>
          <w:tblHeader/>
        </w:trPr>
        <w:tc>
          <w:tcPr>
            <w:tcW w:w="9169" w:type="dxa"/>
            <w:gridSpan w:val="2"/>
            <w:shd w:val="clear" w:color="auto" w:fill="D9D9D9" w:themeFill="background1" w:themeFillShade="D9"/>
          </w:tcPr>
          <w:p w14:paraId="3AEB3BA9" w14:textId="150258EE" w:rsidR="004B2C39" w:rsidRDefault="004B2C39" w:rsidP="004B2C39">
            <w:pPr>
              <w:pStyle w:val="TableHeader"/>
            </w:pPr>
            <w:r>
              <w:t>Fatigue Training Syllabus</w:t>
            </w:r>
          </w:p>
        </w:tc>
      </w:tr>
      <w:tr w:rsidR="004B2C39" w14:paraId="3697363A" w14:textId="77777777" w:rsidTr="004B2C39">
        <w:tc>
          <w:tcPr>
            <w:tcW w:w="6516" w:type="dxa"/>
          </w:tcPr>
          <w:p w14:paraId="096AAA41" w14:textId="4B1E37F1" w:rsidR="004B2C39" w:rsidRPr="004B2C39" w:rsidRDefault="004B2C39" w:rsidP="004B2C39">
            <w:pPr>
              <w:pStyle w:val="Tabletext"/>
            </w:pPr>
            <w:r w:rsidRPr="00E310F2">
              <w:t xml:space="preserve">Delivery </w:t>
            </w:r>
            <w:r w:rsidR="009A4A70">
              <w:t>m</w:t>
            </w:r>
            <w:r w:rsidRPr="00E310F2">
              <w:t>ethod:</w:t>
            </w:r>
          </w:p>
          <w:p w14:paraId="5C12303E" w14:textId="03983DD0" w:rsidR="004B2C39" w:rsidRPr="004B2C39" w:rsidRDefault="009A4A70" w:rsidP="004B2C39">
            <w:pPr>
              <w:pStyle w:val="Tablebullet"/>
            </w:pPr>
            <w:r>
              <w:t>l</w:t>
            </w:r>
            <w:r w:rsidR="004B2C39" w:rsidRPr="000C77FB">
              <w:t xml:space="preserve">ecture and </w:t>
            </w:r>
            <w:r>
              <w:t>f</w:t>
            </w:r>
            <w:r w:rsidR="004B2C39" w:rsidRPr="000C77FB">
              <w:t xml:space="preserve">acilitated </w:t>
            </w:r>
            <w:r>
              <w:t>d</w:t>
            </w:r>
            <w:r w:rsidR="004B2C39" w:rsidRPr="000C77FB">
              <w:t>iscussion</w:t>
            </w:r>
            <w:r>
              <w:t>.</w:t>
            </w:r>
          </w:p>
          <w:p w14:paraId="428BED16" w14:textId="0258D2C8" w:rsidR="004B2C39" w:rsidRPr="004B2C39" w:rsidRDefault="004B2C39" w:rsidP="004B2C39">
            <w:pPr>
              <w:pStyle w:val="Tabletext"/>
            </w:pPr>
            <w:r w:rsidRPr="00E310F2">
              <w:t xml:space="preserve">Assessment </w:t>
            </w:r>
            <w:r w:rsidR="009A4A70">
              <w:t>m</w:t>
            </w:r>
            <w:r w:rsidRPr="00E310F2">
              <w:t>ethodology:</w:t>
            </w:r>
          </w:p>
          <w:p w14:paraId="0D134B59" w14:textId="7D0A4476" w:rsidR="004B2C39" w:rsidRPr="004B2C39" w:rsidRDefault="009A4A70" w:rsidP="004B2C39">
            <w:pPr>
              <w:pStyle w:val="Tablebullet"/>
            </w:pPr>
            <w:r>
              <w:t>f</w:t>
            </w:r>
            <w:r w:rsidR="004B2C39">
              <w:t xml:space="preserve">acilitator assessment of appropriate level of </w:t>
            </w:r>
            <w:r w:rsidR="004B2C39" w:rsidRPr="004B2C39">
              <w:t>engagement during sessions</w:t>
            </w:r>
          </w:p>
          <w:p w14:paraId="383E4D74" w14:textId="15C0B706" w:rsidR="004B2C39" w:rsidRPr="004B2C39" w:rsidRDefault="009A4A70" w:rsidP="004B2C39">
            <w:pPr>
              <w:pStyle w:val="Tablebullet"/>
            </w:pPr>
            <w:r>
              <w:t>m</w:t>
            </w:r>
            <w:r w:rsidR="004B2C39">
              <w:t>ultiple choice knowledge test.</w:t>
            </w:r>
          </w:p>
          <w:p w14:paraId="0CFB2FA0" w14:textId="77777777" w:rsidR="004B2C39" w:rsidRPr="004B2C39" w:rsidRDefault="004B2C39" w:rsidP="004B2C39">
            <w:pPr>
              <w:pStyle w:val="Tabletext"/>
            </w:pPr>
            <w:r>
              <w:t>(Any incorrect answers to be reviewed via facilitated discussion during post-test debrief)</w:t>
            </w:r>
          </w:p>
          <w:p w14:paraId="12199B8B" w14:textId="0AC2B025" w:rsidR="004B2C39" w:rsidRDefault="004B2C39" w:rsidP="004B2C39">
            <w:pPr>
              <w:pStyle w:val="Note"/>
            </w:pPr>
            <w:r w:rsidRPr="008A38C8">
              <w:rPr>
                <w:rStyle w:val="Authorinstructionsbold"/>
              </w:rPr>
              <w:t>Note:</w:t>
            </w:r>
            <w:r w:rsidRPr="004B2C39">
              <w:rPr>
                <w:rStyle w:val="Authorinstructionsbold"/>
              </w:rPr>
              <w:tab/>
            </w:r>
            <w:r w:rsidRPr="004B2C39">
              <w:rPr>
                <w:rStyle w:val="Authorinstructions"/>
              </w:rPr>
              <w:t xml:space="preserve">Test should have </w:t>
            </w:r>
            <w:proofErr w:type="gramStart"/>
            <w:r w:rsidRPr="004B2C39">
              <w:rPr>
                <w:rStyle w:val="Authorinstructions"/>
              </w:rPr>
              <w:t>sufficient</w:t>
            </w:r>
            <w:proofErr w:type="gramEnd"/>
            <w:r w:rsidRPr="004B2C39">
              <w:rPr>
                <w:rStyle w:val="Authorinstructions"/>
              </w:rPr>
              <w:t xml:space="preserve"> questions to ensure participants have adequate understanding of all topics covered. Suggested pass rate is 80%</w:t>
            </w:r>
          </w:p>
        </w:tc>
        <w:tc>
          <w:tcPr>
            <w:tcW w:w="2653" w:type="dxa"/>
          </w:tcPr>
          <w:p w14:paraId="3E3714AB" w14:textId="77777777" w:rsidR="004B2C39" w:rsidRPr="004B2C39" w:rsidRDefault="004B2C39" w:rsidP="004B2C39">
            <w:pPr>
              <w:pStyle w:val="Tabletext"/>
            </w:pPr>
            <w:r w:rsidRPr="00E310F2">
              <w:t>Training Materials:</w:t>
            </w:r>
          </w:p>
          <w:p w14:paraId="6220AFCC" w14:textId="77777777" w:rsidR="004B2C39" w:rsidRPr="004B2C39" w:rsidRDefault="004B2C39" w:rsidP="004B2C39">
            <w:pPr>
              <w:pStyle w:val="Tablebullet"/>
            </w:pPr>
            <w:r>
              <w:t>Electronic Presentation Media</w:t>
            </w:r>
          </w:p>
          <w:p w14:paraId="1B05107C" w14:textId="77777777" w:rsidR="004B2C39" w:rsidRPr="004B2C39" w:rsidRDefault="004B2C39" w:rsidP="004B2C39">
            <w:pPr>
              <w:pStyle w:val="Tablebullet"/>
            </w:pPr>
            <w:r>
              <w:t>Fatigue / Ops Manual</w:t>
            </w:r>
          </w:p>
          <w:p w14:paraId="2C5623B0" w14:textId="77777777" w:rsidR="004B2C39" w:rsidRPr="004B2C39" w:rsidRDefault="004B2C39" w:rsidP="004B2C39">
            <w:pPr>
              <w:pStyle w:val="Tablebullet"/>
            </w:pPr>
            <w:r>
              <w:t xml:space="preserve">White Board </w:t>
            </w:r>
          </w:p>
          <w:p w14:paraId="7FA3EB14" w14:textId="77777777" w:rsidR="004B2C39" w:rsidRPr="004B2C39" w:rsidRDefault="004B2C39" w:rsidP="004B2C39">
            <w:pPr>
              <w:pStyle w:val="Tablebullet"/>
            </w:pPr>
            <w:r>
              <w:t>CAO48.1</w:t>
            </w:r>
          </w:p>
          <w:p w14:paraId="7B70EF3F" w14:textId="4E7E5DCB" w:rsidR="004B2C39" w:rsidRDefault="004B2C39" w:rsidP="004B2C39">
            <w:pPr>
              <w:pStyle w:val="Tablebullet"/>
            </w:pPr>
            <w:r>
              <w:t>CAAP 48-1</w:t>
            </w:r>
          </w:p>
        </w:tc>
      </w:tr>
      <w:tr w:rsidR="00B035EF" w:rsidRPr="00B035EF" w14:paraId="41AF6652" w14:textId="77777777" w:rsidTr="004B2C39">
        <w:tc>
          <w:tcPr>
            <w:tcW w:w="6516" w:type="dxa"/>
          </w:tcPr>
          <w:p w14:paraId="6208301A" w14:textId="3215E0D1" w:rsidR="00B035EF" w:rsidRPr="00B035EF" w:rsidRDefault="00B035EF" w:rsidP="00B035EF">
            <w:pPr>
              <w:pStyle w:val="Tabletext"/>
              <w:rPr>
                <w:rStyle w:val="Strong"/>
              </w:rPr>
            </w:pPr>
            <w:r w:rsidRPr="00B035EF">
              <w:rPr>
                <w:rStyle w:val="Strong"/>
              </w:rPr>
              <w:t>Fatigue knowledge</w:t>
            </w:r>
          </w:p>
        </w:tc>
        <w:tc>
          <w:tcPr>
            <w:tcW w:w="2653" w:type="dxa"/>
          </w:tcPr>
          <w:p w14:paraId="6F2A37E6" w14:textId="0C5E79DC" w:rsidR="00B035EF" w:rsidRPr="00B035EF" w:rsidRDefault="00B035EF" w:rsidP="00B035EF">
            <w:pPr>
              <w:pStyle w:val="Tabletext"/>
              <w:rPr>
                <w:rStyle w:val="Strong"/>
              </w:rPr>
            </w:pPr>
            <w:r w:rsidRPr="00B035EF">
              <w:rPr>
                <w:rStyle w:val="Strong"/>
              </w:rPr>
              <w:t>Notes</w:t>
            </w:r>
          </w:p>
        </w:tc>
      </w:tr>
      <w:tr w:rsidR="00B035EF" w14:paraId="28F271A0" w14:textId="77777777" w:rsidTr="004B2C39">
        <w:tc>
          <w:tcPr>
            <w:tcW w:w="6516" w:type="dxa"/>
          </w:tcPr>
          <w:p w14:paraId="1F75AEC9" w14:textId="77777777" w:rsidR="00B035EF" w:rsidRPr="00A546F0" w:rsidRDefault="00B035EF" w:rsidP="00A546F0">
            <w:pPr>
              <w:pStyle w:val="TableHeader"/>
            </w:pPr>
            <w:r w:rsidRPr="00A546F0">
              <w:t>1. Sleep</w:t>
            </w:r>
          </w:p>
          <w:p w14:paraId="00F523B2" w14:textId="00BF21E6" w:rsidR="00B035EF" w:rsidRPr="00B035EF" w:rsidRDefault="00B035EF" w:rsidP="00B035EF">
            <w:pPr>
              <w:pStyle w:val="Tabletext"/>
            </w:pPr>
            <w:r w:rsidRPr="00B035EF">
              <w:rPr>
                <w:rStyle w:val="Strong"/>
              </w:rPr>
              <w:t>Duration: 1hr (1x 50 min session with 10 min break)</w:t>
            </w:r>
          </w:p>
        </w:tc>
        <w:tc>
          <w:tcPr>
            <w:tcW w:w="2653" w:type="dxa"/>
          </w:tcPr>
          <w:p w14:paraId="57671737" w14:textId="3F8435F8" w:rsidR="00B035EF" w:rsidRPr="00B035EF" w:rsidRDefault="00B035EF" w:rsidP="00B035EF">
            <w:pPr>
              <w:pStyle w:val="Note"/>
            </w:pPr>
            <w:r w:rsidRPr="008A38C8">
              <w:rPr>
                <w:rStyle w:val="Authorinstructionsbold"/>
              </w:rPr>
              <w:t>Note:</w:t>
            </w:r>
            <w:r w:rsidRPr="00B035EF">
              <w:rPr>
                <w:rStyle w:val="Authorinstructionsbold"/>
              </w:rPr>
              <w:tab/>
            </w:r>
            <w:r w:rsidRPr="00B035EF">
              <w:rPr>
                <w:rStyle w:val="Authorinstructions"/>
              </w:rPr>
              <w:t>Suggested session timings only</w:t>
            </w:r>
          </w:p>
        </w:tc>
      </w:tr>
      <w:tr w:rsidR="00B035EF" w14:paraId="3B03CFE1" w14:textId="77777777" w:rsidTr="004B2C39">
        <w:tc>
          <w:tcPr>
            <w:tcW w:w="6516" w:type="dxa"/>
          </w:tcPr>
          <w:p w14:paraId="205B479D" w14:textId="7FB01665" w:rsidR="00B035EF" w:rsidRPr="00B035EF" w:rsidRDefault="00B035EF" w:rsidP="00B035EF">
            <w:pPr>
              <w:pStyle w:val="Tabletext"/>
            </w:pPr>
            <w:r w:rsidRPr="00E310F2">
              <w:t xml:space="preserve">1.1 </w:t>
            </w:r>
            <w:r w:rsidR="009A4A70">
              <w:t>S</w:t>
            </w:r>
            <w:r w:rsidRPr="00E310F2">
              <w:t xml:space="preserve">leep </w:t>
            </w:r>
            <w:r w:rsidR="009A4A70">
              <w:t>p</w:t>
            </w:r>
            <w:r w:rsidRPr="00E310F2">
              <w:t>hysiology</w:t>
            </w:r>
            <w:r w:rsidR="009A4A70">
              <w:t>:</w:t>
            </w:r>
          </w:p>
          <w:p w14:paraId="1ECFA3AD" w14:textId="085C5117" w:rsidR="00B035EF" w:rsidRPr="00B035EF" w:rsidRDefault="009A4A70" w:rsidP="00B035EF">
            <w:pPr>
              <w:pStyle w:val="Tablebullet"/>
            </w:pPr>
            <w:r>
              <w:t>a</w:t>
            </w:r>
            <w:r w:rsidR="00B035EF">
              <w:t>chieve an understanding of the physiological need for sleep</w:t>
            </w:r>
            <w:r w:rsidR="00B035EF" w:rsidRPr="00B035EF">
              <w:t>:</w:t>
            </w:r>
          </w:p>
          <w:p w14:paraId="1EC6D42E" w14:textId="5BA3FB42" w:rsidR="00B035EF" w:rsidRPr="00B035EF" w:rsidRDefault="00B035EF" w:rsidP="00B035EF">
            <w:pPr>
              <w:pStyle w:val="Tablebullet"/>
              <w:numPr>
                <w:ilvl w:val="0"/>
                <w:numId w:val="0"/>
              </w:numPr>
              <w:tabs>
                <w:tab w:val="left" w:pos="1080"/>
              </w:tabs>
              <w:ind w:left="714"/>
            </w:pPr>
            <w:r>
              <w:t>-</w:t>
            </w:r>
            <w:r>
              <w:tab/>
            </w:r>
            <w:r w:rsidR="009A4A70">
              <w:t>d</w:t>
            </w:r>
            <w:r>
              <w:t>escribe the process of the build</w:t>
            </w:r>
            <w:r w:rsidRPr="00B035EF">
              <w:t xml:space="preserve">-up of ‘sleep pressure’ </w:t>
            </w:r>
            <w:r>
              <w:tab/>
            </w:r>
            <w:r w:rsidRPr="00B035EF">
              <w:t>while awake</w:t>
            </w:r>
          </w:p>
          <w:p w14:paraId="4CC6A241" w14:textId="1CD670BA" w:rsidR="00B035EF" w:rsidRPr="00B035EF" w:rsidRDefault="00B035EF" w:rsidP="00B035EF">
            <w:pPr>
              <w:pStyle w:val="Tablebullet"/>
              <w:numPr>
                <w:ilvl w:val="0"/>
                <w:numId w:val="0"/>
              </w:numPr>
              <w:tabs>
                <w:tab w:val="left" w:pos="1110"/>
              </w:tabs>
              <w:ind w:left="714"/>
            </w:pPr>
            <w:r>
              <w:t>-</w:t>
            </w:r>
            <w:r>
              <w:tab/>
            </w:r>
            <w:r w:rsidR="009A4A70">
              <w:t>d</w:t>
            </w:r>
            <w:r>
              <w:t xml:space="preserve">evelop an </w:t>
            </w:r>
            <w:r w:rsidRPr="00B035EF">
              <w:t xml:space="preserve">awareness of average and individual minimum </w:t>
            </w:r>
            <w:r>
              <w:tab/>
            </w:r>
            <w:r w:rsidRPr="00B035EF">
              <w:t>sleep needs</w:t>
            </w:r>
            <w:r w:rsidR="009A4A70">
              <w:t>.</w:t>
            </w:r>
          </w:p>
          <w:p w14:paraId="7B4B84A1" w14:textId="500A7CB2" w:rsidR="00B035EF" w:rsidRPr="00B035EF" w:rsidRDefault="00B035EF" w:rsidP="00B035EF">
            <w:pPr>
              <w:pStyle w:val="Tablebullet"/>
            </w:pPr>
            <w:r>
              <w:t>Describe the normal sleep process</w:t>
            </w:r>
            <w:r w:rsidRPr="00B035EF">
              <w:t>:</w:t>
            </w:r>
          </w:p>
          <w:p w14:paraId="1B2C1FB5" w14:textId="07522B01" w:rsidR="00B035EF" w:rsidRPr="00B035EF" w:rsidRDefault="00B035EF" w:rsidP="00B035EF">
            <w:pPr>
              <w:pStyle w:val="Tablebullet"/>
              <w:numPr>
                <w:ilvl w:val="0"/>
                <w:numId w:val="0"/>
              </w:numPr>
              <w:tabs>
                <w:tab w:val="left" w:pos="1156"/>
              </w:tabs>
              <w:ind w:left="714"/>
            </w:pPr>
            <w:r>
              <w:t>-</w:t>
            </w:r>
            <w:r>
              <w:tab/>
            </w:r>
            <w:r w:rsidR="009A4A70">
              <w:t>a</w:t>
            </w:r>
            <w:r>
              <w:t xml:space="preserve">chieve a basic understanding of sleep cycles and </w:t>
            </w:r>
            <w:r w:rsidR="009A4A70">
              <w:tab/>
            </w:r>
            <w:r>
              <w:t>structure</w:t>
            </w:r>
            <w:r w:rsidR="009A4A70">
              <w:t>.</w:t>
            </w:r>
          </w:p>
          <w:p w14:paraId="06C9291E" w14:textId="77777777" w:rsidR="00B035EF" w:rsidRPr="00B035EF" w:rsidRDefault="00B035EF" w:rsidP="00B035EF">
            <w:pPr>
              <w:pStyle w:val="Tablebullet"/>
            </w:pPr>
            <w:r>
              <w:t>Develop an understanding of the need for quality sleep</w:t>
            </w:r>
            <w:r w:rsidRPr="00B035EF">
              <w:t>:</w:t>
            </w:r>
          </w:p>
          <w:p w14:paraId="77FDC17E" w14:textId="41C88987" w:rsidR="00B035EF" w:rsidRPr="009A4A70" w:rsidRDefault="009A4A70" w:rsidP="009A4A70">
            <w:pPr>
              <w:pStyle w:val="ListBullet2"/>
              <w:tabs>
                <w:tab w:val="clear" w:pos="1418"/>
                <w:tab w:val="num" w:pos="1156"/>
              </w:tabs>
              <w:rPr>
                <w:sz w:val="20"/>
                <w:szCs w:val="20"/>
              </w:rPr>
            </w:pPr>
            <w:r w:rsidRPr="009A4A70">
              <w:rPr>
                <w:sz w:val="20"/>
                <w:szCs w:val="20"/>
              </w:rPr>
              <w:t>d</w:t>
            </w:r>
            <w:r w:rsidR="00B035EF" w:rsidRPr="009A4A70">
              <w:rPr>
                <w:sz w:val="20"/>
                <w:szCs w:val="20"/>
              </w:rPr>
              <w:t>escribe the impact of fragmented sleep on sleep quality.</w:t>
            </w:r>
          </w:p>
        </w:tc>
        <w:tc>
          <w:tcPr>
            <w:tcW w:w="2653" w:type="dxa"/>
          </w:tcPr>
          <w:p w14:paraId="5CF4EBB8" w14:textId="6975CCA5" w:rsidR="00B035EF" w:rsidRPr="00B035EF" w:rsidRDefault="00B035EF" w:rsidP="00B035EF">
            <w:pPr>
              <w:pStyle w:val="Tabletext"/>
            </w:pPr>
            <w:r w:rsidRPr="00E310F2">
              <w:t>Session 1</w:t>
            </w:r>
          </w:p>
        </w:tc>
      </w:tr>
      <w:tr w:rsidR="00B035EF" w14:paraId="424F7960" w14:textId="77777777" w:rsidTr="009A4A70">
        <w:trPr>
          <w:trHeight w:val="2153"/>
        </w:trPr>
        <w:tc>
          <w:tcPr>
            <w:tcW w:w="6516" w:type="dxa"/>
          </w:tcPr>
          <w:p w14:paraId="41EEF826" w14:textId="5E154A7E" w:rsidR="00B035EF" w:rsidRPr="00B035EF" w:rsidRDefault="00B035EF" w:rsidP="00B035EF">
            <w:pPr>
              <w:pStyle w:val="Tabletext"/>
            </w:pPr>
            <w:r w:rsidRPr="00E310F2">
              <w:t xml:space="preserve">1.2 </w:t>
            </w:r>
            <w:r w:rsidR="009A4A70">
              <w:t>C</w:t>
            </w:r>
            <w:r w:rsidRPr="00E310F2">
              <w:t>ircadian body clock</w:t>
            </w:r>
            <w:r w:rsidR="009A4A70">
              <w:t>:</w:t>
            </w:r>
          </w:p>
          <w:p w14:paraId="6C761484" w14:textId="7F86C5E3" w:rsidR="00B035EF" w:rsidRPr="00B035EF" w:rsidRDefault="009A4A70" w:rsidP="00B035EF">
            <w:pPr>
              <w:pStyle w:val="Tablebullet"/>
            </w:pPr>
            <w:r>
              <w:t>d</w:t>
            </w:r>
            <w:r w:rsidR="00B035EF">
              <w:t>escribe c</w:t>
            </w:r>
            <w:r w:rsidR="00B035EF" w:rsidRPr="00B035EF">
              <w:t>ircadian rhythms:</w:t>
            </w:r>
          </w:p>
          <w:p w14:paraId="08FDF083" w14:textId="7944B081" w:rsidR="00B035EF" w:rsidRPr="00B035EF" w:rsidRDefault="001F265B" w:rsidP="001F265B">
            <w:pPr>
              <w:pStyle w:val="-TableBullet2"/>
            </w:pPr>
            <w:r>
              <w:t>-</w:t>
            </w:r>
            <w:r>
              <w:tab/>
            </w:r>
            <w:r w:rsidR="009A4A70">
              <w:t>d</w:t>
            </w:r>
            <w:r w:rsidR="00B035EF">
              <w:t>evelop an understanding of the biological rhythms that affect alertness and sleepiness</w:t>
            </w:r>
          </w:p>
          <w:p w14:paraId="11007C14" w14:textId="7D958294" w:rsidR="00B035EF" w:rsidRPr="00B035EF" w:rsidRDefault="001F265B" w:rsidP="001F265B">
            <w:pPr>
              <w:pStyle w:val="-TableBullet2"/>
            </w:pPr>
            <w:r>
              <w:t>-</w:t>
            </w:r>
            <w:r>
              <w:tab/>
            </w:r>
            <w:r w:rsidR="009A4A70">
              <w:t>a</w:t>
            </w:r>
            <w:r w:rsidR="00B035EF">
              <w:t>chieve an understanding of terms such as ‘Sleep gate’ and ‘Window of Circadian Low’</w:t>
            </w:r>
          </w:p>
          <w:p w14:paraId="1C4AC302" w14:textId="2621A827" w:rsidR="00B035EF" w:rsidRPr="00B035EF" w:rsidRDefault="001F265B" w:rsidP="001F265B">
            <w:pPr>
              <w:pStyle w:val="-TableBullet2"/>
            </w:pPr>
            <w:r>
              <w:t>-</w:t>
            </w:r>
            <w:r>
              <w:tab/>
            </w:r>
            <w:r w:rsidR="009A4A70">
              <w:t>a</w:t>
            </w:r>
            <w:r w:rsidR="00B035EF">
              <w:t xml:space="preserve">chieve an </w:t>
            </w:r>
            <w:r w:rsidR="00B035EF" w:rsidRPr="00B035EF">
              <w:t>understanding of the impact of daylight on setting or resetting of circadian rhythms.</w:t>
            </w:r>
          </w:p>
        </w:tc>
        <w:tc>
          <w:tcPr>
            <w:tcW w:w="2653" w:type="dxa"/>
          </w:tcPr>
          <w:p w14:paraId="7B27D626" w14:textId="7D27F157" w:rsidR="00B035EF" w:rsidRPr="00B035EF" w:rsidRDefault="00B035EF" w:rsidP="00080DC7">
            <w:pPr>
              <w:pStyle w:val="Tabletext"/>
            </w:pPr>
            <w:r w:rsidRPr="00E310F2">
              <w:t>Session 1</w:t>
            </w:r>
          </w:p>
        </w:tc>
      </w:tr>
      <w:tr w:rsidR="00B035EF" w14:paraId="37252523" w14:textId="77777777" w:rsidTr="004B2C39">
        <w:tc>
          <w:tcPr>
            <w:tcW w:w="6516" w:type="dxa"/>
          </w:tcPr>
          <w:p w14:paraId="0062849B" w14:textId="4F7ADD4F" w:rsidR="00B035EF" w:rsidRPr="00B035EF" w:rsidRDefault="00B035EF" w:rsidP="00B035EF">
            <w:pPr>
              <w:pStyle w:val="Tabletext"/>
            </w:pPr>
            <w:r w:rsidRPr="00E310F2">
              <w:t xml:space="preserve">1.3 </w:t>
            </w:r>
            <w:r w:rsidR="009A4A70">
              <w:t>S</w:t>
            </w:r>
            <w:r w:rsidRPr="00E310F2">
              <w:t>leep disorders</w:t>
            </w:r>
            <w:r w:rsidR="009A4A70">
              <w:t>:</w:t>
            </w:r>
            <w:r w:rsidRPr="00E310F2">
              <w:t xml:space="preserve"> </w:t>
            </w:r>
          </w:p>
          <w:p w14:paraId="4F2E44F9" w14:textId="10F4F438" w:rsidR="00B035EF" w:rsidRPr="00B035EF" w:rsidRDefault="009A4A70" w:rsidP="00B035EF">
            <w:pPr>
              <w:pStyle w:val="Tablebullet"/>
            </w:pPr>
            <w:r>
              <w:t>d</w:t>
            </w:r>
            <w:r w:rsidR="00B035EF">
              <w:t>evelop an awareness of common disorders that may impact sleep quality or quantity including</w:t>
            </w:r>
            <w:r w:rsidR="00B035EF" w:rsidRPr="00B035EF">
              <w:t>:</w:t>
            </w:r>
          </w:p>
          <w:p w14:paraId="3D18D2C2" w14:textId="43103D73" w:rsidR="00B035EF" w:rsidRPr="00B035EF" w:rsidRDefault="001F265B" w:rsidP="001F265B">
            <w:pPr>
              <w:pStyle w:val="-TableBullet2"/>
            </w:pPr>
            <w:r>
              <w:t>-</w:t>
            </w:r>
            <w:r>
              <w:tab/>
            </w:r>
            <w:r w:rsidR="009A4A70">
              <w:t>s</w:t>
            </w:r>
            <w:r w:rsidR="00B035EF">
              <w:t>leep apnoea</w:t>
            </w:r>
          </w:p>
          <w:p w14:paraId="7DF01E3B" w14:textId="4AA55CC1" w:rsidR="00B035EF" w:rsidRPr="00B035EF" w:rsidRDefault="001F265B" w:rsidP="001F265B">
            <w:pPr>
              <w:pStyle w:val="-TableBullet2"/>
            </w:pPr>
            <w:r>
              <w:t>-</w:t>
            </w:r>
            <w:r>
              <w:tab/>
            </w:r>
            <w:r w:rsidR="009A4A70">
              <w:t>i</w:t>
            </w:r>
            <w:r w:rsidR="00B035EF">
              <w:t>nsomnia</w:t>
            </w:r>
            <w:r w:rsidR="00B035EF" w:rsidRPr="00B035EF">
              <w:t>.</w:t>
            </w:r>
          </w:p>
        </w:tc>
        <w:tc>
          <w:tcPr>
            <w:tcW w:w="2653" w:type="dxa"/>
          </w:tcPr>
          <w:p w14:paraId="7FC4ACC6" w14:textId="2AD17F63" w:rsidR="00B035EF" w:rsidRPr="00B035EF" w:rsidRDefault="00B035EF" w:rsidP="00080DC7">
            <w:pPr>
              <w:pStyle w:val="Tabletext"/>
            </w:pPr>
            <w:r w:rsidRPr="00E310F2">
              <w:t>Session 1</w:t>
            </w:r>
          </w:p>
        </w:tc>
      </w:tr>
      <w:tr w:rsidR="00B035EF" w14:paraId="07A1760C" w14:textId="77777777" w:rsidTr="004B2C39">
        <w:tc>
          <w:tcPr>
            <w:tcW w:w="6516" w:type="dxa"/>
          </w:tcPr>
          <w:p w14:paraId="4210B3EF" w14:textId="745430A7" w:rsidR="00B035EF" w:rsidRPr="00B035EF" w:rsidRDefault="00B035EF" w:rsidP="00B035EF">
            <w:pPr>
              <w:pStyle w:val="Tabletext"/>
            </w:pPr>
            <w:r w:rsidRPr="00E310F2">
              <w:t xml:space="preserve">1.4 </w:t>
            </w:r>
            <w:r w:rsidR="009A4A70">
              <w:t>S</w:t>
            </w:r>
            <w:r w:rsidRPr="00E310F2">
              <w:t>leep debt and recovery</w:t>
            </w:r>
            <w:r w:rsidR="009A4A70">
              <w:t>:</w:t>
            </w:r>
          </w:p>
          <w:p w14:paraId="750BBBA9" w14:textId="48B42D94" w:rsidR="00B035EF" w:rsidRPr="00B035EF" w:rsidRDefault="009A4A70" w:rsidP="00B035EF">
            <w:pPr>
              <w:pStyle w:val="Tablebullet"/>
            </w:pPr>
            <w:r>
              <w:t>d</w:t>
            </w:r>
            <w:r w:rsidR="00B035EF">
              <w:t xml:space="preserve">evelop an </w:t>
            </w:r>
            <w:r w:rsidR="00B035EF" w:rsidRPr="00B035EF">
              <w:t>understanding of how a sleep debt can occur:</w:t>
            </w:r>
          </w:p>
          <w:p w14:paraId="5E2B3615" w14:textId="6E1DCEF2" w:rsidR="00B035EF" w:rsidRPr="00B035EF" w:rsidRDefault="001F265B" w:rsidP="001F265B">
            <w:pPr>
              <w:pStyle w:val="-TableBullet2"/>
            </w:pPr>
            <w:r>
              <w:t>-</w:t>
            </w:r>
            <w:r>
              <w:tab/>
            </w:r>
            <w:r w:rsidR="009A4A70">
              <w:t>d</w:t>
            </w:r>
            <w:r w:rsidR="00B035EF">
              <w:t xml:space="preserve">escribe link between repeated minor sleep loss and substantial sleep </w:t>
            </w:r>
            <w:r w:rsidR="003424B2">
              <w:t>debt.</w:t>
            </w:r>
          </w:p>
          <w:p w14:paraId="3AC6AEDA" w14:textId="5AAB888B" w:rsidR="00B035EF" w:rsidRPr="00B035EF" w:rsidRDefault="009A4A70" w:rsidP="00B035EF">
            <w:pPr>
              <w:pStyle w:val="Tablebullet"/>
            </w:pPr>
            <w:r>
              <w:t>d</w:t>
            </w:r>
            <w:r w:rsidR="00B035EF">
              <w:t>escribe how sleep debt must be repaid</w:t>
            </w:r>
            <w:r w:rsidR="00B035EF" w:rsidRPr="00B035EF">
              <w:t>:</w:t>
            </w:r>
          </w:p>
          <w:p w14:paraId="270E7746" w14:textId="57950F5D" w:rsidR="00B035EF" w:rsidRPr="00B035EF" w:rsidRDefault="001F265B" w:rsidP="001F265B">
            <w:pPr>
              <w:pStyle w:val="-TableBullet2"/>
            </w:pPr>
            <w:r>
              <w:lastRenderedPageBreak/>
              <w:t>-</w:t>
            </w:r>
            <w:r>
              <w:tab/>
            </w:r>
            <w:r w:rsidR="009A4A70">
              <w:t>d</w:t>
            </w:r>
            <w:r w:rsidR="00B035EF">
              <w:t xml:space="preserve">evelop an awareness of the potential need for </w:t>
            </w:r>
            <w:r w:rsidR="00B035EF" w:rsidRPr="00B035EF">
              <w:t>multiple nights of recovery sleep to regain optimum performance.</w:t>
            </w:r>
          </w:p>
        </w:tc>
        <w:tc>
          <w:tcPr>
            <w:tcW w:w="2653" w:type="dxa"/>
          </w:tcPr>
          <w:p w14:paraId="71027DD0" w14:textId="625FBEBA" w:rsidR="00B035EF" w:rsidRPr="00B035EF" w:rsidRDefault="00B035EF" w:rsidP="00080DC7">
            <w:pPr>
              <w:pStyle w:val="Tabletext"/>
            </w:pPr>
            <w:r w:rsidRPr="00E310F2">
              <w:lastRenderedPageBreak/>
              <w:t>Session 2</w:t>
            </w:r>
          </w:p>
        </w:tc>
      </w:tr>
      <w:tr w:rsidR="00B035EF" w14:paraId="011E5B8E" w14:textId="77777777" w:rsidTr="004B2C39">
        <w:tc>
          <w:tcPr>
            <w:tcW w:w="6516" w:type="dxa"/>
          </w:tcPr>
          <w:p w14:paraId="0E24BE10" w14:textId="1955E055" w:rsidR="00B035EF" w:rsidRPr="00B035EF" w:rsidRDefault="00B035EF" w:rsidP="00B035EF">
            <w:pPr>
              <w:pStyle w:val="Tabletext"/>
            </w:pPr>
            <w:r w:rsidRPr="00E310F2">
              <w:t xml:space="preserve">1.5 </w:t>
            </w:r>
            <w:r w:rsidR="009A4A70">
              <w:t>S</w:t>
            </w:r>
            <w:r w:rsidRPr="00E310F2">
              <w:t>hift work</w:t>
            </w:r>
            <w:r w:rsidR="009A4A70">
              <w:t>:</w:t>
            </w:r>
          </w:p>
          <w:p w14:paraId="2D62E949" w14:textId="45700E2F" w:rsidR="00B035EF" w:rsidRPr="00B035EF" w:rsidRDefault="009A4A70" w:rsidP="00B035EF">
            <w:pPr>
              <w:pStyle w:val="Tablebullet"/>
            </w:pPr>
            <w:r>
              <w:t>a</w:t>
            </w:r>
            <w:r w:rsidR="00B035EF">
              <w:t>chieve an understanding of the impact of shift</w:t>
            </w:r>
            <w:r w:rsidR="00B035EF" w:rsidRPr="00B035EF">
              <w:t>-work on sleep and performance:</w:t>
            </w:r>
          </w:p>
          <w:p w14:paraId="469C5D00" w14:textId="7E6DEB63" w:rsidR="00B035EF" w:rsidRPr="00B035EF" w:rsidRDefault="001F265B" w:rsidP="001F265B">
            <w:pPr>
              <w:pStyle w:val="-TableBullet2"/>
            </w:pPr>
            <w:r>
              <w:t>-</w:t>
            </w:r>
            <w:r>
              <w:tab/>
            </w:r>
            <w:r w:rsidR="009A4A70">
              <w:t>d</w:t>
            </w:r>
            <w:r w:rsidR="00B035EF">
              <w:t>escribe how shift work can impact sleep quantity and quality</w:t>
            </w:r>
          </w:p>
          <w:p w14:paraId="113A99E9" w14:textId="0131899A" w:rsidR="00B035EF" w:rsidRPr="00B035EF" w:rsidRDefault="001F265B" w:rsidP="001F265B">
            <w:pPr>
              <w:pStyle w:val="-TableBullet2"/>
            </w:pPr>
            <w:r>
              <w:t>-</w:t>
            </w:r>
            <w:r>
              <w:tab/>
            </w:r>
            <w:r w:rsidR="009A4A70">
              <w:t>d</w:t>
            </w:r>
            <w:r w:rsidR="00B035EF">
              <w:t>evelop an understand of h</w:t>
            </w:r>
            <w:r w:rsidR="00B035EF" w:rsidRPr="00B035EF">
              <w:t>ow shift work can result in working at times of circadian lows.</w:t>
            </w:r>
          </w:p>
        </w:tc>
        <w:tc>
          <w:tcPr>
            <w:tcW w:w="2653" w:type="dxa"/>
          </w:tcPr>
          <w:p w14:paraId="102F495E" w14:textId="1D1F90E6" w:rsidR="00B035EF" w:rsidRPr="00B035EF" w:rsidRDefault="00B035EF" w:rsidP="00080DC7">
            <w:pPr>
              <w:pStyle w:val="Tabletext"/>
            </w:pPr>
            <w:r w:rsidRPr="00E310F2">
              <w:t>Session 2</w:t>
            </w:r>
          </w:p>
        </w:tc>
      </w:tr>
      <w:tr w:rsidR="001F265B" w14:paraId="5D08274A" w14:textId="77777777" w:rsidTr="004B2C39">
        <w:tc>
          <w:tcPr>
            <w:tcW w:w="6516" w:type="dxa"/>
          </w:tcPr>
          <w:p w14:paraId="64CAAA5F" w14:textId="76DD0D58" w:rsidR="001F265B" w:rsidRPr="001F265B" w:rsidRDefault="001F265B" w:rsidP="001F265B">
            <w:pPr>
              <w:pStyle w:val="Tabletext"/>
            </w:pPr>
            <w:r w:rsidRPr="00E310F2">
              <w:t xml:space="preserve">1.6 </w:t>
            </w:r>
            <w:r w:rsidR="009A4A70">
              <w:t>J</w:t>
            </w:r>
            <w:r w:rsidRPr="00E310F2">
              <w:t>et lag</w:t>
            </w:r>
            <w:r w:rsidR="009A4A70">
              <w:t>:</w:t>
            </w:r>
          </w:p>
          <w:p w14:paraId="174EA763" w14:textId="26D02D32" w:rsidR="001F265B" w:rsidRPr="001F265B" w:rsidRDefault="009A4A70" w:rsidP="001F265B">
            <w:pPr>
              <w:pStyle w:val="Tablebullet"/>
            </w:pPr>
            <w:r>
              <w:t>a</w:t>
            </w:r>
            <w:r w:rsidR="001F265B">
              <w:t>chieve an understanding of how trans-meridian flight can disrupt circadian rhythms</w:t>
            </w:r>
            <w:r w:rsidR="001F265B" w:rsidRPr="001F265B">
              <w:t>:</w:t>
            </w:r>
          </w:p>
          <w:p w14:paraId="3F784E4B" w14:textId="1571C55C" w:rsidR="001F265B" w:rsidRPr="001F265B" w:rsidRDefault="001F265B" w:rsidP="001F265B">
            <w:pPr>
              <w:pStyle w:val="-TableBullet2"/>
            </w:pPr>
            <w:r>
              <w:t>-</w:t>
            </w:r>
            <w:r>
              <w:tab/>
            </w:r>
            <w:r w:rsidR="009A4A70">
              <w:t>d</w:t>
            </w:r>
            <w:r>
              <w:t>escribe how international travel can leave an individual’s biological rhythms out of</w:t>
            </w:r>
            <w:r w:rsidRPr="001F265B">
              <w:t xml:space="preserve"> alignment with the local day (circadian dysrhythmia)</w:t>
            </w:r>
            <w:r w:rsidR="009A4A70">
              <w:t>.</w:t>
            </w:r>
          </w:p>
          <w:p w14:paraId="0560581C" w14:textId="30F16A48" w:rsidR="001F265B" w:rsidRPr="001F265B" w:rsidRDefault="009A4A70" w:rsidP="001F265B">
            <w:pPr>
              <w:pStyle w:val="Tablebullet"/>
            </w:pPr>
            <w:r>
              <w:t>d</w:t>
            </w:r>
            <w:r w:rsidR="001F265B">
              <w:t>evelop an awareness of the rate at which individuals adapt to time zone changes</w:t>
            </w:r>
            <w:r w:rsidR="001F265B" w:rsidRPr="001F265B">
              <w:t>:</w:t>
            </w:r>
          </w:p>
          <w:p w14:paraId="42C77FB5" w14:textId="3171086F" w:rsidR="001F265B" w:rsidRPr="001F265B" w:rsidRDefault="001F265B" w:rsidP="001F265B">
            <w:pPr>
              <w:pStyle w:val="-TableBullet2"/>
            </w:pPr>
            <w:r>
              <w:t>-</w:t>
            </w:r>
            <w:r>
              <w:tab/>
            </w:r>
            <w:r w:rsidR="009A4A70">
              <w:t>a</w:t>
            </w:r>
            <w:r>
              <w:t>chieve an understanding of the potential effect of jet lag on performance before / while adapting</w:t>
            </w:r>
            <w:r w:rsidRPr="001F265B">
              <w:t>.</w:t>
            </w:r>
          </w:p>
        </w:tc>
        <w:tc>
          <w:tcPr>
            <w:tcW w:w="2653" w:type="dxa"/>
          </w:tcPr>
          <w:p w14:paraId="73799FC2" w14:textId="77777777" w:rsidR="001F265B" w:rsidRPr="001F265B" w:rsidRDefault="001F265B" w:rsidP="001F265B">
            <w:pPr>
              <w:pStyle w:val="Tabletext"/>
            </w:pPr>
            <w:r w:rsidRPr="00E310F2">
              <w:t>Session 2</w:t>
            </w:r>
          </w:p>
          <w:p w14:paraId="7A7B08A9" w14:textId="4DC5A857" w:rsidR="001F265B" w:rsidRPr="001F265B" w:rsidRDefault="001F265B" w:rsidP="001F265B">
            <w:pPr>
              <w:pStyle w:val="Note"/>
            </w:pPr>
            <w:r w:rsidRPr="008A38C8">
              <w:rPr>
                <w:rStyle w:val="Authorinstructionsbold"/>
              </w:rPr>
              <w:t>Note:</w:t>
            </w:r>
            <w:r w:rsidRPr="001F265B">
              <w:rPr>
                <w:rStyle w:val="Authorinstructions"/>
              </w:rPr>
              <w:tab/>
              <w:t>Optional, not generally required for flying operations however if pilots travel for simulator training or personal reasons it might be of value.</w:t>
            </w:r>
          </w:p>
        </w:tc>
      </w:tr>
      <w:tr w:rsidR="001F265B" w14:paraId="407CAA01" w14:textId="77777777" w:rsidTr="004B2C39">
        <w:tc>
          <w:tcPr>
            <w:tcW w:w="6516" w:type="dxa"/>
          </w:tcPr>
          <w:p w14:paraId="32D7EC92" w14:textId="77777777" w:rsidR="001F265B" w:rsidRPr="001F265B" w:rsidRDefault="001F265B" w:rsidP="001F265B">
            <w:pPr>
              <w:pStyle w:val="TableHeader"/>
            </w:pPr>
            <w:r w:rsidRPr="00E310F2">
              <w:t>2. Fatigue</w:t>
            </w:r>
          </w:p>
          <w:p w14:paraId="633806A3" w14:textId="69EC215A" w:rsidR="001F265B" w:rsidRPr="00080DC7" w:rsidRDefault="001F265B" w:rsidP="00A546F0">
            <w:pPr>
              <w:pStyle w:val="Tabletext"/>
              <w:rPr>
                <w:rStyle w:val="Strong"/>
              </w:rPr>
            </w:pPr>
            <w:r w:rsidRPr="00080DC7">
              <w:rPr>
                <w:rStyle w:val="Strong"/>
              </w:rPr>
              <w:t>Duration: 1hr (1x 50 min sessions with 10 min break)</w:t>
            </w:r>
          </w:p>
        </w:tc>
        <w:tc>
          <w:tcPr>
            <w:tcW w:w="2653" w:type="dxa"/>
          </w:tcPr>
          <w:p w14:paraId="7763889B" w14:textId="045DC7BF" w:rsidR="001F265B" w:rsidRPr="001F265B" w:rsidRDefault="001F265B" w:rsidP="00080DC7">
            <w:pPr>
              <w:pStyle w:val="Note"/>
            </w:pPr>
            <w:r w:rsidRPr="008A38C8">
              <w:rPr>
                <w:rStyle w:val="Authorinstructionsbold"/>
              </w:rPr>
              <w:t>Note:</w:t>
            </w:r>
            <w:r w:rsidRPr="001F265B">
              <w:rPr>
                <w:rStyle w:val="Authorinstructions"/>
              </w:rPr>
              <w:tab/>
              <w:t>Suggested session timings only.</w:t>
            </w:r>
          </w:p>
        </w:tc>
      </w:tr>
      <w:tr w:rsidR="001F265B" w14:paraId="1EB3964C" w14:textId="77777777" w:rsidTr="004B2C39">
        <w:tc>
          <w:tcPr>
            <w:tcW w:w="6516" w:type="dxa"/>
          </w:tcPr>
          <w:p w14:paraId="1CC497DF" w14:textId="5273F502" w:rsidR="001F265B" w:rsidRPr="001F265B" w:rsidRDefault="001F265B" w:rsidP="001F265B">
            <w:pPr>
              <w:pStyle w:val="Tabletext"/>
            </w:pPr>
            <w:r w:rsidRPr="00E310F2">
              <w:t xml:space="preserve">2.1 </w:t>
            </w:r>
            <w:r w:rsidR="009A4A70">
              <w:t>U</w:t>
            </w:r>
            <w:r w:rsidRPr="00E310F2">
              <w:t>nderstanding fatigue</w:t>
            </w:r>
            <w:r w:rsidR="009A4A70">
              <w:t>:</w:t>
            </w:r>
          </w:p>
          <w:p w14:paraId="37A29124" w14:textId="08D83C10" w:rsidR="001F265B" w:rsidRPr="001F265B" w:rsidRDefault="009A4A70" w:rsidP="001F265B">
            <w:pPr>
              <w:pStyle w:val="Tablebullet"/>
            </w:pPr>
            <w:r>
              <w:t>d</w:t>
            </w:r>
            <w:r w:rsidR="001F265B">
              <w:t>efine fatigue</w:t>
            </w:r>
          </w:p>
          <w:p w14:paraId="72A6E8B1" w14:textId="09376438" w:rsidR="001F265B" w:rsidRPr="001F265B" w:rsidRDefault="009A4A70" w:rsidP="001F265B">
            <w:pPr>
              <w:pStyle w:val="Tablebullet"/>
            </w:pPr>
            <w:r>
              <w:t>a</w:t>
            </w:r>
            <w:r w:rsidR="001F265B" w:rsidRPr="008607A4">
              <w:t>chieve an understanding of the types of fatigue</w:t>
            </w:r>
            <w:r w:rsidR="001F265B" w:rsidRPr="001F265B">
              <w:t>:</w:t>
            </w:r>
          </w:p>
          <w:p w14:paraId="45A17E53" w14:textId="12AD275D" w:rsidR="001F265B" w:rsidRPr="001F265B" w:rsidRDefault="00080DC7" w:rsidP="00080DC7">
            <w:pPr>
              <w:pStyle w:val="-TableBullet2"/>
            </w:pPr>
            <w:r>
              <w:t>-</w:t>
            </w:r>
            <w:r>
              <w:tab/>
            </w:r>
            <w:r w:rsidR="009A4A70">
              <w:t>d</w:t>
            </w:r>
            <w:r w:rsidR="001F265B">
              <w:t>escribe transient and cumulative fatigue</w:t>
            </w:r>
            <w:r w:rsidR="001F265B" w:rsidRPr="001F265B">
              <w:t>.</w:t>
            </w:r>
          </w:p>
        </w:tc>
        <w:tc>
          <w:tcPr>
            <w:tcW w:w="2653" w:type="dxa"/>
          </w:tcPr>
          <w:p w14:paraId="5F7821BF" w14:textId="2C917E2A" w:rsidR="001F265B" w:rsidRPr="001F265B" w:rsidRDefault="001F265B" w:rsidP="00080DC7">
            <w:pPr>
              <w:pStyle w:val="Tabletext"/>
            </w:pPr>
            <w:r w:rsidRPr="00E310F2">
              <w:t>Session 3</w:t>
            </w:r>
          </w:p>
        </w:tc>
      </w:tr>
      <w:tr w:rsidR="001F265B" w14:paraId="34B6DCA8" w14:textId="77777777" w:rsidTr="00080DC7">
        <w:trPr>
          <w:trHeight w:val="3273"/>
        </w:trPr>
        <w:tc>
          <w:tcPr>
            <w:tcW w:w="6516" w:type="dxa"/>
          </w:tcPr>
          <w:p w14:paraId="64A1D657" w14:textId="17CBCFC3" w:rsidR="001F265B" w:rsidRPr="001F265B" w:rsidRDefault="001F265B" w:rsidP="001F265B">
            <w:pPr>
              <w:pStyle w:val="Tabletext"/>
            </w:pPr>
            <w:r w:rsidRPr="00E310F2">
              <w:t>2.2 The causes and contributors to fatigue</w:t>
            </w:r>
            <w:r w:rsidR="009A4A70">
              <w:t>.</w:t>
            </w:r>
          </w:p>
          <w:p w14:paraId="75FE04C9" w14:textId="5EFBB213" w:rsidR="001F265B" w:rsidRPr="001F265B" w:rsidRDefault="009A4A70" w:rsidP="001F265B">
            <w:pPr>
              <w:pStyle w:val="Tablebullet"/>
            </w:pPr>
            <w:r>
              <w:t>i</w:t>
            </w:r>
            <w:r w:rsidR="001F265B">
              <w:t>dentify major factors affecting fatigue including</w:t>
            </w:r>
            <w:r w:rsidR="001F265B" w:rsidRPr="001F265B">
              <w:t>:</w:t>
            </w:r>
          </w:p>
          <w:p w14:paraId="2D0A92EC" w14:textId="28D3E927" w:rsidR="001F265B" w:rsidRPr="001F265B" w:rsidRDefault="00080DC7" w:rsidP="00080DC7">
            <w:pPr>
              <w:pStyle w:val="-TableBullet2"/>
            </w:pPr>
            <w:r>
              <w:t>-</w:t>
            </w:r>
            <w:r>
              <w:tab/>
            </w:r>
            <w:r w:rsidR="009A4A70">
              <w:t>t</w:t>
            </w:r>
            <w:r w:rsidR="001F265B">
              <w:t xml:space="preserve">ime of day </w:t>
            </w:r>
            <w:r w:rsidR="001F265B" w:rsidRPr="001F265B">
              <w:t>(circadian rhythm effects)</w:t>
            </w:r>
          </w:p>
          <w:p w14:paraId="09B343FA" w14:textId="0AF36FB8" w:rsidR="001F265B" w:rsidRPr="001F265B" w:rsidRDefault="00080DC7" w:rsidP="00080DC7">
            <w:pPr>
              <w:pStyle w:val="-TableBullet2"/>
            </w:pPr>
            <w:r>
              <w:t>-</w:t>
            </w:r>
            <w:r>
              <w:tab/>
            </w:r>
            <w:r w:rsidR="009A4A70">
              <w:t>r</w:t>
            </w:r>
            <w:r w:rsidR="001F265B">
              <w:t>ecent sleep quantity and quality</w:t>
            </w:r>
          </w:p>
          <w:p w14:paraId="3D4371F0" w14:textId="16CEE97B" w:rsidR="001F265B" w:rsidRPr="001F265B" w:rsidRDefault="00080DC7" w:rsidP="00080DC7">
            <w:pPr>
              <w:pStyle w:val="-TableBullet2"/>
            </w:pPr>
            <w:r>
              <w:t>-</w:t>
            </w:r>
            <w:r>
              <w:tab/>
            </w:r>
            <w:r w:rsidR="009A4A70">
              <w:t>t</w:t>
            </w:r>
            <w:r w:rsidR="001F265B">
              <w:t>ime awake</w:t>
            </w:r>
          </w:p>
          <w:p w14:paraId="5F76CCCB" w14:textId="16FC3527" w:rsidR="001F265B" w:rsidRPr="001F265B" w:rsidRDefault="00080DC7" w:rsidP="00080DC7">
            <w:pPr>
              <w:pStyle w:val="-TableBullet2"/>
            </w:pPr>
            <w:r>
              <w:t>-</w:t>
            </w:r>
            <w:r>
              <w:tab/>
            </w:r>
            <w:r w:rsidR="009A4A70">
              <w:t>t</w:t>
            </w:r>
            <w:r w:rsidR="001F265B">
              <w:t>ime on Task</w:t>
            </w:r>
          </w:p>
          <w:p w14:paraId="6B9B61F5" w14:textId="7F8D3ADD" w:rsidR="001F265B" w:rsidRPr="001F265B" w:rsidRDefault="00080DC7" w:rsidP="00080DC7">
            <w:pPr>
              <w:pStyle w:val="-TableBullet2"/>
            </w:pPr>
            <w:r>
              <w:t>-</w:t>
            </w:r>
            <w:r>
              <w:tab/>
            </w:r>
            <w:r w:rsidR="009A4A70">
              <w:t>n</w:t>
            </w:r>
            <w:r w:rsidR="001F265B">
              <w:t>ature of tasks</w:t>
            </w:r>
          </w:p>
          <w:p w14:paraId="4309E884" w14:textId="0200890F" w:rsidR="001F265B" w:rsidRPr="001F265B" w:rsidRDefault="00080DC7" w:rsidP="00080DC7">
            <w:pPr>
              <w:pStyle w:val="-TableBullet2"/>
            </w:pPr>
            <w:r>
              <w:t>-</w:t>
            </w:r>
            <w:r>
              <w:tab/>
            </w:r>
            <w:r w:rsidR="009A4A70">
              <w:t>e</w:t>
            </w:r>
            <w:r w:rsidR="001F265B">
              <w:t>nvironmental conditions</w:t>
            </w:r>
          </w:p>
          <w:p w14:paraId="6E29FB2C" w14:textId="56686D47" w:rsidR="001F265B" w:rsidRPr="001F265B" w:rsidRDefault="00080DC7" w:rsidP="00080DC7">
            <w:pPr>
              <w:pStyle w:val="-TableBullet2"/>
            </w:pPr>
            <w:r>
              <w:t>-</w:t>
            </w:r>
            <w:r>
              <w:tab/>
            </w:r>
            <w:r w:rsidR="009A4A70">
              <w:t>h</w:t>
            </w:r>
            <w:r w:rsidR="001F265B">
              <w:t>ydration</w:t>
            </w:r>
          </w:p>
          <w:p w14:paraId="5B95C46A" w14:textId="145F43E2" w:rsidR="001F265B" w:rsidRPr="001F265B" w:rsidRDefault="00080DC7" w:rsidP="00080DC7">
            <w:pPr>
              <w:pStyle w:val="-TableBullet2"/>
            </w:pPr>
            <w:r>
              <w:t>-</w:t>
            </w:r>
            <w:r>
              <w:tab/>
            </w:r>
            <w:r w:rsidR="009A4A70">
              <w:t>f</w:t>
            </w:r>
            <w:r w:rsidR="001F265B">
              <w:t>itness</w:t>
            </w:r>
          </w:p>
          <w:p w14:paraId="516FF184" w14:textId="35718074" w:rsidR="001F265B" w:rsidRPr="001F265B" w:rsidRDefault="00080DC7" w:rsidP="00080DC7">
            <w:pPr>
              <w:pStyle w:val="-TableBullet2"/>
            </w:pPr>
            <w:r>
              <w:t>-</w:t>
            </w:r>
            <w:r>
              <w:tab/>
            </w:r>
            <w:r w:rsidR="009A4A70">
              <w:t>f</w:t>
            </w:r>
            <w:r w:rsidR="001F265B">
              <w:t>ood</w:t>
            </w:r>
            <w:r>
              <w:t>.</w:t>
            </w:r>
          </w:p>
        </w:tc>
        <w:tc>
          <w:tcPr>
            <w:tcW w:w="2653" w:type="dxa"/>
          </w:tcPr>
          <w:p w14:paraId="4E913BFB" w14:textId="6F24D358" w:rsidR="001F265B" w:rsidRPr="001F265B" w:rsidRDefault="001F265B" w:rsidP="00080DC7">
            <w:pPr>
              <w:pStyle w:val="Tabletext"/>
            </w:pPr>
            <w:r w:rsidRPr="00E310F2">
              <w:t>Session 3</w:t>
            </w:r>
          </w:p>
        </w:tc>
      </w:tr>
      <w:tr w:rsidR="001F265B" w14:paraId="7FC0A540" w14:textId="77777777" w:rsidTr="004B2C39">
        <w:tc>
          <w:tcPr>
            <w:tcW w:w="6516" w:type="dxa"/>
          </w:tcPr>
          <w:p w14:paraId="72CCDBD0" w14:textId="26F70E7F" w:rsidR="001F265B" w:rsidRPr="001F265B" w:rsidRDefault="001F265B" w:rsidP="001F265B">
            <w:pPr>
              <w:pStyle w:val="Tabletext"/>
            </w:pPr>
            <w:r w:rsidRPr="00E310F2">
              <w:t>2.3 Signs and symptoms of fatigue</w:t>
            </w:r>
            <w:r w:rsidR="009A4A70">
              <w:t>:</w:t>
            </w:r>
          </w:p>
          <w:p w14:paraId="4E697F96" w14:textId="1E97395A" w:rsidR="001F265B" w:rsidRPr="001F265B" w:rsidRDefault="009A4A70" w:rsidP="001F265B">
            <w:pPr>
              <w:pStyle w:val="Tablebullet"/>
            </w:pPr>
            <w:r>
              <w:t>i</w:t>
            </w:r>
            <w:r w:rsidR="001F265B">
              <w:t xml:space="preserve">dentify the range of signs and symptoms associated with </w:t>
            </w:r>
            <w:r w:rsidR="001F265B" w:rsidRPr="001F265B">
              <w:t>fatigue including:</w:t>
            </w:r>
          </w:p>
          <w:p w14:paraId="405085CB" w14:textId="34A15171" w:rsidR="001F265B" w:rsidRPr="001F265B" w:rsidRDefault="00080DC7" w:rsidP="00080DC7">
            <w:pPr>
              <w:pStyle w:val="-TableBullet2"/>
            </w:pPr>
            <w:r>
              <w:t>-</w:t>
            </w:r>
            <w:r>
              <w:tab/>
            </w:r>
            <w:r w:rsidR="009A4A70">
              <w:t>p</w:t>
            </w:r>
            <w:r w:rsidR="001F265B">
              <w:t>hysical</w:t>
            </w:r>
          </w:p>
          <w:p w14:paraId="6C299097" w14:textId="394912F8" w:rsidR="001F265B" w:rsidRPr="001F265B" w:rsidRDefault="00080DC7" w:rsidP="00080DC7">
            <w:pPr>
              <w:pStyle w:val="-TableBullet2"/>
            </w:pPr>
            <w:r>
              <w:t>-</w:t>
            </w:r>
            <w:r>
              <w:tab/>
            </w:r>
            <w:r w:rsidR="009A4A70">
              <w:t>m</w:t>
            </w:r>
            <w:r w:rsidR="001F265B">
              <w:t>ental</w:t>
            </w:r>
          </w:p>
          <w:p w14:paraId="04234060" w14:textId="426E6765" w:rsidR="001F265B" w:rsidRPr="001F265B" w:rsidRDefault="00080DC7" w:rsidP="00080DC7">
            <w:pPr>
              <w:pStyle w:val="-TableBullet2"/>
            </w:pPr>
            <w:r>
              <w:t>-</w:t>
            </w:r>
            <w:r>
              <w:tab/>
            </w:r>
            <w:r w:rsidR="009A4A70">
              <w:t>e</w:t>
            </w:r>
            <w:r w:rsidR="001F265B">
              <w:t>motional</w:t>
            </w:r>
            <w:r w:rsidR="001F265B" w:rsidRPr="001F265B">
              <w:t>.</w:t>
            </w:r>
          </w:p>
        </w:tc>
        <w:tc>
          <w:tcPr>
            <w:tcW w:w="2653" w:type="dxa"/>
          </w:tcPr>
          <w:p w14:paraId="57695A78" w14:textId="48916F8B" w:rsidR="001F265B" w:rsidRPr="001F265B" w:rsidRDefault="001F265B" w:rsidP="00080DC7">
            <w:pPr>
              <w:pStyle w:val="Tabletext"/>
            </w:pPr>
            <w:r w:rsidRPr="00E310F2">
              <w:t>Session 3</w:t>
            </w:r>
          </w:p>
        </w:tc>
      </w:tr>
      <w:tr w:rsidR="002050EE" w14:paraId="51829F45" w14:textId="77777777" w:rsidTr="004B2C39">
        <w:tc>
          <w:tcPr>
            <w:tcW w:w="6516" w:type="dxa"/>
          </w:tcPr>
          <w:p w14:paraId="0848C3AB" w14:textId="20816296" w:rsidR="002050EE" w:rsidRPr="002050EE" w:rsidRDefault="002050EE" w:rsidP="002050EE">
            <w:pPr>
              <w:pStyle w:val="Tabletext"/>
            </w:pPr>
            <w:r w:rsidRPr="00E310F2">
              <w:t>2.4 The consequences of fatigue on safety</w:t>
            </w:r>
            <w:r w:rsidR="009A4A70">
              <w:t>:</w:t>
            </w:r>
          </w:p>
          <w:p w14:paraId="33E04978" w14:textId="5D2EF1DF" w:rsidR="002050EE" w:rsidRPr="002050EE" w:rsidRDefault="009A4A70" w:rsidP="007F799A">
            <w:pPr>
              <w:pStyle w:val="Tablebullet"/>
              <w:spacing w:after="240"/>
              <w:ind w:left="714" w:hanging="357"/>
            </w:pPr>
            <w:r>
              <w:t>u</w:t>
            </w:r>
            <w:r w:rsidR="002050EE">
              <w:t>nderstanding the impact of fatigue on the effective performance of tasks.</w:t>
            </w:r>
          </w:p>
        </w:tc>
        <w:tc>
          <w:tcPr>
            <w:tcW w:w="2653" w:type="dxa"/>
          </w:tcPr>
          <w:p w14:paraId="3E6F5E54" w14:textId="4CC6A16B" w:rsidR="002050EE" w:rsidRPr="002050EE" w:rsidRDefault="002050EE" w:rsidP="002050EE">
            <w:pPr>
              <w:pStyle w:val="Tabletext"/>
            </w:pPr>
            <w:r w:rsidRPr="00E310F2">
              <w:t>Session 4</w:t>
            </w:r>
          </w:p>
        </w:tc>
      </w:tr>
      <w:tr w:rsidR="002050EE" w14:paraId="2E11F4FD" w14:textId="77777777" w:rsidTr="004B2C39">
        <w:tc>
          <w:tcPr>
            <w:tcW w:w="6516" w:type="dxa"/>
          </w:tcPr>
          <w:p w14:paraId="7B2B6BFF" w14:textId="6D01D3DF" w:rsidR="002050EE" w:rsidRPr="002050EE" w:rsidRDefault="002050EE" w:rsidP="002050EE">
            <w:pPr>
              <w:pStyle w:val="Tabletext"/>
            </w:pPr>
            <w:r w:rsidRPr="00E310F2">
              <w:lastRenderedPageBreak/>
              <w:t xml:space="preserve">2.5 High </w:t>
            </w:r>
            <w:r w:rsidRPr="002050EE">
              <w:t>fatigue risk situations</w:t>
            </w:r>
            <w:r w:rsidR="009A4A70">
              <w:t>:</w:t>
            </w:r>
          </w:p>
          <w:p w14:paraId="2C71E6FE" w14:textId="79B346C9" w:rsidR="002050EE" w:rsidRPr="002050EE" w:rsidRDefault="009A4A70" w:rsidP="002050EE">
            <w:pPr>
              <w:pStyle w:val="Tablebullet"/>
            </w:pPr>
            <w:r>
              <w:t>b</w:t>
            </w:r>
            <w:r w:rsidR="002050EE">
              <w:t xml:space="preserve">e aware of the areas of </w:t>
            </w:r>
            <w:r w:rsidR="002050EE" w:rsidRPr="002050EE">
              <w:t>human performance most affected by fatigue:</w:t>
            </w:r>
          </w:p>
          <w:p w14:paraId="28B76B27" w14:textId="680B66CC" w:rsidR="002050EE" w:rsidRPr="002050EE" w:rsidRDefault="002050EE" w:rsidP="002050EE">
            <w:pPr>
              <w:pStyle w:val="-TableBullet2"/>
            </w:pPr>
            <w:r>
              <w:t>-</w:t>
            </w:r>
            <w:r>
              <w:tab/>
            </w:r>
            <w:r w:rsidR="009A4A70">
              <w:t>d</w:t>
            </w:r>
            <w:r>
              <w:t>evelop knowledge of the type of tasks more sensitive to onset of fatigue related performance decrease</w:t>
            </w:r>
          </w:p>
          <w:p w14:paraId="2CAB8B82" w14:textId="2938185D" w:rsidR="002050EE" w:rsidRPr="002050EE" w:rsidRDefault="002050EE" w:rsidP="002050EE">
            <w:pPr>
              <w:pStyle w:val="-TableBullet2"/>
            </w:pPr>
            <w:r>
              <w:t>-</w:t>
            </w:r>
            <w:r>
              <w:tab/>
            </w:r>
            <w:r w:rsidR="009A4A70">
              <w:t>d</w:t>
            </w:r>
            <w:r>
              <w:t xml:space="preserve">evelop an understanding of environments and times of the </w:t>
            </w:r>
            <w:r w:rsidRPr="002050EE">
              <w:t>day where fatigue is more likely to occur or to develop more quickly.</w:t>
            </w:r>
          </w:p>
        </w:tc>
        <w:tc>
          <w:tcPr>
            <w:tcW w:w="2653" w:type="dxa"/>
          </w:tcPr>
          <w:p w14:paraId="4C13C8FA" w14:textId="6A9CB58E" w:rsidR="002050EE" w:rsidRPr="002050EE" w:rsidRDefault="002050EE" w:rsidP="002050EE">
            <w:pPr>
              <w:pStyle w:val="Tabletext"/>
            </w:pPr>
            <w:r w:rsidRPr="00E310F2">
              <w:t>Session 4</w:t>
            </w:r>
          </w:p>
        </w:tc>
      </w:tr>
      <w:tr w:rsidR="002050EE" w14:paraId="4A58EF58" w14:textId="77777777" w:rsidTr="004B2C39">
        <w:tc>
          <w:tcPr>
            <w:tcW w:w="6516" w:type="dxa"/>
          </w:tcPr>
          <w:p w14:paraId="7EDF7E89" w14:textId="04FF3F93" w:rsidR="002050EE" w:rsidRPr="00E310F2" w:rsidRDefault="002050EE" w:rsidP="002050EE">
            <w:pPr>
              <w:pStyle w:val="Tabletext"/>
            </w:pPr>
            <w:r w:rsidRPr="00E310F2">
              <w:t>2.6 The contribution of fatigue in accidents</w:t>
            </w:r>
          </w:p>
          <w:p w14:paraId="5F063D09" w14:textId="25785EA5" w:rsidR="002050EE" w:rsidRPr="002050EE" w:rsidRDefault="009A4A70" w:rsidP="002050EE">
            <w:pPr>
              <w:pStyle w:val="Tablebullet"/>
            </w:pPr>
            <w:r>
              <w:t>a</w:t>
            </w:r>
            <w:r w:rsidR="002050EE">
              <w:t>ppreciate the contribution of fatigue to incidents and accidents in the aviation environment</w:t>
            </w:r>
            <w:r w:rsidR="002050EE" w:rsidRPr="002050EE">
              <w:t>:</w:t>
            </w:r>
          </w:p>
          <w:p w14:paraId="047AC4F9" w14:textId="71F35438" w:rsidR="002050EE" w:rsidRPr="002050EE" w:rsidRDefault="002050EE" w:rsidP="002050EE">
            <w:pPr>
              <w:pStyle w:val="-TableBullet2"/>
            </w:pPr>
            <w:r>
              <w:t>-</w:t>
            </w:r>
            <w:r>
              <w:tab/>
            </w:r>
            <w:r w:rsidR="009A4A70">
              <w:t>r</w:t>
            </w:r>
            <w:r>
              <w:t xml:space="preserve">eview international and </w:t>
            </w:r>
            <w:r w:rsidRPr="002050EE">
              <w:t>Australian case studies of fatigue related aviation incidents and accidents.</w:t>
            </w:r>
          </w:p>
        </w:tc>
        <w:tc>
          <w:tcPr>
            <w:tcW w:w="2653" w:type="dxa"/>
          </w:tcPr>
          <w:p w14:paraId="74E32D97" w14:textId="48F8FEF5" w:rsidR="002050EE" w:rsidRPr="002050EE" w:rsidRDefault="002050EE" w:rsidP="002050EE">
            <w:pPr>
              <w:pStyle w:val="Tabletext"/>
            </w:pPr>
            <w:r w:rsidRPr="00E310F2">
              <w:t>Session 4</w:t>
            </w:r>
          </w:p>
        </w:tc>
      </w:tr>
      <w:tr w:rsidR="002050EE" w14:paraId="1A455065" w14:textId="77777777" w:rsidTr="004B2C39">
        <w:tc>
          <w:tcPr>
            <w:tcW w:w="6516" w:type="dxa"/>
          </w:tcPr>
          <w:p w14:paraId="1359E588" w14:textId="7EB2E695" w:rsidR="002050EE" w:rsidRPr="002050EE" w:rsidRDefault="002050EE" w:rsidP="002050EE">
            <w:pPr>
              <w:pStyle w:val="Tabletext"/>
            </w:pPr>
            <w:r w:rsidRPr="00E310F2">
              <w:t xml:space="preserve">2.7 Recovery from </w:t>
            </w:r>
            <w:r w:rsidR="009A4A70">
              <w:t>f</w:t>
            </w:r>
            <w:r w:rsidRPr="00E310F2">
              <w:t>atigue</w:t>
            </w:r>
            <w:r w:rsidR="009A4A70">
              <w:t>:</w:t>
            </w:r>
          </w:p>
          <w:p w14:paraId="4C0CC70A" w14:textId="77777777" w:rsidR="002050EE" w:rsidRPr="002050EE" w:rsidRDefault="002050EE" w:rsidP="002050EE">
            <w:pPr>
              <w:pStyle w:val="Tabletext"/>
            </w:pPr>
            <w:r>
              <w:t>Understand sleep is the only way to recover from fatigue</w:t>
            </w:r>
            <w:r w:rsidRPr="002050EE">
              <w:t>:</w:t>
            </w:r>
          </w:p>
          <w:p w14:paraId="213C95A3" w14:textId="715CEE6D" w:rsidR="002050EE" w:rsidRPr="002050EE" w:rsidRDefault="009A4A70" w:rsidP="002050EE">
            <w:pPr>
              <w:pStyle w:val="Tablebullet"/>
            </w:pPr>
            <w:r>
              <w:t>d</w:t>
            </w:r>
            <w:r w:rsidR="002050EE">
              <w:t>evelop an understanding of the average time needed to recover from:</w:t>
            </w:r>
          </w:p>
          <w:p w14:paraId="2C45613D" w14:textId="7A97DD42" w:rsidR="002050EE" w:rsidRPr="002050EE" w:rsidRDefault="002050EE" w:rsidP="002050EE">
            <w:pPr>
              <w:pStyle w:val="-TableBullet2"/>
            </w:pPr>
            <w:r>
              <w:t>-</w:t>
            </w:r>
            <w:r>
              <w:tab/>
            </w:r>
            <w:r w:rsidR="009A4A70">
              <w:t>t</w:t>
            </w:r>
            <w:r>
              <w:t>ransient</w:t>
            </w:r>
          </w:p>
          <w:p w14:paraId="1C8DB0F2" w14:textId="1C3D1D0B" w:rsidR="002050EE" w:rsidRPr="002050EE" w:rsidRDefault="002050EE" w:rsidP="002050EE">
            <w:pPr>
              <w:pStyle w:val="-TableBullet2"/>
            </w:pPr>
            <w:r>
              <w:t>-</w:t>
            </w:r>
            <w:r>
              <w:tab/>
            </w:r>
            <w:r w:rsidR="009A4A70">
              <w:t>c</w:t>
            </w:r>
            <w:r>
              <w:t>umu</w:t>
            </w:r>
            <w:r w:rsidRPr="002050EE">
              <w:t>lative fatigue.</w:t>
            </w:r>
          </w:p>
        </w:tc>
        <w:tc>
          <w:tcPr>
            <w:tcW w:w="2653" w:type="dxa"/>
          </w:tcPr>
          <w:p w14:paraId="02C9FEEC" w14:textId="0B8FF1D2" w:rsidR="002050EE" w:rsidRPr="002050EE" w:rsidRDefault="002050EE" w:rsidP="002050EE">
            <w:pPr>
              <w:pStyle w:val="Tabletext"/>
            </w:pPr>
            <w:r w:rsidRPr="00E310F2">
              <w:t>Session 4</w:t>
            </w:r>
          </w:p>
        </w:tc>
      </w:tr>
      <w:tr w:rsidR="002050EE" w14:paraId="21A8C6F1" w14:textId="77777777" w:rsidTr="004B2C39">
        <w:tc>
          <w:tcPr>
            <w:tcW w:w="6516" w:type="dxa"/>
          </w:tcPr>
          <w:p w14:paraId="2C3CB193" w14:textId="77777777" w:rsidR="002050EE" w:rsidRPr="002050EE" w:rsidRDefault="002050EE" w:rsidP="002050EE">
            <w:pPr>
              <w:pStyle w:val="TableHeader"/>
            </w:pPr>
            <w:r w:rsidRPr="00E310F2">
              <w:t>3. Countermeasures</w:t>
            </w:r>
          </w:p>
          <w:p w14:paraId="1E9FBA88" w14:textId="4F17EFCC" w:rsidR="002050EE" w:rsidRPr="002050EE" w:rsidRDefault="002050EE" w:rsidP="002050EE">
            <w:pPr>
              <w:pStyle w:val="Tabletext"/>
              <w:rPr>
                <w:rStyle w:val="Strong"/>
              </w:rPr>
            </w:pPr>
            <w:r w:rsidRPr="002050EE">
              <w:rPr>
                <w:rStyle w:val="Strong"/>
              </w:rPr>
              <w:t xml:space="preserve">Duration: 1hr (1x </w:t>
            </w:r>
            <w:r w:rsidR="00A317FE">
              <w:rPr>
                <w:rStyle w:val="Strong"/>
              </w:rPr>
              <w:t>5</w:t>
            </w:r>
            <w:r w:rsidRPr="002050EE">
              <w:rPr>
                <w:rStyle w:val="Strong"/>
              </w:rPr>
              <w:t>0 min sessions with 10 min break)</w:t>
            </w:r>
          </w:p>
        </w:tc>
        <w:tc>
          <w:tcPr>
            <w:tcW w:w="2653" w:type="dxa"/>
          </w:tcPr>
          <w:p w14:paraId="70C3C6A6" w14:textId="39BE9D43" w:rsidR="002050EE" w:rsidRPr="002050EE" w:rsidRDefault="002050EE" w:rsidP="002050EE">
            <w:pPr>
              <w:pStyle w:val="Note"/>
            </w:pPr>
            <w:r w:rsidRPr="008A38C8">
              <w:rPr>
                <w:rStyle w:val="Authorinstructionsbold"/>
              </w:rPr>
              <w:t>Note:</w:t>
            </w:r>
            <w:r w:rsidRPr="002050EE">
              <w:rPr>
                <w:rStyle w:val="Authorinstructions"/>
              </w:rPr>
              <w:tab/>
              <w:t>Suggested session timings only</w:t>
            </w:r>
          </w:p>
        </w:tc>
      </w:tr>
      <w:tr w:rsidR="002050EE" w14:paraId="5992C46A" w14:textId="77777777" w:rsidTr="004B2C39">
        <w:tc>
          <w:tcPr>
            <w:tcW w:w="6516" w:type="dxa"/>
          </w:tcPr>
          <w:p w14:paraId="60A3E3F6" w14:textId="3044DCDD" w:rsidR="002050EE" w:rsidRPr="002050EE" w:rsidRDefault="002050EE" w:rsidP="002050EE">
            <w:pPr>
              <w:pStyle w:val="Tabletext"/>
            </w:pPr>
            <w:r w:rsidRPr="00E310F2">
              <w:t xml:space="preserve">3.1 </w:t>
            </w:r>
            <w:r w:rsidR="009A4A70">
              <w:t>T</w:t>
            </w:r>
            <w:r w:rsidRPr="00E310F2">
              <w:t>ailoring the sleep environment</w:t>
            </w:r>
            <w:r w:rsidR="009A4A70">
              <w:t>:</w:t>
            </w:r>
          </w:p>
          <w:p w14:paraId="3C660371" w14:textId="2B5F9056" w:rsidR="002050EE" w:rsidRPr="002050EE" w:rsidRDefault="009A4A70" w:rsidP="002050EE">
            <w:pPr>
              <w:pStyle w:val="Tablebullet"/>
            </w:pPr>
            <w:r>
              <w:t>d</w:t>
            </w:r>
            <w:r w:rsidR="002050EE">
              <w:t xml:space="preserve">escribe setting up a bedroom or sleeping facility to aid in achieving </w:t>
            </w:r>
            <w:r w:rsidR="002050EE" w:rsidRPr="002050EE">
              <w:t>quality sleep.</w:t>
            </w:r>
          </w:p>
        </w:tc>
        <w:tc>
          <w:tcPr>
            <w:tcW w:w="2653" w:type="dxa"/>
          </w:tcPr>
          <w:p w14:paraId="309EDD0B" w14:textId="59EC448F" w:rsidR="002050EE" w:rsidRPr="002050EE" w:rsidRDefault="002050EE" w:rsidP="002050EE">
            <w:pPr>
              <w:pStyle w:val="Tabletext"/>
            </w:pPr>
            <w:r w:rsidRPr="00E310F2">
              <w:t>Session 5</w:t>
            </w:r>
          </w:p>
        </w:tc>
      </w:tr>
      <w:tr w:rsidR="002050EE" w14:paraId="1A2C736D" w14:textId="77777777" w:rsidTr="004B2C39">
        <w:tc>
          <w:tcPr>
            <w:tcW w:w="6516" w:type="dxa"/>
          </w:tcPr>
          <w:p w14:paraId="580EF8DD" w14:textId="49AFF766" w:rsidR="002050EE" w:rsidRPr="002050EE" w:rsidRDefault="002050EE" w:rsidP="002050EE">
            <w:pPr>
              <w:pStyle w:val="Tabletext"/>
            </w:pPr>
            <w:r w:rsidRPr="00E310F2">
              <w:t xml:space="preserve">3.2 </w:t>
            </w:r>
            <w:r w:rsidR="009A4A70">
              <w:t>M</w:t>
            </w:r>
            <w:r w:rsidRPr="00E310F2">
              <w:t>anaging sleep habits</w:t>
            </w:r>
            <w:r w:rsidR="009A4A70">
              <w:t>:</w:t>
            </w:r>
          </w:p>
          <w:p w14:paraId="10BDDBF8" w14:textId="4F7C7F90" w:rsidR="002050EE" w:rsidRPr="002050EE" w:rsidRDefault="009A4A70" w:rsidP="002050EE">
            <w:pPr>
              <w:pStyle w:val="Tablebullet"/>
            </w:pPr>
            <w:r>
              <w:t>u</w:t>
            </w:r>
            <w:r w:rsidR="002050EE">
              <w:t>nderstand how to develop habits beneficial to quality sleep</w:t>
            </w:r>
            <w:r w:rsidR="002050EE" w:rsidRPr="002050EE">
              <w:t>.</w:t>
            </w:r>
          </w:p>
        </w:tc>
        <w:tc>
          <w:tcPr>
            <w:tcW w:w="2653" w:type="dxa"/>
          </w:tcPr>
          <w:p w14:paraId="5EAC7C61" w14:textId="420BBEA3" w:rsidR="002050EE" w:rsidRPr="002050EE" w:rsidRDefault="002050EE" w:rsidP="002050EE">
            <w:pPr>
              <w:pStyle w:val="Tabletext"/>
            </w:pPr>
            <w:r w:rsidRPr="00E310F2">
              <w:t>Session 5</w:t>
            </w:r>
          </w:p>
        </w:tc>
      </w:tr>
      <w:tr w:rsidR="002050EE" w14:paraId="34DA62D6" w14:textId="77777777" w:rsidTr="009A4A70">
        <w:trPr>
          <w:trHeight w:val="2058"/>
        </w:trPr>
        <w:tc>
          <w:tcPr>
            <w:tcW w:w="6516" w:type="dxa"/>
          </w:tcPr>
          <w:p w14:paraId="579D5538" w14:textId="67A02A73" w:rsidR="002050EE" w:rsidRPr="002050EE" w:rsidRDefault="002050EE" w:rsidP="002050EE">
            <w:pPr>
              <w:pStyle w:val="Tabletext"/>
            </w:pPr>
            <w:r w:rsidRPr="00E310F2">
              <w:t xml:space="preserve">3.3 </w:t>
            </w:r>
            <w:r w:rsidR="009A4A70">
              <w:t>N</w:t>
            </w:r>
            <w:r w:rsidRPr="00E310F2">
              <w:t>apping</w:t>
            </w:r>
            <w:r w:rsidR="009A4A70">
              <w:t>:</w:t>
            </w:r>
          </w:p>
          <w:p w14:paraId="79A678F2" w14:textId="6023A0DA" w:rsidR="002050EE" w:rsidRPr="002050EE" w:rsidRDefault="009A4A70" w:rsidP="002050EE">
            <w:pPr>
              <w:pStyle w:val="Tablebullet"/>
            </w:pPr>
            <w:r>
              <w:t>d</w:t>
            </w:r>
            <w:r w:rsidR="002050EE">
              <w:t>escribe the benefits of napping</w:t>
            </w:r>
          </w:p>
          <w:p w14:paraId="027AD2FB" w14:textId="65AA7939" w:rsidR="002050EE" w:rsidRPr="002050EE" w:rsidRDefault="009A4A70" w:rsidP="002050EE">
            <w:pPr>
              <w:pStyle w:val="Tablebullet"/>
            </w:pPr>
            <w:r>
              <w:t>d</w:t>
            </w:r>
            <w:r w:rsidR="002050EE">
              <w:t xml:space="preserve">evelop an </w:t>
            </w:r>
            <w:r w:rsidR="002050EE" w:rsidRPr="002050EE">
              <w:t>understanding of how napping can reduce the impact of fatigue during duties</w:t>
            </w:r>
          </w:p>
          <w:p w14:paraId="3CFC8C6C" w14:textId="18231109" w:rsidR="002050EE" w:rsidRPr="002050EE" w:rsidRDefault="009A4A70" w:rsidP="002050EE">
            <w:pPr>
              <w:pStyle w:val="Tablebullet"/>
            </w:pPr>
            <w:r>
              <w:t>d</w:t>
            </w:r>
            <w:r w:rsidR="002050EE">
              <w:t>escribe effective napping techniques</w:t>
            </w:r>
            <w:r w:rsidR="002050EE" w:rsidRPr="002050EE">
              <w:t>:</w:t>
            </w:r>
          </w:p>
          <w:p w14:paraId="4C9932C0" w14:textId="1309395F" w:rsidR="002050EE" w:rsidRPr="002050EE" w:rsidRDefault="002050EE" w:rsidP="002050EE">
            <w:pPr>
              <w:pStyle w:val="-TableBullet2"/>
            </w:pPr>
            <w:r>
              <w:t>-</w:t>
            </w:r>
            <w:r>
              <w:tab/>
            </w:r>
            <w:r w:rsidR="009A4A70">
              <w:t>a</w:t>
            </w:r>
            <w:r>
              <w:t>chieve an understanding of controlling napping duration to reduce sleep inertia</w:t>
            </w:r>
            <w:r w:rsidR="009A4A70">
              <w:t>.</w:t>
            </w:r>
          </w:p>
        </w:tc>
        <w:tc>
          <w:tcPr>
            <w:tcW w:w="2653" w:type="dxa"/>
          </w:tcPr>
          <w:p w14:paraId="2C3CD594" w14:textId="0F2D4058" w:rsidR="002050EE" w:rsidRPr="002050EE" w:rsidRDefault="002050EE" w:rsidP="002050EE">
            <w:pPr>
              <w:pStyle w:val="Tabletext"/>
            </w:pPr>
            <w:r w:rsidRPr="00E310F2">
              <w:t>Session 5</w:t>
            </w:r>
          </w:p>
        </w:tc>
      </w:tr>
      <w:tr w:rsidR="002050EE" w14:paraId="5DFB60A6" w14:textId="77777777" w:rsidTr="004B2C39">
        <w:tc>
          <w:tcPr>
            <w:tcW w:w="6516" w:type="dxa"/>
          </w:tcPr>
          <w:p w14:paraId="560A3AAC" w14:textId="09EC3EB9" w:rsidR="002050EE" w:rsidRPr="002050EE" w:rsidRDefault="002050EE" w:rsidP="002050EE">
            <w:pPr>
              <w:pStyle w:val="Tabletext"/>
            </w:pPr>
            <w:r w:rsidRPr="00E310F2">
              <w:t xml:space="preserve">3.4 </w:t>
            </w:r>
            <w:r w:rsidR="009A4A70">
              <w:t>E</w:t>
            </w:r>
            <w:r w:rsidRPr="00E310F2">
              <w:t>xercise</w:t>
            </w:r>
            <w:r w:rsidR="009A4A70">
              <w:t>:</w:t>
            </w:r>
          </w:p>
          <w:p w14:paraId="1547C57D" w14:textId="4543C962" w:rsidR="002050EE" w:rsidRPr="002050EE" w:rsidRDefault="009A4A70" w:rsidP="002050EE">
            <w:pPr>
              <w:pStyle w:val="Tablebullet"/>
            </w:pPr>
            <w:r>
              <w:t>d</w:t>
            </w:r>
            <w:r w:rsidR="002050EE">
              <w:t>escribe how exercise can assist in m</w:t>
            </w:r>
            <w:r w:rsidR="002050EE" w:rsidRPr="002050EE">
              <w:t>itigating the impact of fatigue</w:t>
            </w:r>
          </w:p>
          <w:p w14:paraId="7DF73F03" w14:textId="6664D4C7" w:rsidR="002050EE" w:rsidRPr="002050EE" w:rsidRDefault="009A4A70" w:rsidP="002050EE">
            <w:pPr>
              <w:pStyle w:val="Tablebullet"/>
            </w:pPr>
            <w:r>
              <w:t>d</w:t>
            </w:r>
            <w:r w:rsidR="002050EE">
              <w:t xml:space="preserve">escribe how increased fitness can </w:t>
            </w:r>
            <w:r w:rsidR="002050EE" w:rsidRPr="002050EE">
              <w:t>improve individual resistance to the onset of fatigue.</w:t>
            </w:r>
          </w:p>
        </w:tc>
        <w:tc>
          <w:tcPr>
            <w:tcW w:w="2653" w:type="dxa"/>
          </w:tcPr>
          <w:p w14:paraId="11394AE8" w14:textId="50E2E928" w:rsidR="002050EE" w:rsidRPr="002050EE" w:rsidRDefault="002050EE" w:rsidP="00A546F0">
            <w:pPr>
              <w:pStyle w:val="Tabletext"/>
            </w:pPr>
            <w:r w:rsidRPr="00E310F2">
              <w:t>Session 5</w:t>
            </w:r>
          </w:p>
        </w:tc>
      </w:tr>
      <w:tr w:rsidR="00A546F0" w14:paraId="3D949100" w14:textId="77777777" w:rsidTr="007F799A">
        <w:trPr>
          <w:trHeight w:val="863"/>
        </w:trPr>
        <w:tc>
          <w:tcPr>
            <w:tcW w:w="6516" w:type="dxa"/>
          </w:tcPr>
          <w:p w14:paraId="75A61185" w14:textId="41C7117C" w:rsidR="00A546F0" w:rsidRPr="00A546F0" w:rsidRDefault="00A546F0" w:rsidP="00A546F0">
            <w:pPr>
              <w:pStyle w:val="Tabletext"/>
            </w:pPr>
            <w:r w:rsidRPr="00E310F2">
              <w:t xml:space="preserve">3.5 </w:t>
            </w:r>
            <w:r w:rsidR="009A4A70">
              <w:t>N</w:t>
            </w:r>
            <w:r w:rsidRPr="00E310F2">
              <w:t>utrition and hydration</w:t>
            </w:r>
            <w:r w:rsidR="009A4A70">
              <w:t>:</w:t>
            </w:r>
          </w:p>
          <w:p w14:paraId="034FE400" w14:textId="624C4783" w:rsidR="00A546F0" w:rsidRPr="00A546F0" w:rsidRDefault="009A4A70" w:rsidP="00A546F0">
            <w:pPr>
              <w:pStyle w:val="Tablebullet"/>
            </w:pPr>
            <w:r>
              <w:t>d</w:t>
            </w:r>
            <w:r w:rsidR="00A546F0">
              <w:t>escribe how appropriate nutrition and hydration can aid in mitigating fatigue</w:t>
            </w:r>
            <w:r>
              <w:t>:</w:t>
            </w:r>
          </w:p>
          <w:p w14:paraId="4C885F0B" w14:textId="4118A903" w:rsidR="00A546F0" w:rsidRPr="00A546F0" w:rsidRDefault="00A546F0" w:rsidP="007F799A">
            <w:pPr>
              <w:pStyle w:val="-TableBullet2"/>
              <w:spacing w:after="360"/>
            </w:pPr>
            <w:r>
              <w:t>-</w:t>
            </w:r>
            <w:r>
              <w:tab/>
            </w:r>
            <w:r w:rsidR="009A4A70">
              <w:t>d</w:t>
            </w:r>
            <w:r>
              <w:t xml:space="preserve">evelop an </w:t>
            </w:r>
            <w:r w:rsidRPr="00A546F0">
              <w:t>understanding of food types and nutrition strategies that maintain energy without causing undue drowsiness.</w:t>
            </w:r>
          </w:p>
        </w:tc>
        <w:tc>
          <w:tcPr>
            <w:tcW w:w="2653" w:type="dxa"/>
          </w:tcPr>
          <w:p w14:paraId="26B30A08" w14:textId="018D2E4F" w:rsidR="00A546F0" w:rsidRPr="00A546F0" w:rsidRDefault="00A546F0" w:rsidP="00A546F0">
            <w:pPr>
              <w:pStyle w:val="Tabletext"/>
            </w:pPr>
            <w:r w:rsidRPr="00E310F2">
              <w:t>Session 5</w:t>
            </w:r>
          </w:p>
        </w:tc>
      </w:tr>
      <w:tr w:rsidR="00A546F0" w14:paraId="0E923DFA" w14:textId="77777777" w:rsidTr="004B2C39">
        <w:tc>
          <w:tcPr>
            <w:tcW w:w="6516" w:type="dxa"/>
          </w:tcPr>
          <w:p w14:paraId="20364C8A" w14:textId="53B0F72B" w:rsidR="00A546F0" w:rsidRPr="00A546F0" w:rsidRDefault="00A546F0" w:rsidP="00A546F0">
            <w:pPr>
              <w:pStyle w:val="Tabletext"/>
            </w:pPr>
            <w:r w:rsidRPr="00E310F2">
              <w:lastRenderedPageBreak/>
              <w:t xml:space="preserve">3.6 </w:t>
            </w:r>
            <w:r w:rsidR="009A4A70">
              <w:t>C</w:t>
            </w:r>
            <w:r w:rsidRPr="00E310F2">
              <w:t>affeine</w:t>
            </w:r>
            <w:r w:rsidR="009A4A70">
              <w:t>:</w:t>
            </w:r>
          </w:p>
          <w:p w14:paraId="03C374AC" w14:textId="04632B5C" w:rsidR="00A546F0" w:rsidRPr="00A546F0" w:rsidRDefault="009A4A70" w:rsidP="00A546F0">
            <w:pPr>
              <w:pStyle w:val="Tablebullet"/>
            </w:pPr>
            <w:r>
              <w:t>d</w:t>
            </w:r>
            <w:r w:rsidR="00A546F0">
              <w:t>escribe the effect of caffeine on alertness</w:t>
            </w:r>
          </w:p>
          <w:p w14:paraId="10AE7CD6" w14:textId="20CF0CD9" w:rsidR="00A546F0" w:rsidRPr="00A546F0" w:rsidRDefault="007C577E" w:rsidP="007C577E">
            <w:pPr>
              <w:pStyle w:val="Tablebullet"/>
            </w:pPr>
            <w:r>
              <w:t>d</w:t>
            </w:r>
            <w:r w:rsidR="00A546F0">
              <w:t>evelop an understanding of the benefits and limitations of the strategic use of</w:t>
            </w:r>
            <w:r w:rsidR="00A546F0" w:rsidRPr="00A546F0">
              <w:t xml:space="preserve"> caffeine to mitigate fatigue.</w:t>
            </w:r>
          </w:p>
        </w:tc>
        <w:tc>
          <w:tcPr>
            <w:tcW w:w="2653" w:type="dxa"/>
          </w:tcPr>
          <w:p w14:paraId="10F7D425" w14:textId="7972AC99" w:rsidR="00A546F0" w:rsidRPr="00A546F0" w:rsidRDefault="00A546F0" w:rsidP="00A546F0">
            <w:pPr>
              <w:pStyle w:val="Tabletext"/>
            </w:pPr>
            <w:r w:rsidRPr="00E310F2">
              <w:t>Session 6</w:t>
            </w:r>
          </w:p>
        </w:tc>
      </w:tr>
      <w:tr w:rsidR="00A546F0" w14:paraId="40453CBD" w14:textId="77777777" w:rsidTr="004B2C39">
        <w:tc>
          <w:tcPr>
            <w:tcW w:w="6516" w:type="dxa"/>
          </w:tcPr>
          <w:p w14:paraId="3F546C7B" w14:textId="487D6865" w:rsidR="00A546F0" w:rsidRPr="00A546F0" w:rsidRDefault="00A546F0" w:rsidP="00A546F0">
            <w:pPr>
              <w:pStyle w:val="Tabletext"/>
            </w:pPr>
            <w:r w:rsidRPr="00E310F2">
              <w:t xml:space="preserve">3.7 </w:t>
            </w:r>
            <w:r w:rsidR="007C577E">
              <w:t>A</w:t>
            </w:r>
            <w:r w:rsidRPr="00E310F2">
              <w:t>voidance of alcohol before bed</w:t>
            </w:r>
            <w:r w:rsidR="007C577E">
              <w:t>:</w:t>
            </w:r>
          </w:p>
          <w:p w14:paraId="3D15C4A0" w14:textId="744D511B" w:rsidR="00A546F0" w:rsidRPr="00A546F0" w:rsidRDefault="007C577E" w:rsidP="00A546F0">
            <w:pPr>
              <w:pStyle w:val="Tablebullet"/>
            </w:pPr>
            <w:r>
              <w:t>b</w:t>
            </w:r>
            <w:r w:rsidR="00A546F0">
              <w:t>e aware of the impact of alcohol on the quality of sleep</w:t>
            </w:r>
            <w:r w:rsidR="00A546F0" w:rsidRPr="00A546F0">
              <w:t>:</w:t>
            </w:r>
          </w:p>
          <w:p w14:paraId="355474CF" w14:textId="2E84E44A" w:rsidR="00A546F0" w:rsidRPr="00A546F0" w:rsidRDefault="007C577E" w:rsidP="007C577E">
            <w:pPr>
              <w:pStyle w:val="Tablebullet"/>
              <w:numPr>
                <w:ilvl w:val="0"/>
                <w:numId w:val="0"/>
              </w:numPr>
              <w:tabs>
                <w:tab w:val="left" w:pos="1156"/>
              </w:tabs>
              <w:ind w:left="720"/>
            </w:pPr>
            <w:r>
              <w:t xml:space="preserve">- </w:t>
            </w:r>
            <w:r>
              <w:tab/>
              <w:t>d</w:t>
            </w:r>
            <w:r w:rsidR="00A546F0">
              <w:t xml:space="preserve">evelop an understanding of appropriate consumption of </w:t>
            </w:r>
            <w:r>
              <w:tab/>
            </w:r>
            <w:r w:rsidR="00A546F0">
              <w:t>alcohol to limit the impact on sleep quality</w:t>
            </w:r>
            <w:r w:rsidR="00A546F0" w:rsidRPr="00A546F0">
              <w:t>.</w:t>
            </w:r>
          </w:p>
        </w:tc>
        <w:tc>
          <w:tcPr>
            <w:tcW w:w="2653" w:type="dxa"/>
          </w:tcPr>
          <w:p w14:paraId="0411F734" w14:textId="32592449" w:rsidR="00A546F0" w:rsidRPr="00A546F0" w:rsidRDefault="00A546F0" w:rsidP="00A546F0">
            <w:pPr>
              <w:pStyle w:val="Tabletext"/>
            </w:pPr>
            <w:r w:rsidRPr="00E310F2">
              <w:t>Session 6</w:t>
            </w:r>
          </w:p>
        </w:tc>
      </w:tr>
      <w:tr w:rsidR="00A546F0" w14:paraId="4973BBC3" w14:textId="77777777" w:rsidTr="004B2C39">
        <w:tc>
          <w:tcPr>
            <w:tcW w:w="6516" w:type="dxa"/>
          </w:tcPr>
          <w:p w14:paraId="20D1C017" w14:textId="10B05600" w:rsidR="00A546F0" w:rsidRPr="00A546F0" w:rsidRDefault="00A546F0" w:rsidP="00A546F0">
            <w:pPr>
              <w:pStyle w:val="Tabletext"/>
            </w:pPr>
            <w:r w:rsidRPr="00E310F2">
              <w:t xml:space="preserve">3.8 </w:t>
            </w:r>
            <w:r w:rsidR="007C577E">
              <w:t>U</w:t>
            </w:r>
            <w:r w:rsidRPr="00E310F2">
              <w:t>se of sleep aids</w:t>
            </w:r>
            <w:r w:rsidR="007C577E">
              <w:t>:</w:t>
            </w:r>
          </w:p>
          <w:p w14:paraId="374AF348" w14:textId="394F8A0A" w:rsidR="00A546F0" w:rsidRPr="00A546F0" w:rsidRDefault="007C577E" w:rsidP="00A546F0">
            <w:pPr>
              <w:pStyle w:val="Tablebullet"/>
            </w:pPr>
            <w:r>
              <w:t>d</w:t>
            </w:r>
            <w:r w:rsidR="00A546F0" w:rsidRPr="003102B0">
              <w:t>escribe common prescrip</w:t>
            </w:r>
            <w:r w:rsidR="00A546F0" w:rsidRPr="00A546F0">
              <w:t>tion and over the counter sleeping pills and sedatives</w:t>
            </w:r>
          </w:p>
          <w:p w14:paraId="5163E17B" w14:textId="3119794F" w:rsidR="00A546F0" w:rsidRPr="00A546F0" w:rsidRDefault="007C577E" w:rsidP="00A546F0">
            <w:pPr>
              <w:pStyle w:val="Tablebullet"/>
            </w:pPr>
            <w:r>
              <w:t>u</w:t>
            </w:r>
            <w:r w:rsidR="00A546F0">
              <w:t>nderstand the use, limitations and risks associated with the use of sleep aids</w:t>
            </w:r>
            <w:r w:rsidR="00A546F0" w:rsidRPr="00A546F0">
              <w:t>:</w:t>
            </w:r>
          </w:p>
          <w:p w14:paraId="7FCDFABB" w14:textId="651570F2" w:rsidR="00A546F0" w:rsidRPr="00A546F0" w:rsidRDefault="007C577E" w:rsidP="00A546F0">
            <w:pPr>
              <w:pStyle w:val="-TableBullet2"/>
            </w:pPr>
            <w:r>
              <w:t>-</w:t>
            </w:r>
            <w:r w:rsidR="00A546F0">
              <w:tab/>
            </w:r>
            <w:r>
              <w:t>d</w:t>
            </w:r>
            <w:r w:rsidR="00A546F0">
              <w:t>evelop an understanding of the health and performance effects of sleeping pill</w:t>
            </w:r>
            <w:r w:rsidR="00A546F0" w:rsidRPr="00A546F0">
              <w:t>s and sedatives</w:t>
            </w:r>
          </w:p>
          <w:p w14:paraId="713CE38F" w14:textId="010CDA0A" w:rsidR="00A546F0" w:rsidRPr="00A546F0" w:rsidRDefault="007C577E" w:rsidP="00A546F0">
            <w:pPr>
              <w:pStyle w:val="-TableBullet2"/>
            </w:pPr>
            <w:r>
              <w:t>-</w:t>
            </w:r>
            <w:r w:rsidR="00A546F0">
              <w:tab/>
            </w:r>
            <w:r>
              <w:t>d</w:t>
            </w:r>
            <w:r w:rsidR="00A546F0">
              <w:t>escribe the concept of</w:t>
            </w:r>
            <w:r w:rsidR="00A546F0" w:rsidRPr="00A546F0">
              <w:t xml:space="preserve"> clearance times associated with the use of sleep aids.</w:t>
            </w:r>
          </w:p>
        </w:tc>
        <w:tc>
          <w:tcPr>
            <w:tcW w:w="2653" w:type="dxa"/>
          </w:tcPr>
          <w:p w14:paraId="47F2D21F" w14:textId="7E0940FA" w:rsidR="00A546F0" w:rsidRPr="00A546F0" w:rsidRDefault="00A546F0" w:rsidP="00A546F0">
            <w:pPr>
              <w:pStyle w:val="Tabletext"/>
            </w:pPr>
            <w:r w:rsidRPr="00E310F2">
              <w:t>Session 6</w:t>
            </w:r>
          </w:p>
        </w:tc>
      </w:tr>
      <w:tr w:rsidR="00A546F0" w14:paraId="46141E9E" w14:textId="77777777" w:rsidTr="004B2C39">
        <w:tc>
          <w:tcPr>
            <w:tcW w:w="6516" w:type="dxa"/>
          </w:tcPr>
          <w:p w14:paraId="440EA9C3" w14:textId="3E931BAB" w:rsidR="00A546F0" w:rsidRPr="00A546F0" w:rsidRDefault="00A546F0" w:rsidP="00A546F0">
            <w:pPr>
              <w:pStyle w:val="Tabletext"/>
            </w:pPr>
            <w:r w:rsidRPr="00E310F2">
              <w:t xml:space="preserve">3.9 </w:t>
            </w:r>
            <w:r w:rsidR="007C577E">
              <w:t>A</w:t>
            </w:r>
            <w:r w:rsidRPr="00E310F2">
              <w:t>voidance of nicotine</w:t>
            </w:r>
            <w:r w:rsidR="007C577E">
              <w:t>:</w:t>
            </w:r>
          </w:p>
          <w:p w14:paraId="67EAB517" w14:textId="62331316" w:rsidR="00A546F0" w:rsidRPr="00A546F0" w:rsidRDefault="007C577E" w:rsidP="00A546F0">
            <w:pPr>
              <w:pStyle w:val="Tablebullet"/>
            </w:pPr>
            <w:r>
              <w:t>d</w:t>
            </w:r>
            <w:r w:rsidR="00A546F0">
              <w:t>evelop awareness that nicotine i</w:t>
            </w:r>
            <w:r w:rsidR="00A546F0" w:rsidRPr="00A546F0">
              <w:t>s a stimulant that may impact ability to sleep.</w:t>
            </w:r>
          </w:p>
        </w:tc>
        <w:tc>
          <w:tcPr>
            <w:tcW w:w="2653" w:type="dxa"/>
          </w:tcPr>
          <w:p w14:paraId="3232131D" w14:textId="602EDE9C" w:rsidR="00A546F0" w:rsidRPr="00A546F0" w:rsidRDefault="00A546F0" w:rsidP="00A546F0">
            <w:pPr>
              <w:pStyle w:val="Tabletext"/>
            </w:pPr>
            <w:r w:rsidRPr="00E310F2">
              <w:t>Session 6</w:t>
            </w:r>
          </w:p>
        </w:tc>
      </w:tr>
      <w:tr w:rsidR="00A546F0" w14:paraId="6BD03E54" w14:textId="77777777" w:rsidTr="004B2C39">
        <w:tc>
          <w:tcPr>
            <w:tcW w:w="6516" w:type="dxa"/>
          </w:tcPr>
          <w:p w14:paraId="011EE832" w14:textId="2BED02D9" w:rsidR="00A546F0" w:rsidRPr="00A546F0" w:rsidRDefault="00A546F0" w:rsidP="00A546F0">
            <w:pPr>
              <w:pStyle w:val="Tabletext"/>
            </w:pPr>
            <w:r w:rsidRPr="00E310F2">
              <w:t xml:space="preserve">3.10 </w:t>
            </w:r>
            <w:r w:rsidR="007C577E">
              <w:t>K</w:t>
            </w:r>
            <w:r w:rsidRPr="00E310F2">
              <w:t>eeping a sleep log</w:t>
            </w:r>
            <w:r w:rsidR="007C577E">
              <w:t>:</w:t>
            </w:r>
          </w:p>
          <w:p w14:paraId="3AC08097" w14:textId="0FDE738D" w:rsidR="00A546F0" w:rsidRPr="00A546F0" w:rsidRDefault="007C577E" w:rsidP="00A546F0">
            <w:pPr>
              <w:pStyle w:val="Tablebullet"/>
            </w:pPr>
            <w:r>
              <w:t>d</w:t>
            </w:r>
            <w:r w:rsidR="00A546F0">
              <w:t xml:space="preserve">iscuss the limitations of </w:t>
            </w:r>
            <w:r w:rsidR="00A546F0" w:rsidRPr="00A546F0">
              <w:t>informally tracking sleep quantity and quality:</w:t>
            </w:r>
          </w:p>
          <w:p w14:paraId="0611E981" w14:textId="79FA4DE0" w:rsidR="00A546F0" w:rsidRPr="00A546F0" w:rsidRDefault="00A546F0" w:rsidP="00A546F0">
            <w:pPr>
              <w:pStyle w:val="-TableBullet2"/>
            </w:pPr>
            <w:r>
              <w:t>-</w:t>
            </w:r>
            <w:r>
              <w:tab/>
            </w:r>
            <w:r w:rsidR="007C577E">
              <w:t>d</w:t>
            </w:r>
            <w:r>
              <w:t>evelop an awareness of the potential for overestimating sleep</w:t>
            </w:r>
            <w:r w:rsidRPr="00A546F0">
              <w:t>.</w:t>
            </w:r>
          </w:p>
          <w:p w14:paraId="78379DFA" w14:textId="68D6375E" w:rsidR="00A546F0" w:rsidRPr="00A546F0" w:rsidRDefault="007C577E" w:rsidP="00A546F0">
            <w:pPr>
              <w:pStyle w:val="Tablebullet"/>
            </w:pPr>
            <w:r>
              <w:t>d</w:t>
            </w:r>
            <w:r w:rsidR="00A546F0">
              <w:t>iscuss the use of a structured sleep log to accurately record sleep quantity and quality</w:t>
            </w:r>
            <w:r w:rsidR="00A546F0" w:rsidRPr="00A546F0">
              <w:t>:</w:t>
            </w:r>
          </w:p>
          <w:p w14:paraId="08B46ECB" w14:textId="7553EC79" w:rsidR="00A546F0" w:rsidRPr="00A546F0" w:rsidRDefault="00A546F0" w:rsidP="00A546F0">
            <w:pPr>
              <w:pStyle w:val="-TableBullet2"/>
            </w:pPr>
            <w:r>
              <w:t>-</w:t>
            </w:r>
            <w:r>
              <w:tab/>
            </w:r>
            <w:r w:rsidR="007C577E">
              <w:t>i</w:t>
            </w:r>
            <w:r>
              <w:t>dent</w:t>
            </w:r>
            <w:r w:rsidRPr="00A546F0">
              <w:t>ify the structure and content of an appropriate log to aide recording of sleep information</w:t>
            </w:r>
          </w:p>
          <w:p w14:paraId="3962A8AB" w14:textId="6ECE244F" w:rsidR="00A546F0" w:rsidRPr="00A546F0" w:rsidRDefault="00A546F0" w:rsidP="00A546F0">
            <w:pPr>
              <w:pStyle w:val="-TableBullet2"/>
            </w:pPr>
            <w:r>
              <w:t>-</w:t>
            </w:r>
            <w:r>
              <w:tab/>
            </w:r>
            <w:r w:rsidR="007C577E">
              <w:t>d</w:t>
            </w:r>
            <w:r>
              <w:t>evelop an appreciation of the benefits of a sleep log in identifying negative habits or repeated minor sleep deficits and in forming beneficial sleep habits</w:t>
            </w:r>
            <w:r w:rsidRPr="00A546F0">
              <w:t>.</w:t>
            </w:r>
          </w:p>
        </w:tc>
        <w:tc>
          <w:tcPr>
            <w:tcW w:w="2653" w:type="dxa"/>
          </w:tcPr>
          <w:p w14:paraId="18ED89E8" w14:textId="7D4B3C99" w:rsidR="00A546F0" w:rsidRPr="00A546F0" w:rsidRDefault="00A546F0" w:rsidP="00A546F0">
            <w:pPr>
              <w:pStyle w:val="Tabletext"/>
            </w:pPr>
            <w:r w:rsidRPr="00E310F2">
              <w:t>Session 6</w:t>
            </w:r>
          </w:p>
        </w:tc>
      </w:tr>
      <w:tr w:rsidR="00A546F0" w14:paraId="063C2AF7" w14:textId="77777777" w:rsidTr="007C577E">
        <w:trPr>
          <w:trHeight w:val="934"/>
        </w:trPr>
        <w:tc>
          <w:tcPr>
            <w:tcW w:w="6516" w:type="dxa"/>
          </w:tcPr>
          <w:p w14:paraId="4A60C6F9" w14:textId="77777777" w:rsidR="00A546F0" w:rsidRPr="00A546F0" w:rsidRDefault="00A546F0" w:rsidP="00A546F0">
            <w:pPr>
              <w:pStyle w:val="TableHeader"/>
            </w:pPr>
            <w:r w:rsidRPr="00A546F0">
              <w:t>4. Company fatigue management procedures</w:t>
            </w:r>
          </w:p>
          <w:p w14:paraId="6B46FF0C" w14:textId="7DBE0F00" w:rsidR="00A546F0" w:rsidRPr="00A546F0" w:rsidRDefault="00A546F0" w:rsidP="00A546F0">
            <w:pPr>
              <w:pStyle w:val="Tabletext"/>
              <w:rPr>
                <w:rStyle w:val="Strong"/>
              </w:rPr>
            </w:pPr>
            <w:r w:rsidRPr="00A546F0">
              <w:rPr>
                <w:rStyle w:val="Strong"/>
              </w:rPr>
              <w:t>Duration: 1hr (1x 50 min sessions with 10 min break)</w:t>
            </w:r>
          </w:p>
        </w:tc>
        <w:tc>
          <w:tcPr>
            <w:tcW w:w="2653" w:type="dxa"/>
          </w:tcPr>
          <w:p w14:paraId="1DB36526" w14:textId="7F527D50" w:rsidR="00A546F0" w:rsidRPr="00A546F0" w:rsidRDefault="00A546F0" w:rsidP="00A546F0">
            <w:pPr>
              <w:pStyle w:val="Note"/>
            </w:pPr>
            <w:r w:rsidRPr="00571468">
              <w:rPr>
                <w:rStyle w:val="Authorinstructionsbold"/>
              </w:rPr>
              <w:t>Note:</w:t>
            </w:r>
            <w:r w:rsidRPr="00A546F0">
              <w:rPr>
                <w:rStyle w:val="Authorinstructions"/>
              </w:rPr>
              <w:tab/>
              <w:t>Suggested session timings only</w:t>
            </w:r>
          </w:p>
        </w:tc>
      </w:tr>
      <w:tr w:rsidR="00A546F0" w14:paraId="0E213009" w14:textId="77777777" w:rsidTr="004B2C39">
        <w:tc>
          <w:tcPr>
            <w:tcW w:w="6516" w:type="dxa"/>
          </w:tcPr>
          <w:p w14:paraId="537DA18F" w14:textId="070D09F2" w:rsidR="00A546F0" w:rsidRPr="00A546F0" w:rsidRDefault="00A546F0" w:rsidP="00A546F0">
            <w:pPr>
              <w:pStyle w:val="Tabletext"/>
            </w:pPr>
            <w:r w:rsidRPr="00E310F2">
              <w:t>4.1 Fatigue Risk Management Policies</w:t>
            </w:r>
            <w:r w:rsidR="007C577E">
              <w:t>:</w:t>
            </w:r>
          </w:p>
          <w:p w14:paraId="6A2271E5" w14:textId="1E3D335A" w:rsidR="00A546F0" w:rsidRPr="00A546F0" w:rsidRDefault="007C577E" w:rsidP="00A546F0">
            <w:pPr>
              <w:pStyle w:val="Tablebullet"/>
            </w:pPr>
            <w:r>
              <w:t>d</w:t>
            </w:r>
            <w:r w:rsidR="00A546F0">
              <w:t xml:space="preserve">evelop an understanding of organisational fatigue risk </w:t>
            </w:r>
            <w:r w:rsidR="00A546F0" w:rsidRPr="00A546F0">
              <w:t>management policies appropriate for the individuals’ position and duties.</w:t>
            </w:r>
          </w:p>
        </w:tc>
        <w:tc>
          <w:tcPr>
            <w:tcW w:w="2653" w:type="dxa"/>
          </w:tcPr>
          <w:p w14:paraId="46783F4C" w14:textId="2F66694B" w:rsidR="00A546F0" w:rsidRPr="00A546F0" w:rsidRDefault="00A546F0" w:rsidP="00A546F0">
            <w:pPr>
              <w:pStyle w:val="Tabletext"/>
            </w:pPr>
            <w:r w:rsidRPr="00E310F2">
              <w:t>Session 7</w:t>
            </w:r>
          </w:p>
        </w:tc>
      </w:tr>
      <w:tr w:rsidR="00A546F0" w14:paraId="5A1BD002" w14:textId="77777777" w:rsidTr="007C577E">
        <w:trPr>
          <w:trHeight w:val="1006"/>
        </w:trPr>
        <w:tc>
          <w:tcPr>
            <w:tcW w:w="6516" w:type="dxa"/>
          </w:tcPr>
          <w:p w14:paraId="06E241A2" w14:textId="474D99AB" w:rsidR="00A546F0" w:rsidRPr="00A546F0" w:rsidRDefault="00A546F0" w:rsidP="00A546F0">
            <w:pPr>
              <w:pStyle w:val="Tabletext"/>
            </w:pPr>
            <w:r w:rsidRPr="00E310F2">
              <w:t xml:space="preserve">4.2 Application of </w:t>
            </w:r>
            <w:r w:rsidR="007C577E">
              <w:t>f</w:t>
            </w:r>
            <w:r w:rsidRPr="00E310F2">
              <w:t xml:space="preserve">light and </w:t>
            </w:r>
            <w:r w:rsidR="007C577E">
              <w:t>d</w:t>
            </w:r>
            <w:r w:rsidRPr="00E310F2">
              <w:t xml:space="preserve">uty </w:t>
            </w:r>
            <w:r w:rsidR="007C577E">
              <w:t>l</w:t>
            </w:r>
            <w:r w:rsidRPr="00E310F2">
              <w:t>imits</w:t>
            </w:r>
            <w:r w:rsidR="007C577E">
              <w:t>:</w:t>
            </w:r>
          </w:p>
          <w:p w14:paraId="4EF6E005" w14:textId="50AA21CF" w:rsidR="00A546F0" w:rsidRPr="00A546F0" w:rsidRDefault="007C577E" w:rsidP="00A546F0">
            <w:pPr>
              <w:pStyle w:val="Tablebullet"/>
            </w:pPr>
            <w:r>
              <w:t>e</w:t>
            </w:r>
            <w:r w:rsidR="00A546F0">
              <w:t>nsure an understanding of the application of organisational flight and duty time limits</w:t>
            </w:r>
            <w:r w:rsidR="00A546F0" w:rsidRPr="00A546F0">
              <w:t>.</w:t>
            </w:r>
          </w:p>
        </w:tc>
        <w:tc>
          <w:tcPr>
            <w:tcW w:w="2653" w:type="dxa"/>
          </w:tcPr>
          <w:p w14:paraId="6FFD0E55" w14:textId="39BAC709" w:rsidR="00A546F0" w:rsidRPr="00A546F0" w:rsidRDefault="00A546F0" w:rsidP="00A546F0">
            <w:pPr>
              <w:pStyle w:val="Tabletext"/>
            </w:pPr>
            <w:r w:rsidRPr="00E310F2">
              <w:t>Session 7</w:t>
            </w:r>
          </w:p>
        </w:tc>
      </w:tr>
      <w:tr w:rsidR="00A546F0" w14:paraId="56D596CD" w14:textId="77777777" w:rsidTr="004B2C39">
        <w:tc>
          <w:tcPr>
            <w:tcW w:w="6516" w:type="dxa"/>
          </w:tcPr>
          <w:p w14:paraId="4D7277F7" w14:textId="3372261E" w:rsidR="00A546F0" w:rsidRPr="00A546F0" w:rsidRDefault="00A546F0" w:rsidP="00A546F0">
            <w:pPr>
              <w:pStyle w:val="Tabletext"/>
            </w:pPr>
            <w:r w:rsidRPr="00E310F2">
              <w:t>4.3 Fatigue Management processes and Procedures</w:t>
            </w:r>
            <w:r w:rsidR="007C577E">
              <w:t>:</w:t>
            </w:r>
          </w:p>
          <w:p w14:paraId="2143BEA1" w14:textId="36BF205A" w:rsidR="00A546F0" w:rsidRPr="00A546F0" w:rsidRDefault="007C577E" w:rsidP="00C43DFE">
            <w:pPr>
              <w:pStyle w:val="Tablebullet"/>
              <w:spacing w:after="240"/>
              <w:ind w:left="714" w:hanging="357"/>
            </w:pPr>
            <w:r>
              <w:t>d</w:t>
            </w:r>
            <w:r w:rsidR="00A546F0" w:rsidRPr="005E1A5A">
              <w:t>evelop a</w:t>
            </w:r>
            <w:r w:rsidR="00A546F0" w:rsidRPr="00A546F0">
              <w:t xml:space="preserve"> working understanding of organisational fatigue management procedures and processes (including proper use of forms).</w:t>
            </w:r>
          </w:p>
        </w:tc>
        <w:tc>
          <w:tcPr>
            <w:tcW w:w="2653" w:type="dxa"/>
          </w:tcPr>
          <w:p w14:paraId="3EF4F7DC" w14:textId="7E91E184" w:rsidR="00A546F0" w:rsidRPr="00A546F0" w:rsidRDefault="00A546F0" w:rsidP="00A546F0">
            <w:pPr>
              <w:pStyle w:val="Tabletext"/>
            </w:pPr>
            <w:r w:rsidRPr="00E310F2">
              <w:t>Session 7</w:t>
            </w:r>
          </w:p>
        </w:tc>
      </w:tr>
      <w:tr w:rsidR="00A546F0" w14:paraId="68B173C4" w14:textId="77777777" w:rsidTr="004B2C39">
        <w:tc>
          <w:tcPr>
            <w:tcW w:w="6516" w:type="dxa"/>
          </w:tcPr>
          <w:p w14:paraId="7D18D04D" w14:textId="5D48F08A" w:rsidR="00A546F0" w:rsidRPr="00A546F0" w:rsidRDefault="00A546F0" w:rsidP="00A546F0">
            <w:pPr>
              <w:pStyle w:val="Tabletext"/>
            </w:pPr>
            <w:r w:rsidRPr="00E310F2">
              <w:lastRenderedPageBreak/>
              <w:t xml:space="preserve">4.5 Extension policy and </w:t>
            </w:r>
            <w:r w:rsidRPr="00A546F0">
              <w:t>procedures</w:t>
            </w:r>
            <w:r w:rsidR="007C577E">
              <w:t>:</w:t>
            </w:r>
          </w:p>
          <w:p w14:paraId="6C2450E5" w14:textId="19572C31" w:rsidR="00A546F0" w:rsidRPr="00A546F0" w:rsidRDefault="007C577E" w:rsidP="00A546F0">
            <w:pPr>
              <w:pStyle w:val="Tablebullet"/>
            </w:pPr>
            <w:r>
              <w:t>u</w:t>
            </w:r>
            <w:r w:rsidR="00A546F0">
              <w:t>nderstand the application of organisational</w:t>
            </w:r>
            <w:r w:rsidR="00A546F0" w:rsidRPr="00A546F0">
              <w:t xml:space="preserve"> policy and procedure for extensions (and exceedances).</w:t>
            </w:r>
          </w:p>
        </w:tc>
        <w:tc>
          <w:tcPr>
            <w:tcW w:w="2653" w:type="dxa"/>
          </w:tcPr>
          <w:p w14:paraId="4840600B" w14:textId="630AD908" w:rsidR="00A546F0" w:rsidRPr="00A546F0" w:rsidRDefault="00A546F0" w:rsidP="00A546F0">
            <w:pPr>
              <w:pStyle w:val="Tabletext"/>
            </w:pPr>
            <w:r w:rsidRPr="00E310F2">
              <w:t>Session 8</w:t>
            </w:r>
          </w:p>
        </w:tc>
      </w:tr>
      <w:tr w:rsidR="00A546F0" w14:paraId="2DEEC521" w14:textId="77777777" w:rsidTr="004B2C39">
        <w:tc>
          <w:tcPr>
            <w:tcW w:w="6516" w:type="dxa"/>
          </w:tcPr>
          <w:p w14:paraId="3234EF62" w14:textId="4047040E" w:rsidR="00A546F0" w:rsidRPr="00A546F0" w:rsidRDefault="00A546F0" w:rsidP="00A546F0">
            <w:pPr>
              <w:pStyle w:val="Tabletext"/>
            </w:pPr>
            <w:r w:rsidRPr="00E310F2">
              <w:t>4.6 Flight Crew Members’ obligations</w:t>
            </w:r>
            <w:r w:rsidR="007C577E">
              <w:t>:</w:t>
            </w:r>
          </w:p>
          <w:p w14:paraId="6730A0CA" w14:textId="091DE553" w:rsidR="00A546F0" w:rsidRPr="00A546F0" w:rsidRDefault="007C577E" w:rsidP="00A546F0">
            <w:pPr>
              <w:pStyle w:val="Tablebullet"/>
            </w:pPr>
            <w:r>
              <w:t>d</w:t>
            </w:r>
            <w:r w:rsidR="00A546F0">
              <w:t>eve</w:t>
            </w:r>
            <w:r w:rsidR="00A546F0" w:rsidRPr="00A546F0">
              <w:t>lop an awareness of the pilot’s obligations regarding individual fatigue management.</w:t>
            </w:r>
          </w:p>
        </w:tc>
        <w:tc>
          <w:tcPr>
            <w:tcW w:w="2653" w:type="dxa"/>
          </w:tcPr>
          <w:p w14:paraId="4F954E6F" w14:textId="7E40E13B" w:rsidR="00A546F0" w:rsidRPr="00A546F0" w:rsidRDefault="00A546F0" w:rsidP="00A546F0">
            <w:pPr>
              <w:pStyle w:val="Tabletext"/>
            </w:pPr>
            <w:r w:rsidRPr="00E310F2">
              <w:t>Session 8</w:t>
            </w:r>
          </w:p>
        </w:tc>
      </w:tr>
      <w:tr w:rsidR="00A546F0" w14:paraId="12D5E42B" w14:textId="77777777" w:rsidTr="004B2C39">
        <w:tc>
          <w:tcPr>
            <w:tcW w:w="6516" w:type="dxa"/>
          </w:tcPr>
          <w:p w14:paraId="1A0D91CB" w14:textId="5AF35F6B" w:rsidR="00A546F0" w:rsidRPr="00A546F0" w:rsidRDefault="00A546F0" w:rsidP="00A546F0">
            <w:pPr>
              <w:pStyle w:val="Tabletext"/>
            </w:pPr>
            <w:r w:rsidRPr="00E310F2">
              <w:t>4.7 Rostering and recording system</w:t>
            </w:r>
            <w:r w:rsidR="007C577E">
              <w:t>:</w:t>
            </w:r>
          </w:p>
          <w:p w14:paraId="42C7A324" w14:textId="7F225245" w:rsidR="00A546F0" w:rsidRPr="00A546F0" w:rsidRDefault="007C577E" w:rsidP="00A546F0">
            <w:pPr>
              <w:pStyle w:val="Tablebullet"/>
            </w:pPr>
            <w:r>
              <w:t>u</w:t>
            </w:r>
            <w:r w:rsidR="00A546F0">
              <w:t>nderstand the u</w:t>
            </w:r>
            <w:r w:rsidR="00A546F0" w:rsidRPr="00A546F0">
              <w:t>se of the organisation’s rostering and recording system.</w:t>
            </w:r>
          </w:p>
        </w:tc>
        <w:tc>
          <w:tcPr>
            <w:tcW w:w="2653" w:type="dxa"/>
          </w:tcPr>
          <w:p w14:paraId="7FCA66C7" w14:textId="0BDBFCF9" w:rsidR="00A546F0" w:rsidRPr="00A546F0" w:rsidRDefault="00A546F0" w:rsidP="00A546F0">
            <w:pPr>
              <w:pStyle w:val="Tabletext"/>
            </w:pPr>
            <w:r w:rsidRPr="00E310F2">
              <w:t>Session 8</w:t>
            </w:r>
          </w:p>
        </w:tc>
      </w:tr>
    </w:tbl>
    <w:p w14:paraId="154A5D7C" w14:textId="233132A7" w:rsidR="004B2C39" w:rsidRDefault="00AF104D" w:rsidP="004B1A39">
      <w:pPr>
        <w:pStyle w:val="Heading3"/>
      </w:pPr>
      <w:bookmarkStart w:id="70" w:name="_Ref33006916"/>
      <w:bookmarkStart w:id="71" w:name="_Toc34660508"/>
      <w:r>
        <w:t>Fatigue hazard identification</w:t>
      </w:r>
      <w:bookmarkEnd w:id="70"/>
      <w:bookmarkEnd w:id="71"/>
    </w:p>
    <w:p w14:paraId="1E347EF2" w14:textId="77777777" w:rsidR="0025087C" w:rsidRPr="00E310F2" w:rsidRDefault="0025087C" w:rsidP="0025087C">
      <w:r w:rsidRPr="002E584A">
        <w:rPr>
          <w:highlight w:val="green"/>
        </w:rPr>
        <w:t>&lt;XXXX&gt;</w:t>
      </w:r>
      <w:r w:rsidRPr="00E310F2">
        <w:t xml:space="preserve"> will undertake fatigue hazard identification and management, to ensure that pilots can safely operate an aircraft or perform safety related duties and minimise any fatigue risk.</w:t>
      </w:r>
    </w:p>
    <w:p w14:paraId="5EF6D990" w14:textId="77777777" w:rsidR="0025087C" w:rsidRPr="00E310F2" w:rsidRDefault="0025087C" w:rsidP="0025087C">
      <w:r>
        <w:t>The fatigue hazard identification follows through three</w:t>
      </w:r>
      <w:r w:rsidRPr="00E310F2">
        <w:t xml:space="preserve"> phases and will be an ongoing process</w:t>
      </w:r>
      <w:r>
        <w:t xml:space="preserve">. </w:t>
      </w:r>
      <w:r w:rsidRPr="00E310F2">
        <w:t xml:space="preserve">It will also be used to determine adjustments to prescriptive limits to suit </w:t>
      </w:r>
      <w:r w:rsidRPr="00E310F2">
        <w:rPr>
          <w:highlight w:val="green"/>
        </w:rPr>
        <w:t>&lt;XXXX&gt;’s</w:t>
      </w:r>
      <w:r w:rsidRPr="00E310F2">
        <w:t xml:space="preserve"> operations and circumstances (which will not in any case exceed Appendix </w:t>
      </w:r>
      <w:r>
        <w:t>2</w:t>
      </w:r>
      <w:r w:rsidRPr="00E310F2">
        <w:t xml:space="preserve"> limits)</w:t>
      </w:r>
      <w:r>
        <w:t xml:space="preserve">. </w:t>
      </w:r>
      <w:r w:rsidRPr="00E310F2">
        <w:t>Any proposed operations will be subject to the fatigue hazard identification process before pilots will be permitted to conduct the operation</w:t>
      </w:r>
      <w:r>
        <w:t xml:space="preserve">. </w:t>
      </w:r>
      <w:r w:rsidRPr="00E310F2">
        <w:t>The process may also determine other controls that can be used to minimise fatigue risks.</w:t>
      </w:r>
    </w:p>
    <w:p w14:paraId="3F054660" w14:textId="77777777" w:rsidR="0025087C" w:rsidRPr="00E310F2" w:rsidRDefault="0025087C" w:rsidP="0025087C">
      <w:r w:rsidRPr="002E584A">
        <w:rPr>
          <w:highlight w:val="green"/>
        </w:rPr>
        <w:t>&lt;XXXX&gt;</w:t>
      </w:r>
      <w:r w:rsidRPr="00E310F2">
        <w:t xml:space="preserve"> will undertake the following hazard identification and risk management phases:</w:t>
      </w:r>
    </w:p>
    <w:p w14:paraId="48699B47" w14:textId="57EBD374" w:rsidR="0025087C" w:rsidRPr="004D5C82" w:rsidRDefault="0025087C" w:rsidP="0025087C">
      <w:pPr>
        <w:pStyle w:val="Heading4"/>
      </w:pPr>
      <w:r w:rsidRPr="004D5C82">
        <w:t xml:space="preserve">Initial </w:t>
      </w:r>
      <w:r w:rsidR="007C577E">
        <w:t>h</w:t>
      </w:r>
      <w:r w:rsidRPr="004D5C82">
        <w:t xml:space="preserve">azard </w:t>
      </w:r>
      <w:r w:rsidR="007C577E">
        <w:t>i</w:t>
      </w:r>
      <w:r w:rsidRPr="004D5C82">
        <w:t xml:space="preserve">dentification </w:t>
      </w:r>
    </w:p>
    <w:p w14:paraId="1676DACC" w14:textId="77777777" w:rsidR="0025087C" w:rsidRPr="00E310F2" w:rsidRDefault="0025087C" w:rsidP="0025087C">
      <w:r w:rsidRPr="00EF5F7B">
        <w:rPr>
          <w:highlight w:val="green"/>
        </w:rPr>
        <w:t>&lt;XXXX&gt;</w:t>
      </w:r>
      <w:r w:rsidRPr="00E310F2">
        <w:t xml:space="preserve"> will identify fatigue hazards that could potentially cause harm to the health and safety of people or damage to plant and equipment</w:t>
      </w:r>
      <w:r>
        <w:t xml:space="preserve">. </w:t>
      </w:r>
      <w:r w:rsidRPr="00E310F2">
        <w:rPr>
          <w:highlight w:val="green"/>
        </w:rPr>
        <w:t>&lt;XXXX&gt;</w:t>
      </w:r>
      <w:r w:rsidRPr="00E310F2">
        <w:t xml:space="preserve"> will work with pilots and other staff to identify fatigue hazards that may occur within the following situations:</w:t>
      </w:r>
    </w:p>
    <w:p w14:paraId="68B47C14" w14:textId="77777777" w:rsidR="0025087C" w:rsidRPr="00E310F2" w:rsidRDefault="0025087C" w:rsidP="0025087C">
      <w:pPr>
        <w:pStyle w:val="CASADotPoint1"/>
      </w:pPr>
      <w:r>
        <w:t>w</w:t>
      </w:r>
      <w:r w:rsidRPr="00D44C7E">
        <w:t>ork tasks &amp; how performed (e.g.: rostering practices, flyi</w:t>
      </w:r>
      <w:r w:rsidRPr="00E310F2">
        <w:t>ng without an autopilot)</w:t>
      </w:r>
    </w:p>
    <w:p w14:paraId="6F08FF67" w14:textId="77777777" w:rsidR="0025087C" w:rsidRPr="00E310F2" w:rsidRDefault="0025087C" w:rsidP="0025087C">
      <w:pPr>
        <w:pStyle w:val="CASADotPoint1"/>
      </w:pPr>
      <w:r>
        <w:t>p</w:t>
      </w:r>
      <w:r w:rsidRPr="00D44C7E">
        <w:t>hysical work environment (e.g.: hot weather conditions)</w:t>
      </w:r>
    </w:p>
    <w:p w14:paraId="473B0116" w14:textId="77777777" w:rsidR="0025087C" w:rsidRPr="00E310F2" w:rsidRDefault="0025087C" w:rsidP="0025087C">
      <w:pPr>
        <w:pStyle w:val="CASADotPoint1"/>
      </w:pPr>
      <w:r>
        <w:t>u</w:t>
      </w:r>
      <w:r w:rsidRPr="00D44C7E">
        <w:t>se of equipment, material (e.g.: NVG operations)</w:t>
      </w:r>
    </w:p>
    <w:p w14:paraId="3DA58DC5" w14:textId="77777777" w:rsidR="0025087C" w:rsidRPr="00E310F2" w:rsidRDefault="0025087C" w:rsidP="0025087C">
      <w:pPr>
        <w:pStyle w:val="CASADotPoint1"/>
      </w:pPr>
      <w:r>
        <w:t>w</w:t>
      </w:r>
      <w:r w:rsidRPr="00D44C7E">
        <w:t>ork design and management (e</w:t>
      </w:r>
      <w:r w:rsidRPr="00E310F2">
        <w:t>.g.: low level flying or limits for newly qualified pilots).</w:t>
      </w:r>
    </w:p>
    <w:p w14:paraId="133CA42C" w14:textId="77777777" w:rsidR="0025087C" w:rsidRPr="00E310F2" w:rsidRDefault="0025087C" w:rsidP="0025087C">
      <w:pPr>
        <w:pStyle w:val="Normalafterlist"/>
      </w:pPr>
      <w:r w:rsidRPr="00EF5F7B">
        <w:rPr>
          <w:highlight w:val="green"/>
        </w:rPr>
        <w:t xml:space="preserve">&lt;XXXX&gt; </w:t>
      </w:r>
      <w:r w:rsidRPr="00E310F2">
        <w:t xml:space="preserve">may use </w:t>
      </w:r>
      <w:proofErr w:type="gramStart"/>
      <w:r w:rsidRPr="00E310F2">
        <w:t>a number of</w:t>
      </w:r>
      <w:proofErr w:type="gramEnd"/>
      <w:r w:rsidRPr="00E310F2">
        <w:t xml:space="preserve"> methods to assist in the process of identifying fatigue hazards and these may include one or more of the following:</w:t>
      </w:r>
    </w:p>
    <w:p w14:paraId="1872EB27" w14:textId="77777777" w:rsidR="0025087C" w:rsidRPr="00E310F2" w:rsidRDefault="0025087C" w:rsidP="0025087C">
      <w:pPr>
        <w:pStyle w:val="CASADotPoint1"/>
      </w:pPr>
      <w:r>
        <w:t>pilot</w:t>
      </w:r>
      <w:r w:rsidRPr="00E310F2">
        <w:t xml:space="preserve">’s input from their experience of </w:t>
      </w:r>
      <w:proofErr w:type="gramStart"/>
      <w:r w:rsidRPr="00E310F2">
        <w:t>particular types</w:t>
      </w:r>
      <w:proofErr w:type="gramEnd"/>
      <w:r w:rsidRPr="00E310F2">
        <w:t xml:space="preserve"> of operations</w:t>
      </w:r>
    </w:p>
    <w:p w14:paraId="0BB3EF5E" w14:textId="77777777" w:rsidR="0025087C" w:rsidRPr="00E310F2" w:rsidRDefault="0025087C" w:rsidP="0025087C">
      <w:pPr>
        <w:pStyle w:val="CASADotPoint1"/>
      </w:pPr>
      <w:r>
        <w:t xml:space="preserve">any fatigue problems brought to the attention of the </w:t>
      </w:r>
      <w:r w:rsidRPr="00E310F2">
        <w:t xml:space="preserve">Chief Pilot </w:t>
      </w:r>
      <w:r w:rsidRPr="00E310F2">
        <w:rPr>
          <w:highlight w:val="green"/>
        </w:rPr>
        <w:t>(or delegated person)</w:t>
      </w:r>
    </w:p>
    <w:p w14:paraId="10F2A578" w14:textId="77777777" w:rsidR="0025087C" w:rsidRPr="00E310F2" w:rsidRDefault="0025087C" w:rsidP="0025087C">
      <w:pPr>
        <w:pStyle w:val="CASADotPoint1"/>
      </w:pPr>
      <w:r>
        <w:t>i</w:t>
      </w:r>
      <w:r w:rsidRPr="00C45FD3">
        <w:t>nformation from Flight and Duty records, including fatigue reports, extension reports and</w:t>
      </w:r>
      <w:r w:rsidRPr="00E310F2">
        <w:t xml:space="preserve"> any reported exceedances</w:t>
      </w:r>
    </w:p>
    <w:p w14:paraId="47C2A889" w14:textId="77777777" w:rsidR="0025087C" w:rsidRPr="00E310F2" w:rsidRDefault="0025087C" w:rsidP="0025087C">
      <w:pPr>
        <w:pStyle w:val="CASADotPoint1"/>
      </w:pPr>
      <w:r w:rsidRPr="00C45FD3">
        <w:t>consulting with colleagues/discussion</w:t>
      </w:r>
    </w:p>
    <w:p w14:paraId="11C8759A" w14:textId="77777777" w:rsidR="0025087C" w:rsidRPr="00E310F2" w:rsidRDefault="0025087C" w:rsidP="0025087C">
      <w:pPr>
        <w:pStyle w:val="CASADotPoint1"/>
      </w:pPr>
      <w:r w:rsidRPr="00C45FD3">
        <w:t>review of standards, procedures and systems (including observati</w:t>
      </w:r>
      <w:r w:rsidRPr="00E310F2">
        <w:t>ons)</w:t>
      </w:r>
    </w:p>
    <w:p w14:paraId="525442A7" w14:textId="77777777" w:rsidR="0025087C" w:rsidRPr="00E310F2" w:rsidRDefault="0025087C" w:rsidP="0025087C">
      <w:pPr>
        <w:pStyle w:val="CASADotPoint1"/>
      </w:pPr>
      <w:r>
        <w:t>s</w:t>
      </w:r>
      <w:r w:rsidRPr="00C45FD3">
        <w:t>taff surveys or questionnaires</w:t>
      </w:r>
      <w:r w:rsidRPr="00E310F2">
        <w:t xml:space="preserve"> (if conducted)</w:t>
      </w:r>
    </w:p>
    <w:p w14:paraId="058DD2DE" w14:textId="77777777" w:rsidR="0025087C" w:rsidRPr="00E310F2" w:rsidRDefault="0025087C" w:rsidP="0025087C">
      <w:pPr>
        <w:pStyle w:val="CASADotPoint1"/>
      </w:pPr>
      <w:r>
        <w:t>e</w:t>
      </w:r>
      <w:r w:rsidRPr="00C45FD3">
        <w:t>xternal sources (such as industry specific knowledge sources and industry groups)</w:t>
      </w:r>
    </w:p>
    <w:p w14:paraId="2CDF4C17" w14:textId="77777777" w:rsidR="0025087C" w:rsidRPr="00E310F2" w:rsidRDefault="0025087C" w:rsidP="0025087C">
      <w:pPr>
        <w:pStyle w:val="CASADotPoint1"/>
      </w:pPr>
      <w:r>
        <w:lastRenderedPageBreak/>
        <w:t>d</w:t>
      </w:r>
      <w:r w:rsidRPr="00C45FD3">
        <w:t>etails from external audits/safety assessments</w:t>
      </w:r>
      <w:r w:rsidRPr="00E310F2">
        <w:t>.</w:t>
      </w:r>
    </w:p>
    <w:p w14:paraId="0D76E61A" w14:textId="77777777" w:rsidR="0025087C" w:rsidRPr="00E310F2" w:rsidRDefault="0025087C" w:rsidP="0025087C">
      <w:pPr>
        <w:pStyle w:val="Normalafterlist"/>
      </w:pPr>
      <w:r w:rsidRPr="00EF5F7B">
        <w:rPr>
          <w:highlight w:val="green"/>
        </w:rPr>
        <w:t xml:space="preserve">&lt;XXXX&gt; </w:t>
      </w:r>
      <w:r w:rsidRPr="00E310F2">
        <w:t xml:space="preserve">will take action to minimise or eliminate fatigue risk </w:t>
      </w:r>
      <w:r>
        <w:t>"</w:t>
      </w:r>
      <w:r w:rsidRPr="00E310F2">
        <w:t>as low as reasonably practicable</w:t>
      </w:r>
      <w:r>
        <w:t xml:space="preserve">". </w:t>
      </w:r>
      <w:r w:rsidRPr="00E310F2">
        <w:t xml:space="preserve">Information gathered through this phase and the following two phases will be used to populate Table </w:t>
      </w:r>
      <w:r>
        <w:t xml:space="preserve">10 </w:t>
      </w:r>
      <w:r w:rsidRPr="00E310F2">
        <w:rPr>
          <w:highlight w:val="green"/>
        </w:rPr>
        <w:t>(or an equivalent)</w:t>
      </w:r>
      <w:r w:rsidRPr="00E310F2">
        <w:t xml:space="preserve">. </w:t>
      </w:r>
    </w:p>
    <w:p w14:paraId="25661B75" w14:textId="77777777" w:rsidR="0025087C" w:rsidRPr="00E310F2" w:rsidRDefault="0025087C" w:rsidP="0025087C">
      <w:r>
        <w:t xml:space="preserve">Column 1 in </w:t>
      </w:r>
      <w:r w:rsidRPr="00E310F2">
        <w:t xml:space="preserve">Table </w:t>
      </w:r>
      <w:r>
        <w:t>10</w:t>
      </w:r>
      <w:r w:rsidRPr="00E310F2">
        <w:t xml:space="preserve"> details the hazards identified by the above steps</w:t>
      </w:r>
      <w:r>
        <w:t xml:space="preserve">. </w:t>
      </w:r>
      <w:r w:rsidRPr="00E310F2">
        <w:t xml:space="preserve">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w:t>
      </w:r>
      <w:r>
        <w:t>Column 3 designates whether the hazard is still present and / or reduced.</w:t>
      </w:r>
    </w:p>
    <w:p w14:paraId="59383131" w14:textId="77777777" w:rsidR="0025087C" w:rsidRPr="00E310F2" w:rsidRDefault="0025087C" w:rsidP="0025087C">
      <w:r>
        <w:t xml:space="preserve">Further risk management controls (especially limit adjustment) to manage the risk “as low as reasonably practicable” will be found in column 4. </w:t>
      </w:r>
      <w:r w:rsidRPr="00E310F2">
        <w:t xml:space="preserve">It is important to consider any informal controls that are being used and consider whether they need to be made more formal (documented) as an additional control to ensure they are reliably applied. The information in column </w:t>
      </w:r>
      <w:r>
        <w:t>4</w:t>
      </w:r>
      <w:r w:rsidRPr="00E310F2">
        <w:t xml:space="preserve"> should then be considered for adequacy and a decision made as to whether any limits such as those in in Section </w:t>
      </w:r>
      <w:r>
        <w:fldChar w:fldCharType="begin"/>
      </w:r>
      <w:r>
        <w:instrText xml:space="preserve"> REF _Ref33001375 \r \h </w:instrText>
      </w:r>
      <w:r>
        <w:fldChar w:fldCharType="separate"/>
      </w:r>
      <w:r>
        <w:t>1.2.3</w:t>
      </w:r>
      <w:r>
        <w:fldChar w:fldCharType="end"/>
      </w:r>
      <w:r w:rsidRPr="00E310F2">
        <w:t>- Duty Time FDP, Flight Time and Cumulative limits need to be adjusted.</w:t>
      </w:r>
      <w:r>
        <w:t xml:space="preserve"> Column 5 designates whether the hazard remains and / or is further reduced with the mitigation(s).</w:t>
      </w:r>
    </w:p>
    <w:p w14:paraId="5BC40EE6" w14:textId="77777777" w:rsidR="0025087C" w:rsidRPr="00E310F2" w:rsidRDefault="0025087C" w:rsidP="0025087C">
      <w:r>
        <w:t>To ensure monitoring and evaluation of the risk management procedures, a responsible person will be assigned for each entry and any further policy or pract</w:t>
      </w:r>
      <w:r w:rsidRPr="00E310F2">
        <w:t xml:space="preserve">ice considerations will be entered into column </w:t>
      </w:r>
      <w:r>
        <w:t>6.</w:t>
      </w:r>
    </w:p>
    <w:p w14:paraId="0B7C6F31" w14:textId="0D1BEE86" w:rsidR="0025087C" w:rsidRPr="00E310F2" w:rsidRDefault="0025087C" w:rsidP="0025087C">
      <w:r>
        <w:t xml:space="preserve">The major outcome of this initial phase is to identify </w:t>
      </w:r>
      <w:r w:rsidRPr="00E310F2">
        <w:t>hazards and recommend any mitigations required.</w:t>
      </w:r>
    </w:p>
    <w:p w14:paraId="3FC251EA" w14:textId="77777777" w:rsidR="0025087C" w:rsidRPr="00E310F2" w:rsidRDefault="0025087C" w:rsidP="0025087C">
      <w:r w:rsidRPr="00F9422D">
        <w:rPr>
          <w:rStyle w:val="Strong"/>
        </w:rPr>
        <w:t>Incident</w:t>
      </w:r>
      <w:r>
        <w:rPr>
          <w:rStyle w:val="Strong"/>
        </w:rPr>
        <w:t>s</w:t>
      </w:r>
      <w:r w:rsidRPr="00F9422D">
        <w:rPr>
          <w:rStyle w:val="Strong"/>
        </w:rPr>
        <w:t>:</w:t>
      </w:r>
      <w:r>
        <w:t xml:space="preserve"> </w:t>
      </w:r>
      <w:r w:rsidRPr="00E310F2">
        <w:rPr>
          <w:highlight w:val="green"/>
        </w:rPr>
        <w:t xml:space="preserve">&lt;XXXX&gt; </w:t>
      </w:r>
      <w:r w:rsidRPr="00E310F2">
        <w:t>will analyse reports received through the incident and/or fatigue occurrence or extension reporting systems for root causes (the ‘why’ of a situation)</w:t>
      </w:r>
      <w:r>
        <w:t xml:space="preserve">. </w:t>
      </w:r>
    </w:p>
    <w:p w14:paraId="1CCD50CE" w14:textId="77777777" w:rsidR="0025087C" w:rsidRPr="00E310F2" w:rsidRDefault="0025087C" w:rsidP="0025087C">
      <w:r>
        <w:t>The results of this analysis may</w:t>
      </w:r>
      <w:r w:rsidRPr="00E310F2">
        <w:t xml:space="preserve"> identif</w:t>
      </w:r>
      <w:r>
        <w:t xml:space="preserve">y new </w:t>
      </w:r>
      <w:r w:rsidRPr="00E310F2">
        <w:t xml:space="preserve">fatigue hazards or </w:t>
      </w:r>
      <w:r>
        <w:t xml:space="preserve">lead to </w:t>
      </w:r>
      <w:r w:rsidRPr="00E310F2">
        <w:t>amend</w:t>
      </w:r>
      <w:r>
        <w:t>ing</w:t>
      </w:r>
      <w:r w:rsidRPr="00E310F2">
        <w:t xml:space="preserve"> existing fatigue risk mitigation</w:t>
      </w:r>
      <w:r>
        <w:t xml:space="preserve">. </w:t>
      </w:r>
    </w:p>
    <w:p w14:paraId="0BA1BDAA" w14:textId="77777777" w:rsidR="0025087C" w:rsidRPr="00E310F2" w:rsidRDefault="0025087C" w:rsidP="0025087C">
      <w:r>
        <w:t xml:space="preserve">These results must be entered into Table 10 (and may have a reference linking them back to the specific </w:t>
      </w:r>
      <w:r w:rsidRPr="00E310F2">
        <w:t>report).</w:t>
      </w:r>
    </w:p>
    <w:p w14:paraId="56F5D988" w14:textId="30CCD1C5" w:rsidR="0025087C" w:rsidRPr="00E310F2" w:rsidRDefault="0025087C" w:rsidP="0025087C">
      <w:r>
        <w:t xml:space="preserve">(Refer Section </w:t>
      </w:r>
      <w:r>
        <w:fldChar w:fldCharType="begin"/>
      </w:r>
      <w:r>
        <w:instrText xml:space="preserve"> REF _Ref33001394 \r \h </w:instrText>
      </w:r>
      <w:r>
        <w:fldChar w:fldCharType="separate"/>
      </w:r>
      <w:r>
        <w:t>1.2.13</w:t>
      </w:r>
      <w:r>
        <w:fldChar w:fldCharType="end"/>
      </w:r>
      <w:r>
        <w:t>- Reporting</w:t>
      </w:r>
      <w:r w:rsidRPr="00E310F2">
        <w:t xml:space="preserve">, Section </w:t>
      </w:r>
      <w:r w:rsidR="00935D81">
        <w:fldChar w:fldCharType="begin"/>
      </w:r>
      <w:r w:rsidR="00935D81">
        <w:instrText xml:space="preserve"> REF _Ref33534550 \r \h </w:instrText>
      </w:r>
      <w:r w:rsidR="00935D81">
        <w:fldChar w:fldCharType="separate"/>
      </w:r>
      <w:r w:rsidR="00935D81">
        <w:t>2.1</w:t>
      </w:r>
      <w:r w:rsidR="00935D81">
        <w:fldChar w:fldCharType="end"/>
      </w:r>
      <w:r w:rsidRPr="00E310F2">
        <w:t>- Extensions</w:t>
      </w:r>
      <w:r>
        <w:t>)</w:t>
      </w:r>
      <w:r w:rsidRPr="00E310F2">
        <w:t>.</w:t>
      </w:r>
    </w:p>
    <w:p w14:paraId="30A707C8" w14:textId="77777777" w:rsidR="0025087C" w:rsidRPr="00E310F2" w:rsidRDefault="0025087C" w:rsidP="0025087C">
      <w:r w:rsidRPr="00F9422D">
        <w:rPr>
          <w:rStyle w:val="Strong"/>
        </w:rPr>
        <w:t>Annual Review and Significant Change:</w:t>
      </w:r>
      <w:r w:rsidRPr="00E310F2">
        <w:t xml:space="preserve"> At this time the fatigue management approach (including hazard identification and risk mitigation) is reviewed and amended where necessary. Refer to Section </w:t>
      </w:r>
      <w:r>
        <w:t>1.1</w:t>
      </w:r>
      <w:r w:rsidRPr="00E310F2">
        <w:t xml:space="preserve"> - Fatigue </w:t>
      </w:r>
      <w:r>
        <w:t>m</w:t>
      </w:r>
      <w:r w:rsidRPr="00E310F2">
        <w:t xml:space="preserve">anagement </w:t>
      </w:r>
      <w:r>
        <w:t>p</w:t>
      </w:r>
      <w:r w:rsidRPr="00E310F2">
        <w:t>olicy.</w:t>
      </w:r>
    </w:p>
    <w:p w14:paraId="12E2412D" w14:textId="77777777" w:rsidR="0025087C" w:rsidRPr="00E310F2" w:rsidRDefault="0025087C" w:rsidP="0025087C">
      <w:r w:rsidRPr="00EF5F7B">
        <w:rPr>
          <w:highlight w:val="green"/>
        </w:rPr>
        <w:t>&lt;XXXX&gt;</w:t>
      </w:r>
      <w:r w:rsidRPr="00E310F2">
        <w:t xml:space="preserve"> will meet with all pilots and staff (or provide a way for their input into the process) every 12 months (at a minimum) and will discuss:</w:t>
      </w:r>
    </w:p>
    <w:p w14:paraId="0CEB13B2" w14:textId="77777777" w:rsidR="0025087C" w:rsidRPr="00E310F2" w:rsidRDefault="0025087C" w:rsidP="0025087C">
      <w:pPr>
        <w:pStyle w:val="CASADotPoint1"/>
      </w:pPr>
      <w:r>
        <w:t>a summary of fatigue reports including specific mention of more significant reports and all hazards identified and mitigation actions since the</w:t>
      </w:r>
      <w:r w:rsidRPr="00E310F2">
        <w:t xml:space="preserve"> last review</w:t>
      </w:r>
    </w:p>
    <w:p w14:paraId="315F5DEB" w14:textId="77777777" w:rsidR="0025087C" w:rsidRPr="00E310F2" w:rsidRDefault="0025087C" w:rsidP="0025087C">
      <w:pPr>
        <w:pStyle w:val="CASADotPoint1"/>
      </w:pPr>
      <w:r>
        <w:t xml:space="preserve">fatigue Risk Management controls – general review of adequacy </w:t>
      </w:r>
    </w:p>
    <w:p w14:paraId="32A2DA70" w14:textId="77777777" w:rsidR="0025087C" w:rsidRPr="00E310F2" w:rsidRDefault="0025087C" w:rsidP="0025087C">
      <w:pPr>
        <w:pStyle w:val="CASADotPoint1"/>
      </w:pPr>
      <w:r>
        <w:t xml:space="preserve">review all limits (as defined in Section </w:t>
      </w:r>
      <w:r w:rsidRPr="00E310F2">
        <w:t>1.</w:t>
      </w:r>
      <w:r>
        <w:t>2</w:t>
      </w:r>
      <w:r w:rsidRPr="00E310F2">
        <w:t>.</w:t>
      </w:r>
      <w:r>
        <w:t>3</w:t>
      </w:r>
      <w:r w:rsidRPr="00E310F2">
        <w:t xml:space="preserve">) as set by </w:t>
      </w:r>
      <w:r w:rsidRPr="00E310F2">
        <w:rPr>
          <w:highlight w:val="green"/>
        </w:rPr>
        <w:t>&lt;XXXX&gt;</w:t>
      </w:r>
      <w:r w:rsidRPr="00E310F2">
        <w:t xml:space="preserve"> - review adequacy</w:t>
      </w:r>
    </w:p>
    <w:p w14:paraId="2CA2BAE7" w14:textId="77777777" w:rsidR="0025087C" w:rsidRPr="00E310F2" w:rsidRDefault="0025087C" w:rsidP="0025087C">
      <w:pPr>
        <w:pStyle w:val="CASADotPoint1"/>
      </w:pPr>
      <w:r>
        <w:t xml:space="preserve">accommodation – Any issues or </w:t>
      </w:r>
      <w:r w:rsidRPr="00E310F2">
        <w:t>required improvements</w:t>
      </w:r>
    </w:p>
    <w:p w14:paraId="79E8FCF1" w14:textId="77777777" w:rsidR="0025087C" w:rsidRPr="00E310F2" w:rsidRDefault="0025087C" w:rsidP="0025087C">
      <w:pPr>
        <w:pStyle w:val="CASADotPoint1"/>
      </w:pPr>
      <w:r>
        <w:t>extension</w:t>
      </w:r>
      <w:r w:rsidRPr="00E310F2">
        <w:t xml:space="preserve"> Reports – review procedures and improvement recommendations that could be made</w:t>
      </w:r>
    </w:p>
    <w:p w14:paraId="7A3C9F43" w14:textId="77777777" w:rsidR="0025087C" w:rsidRPr="00E310F2" w:rsidRDefault="0025087C" w:rsidP="0025087C">
      <w:pPr>
        <w:pStyle w:val="CASADotPoint1"/>
      </w:pPr>
      <w:r>
        <w:t>communication Protocols – Improvement</w:t>
      </w:r>
      <w:r w:rsidRPr="00E310F2">
        <w:t xml:space="preserve"> recommendations</w:t>
      </w:r>
    </w:p>
    <w:p w14:paraId="02B6B4F8" w14:textId="6A88665D" w:rsidR="0025087C" w:rsidRDefault="0025087C" w:rsidP="0025087C">
      <w:pPr>
        <w:pStyle w:val="CASADotPoint1"/>
      </w:pPr>
      <w:r>
        <w:t>hazard Identification process – review adequacy</w:t>
      </w:r>
      <w:r w:rsidRPr="00E310F2">
        <w:t>.</w:t>
      </w:r>
    </w:p>
    <w:p w14:paraId="69523B34" w14:textId="77777777" w:rsidR="00C43DFE" w:rsidRPr="00C43DFE" w:rsidRDefault="00C43DFE" w:rsidP="00C43DFE">
      <w:r w:rsidRPr="00C43DFE">
        <w:lastRenderedPageBreak/>
        <w:t>This review will also occur when there are significant operational changes including those affecting rostering, the introduction of new aircraft types, new operational areas or routes, new training methods or the introduction of new technology.</w:t>
      </w:r>
    </w:p>
    <w:p w14:paraId="12B62DF5" w14:textId="77777777" w:rsidR="00C43DFE" w:rsidRPr="00C43DFE" w:rsidRDefault="00C43DFE" w:rsidP="00C43DFE">
      <w:r w:rsidRPr="00C43DFE">
        <w:t>Records from the Fatigue Hazard Identification Phases and associated reviews will be kept with the flight and duty records (Section 1.2.12 - Recording flight and duty times).</w:t>
      </w:r>
    </w:p>
    <w:p w14:paraId="720DD157" w14:textId="77777777" w:rsidR="00C43DFE" w:rsidRPr="00C43DFE" w:rsidRDefault="00C43DFE" w:rsidP="00C43DFE">
      <w:r w:rsidRPr="00C43DFE">
        <w:t>The table and analysis form part of the Flight and Duty Records.</w:t>
      </w:r>
    </w:p>
    <w:p w14:paraId="4278CE3E" w14:textId="3006E3F1" w:rsidR="00935D81" w:rsidRDefault="00935D81" w:rsidP="00935D81">
      <w:pPr>
        <w:pStyle w:val="CASADotPoint1"/>
        <w:numPr>
          <w:ilvl w:val="0"/>
          <w:numId w:val="0"/>
        </w:numPr>
        <w:ind w:left="1080"/>
      </w:pPr>
    </w:p>
    <w:p w14:paraId="1363737D" w14:textId="77777777" w:rsidR="00C43DFE" w:rsidRDefault="00C43DFE" w:rsidP="00935D81">
      <w:pPr>
        <w:pStyle w:val="CASADotPoint1"/>
        <w:numPr>
          <w:ilvl w:val="0"/>
          <w:numId w:val="0"/>
        </w:numPr>
        <w:ind w:left="1080"/>
      </w:pPr>
    </w:p>
    <w:p w14:paraId="5430ADCD" w14:textId="77777777" w:rsidR="00935D81" w:rsidRDefault="00935D81" w:rsidP="00935D81">
      <w:pPr>
        <w:pStyle w:val="CASADotPoint1"/>
        <w:numPr>
          <w:ilvl w:val="0"/>
          <w:numId w:val="0"/>
        </w:numPr>
        <w:ind w:left="1080" w:hanging="360"/>
        <w:sectPr w:rsidR="00935D81" w:rsidSect="002C67C1">
          <w:footerReference w:type="default" r:id="rId20"/>
          <w:pgSz w:w="11906" w:h="16838" w:code="9"/>
          <w:pgMar w:top="1440" w:right="1287" w:bottom="1440" w:left="1440" w:header="709" w:footer="249" w:gutter="0"/>
          <w:cols w:space="708"/>
          <w:docGrid w:linePitch="360"/>
        </w:sectPr>
      </w:pPr>
    </w:p>
    <w:p w14:paraId="0CFF18DD" w14:textId="63C160C3" w:rsidR="00935D81" w:rsidRDefault="00935D81" w:rsidP="00935D81">
      <w:pPr>
        <w:pStyle w:val="Caption"/>
      </w:pPr>
      <w:r>
        <w:lastRenderedPageBreak/>
        <w:t xml:space="preserve">Table </w:t>
      </w:r>
      <w:fldSimple w:instr=" SEQ Table \* ARABIC ">
        <w:r>
          <w:rPr>
            <w:noProof/>
          </w:rPr>
          <w:t>7</w:t>
        </w:r>
      </w:fldSimple>
      <w:r>
        <w:t xml:space="preserve">: Fatigue Hazard Identification </w:t>
      </w:r>
      <w:r w:rsidR="00C43DFE">
        <w:t>Register</w:t>
      </w:r>
    </w:p>
    <w:tbl>
      <w:tblPr>
        <w:tblStyle w:val="SDPMtable"/>
        <w:tblW w:w="14459" w:type="dxa"/>
        <w:tblInd w:w="-5" w:type="dxa"/>
        <w:tblLayout w:type="fixed"/>
        <w:tblLook w:val="04A0" w:firstRow="1" w:lastRow="0" w:firstColumn="1" w:lastColumn="0" w:noHBand="0" w:noVBand="1"/>
      </w:tblPr>
      <w:tblGrid>
        <w:gridCol w:w="1701"/>
        <w:gridCol w:w="1560"/>
        <w:gridCol w:w="2409"/>
        <w:gridCol w:w="1702"/>
        <w:gridCol w:w="2409"/>
        <w:gridCol w:w="4678"/>
      </w:tblGrid>
      <w:tr w:rsidR="00FB7362" w:rsidRPr="006C15EC" w14:paraId="714723DF" w14:textId="77777777" w:rsidTr="00C43DFE">
        <w:trPr>
          <w:cnfStyle w:val="100000000000" w:firstRow="1" w:lastRow="0" w:firstColumn="0" w:lastColumn="0" w:oddVBand="0" w:evenVBand="0" w:oddHBand="0" w:evenHBand="0" w:firstRowFirstColumn="0" w:firstRowLastColumn="0" w:lastRowFirstColumn="0" w:lastRowLastColumn="0"/>
          <w:trHeight w:val="454"/>
        </w:trPr>
        <w:tc>
          <w:tcPr>
            <w:tcW w:w="1701" w:type="dxa"/>
            <w:shd w:val="clear" w:color="auto" w:fill="D9D9D9" w:themeFill="background1" w:themeFillShade="D9"/>
          </w:tcPr>
          <w:p w14:paraId="39B7595F" w14:textId="77777777" w:rsidR="00FB7362" w:rsidRPr="00FB7362" w:rsidRDefault="00FB7362" w:rsidP="00C43DFE">
            <w:pPr>
              <w:pStyle w:val="TableHeader"/>
              <w:jc w:val="center"/>
            </w:pPr>
            <w:r w:rsidRPr="00E310F2">
              <w:t>Identified Fatigued Hazard (date recorded)</w:t>
            </w:r>
          </w:p>
        </w:tc>
        <w:tc>
          <w:tcPr>
            <w:tcW w:w="1560" w:type="dxa"/>
            <w:shd w:val="clear" w:color="auto" w:fill="D9D9D9" w:themeFill="background1" w:themeFillShade="D9"/>
          </w:tcPr>
          <w:p w14:paraId="49EC661B" w14:textId="7BC9AA7C" w:rsidR="00FB7362" w:rsidRPr="00FB7362" w:rsidRDefault="00FB7362" w:rsidP="00C43DFE">
            <w:pPr>
              <w:pStyle w:val="TableHeader"/>
              <w:jc w:val="center"/>
            </w:pPr>
            <w:r w:rsidRPr="00E310F2">
              <w:t>Existing Controls</w:t>
            </w:r>
          </w:p>
        </w:tc>
        <w:tc>
          <w:tcPr>
            <w:tcW w:w="2409" w:type="dxa"/>
            <w:shd w:val="clear" w:color="auto" w:fill="D9D9D9" w:themeFill="background1" w:themeFillShade="D9"/>
          </w:tcPr>
          <w:p w14:paraId="0D15F66C" w14:textId="77777777" w:rsidR="00FB7362" w:rsidRPr="00FB7362" w:rsidRDefault="00FB7362" w:rsidP="00C43DFE">
            <w:pPr>
              <w:pStyle w:val="TableHeader"/>
              <w:jc w:val="center"/>
            </w:pPr>
            <w:r w:rsidRPr="004D5C82">
              <w:t>Hazard still present Yes/No/Diminished</w:t>
            </w:r>
            <w:r w:rsidRPr="00FB7362">
              <w:t>?</w:t>
            </w:r>
          </w:p>
        </w:tc>
        <w:tc>
          <w:tcPr>
            <w:tcW w:w="1702" w:type="dxa"/>
            <w:shd w:val="clear" w:color="auto" w:fill="D9D9D9" w:themeFill="background1" w:themeFillShade="D9"/>
          </w:tcPr>
          <w:p w14:paraId="1E9B5432" w14:textId="77777777" w:rsidR="00FB7362" w:rsidRPr="00FB7362" w:rsidRDefault="00FB7362" w:rsidP="00C43DFE">
            <w:pPr>
              <w:pStyle w:val="TableHeader"/>
              <w:jc w:val="center"/>
            </w:pPr>
            <w:r w:rsidRPr="00E310F2">
              <w:t xml:space="preserve">Additional </w:t>
            </w:r>
            <w:r w:rsidRPr="00FB7362">
              <w:t>mitigations</w:t>
            </w:r>
          </w:p>
        </w:tc>
        <w:tc>
          <w:tcPr>
            <w:tcW w:w="2409" w:type="dxa"/>
            <w:shd w:val="clear" w:color="auto" w:fill="D9D9D9" w:themeFill="background1" w:themeFillShade="D9"/>
          </w:tcPr>
          <w:p w14:paraId="47F9B62A" w14:textId="77777777" w:rsidR="00FB7362" w:rsidRPr="00FB7362" w:rsidRDefault="00FB7362" w:rsidP="00C43DFE">
            <w:pPr>
              <w:pStyle w:val="TableHeader"/>
              <w:jc w:val="center"/>
            </w:pPr>
            <w:r w:rsidRPr="004D5C82">
              <w:t>Hazard still present Yes/No/Diminished?</w:t>
            </w:r>
          </w:p>
        </w:tc>
        <w:tc>
          <w:tcPr>
            <w:tcW w:w="4678" w:type="dxa"/>
            <w:shd w:val="clear" w:color="auto" w:fill="D9D9D9" w:themeFill="background1" w:themeFillShade="D9"/>
          </w:tcPr>
          <w:p w14:paraId="51CE4558" w14:textId="77777777" w:rsidR="00FB7362" w:rsidRPr="00FB7362" w:rsidRDefault="00FB7362" w:rsidP="00C43DFE">
            <w:pPr>
              <w:pStyle w:val="TableHeader"/>
              <w:jc w:val="center"/>
            </w:pPr>
            <w:r w:rsidRPr="00E310F2">
              <w:t>Responsible Person and Policies and Practice Considerations</w:t>
            </w:r>
          </w:p>
        </w:tc>
      </w:tr>
      <w:tr w:rsidR="00FB7362" w:rsidRPr="00E310F2" w14:paraId="7E78F82E" w14:textId="77777777" w:rsidTr="00C43DFE">
        <w:tc>
          <w:tcPr>
            <w:tcW w:w="1701" w:type="dxa"/>
          </w:tcPr>
          <w:p w14:paraId="51381939" w14:textId="77777777" w:rsidR="00FB7362" w:rsidRPr="00FB7362" w:rsidRDefault="00FB7362" w:rsidP="00FB7362">
            <w:pPr>
              <w:pStyle w:val="Tabletext"/>
            </w:pPr>
            <w:r w:rsidRPr="00687119">
              <w:t>Insufficient or disrupted sleep prior to duty period</w:t>
            </w:r>
            <w:r w:rsidRPr="00FB7362">
              <w:t xml:space="preserve"> </w:t>
            </w:r>
          </w:p>
        </w:tc>
        <w:tc>
          <w:tcPr>
            <w:tcW w:w="1560" w:type="dxa"/>
          </w:tcPr>
          <w:p w14:paraId="702C793E" w14:textId="77777777" w:rsidR="00FB7362" w:rsidRPr="00FB7362" w:rsidRDefault="00FB7362" w:rsidP="00FB7362">
            <w:r w:rsidRPr="00687119">
              <w:t>Report fatigued</w:t>
            </w:r>
          </w:p>
          <w:p w14:paraId="7534420C" w14:textId="77777777" w:rsidR="00FB7362" w:rsidRPr="00687119" w:rsidRDefault="00FB7362" w:rsidP="00FB7362"/>
          <w:p w14:paraId="70D6B061" w14:textId="77777777" w:rsidR="00FB7362" w:rsidRPr="00FB7362" w:rsidRDefault="00FB7362" w:rsidP="00FB7362">
            <w:pPr>
              <w:pStyle w:val="Tabletext"/>
            </w:pPr>
            <w:r w:rsidRPr="00687119">
              <w:t>Fatigue Training</w:t>
            </w:r>
          </w:p>
        </w:tc>
        <w:tc>
          <w:tcPr>
            <w:tcW w:w="2409" w:type="dxa"/>
          </w:tcPr>
          <w:p w14:paraId="77397A56" w14:textId="77777777" w:rsidR="00FB7362" w:rsidRPr="00FB7362" w:rsidRDefault="00FB7362" w:rsidP="00FB7362">
            <w:pPr>
              <w:pStyle w:val="Tabletext"/>
            </w:pPr>
            <w:r w:rsidRPr="00687119">
              <w:t>Yes</w:t>
            </w:r>
          </w:p>
        </w:tc>
        <w:tc>
          <w:tcPr>
            <w:tcW w:w="1702" w:type="dxa"/>
          </w:tcPr>
          <w:p w14:paraId="7317343E" w14:textId="77777777" w:rsidR="00FB7362" w:rsidRPr="00FB7362" w:rsidRDefault="00FB7362" w:rsidP="00FB7362">
            <w:r w:rsidRPr="00687119">
              <w:t>Controlled rest</w:t>
            </w:r>
          </w:p>
          <w:p w14:paraId="5C3C2A3B" w14:textId="77777777" w:rsidR="00FB7362" w:rsidRPr="00687119" w:rsidRDefault="00FB7362" w:rsidP="00FB7362"/>
          <w:p w14:paraId="55DC9D58" w14:textId="029E547B" w:rsidR="00FB7362" w:rsidRPr="004D5C82" w:rsidRDefault="00FB7362" w:rsidP="00C43DFE">
            <w:r w:rsidRPr="00687119">
              <w:t>Caffeine</w:t>
            </w:r>
          </w:p>
        </w:tc>
        <w:tc>
          <w:tcPr>
            <w:tcW w:w="2409" w:type="dxa"/>
          </w:tcPr>
          <w:p w14:paraId="0B8D12F6" w14:textId="77777777" w:rsidR="00FB7362" w:rsidRPr="00FB7362" w:rsidRDefault="00FB7362" w:rsidP="00FB7362">
            <w:pPr>
              <w:pStyle w:val="Tabletext"/>
            </w:pPr>
            <w:r w:rsidRPr="00687119">
              <w:t>D</w:t>
            </w:r>
            <w:r w:rsidRPr="00FB7362">
              <w:t xml:space="preserve">iminished. </w:t>
            </w:r>
          </w:p>
        </w:tc>
        <w:tc>
          <w:tcPr>
            <w:tcW w:w="4678" w:type="dxa"/>
          </w:tcPr>
          <w:p w14:paraId="3E1D209D" w14:textId="77777777" w:rsidR="00FB7362" w:rsidRPr="00FB7362" w:rsidRDefault="00FB7362" w:rsidP="00FB7362">
            <w:pPr>
              <w:pStyle w:val="Tabletext"/>
            </w:pPr>
            <w:r>
              <w:t xml:space="preserve">Operations </w:t>
            </w:r>
            <w:r w:rsidRPr="00FB7362">
              <w:t>Manager to monitor fatigue reports. FCM survey to be conducted 6 months after the additional mitigations are introduced.</w:t>
            </w:r>
          </w:p>
        </w:tc>
      </w:tr>
      <w:tr w:rsidR="00FB7362" w:rsidRPr="00E310F2" w14:paraId="78558ECB" w14:textId="77777777" w:rsidTr="00C43DFE">
        <w:tc>
          <w:tcPr>
            <w:tcW w:w="1701" w:type="dxa"/>
          </w:tcPr>
          <w:p w14:paraId="7470BAE3" w14:textId="77777777" w:rsidR="00C43DFE" w:rsidRDefault="00FB7362" w:rsidP="00FB7362">
            <w:r>
              <w:t>Extreme</w:t>
            </w:r>
          </w:p>
          <w:p w14:paraId="5DA1DE2A" w14:textId="77777777" w:rsidR="00C43DFE" w:rsidRDefault="00C43DFE" w:rsidP="00FB7362"/>
          <w:p w14:paraId="07B3A196" w14:textId="731B063D" w:rsidR="00FB7362" w:rsidRPr="004D5C82" w:rsidRDefault="00FB7362" w:rsidP="00C43DFE">
            <w:r>
              <w:t>temperatures / humidity</w:t>
            </w:r>
          </w:p>
        </w:tc>
        <w:tc>
          <w:tcPr>
            <w:tcW w:w="1560" w:type="dxa"/>
          </w:tcPr>
          <w:p w14:paraId="114AA833" w14:textId="77777777" w:rsidR="00FB7362" w:rsidRPr="00FB7362" w:rsidRDefault="00FB7362" w:rsidP="00FB7362">
            <w:r>
              <w:t>Cockpit climate control</w:t>
            </w:r>
          </w:p>
          <w:p w14:paraId="7823798B" w14:textId="77777777" w:rsidR="00FB7362" w:rsidRDefault="00FB7362" w:rsidP="00FB7362"/>
          <w:p w14:paraId="03FAAFF7" w14:textId="77777777" w:rsidR="00FB7362" w:rsidRPr="00FB7362" w:rsidRDefault="00FB7362" w:rsidP="00FB7362">
            <w:pPr>
              <w:pStyle w:val="Tabletext"/>
            </w:pPr>
            <w:r>
              <w:t>Fatigue Training</w:t>
            </w:r>
          </w:p>
        </w:tc>
        <w:tc>
          <w:tcPr>
            <w:tcW w:w="2409" w:type="dxa"/>
          </w:tcPr>
          <w:p w14:paraId="433D4629" w14:textId="77777777" w:rsidR="00FB7362" w:rsidRPr="00FB7362" w:rsidRDefault="00FB7362" w:rsidP="00FB7362">
            <w:pPr>
              <w:pStyle w:val="Tabletext"/>
            </w:pPr>
            <w:r>
              <w:t>Diminished</w:t>
            </w:r>
          </w:p>
        </w:tc>
        <w:tc>
          <w:tcPr>
            <w:tcW w:w="1702" w:type="dxa"/>
          </w:tcPr>
          <w:p w14:paraId="20B96BE9" w14:textId="77777777" w:rsidR="00FB7362" w:rsidRPr="00FB7362" w:rsidRDefault="00FB7362" w:rsidP="00FB7362">
            <w:r>
              <w:t xml:space="preserve">Rest intervals between </w:t>
            </w:r>
            <w:r w:rsidRPr="00FB7362">
              <w:t>sectors conducted in air-conditioned rest facilities</w:t>
            </w:r>
          </w:p>
          <w:p w14:paraId="046D9B65" w14:textId="77777777" w:rsidR="00FB7362" w:rsidRDefault="00FB7362" w:rsidP="00FB7362"/>
          <w:p w14:paraId="7BEF2BAF" w14:textId="49D93779" w:rsidR="00FB7362" w:rsidRPr="00FB7362" w:rsidRDefault="00FB7362" w:rsidP="00FB7362">
            <w:pPr>
              <w:pStyle w:val="Tabletext"/>
            </w:pPr>
            <w:r w:rsidRPr="00FB7362">
              <w:t>Encourage regular hydration with electrolyte drinks</w:t>
            </w:r>
          </w:p>
        </w:tc>
        <w:tc>
          <w:tcPr>
            <w:tcW w:w="2409" w:type="dxa"/>
          </w:tcPr>
          <w:p w14:paraId="216BC90B" w14:textId="77777777" w:rsidR="00FB7362" w:rsidRPr="00FB7362" w:rsidRDefault="00FB7362" w:rsidP="00FB7362">
            <w:pPr>
              <w:pStyle w:val="Tabletext"/>
            </w:pPr>
            <w:r>
              <w:t>Diminished</w:t>
            </w:r>
            <w:r w:rsidRPr="00FB7362">
              <w:t xml:space="preserve"> to acceptable levels</w:t>
            </w:r>
          </w:p>
          <w:p w14:paraId="3F0C7733" w14:textId="77777777" w:rsidR="00FB7362" w:rsidRPr="00FB7362" w:rsidRDefault="00FB7362" w:rsidP="00FB7362">
            <w:pPr>
              <w:pStyle w:val="Tabletext"/>
            </w:pPr>
            <w:r>
              <w:t xml:space="preserve">Hazard </w:t>
            </w:r>
            <w:r w:rsidRPr="00FB7362">
              <w:t>for operations in high temperatures does not exist for operations between April and November (base specific)</w:t>
            </w:r>
          </w:p>
        </w:tc>
        <w:tc>
          <w:tcPr>
            <w:tcW w:w="4678" w:type="dxa"/>
          </w:tcPr>
          <w:p w14:paraId="5C45AEF3" w14:textId="77777777" w:rsidR="00FB7362" w:rsidRPr="00FB7362" w:rsidRDefault="00FB7362" w:rsidP="00FB7362">
            <w:r>
              <w:t>H</w:t>
            </w:r>
            <w:r w:rsidRPr="00FB7362">
              <w:t>ead of Maintenance to monitor levels of aircraft climate control unserviceability’s.</w:t>
            </w:r>
          </w:p>
        </w:tc>
      </w:tr>
      <w:tr w:rsidR="00FB7362" w:rsidRPr="00E310F2" w14:paraId="32C664E4" w14:textId="77777777" w:rsidTr="00C43DFE">
        <w:tc>
          <w:tcPr>
            <w:tcW w:w="1701" w:type="dxa"/>
          </w:tcPr>
          <w:p w14:paraId="0553FEE1" w14:textId="77777777" w:rsidR="00FB7362" w:rsidRPr="00FB7362" w:rsidRDefault="00FB7362" w:rsidP="00FB7362">
            <w:pPr>
              <w:pStyle w:val="Tabletext"/>
            </w:pPr>
            <w:r w:rsidRPr="000A6CFA">
              <w:t xml:space="preserve">High </w:t>
            </w:r>
            <w:r w:rsidRPr="00FB7362">
              <w:t xml:space="preserve">Noise levels </w:t>
            </w:r>
          </w:p>
        </w:tc>
        <w:tc>
          <w:tcPr>
            <w:tcW w:w="1560" w:type="dxa"/>
          </w:tcPr>
          <w:p w14:paraId="0265BE68" w14:textId="74694432" w:rsidR="00FB7362" w:rsidRPr="00FB7362" w:rsidRDefault="00FB7362" w:rsidP="00FB7362">
            <w:pPr>
              <w:pStyle w:val="Tabletext"/>
            </w:pPr>
            <w:r w:rsidRPr="000A6CFA">
              <w:t xml:space="preserve">Mandatory use </w:t>
            </w:r>
            <w:r w:rsidRPr="00FB7362">
              <w:t xml:space="preserve">headsets </w:t>
            </w:r>
            <w:r w:rsidR="003424B2" w:rsidRPr="00FB7362">
              <w:t>(Ops</w:t>
            </w:r>
            <w:r w:rsidRPr="00FB7362">
              <w:t xml:space="preserve"> manual ref </w:t>
            </w:r>
            <w:r w:rsidRPr="00FB7362">
              <w:rPr>
                <w:highlight w:val="green"/>
              </w:rPr>
              <w:t>XXXX</w:t>
            </w:r>
            <w:r w:rsidRPr="00FB7362">
              <w:t>)</w:t>
            </w:r>
          </w:p>
        </w:tc>
        <w:tc>
          <w:tcPr>
            <w:tcW w:w="2409" w:type="dxa"/>
          </w:tcPr>
          <w:p w14:paraId="144645E5" w14:textId="77777777" w:rsidR="00FB7362" w:rsidRPr="00FB7362" w:rsidRDefault="00FB7362" w:rsidP="00FB7362">
            <w:pPr>
              <w:pStyle w:val="Tabletext"/>
            </w:pPr>
            <w:r>
              <w:t>Diminished</w:t>
            </w:r>
          </w:p>
        </w:tc>
        <w:tc>
          <w:tcPr>
            <w:tcW w:w="1702" w:type="dxa"/>
          </w:tcPr>
          <w:p w14:paraId="66F418D0" w14:textId="77777777" w:rsidR="00FB7362" w:rsidRPr="00FB7362" w:rsidRDefault="00FB7362" w:rsidP="00FB7362">
            <w:pPr>
              <w:pStyle w:val="Tabletext"/>
            </w:pPr>
            <w:r>
              <w:t>Upg</w:t>
            </w:r>
            <w:r w:rsidRPr="00FB7362">
              <w:t>rade headsets to be noise cancelling</w:t>
            </w:r>
          </w:p>
        </w:tc>
        <w:tc>
          <w:tcPr>
            <w:tcW w:w="2409" w:type="dxa"/>
          </w:tcPr>
          <w:p w14:paraId="3D68E45D" w14:textId="77777777" w:rsidR="00FB7362" w:rsidRPr="00FB7362" w:rsidRDefault="00FB7362" w:rsidP="00FB7362">
            <w:pPr>
              <w:pStyle w:val="Tabletext"/>
            </w:pPr>
            <w:r>
              <w:t>No</w:t>
            </w:r>
            <w:r w:rsidRPr="00FB7362">
              <w:t xml:space="preserve"> – noise reduced to normal range</w:t>
            </w:r>
          </w:p>
        </w:tc>
        <w:tc>
          <w:tcPr>
            <w:tcW w:w="4678" w:type="dxa"/>
          </w:tcPr>
          <w:p w14:paraId="7C0DA6D6" w14:textId="77777777" w:rsidR="00FB7362" w:rsidRPr="00FB7362" w:rsidRDefault="00FB7362" w:rsidP="00FB7362">
            <w:pPr>
              <w:pStyle w:val="Tabletext"/>
            </w:pPr>
            <w:r>
              <w:t xml:space="preserve">Chief Pilot </w:t>
            </w:r>
            <w:r w:rsidRPr="00FB7362">
              <w:t>– amend Ops manual policy</w:t>
            </w:r>
          </w:p>
        </w:tc>
      </w:tr>
      <w:tr w:rsidR="003878BD" w:rsidRPr="00365F96" w:rsidDel="000F0842" w14:paraId="2432143E" w14:textId="77777777" w:rsidTr="00C43DFE">
        <w:tc>
          <w:tcPr>
            <w:tcW w:w="1701" w:type="dxa"/>
          </w:tcPr>
          <w:p w14:paraId="00195021" w14:textId="4721DF5F" w:rsidR="003878BD" w:rsidRPr="003878BD" w:rsidRDefault="003878BD" w:rsidP="003878BD">
            <w:pPr>
              <w:pStyle w:val="Tabletext"/>
              <w:rPr>
                <w:rStyle w:val="bold"/>
              </w:rPr>
            </w:pPr>
            <w:r w:rsidRPr="00CA5321">
              <w:t>F</w:t>
            </w:r>
            <w:r w:rsidRPr="003878BD">
              <w:t>light within Instrument meteorological conditions (IMC) or at night.</w:t>
            </w:r>
          </w:p>
        </w:tc>
        <w:tc>
          <w:tcPr>
            <w:tcW w:w="1560" w:type="dxa"/>
          </w:tcPr>
          <w:p w14:paraId="79831035" w14:textId="77777777" w:rsidR="003878BD" w:rsidRPr="00935D81" w:rsidRDefault="003878BD" w:rsidP="00935D81">
            <w:r w:rsidRPr="00935D81">
              <w:t>CAR 217 training and checking</w:t>
            </w:r>
          </w:p>
          <w:p w14:paraId="7408FCEC" w14:textId="77777777" w:rsidR="00935D81" w:rsidRDefault="00935D81" w:rsidP="00935D81"/>
          <w:p w14:paraId="6623B889" w14:textId="2D320C27" w:rsidR="003878BD" w:rsidRPr="003878BD" w:rsidRDefault="003878BD" w:rsidP="00935D81">
            <w:r w:rsidRPr="00935D81">
              <w:t>Part 61 IF recency requirements.</w:t>
            </w:r>
          </w:p>
        </w:tc>
        <w:tc>
          <w:tcPr>
            <w:tcW w:w="2409" w:type="dxa"/>
          </w:tcPr>
          <w:p w14:paraId="036B429B" w14:textId="27CA3C2B" w:rsidR="003878BD" w:rsidRPr="003878BD" w:rsidRDefault="003878BD" w:rsidP="003878BD">
            <w:pPr>
              <w:pStyle w:val="Tabletext"/>
            </w:pPr>
            <w:r w:rsidRPr="00CA5321">
              <w:t>Diminished</w:t>
            </w:r>
          </w:p>
        </w:tc>
        <w:tc>
          <w:tcPr>
            <w:tcW w:w="1702" w:type="dxa"/>
          </w:tcPr>
          <w:p w14:paraId="1A0AED13" w14:textId="77777777" w:rsidR="003878BD" w:rsidRPr="003878BD" w:rsidRDefault="003878BD" w:rsidP="003878BD">
            <w:pPr>
              <w:pStyle w:val="Tabletext"/>
            </w:pPr>
            <w:r>
              <w:t xml:space="preserve">Autopilot </w:t>
            </w:r>
            <w:r w:rsidRPr="003878BD">
              <w:t>must be serviceable or two crew</w:t>
            </w:r>
          </w:p>
          <w:p w14:paraId="3035AA66" w14:textId="77777777" w:rsidR="003878BD" w:rsidRDefault="003878BD" w:rsidP="003878BD">
            <w:pPr>
              <w:pStyle w:val="Tabletext"/>
            </w:pPr>
          </w:p>
          <w:p w14:paraId="44E6E576" w14:textId="15D6E340" w:rsidR="003878BD" w:rsidRPr="003878BD" w:rsidDel="000F0842" w:rsidRDefault="003878BD" w:rsidP="003878BD">
            <w:pPr>
              <w:pStyle w:val="Tabletext"/>
            </w:pPr>
            <w:r>
              <w:t xml:space="preserve">Increase IF recency requirements to </w:t>
            </w:r>
            <w:r w:rsidRPr="00935D81">
              <w:rPr>
                <w:highlight w:val="green"/>
              </w:rPr>
              <w:lastRenderedPageBreak/>
              <w:t>XX</w:t>
            </w:r>
            <w:r w:rsidRPr="003878BD">
              <w:t xml:space="preserve"> hours every </w:t>
            </w:r>
            <w:r w:rsidRPr="00935D81">
              <w:rPr>
                <w:highlight w:val="green"/>
              </w:rPr>
              <w:t>XX</w:t>
            </w:r>
            <w:r w:rsidRPr="003878BD">
              <w:t xml:space="preserve"> days </w:t>
            </w:r>
          </w:p>
        </w:tc>
        <w:tc>
          <w:tcPr>
            <w:tcW w:w="2409" w:type="dxa"/>
          </w:tcPr>
          <w:p w14:paraId="68FDBFB3" w14:textId="4262B7B0" w:rsidR="003878BD" w:rsidRPr="003878BD" w:rsidDel="000F0842" w:rsidRDefault="003878BD" w:rsidP="003878BD">
            <w:pPr>
              <w:pStyle w:val="Tabletext"/>
            </w:pPr>
            <w:r>
              <w:lastRenderedPageBreak/>
              <w:t>Dimi</w:t>
            </w:r>
            <w:r w:rsidRPr="003878BD">
              <w:t>nished to acceptable levels</w:t>
            </w:r>
          </w:p>
        </w:tc>
        <w:tc>
          <w:tcPr>
            <w:tcW w:w="4678" w:type="dxa"/>
          </w:tcPr>
          <w:p w14:paraId="602DAE68" w14:textId="77777777" w:rsidR="003878BD" w:rsidRPr="003878BD" w:rsidRDefault="003878BD" w:rsidP="003878BD">
            <w:pPr>
              <w:pStyle w:val="Tabletext"/>
            </w:pPr>
            <w:r>
              <w:t>H</w:t>
            </w:r>
            <w:r w:rsidRPr="003878BD">
              <w:t>ead of Maintenance to monitor levels of autopilot unserviceability’s.</w:t>
            </w:r>
          </w:p>
          <w:p w14:paraId="69B01C14" w14:textId="52FED5CB" w:rsidR="003878BD" w:rsidRPr="003878BD" w:rsidDel="000F0842" w:rsidRDefault="003878BD" w:rsidP="003878BD">
            <w:pPr>
              <w:pStyle w:val="Tabletext"/>
            </w:pPr>
            <w:r>
              <w:t xml:space="preserve">Chief Pilot </w:t>
            </w:r>
            <w:r w:rsidRPr="003878BD">
              <w:t xml:space="preserve">tom system </w:t>
            </w:r>
            <w:r w:rsidR="003424B2" w:rsidRPr="003878BD">
              <w:t>changes to</w:t>
            </w:r>
            <w:r w:rsidRPr="003878BD">
              <w:t xml:space="preserve"> monitor new recency recording</w:t>
            </w:r>
          </w:p>
        </w:tc>
      </w:tr>
      <w:tr w:rsidR="00FB7362" w:rsidRPr="00365F96" w:rsidDel="000F0842" w14:paraId="665F8B57" w14:textId="77777777" w:rsidTr="00C43DFE">
        <w:tc>
          <w:tcPr>
            <w:tcW w:w="1701" w:type="dxa"/>
          </w:tcPr>
          <w:p w14:paraId="303F545C" w14:textId="77777777" w:rsidR="00FB7362" w:rsidRPr="00FB7362" w:rsidRDefault="00FB7362" w:rsidP="00FB7362">
            <w:r>
              <w:t>A</w:t>
            </w:r>
            <w:r w:rsidRPr="00FB7362">
              <w:t xml:space="preserve">utomation not available. </w:t>
            </w:r>
          </w:p>
          <w:p w14:paraId="08940BFE" w14:textId="77777777" w:rsidR="00FB7362" w:rsidRDefault="00FB7362" w:rsidP="00FB7362"/>
          <w:p w14:paraId="329CB616" w14:textId="77777777" w:rsidR="00FB7362" w:rsidRPr="00FB7362" w:rsidRDefault="00FB7362" w:rsidP="00FB7362">
            <w:r>
              <w:t>For example:</w:t>
            </w:r>
          </w:p>
          <w:p w14:paraId="41024747" w14:textId="77777777" w:rsidR="00FB7362" w:rsidRPr="00FB7362" w:rsidRDefault="00FB7362" w:rsidP="00FB7362">
            <w:pPr>
              <w:pStyle w:val="Tabletext"/>
              <w:rPr>
                <w:rStyle w:val="bold"/>
              </w:rPr>
            </w:pPr>
            <w:r>
              <w:t xml:space="preserve">No </w:t>
            </w:r>
            <w:r w:rsidRPr="00FB7362">
              <w:t>Autopilot.</w:t>
            </w:r>
          </w:p>
        </w:tc>
        <w:tc>
          <w:tcPr>
            <w:tcW w:w="1560" w:type="dxa"/>
          </w:tcPr>
          <w:p w14:paraId="0F754E1B" w14:textId="77777777" w:rsidR="00FB7362" w:rsidRPr="00FB7362" w:rsidRDefault="00FB7362" w:rsidP="00F2126C">
            <w:pPr>
              <w:pStyle w:val="Tablebullet"/>
              <w:numPr>
                <w:ilvl w:val="0"/>
                <w:numId w:val="0"/>
              </w:numPr>
              <w:ind w:left="720" w:hanging="360"/>
            </w:pPr>
            <w:r>
              <w:t xml:space="preserve">Appropriate training </w:t>
            </w:r>
          </w:p>
        </w:tc>
        <w:tc>
          <w:tcPr>
            <w:tcW w:w="2409" w:type="dxa"/>
          </w:tcPr>
          <w:p w14:paraId="22421716" w14:textId="77777777" w:rsidR="00FB7362" w:rsidRPr="00FB7362" w:rsidRDefault="00FB7362" w:rsidP="00FB7362">
            <w:pPr>
              <w:pStyle w:val="Tabletext"/>
            </w:pPr>
            <w:r w:rsidRPr="00CA5321">
              <w:t>Diminished</w:t>
            </w:r>
          </w:p>
        </w:tc>
        <w:tc>
          <w:tcPr>
            <w:tcW w:w="1702" w:type="dxa"/>
          </w:tcPr>
          <w:p w14:paraId="5C7C6016" w14:textId="77777777" w:rsidR="00FB7362" w:rsidRPr="00FB7362" w:rsidRDefault="00FB7362" w:rsidP="00FB7362">
            <w:pPr>
              <w:pStyle w:val="Tabletext"/>
            </w:pPr>
            <w:r>
              <w:t xml:space="preserve">Increased </w:t>
            </w:r>
            <w:r w:rsidRPr="00FB7362">
              <w:t>rest intervals between sectors.</w:t>
            </w:r>
          </w:p>
          <w:p w14:paraId="2A7F1591" w14:textId="1F0DB30E" w:rsidR="00FB7362" w:rsidRPr="00FB7362" w:rsidDel="000F0842" w:rsidRDefault="00FB7362" w:rsidP="00FB7362">
            <w:pPr>
              <w:pStyle w:val="Tabletext"/>
            </w:pPr>
            <w:r>
              <w:t>Reduce</w:t>
            </w:r>
            <w:r w:rsidRPr="00FB7362">
              <w:t xml:space="preserve"> </w:t>
            </w:r>
            <w:r w:rsidR="003424B2" w:rsidRPr="00FB7362">
              <w:t>night flying</w:t>
            </w:r>
            <w:r w:rsidRPr="00FB7362">
              <w:t xml:space="preserve"> to less than </w:t>
            </w:r>
            <w:r w:rsidRPr="00FB7362">
              <w:rPr>
                <w:highlight w:val="green"/>
              </w:rPr>
              <w:t>XXX</w:t>
            </w:r>
            <w:r w:rsidRPr="00FB7362">
              <w:t xml:space="preserve"> per FDP</w:t>
            </w:r>
          </w:p>
        </w:tc>
        <w:tc>
          <w:tcPr>
            <w:tcW w:w="2409" w:type="dxa"/>
          </w:tcPr>
          <w:p w14:paraId="686B32E4" w14:textId="77777777" w:rsidR="00FB7362" w:rsidRPr="00FB7362" w:rsidDel="000F0842" w:rsidRDefault="00FB7362" w:rsidP="00FB7362">
            <w:pPr>
              <w:pStyle w:val="Tabletext"/>
            </w:pPr>
            <w:r>
              <w:t>Diminished</w:t>
            </w:r>
            <w:r w:rsidRPr="00FB7362">
              <w:t xml:space="preserve"> to acceptable levels</w:t>
            </w:r>
          </w:p>
        </w:tc>
        <w:tc>
          <w:tcPr>
            <w:tcW w:w="4678" w:type="dxa"/>
          </w:tcPr>
          <w:p w14:paraId="738C3F26" w14:textId="77777777" w:rsidR="00FB7362" w:rsidRPr="00FB7362" w:rsidDel="000F0842" w:rsidRDefault="00FB7362" w:rsidP="00FB7362">
            <w:pPr>
              <w:pStyle w:val="Tabletext"/>
            </w:pPr>
            <w:r>
              <w:t>H</w:t>
            </w:r>
            <w:r w:rsidRPr="00FB7362">
              <w:t>ead of Maintenance to monitor levels of autopilot unserviceability’s.</w:t>
            </w:r>
          </w:p>
        </w:tc>
      </w:tr>
      <w:tr w:rsidR="00FB7362" w:rsidRPr="00E310F2" w14:paraId="386DEFDC" w14:textId="77777777" w:rsidTr="00C43DFE">
        <w:tc>
          <w:tcPr>
            <w:tcW w:w="1701" w:type="dxa"/>
          </w:tcPr>
          <w:p w14:paraId="7A71703A" w14:textId="77777777" w:rsidR="00FB7362" w:rsidRPr="00FB7362" w:rsidRDefault="00FB7362" w:rsidP="00FB7362">
            <w:r>
              <w:t>Consecutive WOCL duties causing fatigue</w:t>
            </w:r>
          </w:p>
        </w:tc>
        <w:tc>
          <w:tcPr>
            <w:tcW w:w="1560" w:type="dxa"/>
          </w:tcPr>
          <w:p w14:paraId="6CEB694A" w14:textId="77777777" w:rsidR="00FB7362" w:rsidRPr="00FB7362" w:rsidRDefault="00FB7362" w:rsidP="00FB7362">
            <w:r>
              <w:t>Limit of 3 Consecutive WOCL duties per 7 days</w:t>
            </w:r>
          </w:p>
          <w:p w14:paraId="1E331E6A" w14:textId="77777777" w:rsidR="00FB7362" w:rsidRPr="00FB7362" w:rsidRDefault="00FB7362" w:rsidP="00FB7362">
            <w:pPr>
              <w:pStyle w:val="Tabletext"/>
            </w:pPr>
            <w:r>
              <w:t>Fatigue Training</w:t>
            </w:r>
          </w:p>
        </w:tc>
        <w:tc>
          <w:tcPr>
            <w:tcW w:w="2409" w:type="dxa"/>
          </w:tcPr>
          <w:p w14:paraId="2A229CF4" w14:textId="77777777" w:rsidR="00FB7362" w:rsidRPr="00FB7362" w:rsidRDefault="00FB7362" w:rsidP="00FB7362">
            <w:pPr>
              <w:pStyle w:val="Tabletext"/>
            </w:pPr>
            <w:r>
              <w:t>Yes</w:t>
            </w:r>
          </w:p>
        </w:tc>
        <w:tc>
          <w:tcPr>
            <w:tcW w:w="1702" w:type="dxa"/>
          </w:tcPr>
          <w:p w14:paraId="0CEC0B52" w14:textId="77777777" w:rsidR="00FB7362" w:rsidRPr="00FB7362" w:rsidRDefault="00FB7362" w:rsidP="00FB7362">
            <w:r>
              <w:t xml:space="preserve">Max Limit of two </w:t>
            </w:r>
            <w:r w:rsidRPr="00FB7362">
              <w:t>consecutive WOCL duties per 7 days</w:t>
            </w:r>
          </w:p>
          <w:p w14:paraId="567AF1A0" w14:textId="77777777" w:rsidR="00FB7362" w:rsidRDefault="00FB7362" w:rsidP="00FB7362"/>
          <w:p w14:paraId="459460BD" w14:textId="77777777" w:rsidR="00FB7362" w:rsidRPr="00FB7362" w:rsidRDefault="00FB7362" w:rsidP="00FB7362">
            <w:r>
              <w:t>Increased ODP</w:t>
            </w:r>
          </w:p>
          <w:p w14:paraId="685015CA" w14:textId="77777777" w:rsidR="00FB7362" w:rsidRDefault="00FB7362" w:rsidP="00FB7362"/>
          <w:p w14:paraId="6360CC22" w14:textId="77777777" w:rsidR="00FB7362" w:rsidRPr="00FB7362" w:rsidRDefault="00FB7362" w:rsidP="00FB7362">
            <w:r>
              <w:t>Controlled rest</w:t>
            </w:r>
          </w:p>
          <w:p w14:paraId="138427D2" w14:textId="77777777" w:rsidR="00FB7362" w:rsidRDefault="00FB7362" w:rsidP="00FB7362"/>
          <w:p w14:paraId="4FF8533E" w14:textId="77777777" w:rsidR="00FB7362" w:rsidRPr="00FB7362" w:rsidRDefault="00FB7362" w:rsidP="00FB7362">
            <w:r>
              <w:t>Caffeine</w:t>
            </w:r>
          </w:p>
          <w:p w14:paraId="049E54F5" w14:textId="77777777" w:rsidR="00FB7362" w:rsidRDefault="00FB7362" w:rsidP="00FB7362"/>
          <w:p w14:paraId="492DEFE7" w14:textId="77777777" w:rsidR="00FB7362" w:rsidRPr="00FB7362" w:rsidRDefault="00FB7362" w:rsidP="00FB7362">
            <w:pPr>
              <w:pStyle w:val="Tabletext"/>
            </w:pPr>
            <w:r>
              <w:t>Sleep monitoring</w:t>
            </w:r>
          </w:p>
        </w:tc>
        <w:tc>
          <w:tcPr>
            <w:tcW w:w="2409" w:type="dxa"/>
          </w:tcPr>
          <w:p w14:paraId="025953E7" w14:textId="77777777" w:rsidR="00FB7362" w:rsidRPr="00FB7362" w:rsidRDefault="00FB7362" w:rsidP="00FB7362">
            <w:pPr>
              <w:pStyle w:val="Tabletext"/>
            </w:pPr>
            <w:r>
              <w:t>D</w:t>
            </w:r>
            <w:r w:rsidRPr="00FB7362">
              <w:t>iminished to acceptable levels</w:t>
            </w:r>
          </w:p>
        </w:tc>
        <w:tc>
          <w:tcPr>
            <w:tcW w:w="4678" w:type="dxa"/>
          </w:tcPr>
          <w:p w14:paraId="37F4765F" w14:textId="77777777" w:rsidR="00FB7362" w:rsidRPr="00FB7362" w:rsidRDefault="00FB7362" w:rsidP="00FB7362">
            <w:pPr>
              <w:pStyle w:val="Tabletext"/>
            </w:pPr>
            <w:r>
              <w:t>O</w:t>
            </w:r>
            <w:r w:rsidRPr="00FB7362">
              <w:t>perations Manager</w:t>
            </w:r>
          </w:p>
        </w:tc>
      </w:tr>
    </w:tbl>
    <w:p w14:paraId="4E34160B" w14:textId="3F3E8315" w:rsidR="00935D81" w:rsidRDefault="00935D81" w:rsidP="00D67D35">
      <w:pPr>
        <w:pStyle w:val="Note"/>
        <w:rPr>
          <w:rStyle w:val="Authorinstructions"/>
        </w:rPr>
      </w:pPr>
    </w:p>
    <w:p w14:paraId="7809E792" w14:textId="77777777" w:rsidR="00935D81" w:rsidRDefault="00935D81" w:rsidP="00D67D35">
      <w:pPr>
        <w:pStyle w:val="Note"/>
        <w:rPr>
          <w:rStyle w:val="Authorinstructions"/>
        </w:rPr>
        <w:sectPr w:rsidR="00935D81" w:rsidSect="00935D81">
          <w:headerReference w:type="default" r:id="rId21"/>
          <w:footerReference w:type="default" r:id="rId22"/>
          <w:pgSz w:w="16838" w:h="11906" w:orient="landscape" w:code="9"/>
          <w:pgMar w:top="1440" w:right="1440" w:bottom="1287" w:left="1440" w:header="709" w:footer="249" w:gutter="0"/>
          <w:cols w:space="708"/>
          <w:docGrid w:linePitch="360"/>
        </w:sectPr>
      </w:pPr>
    </w:p>
    <w:p w14:paraId="63132537" w14:textId="77777777" w:rsidR="00C43DFE" w:rsidRDefault="00C43DFE" w:rsidP="00C43DFE">
      <w:pPr>
        <w:pStyle w:val="Note"/>
        <w:rPr>
          <w:rStyle w:val="Authorinstructionsbold"/>
        </w:rPr>
      </w:pPr>
      <w:bookmarkStart w:id="72" w:name="_Ref33006994"/>
      <w:bookmarkStart w:id="73" w:name="_Ref33007251"/>
      <w:r>
        <w:rPr>
          <w:rStyle w:val="Authorinstructionsbold"/>
        </w:rPr>
        <w:lastRenderedPageBreak/>
        <w:t xml:space="preserve">Notes: </w:t>
      </w:r>
    </w:p>
    <w:p w14:paraId="7087AD9B" w14:textId="77777777" w:rsidR="00C43DFE" w:rsidRDefault="00C43DFE" w:rsidP="00C43DFE">
      <w:pPr>
        <w:pStyle w:val="Note"/>
        <w:rPr>
          <w:rStyle w:val="Authorinstructions"/>
        </w:rPr>
      </w:pPr>
      <w:r>
        <w:rPr>
          <w:rStyle w:val="Authorinstructions"/>
        </w:rPr>
        <w:t>1.</w:t>
      </w:r>
      <w:r>
        <w:rPr>
          <w:rStyle w:val="Authorinstructions"/>
        </w:rPr>
        <w:tab/>
        <w:t xml:space="preserve">The entries in the above are just examples to provide some explanation of what might be 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w:t>
      </w:r>
      <w:proofErr w:type="gramStart"/>
      <w:r>
        <w:rPr>
          <w:rStyle w:val="Authorinstructions"/>
        </w:rPr>
        <w:t>as long as</w:t>
      </w:r>
      <w:proofErr w:type="gramEnd"/>
      <w:r>
        <w:rPr>
          <w:rStyle w:val="Authorinstructions"/>
        </w:rPr>
        <w:t xml:space="preserve"> they do not exceed a limit in CAO 48.1 Instrument 2019 (in this case Appendix 3).</w:t>
      </w:r>
    </w:p>
    <w:p w14:paraId="201C1277" w14:textId="77777777" w:rsidR="00C43DFE" w:rsidRDefault="00C43DFE" w:rsidP="00C43DFE">
      <w:pPr>
        <w:pStyle w:val="Note"/>
        <w:rPr>
          <w:rStyle w:val="Authorinstructions"/>
        </w:rPr>
      </w:pPr>
      <w:r>
        <w:rPr>
          <w:rStyle w:val="Authorinstructions"/>
        </w:rPr>
        <w:t>2.</w:t>
      </w:r>
      <w:r>
        <w:rPr>
          <w:rStyle w:val="Authorinstructions"/>
        </w:rPr>
        <w:tab/>
        <w:t xml:space="preserve">The Fatigue Risk Register should be referenced to in the Operations Manual however it should be kept separately so that it can be continuously updated. Organising the list so that the greatest risk is at the top of the register adds value to the register by making the register easier to interpret and read. </w:t>
      </w:r>
    </w:p>
    <w:p w14:paraId="6FFD1C25" w14:textId="77777777" w:rsidR="00C43DFE" w:rsidRDefault="00C43DFE" w:rsidP="00C43DFE">
      <w:pPr>
        <w:pStyle w:val="Note"/>
        <w:rPr>
          <w:rStyle w:val="Authorinstructions"/>
        </w:rPr>
      </w:pPr>
      <w:r>
        <w:rPr>
          <w:rStyle w:val="Authorinstructions"/>
        </w:rPr>
        <w:t>3.</w:t>
      </w:r>
      <w:r>
        <w:rPr>
          <w:rStyle w:val="Authorinstructions"/>
        </w:rPr>
        <w:tab/>
        <w:t>The hazard identification and mitigation process would be contained in the SMS for those operators operating within an SMS and this section should refer to the applicable section of the SMS.</w:t>
      </w:r>
    </w:p>
    <w:p w14:paraId="48884BB0" w14:textId="6BAFAD90" w:rsidR="00C43DFE" w:rsidRPr="00C43DFE" w:rsidRDefault="00C43DFE" w:rsidP="00C43DFE">
      <w:pPr>
        <w:pStyle w:val="Note"/>
        <w:rPr>
          <w:color w:val="E36C0A" w:themeColor="accent6" w:themeShade="BF"/>
        </w:rPr>
      </w:pPr>
      <w:r>
        <w:rPr>
          <w:rStyle w:val="Authorinstructions"/>
        </w:rPr>
        <w:t>4.</w:t>
      </w:r>
      <w:r>
        <w:rPr>
          <w:rStyle w:val="Authorinstructions"/>
        </w:rPr>
        <w:tab/>
        <w:t>For those without an SMS, CAAP 48-1 Appendix F provides examples and guidance in this area.5.</w:t>
      </w:r>
    </w:p>
    <w:p w14:paraId="3170EF16" w14:textId="62C8B302" w:rsidR="00AF104D" w:rsidRDefault="00D67D35" w:rsidP="00D67D35">
      <w:pPr>
        <w:pStyle w:val="Heading3"/>
      </w:pPr>
      <w:bookmarkStart w:id="74" w:name="_Toc34660509"/>
      <w:r>
        <w:t>Flight and duty records</w:t>
      </w:r>
      <w:bookmarkEnd w:id="72"/>
      <w:bookmarkEnd w:id="73"/>
      <w:bookmarkEnd w:id="74"/>
    </w:p>
    <w:p w14:paraId="488BCBE1" w14:textId="77777777" w:rsidR="00D67D35" w:rsidRPr="00E310F2" w:rsidRDefault="00D67D35" w:rsidP="00D67D35">
      <w:r>
        <w:t>Flight and Duty Records include all details relevant to the rostering and fatigue management system and specifically include:</w:t>
      </w:r>
    </w:p>
    <w:p w14:paraId="36194EB4" w14:textId="192AEB04" w:rsidR="00D67D35" w:rsidRPr="00E310F2" w:rsidRDefault="00D67D35" w:rsidP="00D67D35">
      <w:pPr>
        <w:pStyle w:val="ListBullet"/>
      </w:pPr>
      <w:r>
        <w:t>rosters planned and achieved</w:t>
      </w:r>
      <w:r w:rsidRPr="00E310F2">
        <w:t>, and staff home base designation</w:t>
      </w:r>
    </w:p>
    <w:p w14:paraId="03ED32AD" w14:textId="02782046" w:rsidR="00D67D35" w:rsidRPr="00E310F2" w:rsidRDefault="00D67D35" w:rsidP="00D67D35">
      <w:pPr>
        <w:pStyle w:val="ListBullet"/>
      </w:pPr>
      <w:r>
        <w:t xml:space="preserve">fatigue </w:t>
      </w:r>
      <w:r w:rsidR="00935D81">
        <w:t>o</w:t>
      </w:r>
      <w:r>
        <w:t xml:space="preserve">ccurrence </w:t>
      </w:r>
      <w:r w:rsidR="00935D81">
        <w:t>r</w:t>
      </w:r>
      <w:r>
        <w:t>eports</w:t>
      </w:r>
    </w:p>
    <w:p w14:paraId="3DBDBDD0" w14:textId="6414A14C" w:rsidR="00D67D35" w:rsidRPr="00E310F2" w:rsidRDefault="00D67D35" w:rsidP="00D67D35">
      <w:pPr>
        <w:pStyle w:val="ListBullet"/>
      </w:pPr>
      <w:r>
        <w:t xml:space="preserve">incident </w:t>
      </w:r>
      <w:r w:rsidR="00935D81">
        <w:t>r</w:t>
      </w:r>
      <w:r>
        <w:t>eports that involve fatigue</w:t>
      </w:r>
    </w:p>
    <w:p w14:paraId="3327996C" w14:textId="24CF6805" w:rsidR="00D67D35" w:rsidRPr="00E310F2" w:rsidRDefault="00D67D35" w:rsidP="00D67D35">
      <w:pPr>
        <w:pStyle w:val="ListBullet"/>
      </w:pPr>
      <w:r>
        <w:t>analysis or reports, actions and conclusion stemming from fatigue related investigations</w:t>
      </w:r>
    </w:p>
    <w:p w14:paraId="11359B4E" w14:textId="7D80545B" w:rsidR="00D67D35" w:rsidRPr="00E310F2" w:rsidRDefault="00D67D35" w:rsidP="00D67D35">
      <w:pPr>
        <w:pStyle w:val="ListBullet"/>
      </w:pPr>
      <w:r>
        <w:t>extension</w:t>
      </w:r>
      <w:r w:rsidRPr="00E310F2">
        <w:t>/exceedance reports</w:t>
      </w:r>
    </w:p>
    <w:p w14:paraId="5093B55C" w14:textId="4311C513" w:rsidR="00D67D35" w:rsidRPr="00E310F2" w:rsidRDefault="00D67D35" w:rsidP="00D67D35">
      <w:pPr>
        <w:pStyle w:val="ListBullet"/>
      </w:pPr>
      <w:r>
        <w:t xml:space="preserve">notifications from </w:t>
      </w:r>
      <w:r w:rsidRPr="00E310F2">
        <w:t xml:space="preserve">pilots of unavailability due to fatigue (if not resulting in a </w:t>
      </w:r>
      <w:r w:rsidR="00935D81">
        <w:t>f</w:t>
      </w:r>
      <w:r w:rsidRPr="00E310F2">
        <w:t xml:space="preserve">atigue </w:t>
      </w:r>
      <w:r w:rsidR="00935D81">
        <w:t>o</w:t>
      </w:r>
      <w:r w:rsidRPr="00E310F2">
        <w:t>ccurrence</w:t>
      </w:r>
      <w:r w:rsidR="00935D81">
        <w:t xml:space="preserve"> r</w:t>
      </w:r>
      <w:r w:rsidRPr="00E310F2">
        <w:t>eport)</w:t>
      </w:r>
    </w:p>
    <w:p w14:paraId="4DA162D6" w14:textId="330EDA72" w:rsidR="00D67D35" w:rsidRPr="00E310F2" w:rsidRDefault="00D67D35" w:rsidP="00D67D35">
      <w:pPr>
        <w:pStyle w:val="ListBullet"/>
      </w:pPr>
      <w:r>
        <w:t>the results of annual review of the fatigue management system</w:t>
      </w:r>
    </w:p>
    <w:p w14:paraId="43599278" w14:textId="5C211639" w:rsidR="00D67D35" w:rsidRPr="00E310F2" w:rsidRDefault="00D67D35" w:rsidP="00D67D35">
      <w:pPr>
        <w:pStyle w:val="ListBullet"/>
      </w:pPr>
      <w:r>
        <w:t xml:space="preserve">the results of </w:t>
      </w:r>
      <w:r w:rsidR="00935D81">
        <w:t>f</w:t>
      </w:r>
      <w:r>
        <w:t xml:space="preserve">atigue </w:t>
      </w:r>
      <w:r w:rsidR="00935D81">
        <w:t>h</w:t>
      </w:r>
      <w:r>
        <w:t xml:space="preserve">azard </w:t>
      </w:r>
      <w:r w:rsidR="00935D81">
        <w:t>i</w:t>
      </w:r>
      <w:r>
        <w:t>denti</w:t>
      </w:r>
      <w:r w:rsidRPr="00E310F2">
        <w:t xml:space="preserve">fication and </w:t>
      </w:r>
      <w:r w:rsidR="00935D81">
        <w:t>m</w:t>
      </w:r>
      <w:r w:rsidRPr="00E310F2">
        <w:t>itigation reviews</w:t>
      </w:r>
    </w:p>
    <w:p w14:paraId="5E54E08E" w14:textId="4377769A" w:rsidR="00D67D35" w:rsidRPr="00E310F2" w:rsidRDefault="00D67D35" w:rsidP="00D67D35">
      <w:pPr>
        <w:pStyle w:val="ListBullet"/>
      </w:pPr>
      <w:r>
        <w:t xml:space="preserve">training and </w:t>
      </w:r>
      <w:r w:rsidR="00935D81">
        <w:t>a</w:t>
      </w:r>
      <w:r>
        <w:t xml:space="preserve">ssessment </w:t>
      </w:r>
      <w:r w:rsidR="00935D81">
        <w:t>r</w:t>
      </w:r>
      <w:r>
        <w:t>ecords relating t</w:t>
      </w:r>
      <w:r w:rsidRPr="00E310F2">
        <w:t xml:space="preserve">o the </w:t>
      </w:r>
      <w:r w:rsidR="00935D81">
        <w:t>f</w:t>
      </w:r>
      <w:r w:rsidRPr="00E310F2">
        <w:t xml:space="preserve">atigue </w:t>
      </w:r>
      <w:r w:rsidR="00935D81">
        <w:t>m</w:t>
      </w:r>
      <w:r w:rsidRPr="00E310F2">
        <w:t xml:space="preserve">anagement </w:t>
      </w:r>
      <w:r w:rsidR="00935D81">
        <w:t>s</w:t>
      </w:r>
      <w:r w:rsidRPr="00E310F2">
        <w:t>ystem</w:t>
      </w:r>
    </w:p>
    <w:p w14:paraId="7937950E" w14:textId="69B79089" w:rsidR="00D67D35" w:rsidRPr="00E310F2" w:rsidRDefault="00D67D35" w:rsidP="00D67D35">
      <w:pPr>
        <w:pStyle w:val="ListBullet"/>
      </w:pPr>
      <w:r>
        <w:t xml:space="preserve">the </w:t>
      </w:r>
      <w:r w:rsidRPr="00E310F2">
        <w:t>list of suitable sleeping accommodation</w:t>
      </w:r>
    </w:p>
    <w:p w14:paraId="645E2262" w14:textId="4A28D46D" w:rsidR="00D67D35" w:rsidRPr="00E310F2" w:rsidRDefault="00D67D35" w:rsidP="00D67D35">
      <w:pPr>
        <w:pStyle w:val="ListBullet"/>
      </w:pPr>
      <w:r>
        <w:t>c</w:t>
      </w:r>
      <w:r w:rsidRPr="00F92DC1">
        <w:t>ompleted alertness consideration tables</w:t>
      </w:r>
    </w:p>
    <w:p w14:paraId="0A5A03D0" w14:textId="4FBB1AB6" w:rsidR="00D67D35" w:rsidRPr="00E310F2" w:rsidRDefault="00D67D35" w:rsidP="00D67D35">
      <w:pPr>
        <w:pStyle w:val="ListBullet"/>
      </w:pPr>
      <w:r>
        <w:t>a</w:t>
      </w:r>
      <w:r w:rsidRPr="00A643C4">
        <w:t>ny other unique arrangements (e.g. prior sleep opportunity arrangement used as an example in Section</w:t>
      </w:r>
      <w:r w:rsidRPr="00E310F2">
        <w:t xml:space="preserve"> </w:t>
      </w:r>
      <w:r w:rsidR="00293946">
        <w:fldChar w:fldCharType="begin"/>
      </w:r>
      <w:r w:rsidR="00293946">
        <w:instrText xml:space="preserve"> REF _Ref33008323 \r \h </w:instrText>
      </w:r>
      <w:r w:rsidR="00293946">
        <w:fldChar w:fldCharType="separate"/>
      </w:r>
      <w:r w:rsidR="00293946">
        <w:t>1.2.4</w:t>
      </w:r>
      <w:r w:rsidR="00293946">
        <w:fldChar w:fldCharType="end"/>
      </w:r>
      <w:r w:rsidRPr="00E310F2">
        <w:t>.</w:t>
      </w:r>
    </w:p>
    <w:p w14:paraId="3A50FFDB" w14:textId="76EBAE18" w:rsidR="00D67D35" w:rsidRPr="00E310F2" w:rsidRDefault="00D67D35" w:rsidP="00D67D35">
      <w:pPr>
        <w:pStyle w:val="Normalafterlist"/>
      </w:pPr>
      <w:r>
        <w:t xml:space="preserve">All </w:t>
      </w:r>
      <w:r w:rsidR="00935D81">
        <w:t>f</w:t>
      </w:r>
      <w:r>
        <w:t xml:space="preserve">light and </w:t>
      </w:r>
      <w:r w:rsidR="00935D81">
        <w:t>d</w:t>
      </w:r>
      <w:r>
        <w:t xml:space="preserve">uty </w:t>
      </w:r>
      <w:r w:rsidR="00935D81">
        <w:t>r</w:t>
      </w:r>
      <w:r>
        <w:t>ecords (including the rostering and recordi</w:t>
      </w:r>
      <w:r w:rsidRPr="00E310F2">
        <w:t>ng system) will be backed up at least weekly and records (including electronic records) shall be kept for 5 years</w:t>
      </w:r>
      <w:r>
        <w:t xml:space="preserve">. </w:t>
      </w:r>
      <w:r w:rsidRPr="00E310F2">
        <w:t xml:space="preserve">Backups and archived records will be stored off site </w:t>
      </w:r>
      <w:r w:rsidRPr="00E310F2">
        <w:rPr>
          <w:highlight w:val="green"/>
        </w:rPr>
        <w:t xml:space="preserve">&lt;at </w:t>
      </w:r>
      <w:r w:rsidR="00DC623B">
        <w:rPr>
          <w:highlight w:val="green"/>
        </w:rPr>
        <w:t>xxxx</w:t>
      </w:r>
      <w:r w:rsidRPr="00E310F2">
        <w:rPr>
          <w:highlight w:val="green"/>
        </w:rPr>
        <w:t>&gt;</w:t>
      </w:r>
      <w:r w:rsidRPr="00E310F2">
        <w:t xml:space="preserve"> to mitigate loss risk.</w:t>
      </w:r>
    </w:p>
    <w:p w14:paraId="50743E5D" w14:textId="77777777" w:rsidR="00D67D35" w:rsidRPr="00830809" w:rsidRDefault="00D67D35" w:rsidP="00D67D35">
      <w:pPr>
        <w:pStyle w:val="Note"/>
        <w:rPr>
          <w:rStyle w:val="Authorinstructionsbold"/>
        </w:rPr>
      </w:pPr>
      <w:r w:rsidRPr="00830809">
        <w:rPr>
          <w:rStyle w:val="Authorinstructionsbold"/>
        </w:rPr>
        <w:t>Notes:</w:t>
      </w:r>
    </w:p>
    <w:p w14:paraId="16894C68" w14:textId="77777777" w:rsidR="00D67D35" w:rsidRPr="00830809" w:rsidRDefault="00D67D35" w:rsidP="00D67D35">
      <w:pPr>
        <w:pStyle w:val="Note"/>
        <w:rPr>
          <w:rStyle w:val="Authorinstructions"/>
        </w:rPr>
      </w:pPr>
      <w:r w:rsidRPr="00830809">
        <w:rPr>
          <w:rStyle w:val="Authorinstructions"/>
        </w:rPr>
        <w:t>1.</w:t>
      </w:r>
      <w:r w:rsidRPr="00830809">
        <w:rPr>
          <w:rStyle w:val="Authorinstructions"/>
        </w:rPr>
        <w:tab/>
        <w:t>This should be expanded to include company specific details on who, what, where, when and how records are kept. Items/processes such as backing up to the cloud, stored at facility x by admin etc., would be in here.</w:t>
      </w:r>
    </w:p>
    <w:p w14:paraId="2C44E45C" w14:textId="77777777" w:rsidR="00D67D35" w:rsidRPr="00830809" w:rsidRDefault="00D67D35" w:rsidP="00D67D35">
      <w:pPr>
        <w:pStyle w:val="Note"/>
        <w:rPr>
          <w:rStyle w:val="Authorinstructions"/>
        </w:rPr>
      </w:pPr>
      <w:r w:rsidRPr="00830809">
        <w:rPr>
          <w:rStyle w:val="Authorinstructions"/>
        </w:rPr>
        <w:t>2.</w:t>
      </w:r>
      <w:r w:rsidRPr="00830809">
        <w:rPr>
          <w:rStyle w:val="Authorinstructions"/>
        </w:rPr>
        <w:tab/>
        <w:t>This section should be specifically referenced in the general section on record keeping/retention periods if appropriate.</w:t>
      </w:r>
    </w:p>
    <w:p w14:paraId="1BE72C76" w14:textId="495DF36D" w:rsidR="00D67D35" w:rsidRDefault="00D67D35" w:rsidP="00D67D35">
      <w:pPr>
        <w:pStyle w:val="Heading1"/>
      </w:pPr>
      <w:bookmarkStart w:id="75" w:name="_Ref33006857"/>
      <w:bookmarkStart w:id="76" w:name="_Ref33007521"/>
      <w:bookmarkStart w:id="77" w:name="_Toc34660510"/>
      <w:r>
        <w:lastRenderedPageBreak/>
        <w:t>Conditions and Processes for Extension to Limitations</w:t>
      </w:r>
      <w:bookmarkEnd w:id="75"/>
      <w:bookmarkEnd w:id="76"/>
      <w:bookmarkEnd w:id="77"/>
    </w:p>
    <w:p w14:paraId="345068F3" w14:textId="270967C6" w:rsidR="00D67D35" w:rsidRDefault="00D67D35" w:rsidP="00D67D35">
      <w:pPr>
        <w:pStyle w:val="Heading2"/>
      </w:pPr>
      <w:bookmarkStart w:id="78" w:name="_Ref33534550"/>
      <w:bookmarkStart w:id="79" w:name="_Toc34660511"/>
      <w:r>
        <w:t>Extensions</w:t>
      </w:r>
      <w:bookmarkEnd w:id="78"/>
      <w:bookmarkEnd w:id="79"/>
    </w:p>
    <w:p w14:paraId="1BBE6E06" w14:textId="77777777" w:rsidR="00D67D35" w:rsidRPr="00E310F2" w:rsidRDefault="00D67D35" w:rsidP="00D67D35">
      <w:r>
        <w:t>A</w:t>
      </w:r>
      <w:r w:rsidRPr="00E310F2">
        <w:t>n FDP or flight time extension will only be authorised in unforeseen operational circumstances where other possible solutions to operational issues are unavailable.</w:t>
      </w:r>
    </w:p>
    <w:p w14:paraId="738FA2C2" w14:textId="6911CA39" w:rsidR="00D67D35" w:rsidRPr="00E310F2" w:rsidRDefault="00D67D35" w:rsidP="00D67D35">
      <w:r>
        <w:t xml:space="preserve">Only the </w:t>
      </w:r>
      <w:r w:rsidRPr="00E310F2">
        <w:t xml:space="preserve">Chief Pilot </w:t>
      </w:r>
      <w:r w:rsidRPr="00E310F2">
        <w:rPr>
          <w:highlight w:val="green"/>
        </w:rPr>
        <w:t>(or delegated person/s</w:t>
      </w:r>
      <w:r>
        <w:rPr>
          <w:highlight w:val="green"/>
        </w:rPr>
        <w:t>),</w:t>
      </w:r>
      <w:r w:rsidRPr="00E310F2">
        <w:t xml:space="preserve"> can authorise an extension to an FDP or flight time limit. To do so the Chief Pilot </w:t>
      </w:r>
      <w:r w:rsidRPr="00E310F2">
        <w:rPr>
          <w:highlight w:val="green"/>
        </w:rPr>
        <w:t>(or delegated person/s)</w:t>
      </w:r>
      <w:r w:rsidRPr="00E310F2">
        <w:t xml:space="preserve"> will consider:</w:t>
      </w:r>
    </w:p>
    <w:p w14:paraId="6863F0B9" w14:textId="6ED91BBE" w:rsidR="00D67D35" w:rsidRPr="00E310F2" w:rsidRDefault="00D67D35" w:rsidP="00D67D35">
      <w:pPr>
        <w:pStyle w:val="ListBullet"/>
      </w:pPr>
      <w:r>
        <w:t xml:space="preserve">increased </w:t>
      </w:r>
      <w:r w:rsidRPr="00E310F2">
        <w:t>operational risks including:</w:t>
      </w:r>
    </w:p>
    <w:p w14:paraId="5D16D9F9" w14:textId="015A493A" w:rsidR="00D67D35" w:rsidRPr="00E310F2" w:rsidRDefault="00D67D35" w:rsidP="00D67D35">
      <w:pPr>
        <w:pStyle w:val="ListBullet2"/>
      </w:pPr>
      <w:r>
        <w:t>impacts from increased sectors and/or workloads</w:t>
      </w:r>
    </w:p>
    <w:p w14:paraId="50B50D75" w14:textId="3F2392AF" w:rsidR="00D67D35" w:rsidRPr="00E310F2" w:rsidRDefault="00D67D35" w:rsidP="00D67D35">
      <w:pPr>
        <w:pStyle w:val="ListBullet2"/>
      </w:pPr>
      <w:r>
        <w:t xml:space="preserve">environmental </w:t>
      </w:r>
      <w:r w:rsidRPr="00E310F2">
        <w:t>factors including weather and temperature</w:t>
      </w:r>
    </w:p>
    <w:p w14:paraId="4CD21FD7" w14:textId="077C235C" w:rsidR="00D67D35" w:rsidRDefault="00D67D35" w:rsidP="00D67D35">
      <w:pPr>
        <w:pStyle w:val="ListBullet2"/>
      </w:pPr>
      <w:r>
        <w:t>aircraft serviceability inclu</w:t>
      </w:r>
      <w:r w:rsidRPr="00E310F2">
        <w:t>ding MEL items (such as autopilot unserviceability).</w:t>
      </w:r>
    </w:p>
    <w:p w14:paraId="3C24CE68" w14:textId="10C585A0" w:rsidR="00D67D35" w:rsidRPr="00E310F2" w:rsidRDefault="00D67D35" w:rsidP="00D67D35">
      <w:pPr>
        <w:pStyle w:val="ListBullet"/>
      </w:pPr>
      <w:r>
        <w:t xml:space="preserve">potential for ‘get-home-itis’ or some other, non-essential factor to be motivating the </w:t>
      </w:r>
      <w:r w:rsidRPr="00E310F2">
        <w:t>pilot to request the extension</w:t>
      </w:r>
    </w:p>
    <w:p w14:paraId="6B0F507C" w14:textId="1EAA3F9A" w:rsidR="00D67D35" w:rsidRPr="00E310F2" w:rsidRDefault="00D67D35" w:rsidP="00D67D35">
      <w:pPr>
        <w:pStyle w:val="ListBullet"/>
      </w:pPr>
      <w:r>
        <w:t>availability of a</w:t>
      </w:r>
      <w:r w:rsidRPr="00E310F2">
        <w:t>ssigning alternate pilots</w:t>
      </w:r>
    </w:p>
    <w:p w14:paraId="458F83AE" w14:textId="5AE6BC1A" w:rsidR="00D67D35" w:rsidRPr="00E310F2" w:rsidRDefault="00D67D35" w:rsidP="00D67D35">
      <w:pPr>
        <w:pStyle w:val="ListBullet"/>
        <w:numPr>
          <w:ilvl w:val="0"/>
          <w:numId w:val="0"/>
        </w:numPr>
        <w:ind w:left="851"/>
      </w:pPr>
      <w:r>
        <w:t>p</w:t>
      </w:r>
      <w:r w:rsidRPr="00F92DC1">
        <w:t>ossibility of sortie cancellation or modification</w:t>
      </w:r>
    </w:p>
    <w:p w14:paraId="2DBB93F0" w14:textId="7B2B4636" w:rsidR="00D67D35" w:rsidRPr="00E310F2" w:rsidRDefault="00D67D35" w:rsidP="00D67D35">
      <w:pPr>
        <w:pStyle w:val="ListBullet"/>
      </w:pPr>
      <w:r>
        <w:t>a</w:t>
      </w:r>
      <w:r w:rsidRPr="00F92DC1">
        <w:t>ny patterns of extension</w:t>
      </w:r>
    </w:p>
    <w:p w14:paraId="10271CFB" w14:textId="15E54C43" w:rsidR="00D67D35" w:rsidRPr="00E310F2" w:rsidRDefault="00D67D35" w:rsidP="00D67D35">
      <w:pPr>
        <w:pStyle w:val="ListBullet"/>
      </w:pPr>
      <w:r>
        <w:t>f</w:t>
      </w:r>
      <w:r w:rsidRPr="00F92DC1">
        <w:t>uture rostering o</w:t>
      </w:r>
      <w:r w:rsidRPr="00E310F2">
        <w:t>r planning implications of the extension</w:t>
      </w:r>
    </w:p>
    <w:p w14:paraId="478F84E7" w14:textId="6FC0EA07" w:rsidR="00D67D35" w:rsidRPr="00E310F2" w:rsidRDefault="00D67D35" w:rsidP="00D67D35">
      <w:pPr>
        <w:pStyle w:val="ListBullet"/>
      </w:pPr>
      <w:r>
        <w:t>o</w:t>
      </w:r>
      <w:r w:rsidRPr="00F92DC1">
        <w:t>pportunities for duty rest</w:t>
      </w:r>
      <w:r w:rsidRPr="00E310F2">
        <w:t>.</w:t>
      </w:r>
    </w:p>
    <w:p w14:paraId="67EA62D7" w14:textId="77777777" w:rsidR="00D67D35" w:rsidRPr="00E310F2" w:rsidRDefault="00D67D35" w:rsidP="00D67D35">
      <w:pPr>
        <w:pStyle w:val="Normalafterlist"/>
      </w:pPr>
      <w:r>
        <w:t xml:space="preserve">An FDP </w:t>
      </w:r>
      <w:r w:rsidRPr="00E310F2">
        <w:t>can only be extended if:</w:t>
      </w:r>
    </w:p>
    <w:p w14:paraId="6B742934" w14:textId="25EE2786" w:rsidR="00D67D35" w:rsidRPr="00E310F2" w:rsidRDefault="00D67D35" w:rsidP="00D67D35">
      <w:pPr>
        <w:pStyle w:val="ListBullet"/>
      </w:pPr>
      <w:r>
        <w:t xml:space="preserve">the </w:t>
      </w:r>
      <w:r w:rsidRPr="00E310F2">
        <w:t>pilot considers themselves fit for the extended FDP. They should undertake an alertness consideration review Note: Where possible the pilot should discuss their fatigue level with a third party, who knows about the signs and symptoms of fatigue, before reaching a decision on their fitness for the extension</w:t>
      </w:r>
    </w:p>
    <w:p w14:paraId="625D9E42" w14:textId="38C59454" w:rsidR="00D67D35" w:rsidRPr="00E310F2" w:rsidRDefault="00D67D35" w:rsidP="00D67D35">
      <w:pPr>
        <w:pStyle w:val="ListBullet"/>
      </w:pPr>
      <w:r>
        <w:t xml:space="preserve">the </w:t>
      </w:r>
      <w:r w:rsidRPr="00E310F2">
        <w:t xml:space="preserve">pilot has had </w:t>
      </w:r>
      <w:proofErr w:type="gramStart"/>
      <w:r w:rsidRPr="00E310F2">
        <w:t>sufficient</w:t>
      </w:r>
      <w:proofErr w:type="gramEnd"/>
      <w:r w:rsidRPr="00E310F2">
        <w:t xml:space="preserve"> time to consider their fatigue levels and agree to the extension</w:t>
      </w:r>
    </w:p>
    <w:p w14:paraId="3C8D393F" w14:textId="4DA4F72D" w:rsidR="00D67D35" w:rsidRPr="00E310F2" w:rsidRDefault="00D67D35" w:rsidP="00D67D35">
      <w:pPr>
        <w:pStyle w:val="ListBullet"/>
      </w:pPr>
      <w:r>
        <w:t xml:space="preserve">the </w:t>
      </w:r>
      <w:r w:rsidRPr="00E310F2">
        <w:t>decision to extend is made and agreed prior to the last flight of the FDP</w:t>
      </w:r>
    </w:p>
    <w:p w14:paraId="10D9F59D" w14:textId="505974C6" w:rsidR="00D67D35" w:rsidRPr="00E310F2" w:rsidRDefault="00D67D35" w:rsidP="00D67D35">
      <w:pPr>
        <w:pStyle w:val="ListBullet"/>
      </w:pPr>
      <w:r>
        <w:t xml:space="preserve">the FDP is extended </w:t>
      </w:r>
      <w:r w:rsidRPr="00E310F2">
        <w:t xml:space="preserve">by no more than </w:t>
      </w:r>
      <w:r w:rsidRPr="00E310F2">
        <w:rPr>
          <w:highlight w:val="green"/>
        </w:rPr>
        <w:t>1</w:t>
      </w:r>
      <w:r w:rsidRPr="00E310F2">
        <w:t xml:space="preserve"> hour</w:t>
      </w:r>
    </w:p>
    <w:p w14:paraId="14B045B4" w14:textId="65D7614B" w:rsidR="00D67D35" w:rsidRPr="00E310F2" w:rsidRDefault="00D67D35" w:rsidP="00D67D35">
      <w:pPr>
        <w:pStyle w:val="ListBullet"/>
      </w:pPr>
      <w:r>
        <w:t>t</w:t>
      </w:r>
      <w:r w:rsidRPr="00E310F2">
        <w:t xml:space="preserve">he flight time is extended by no more than </w:t>
      </w:r>
      <w:r w:rsidRPr="00E310F2">
        <w:rPr>
          <w:highlight w:val="green"/>
        </w:rPr>
        <w:t>30</w:t>
      </w:r>
      <w:r w:rsidRPr="00E310F2">
        <w:t xml:space="preserve"> minutes</w:t>
      </w:r>
    </w:p>
    <w:p w14:paraId="496ED0AC" w14:textId="183DB54C" w:rsidR="00D67D35" w:rsidRPr="00E310F2" w:rsidRDefault="00D67D35" w:rsidP="00D67D35">
      <w:pPr>
        <w:pStyle w:val="ListBullet"/>
      </w:pPr>
      <w:r>
        <w:t>cumulative flight or duty limits are not exceeded</w:t>
      </w:r>
      <w:r w:rsidRPr="00E310F2">
        <w:t>.</w:t>
      </w:r>
    </w:p>
    <w:p w14:paraId="3B483EDC" w14:textId="77777777" w:rsidR="00D67D35" w:rsidRDefault="00D67D35" w:rsidP="00D67D35">
      <w:pPr>
        <w:pStyle w:val="Normalafterlist"/>
      </w:pPr>
      <w:r>
        <w:t>All decisions to extend must have been made prior to becoming airborne on the last flight of the FDP. No pilot will become airborne without an extension, knowing they cannot complete the flight, as planned, within the maximum FDP limit.</w:t>
      </w:r>
    </w:p>
    <w:p w14:paraId="5DA058BC" w14:textId="77777777" w:rsidR="00D67D35" w:rsidRDefault="00D67D35" w:rsidP="00D67D35">
      <w:r>
        <w:t>If unforeseen operational circumstances arise after take-off on the final flight of an FDP; and those circumstances would cause a pilot to exceed any flight and duty time limit then, the pilot can continue to the planned destination or alternate at their discretion as dictated by the safety of passengers and crew. In these circumstances, if limits are exceeded, it is called an exceedance and must be reported and recorded in the same manner as an extension.</w:t>
      </w:r>
    </w:p>
    <w:p w14:paraId="6B7903D4" w14:textId="4F6949B9" w:rsidR="00D67D35" w:rsidRDefault="00D67D35" w:rsidP="00D67D35">
      <w:r w:rsidRPr="007F4EB4">
        <w:t xml:space="preserve">An extension to an FDP that results in the pilot infringing the WOCL will result in that </w:t>
      </w:r>
      <w:r>
        <w:t xml:space="preserve">FDP </w:t>
      </w:r>
      <w:r w:rsidRPr="007F4EB4">
        <w:t>counting as a WOCL infringing duty.</w:t>
      </w:r>
    </w:p>
    <w:p w14:paraId="2671F5D0" w14:textId="220E26D6" w:rsidR="00D67D35" w:rsidRPr="00E310F2" w:rsidRDefault="00D67D35" w:rsidP="00D67D35">
      <w:r>
        <w:t xml:space="preserve">Extensions </w:t>
      </w:r>
      <w:r w:rsidRPr="00E310F2">
        <w:t xml:space="preserve">and exceedances require an Extension Report (Form ER) to be completed in accordance with the reporting provisions in Section </w:t>
      </w:r>
      <w:r w:rsidR="00293946">
        <w:fldChar w:fldCharType="begin"/>
      </w:r>
      <w:r w:rsidR="00293946">
        <w:instrText xml:space="preserve"> REF _Ref33008347 \r \h </w:instrText>
      </w:r>
      <w:r w:rsidR="00293946">
        <w:fldChar w:fldCharType="separate"/>
      </w:r>
      <w:r w:rsidR="00293946">
        <w:t>1.2.12</w:t>
      </w:r>
      <w:r w:rsidR="00293946">
        <w:fldChar w:fldCharType="end"/>
      </w:r>
      <w:r w:rsidRPr="00E310F2">
        <w:t xml:space="preserve"> - Reporting, and must also be recorded in the hazard identification and mitigation system (refer also Section </w:t>
      </w:r>
      <w:r w:rsidR="00935D81">
        <w:fldChar w:fldCharType="begin"/>
      </w:r>
      <w:r w:rsidR="00935D81">
        <w:instrText xml:space="preserve"> REF _Ref33006916 \r \h </w:instrText>
      </w:r>
      <w:r w:rsidR="00935D81">
        <w:fldChar w:fldCharType="separate"/>
      </w:r>
      <w:r w:rsidR="00935D81">
        <w:t>1.2.17</w:t>
      </w:r>
      <w:r w:rsidR="00935D81">
        <w:fldChar w:fldCharType="end"/>
      </w:r>
      <w:r w:rsidRPr="00E310F2">
        <w:t xml:space="preserve"> - Fatigue Hazard Identification).</w:t>
      </w:r>
    </w:p>
    <w:p w14:paraId="7CEFF6F7" w14:textId="77777777" w:rsidR="00D67D35" w:rsidRPr="00E310F2" w:rsidRDefault="00D67D35" w:rsidP="00D67D35">
      <w:r>
        <w:lastRenderedPageBreak/>
        <w:t xml:space="preserve">The report </w:t>
      </w:r>
      <w:r w:rsidRPr="00E310F2">
        <w:t>will also form part of the flight and duty records.</w:t>
      </w:r>
    </w:p>
    <w:p w14:paraId="1CE249BC" w14:textId="16B45A06" w:rsidR="00D67D35" w:rsidRPr="00E310F2" w:rsidRDefault="00D67D35" w:rsidP="00D67D35">
      <w:r>
        <w:t xml:space="preserve">Extensions will be reviewed by the </w:t>
      </w:r>
      <w:r w:rsidRPr="00E310F2">
        <w:t xml:space="preserve">Chief Pilot </w:t>
      </w:r>
      <w:r w:rsidRPr="00E310F2">
        <w:rPr>
          <w:highlight w:val="green"/>
        </w:rPr>
        <w:t>(or delegated person)</w:t>
      </w:r>
      <w:r w:rsidRPr="00E310F2">
        <w:t xml:space="preserve"> as part of </w:t>
      </w:r>
      <w:r w:rsidRPr="00E310F2">
        <w:rPr>
          <w:highlight w:val="green"/>
        </w:rPr>
        <w:t>&lt;XXXX&gt;</w:t>
      </w:r>
      <w:r w:rsidR="00DC623B">
        <w:rPr>
          <w:highlight w:val="green"/>
        </w:rPr>
        <w:t>'</w:t>
      </w:r>
      <w:r w:rsidRPr="00E310F2">
        <w:rPr>
          <w:highlight w:val="green"/>
        </w:rPr>
        <w:t>s</w:t>
      </w:r>
      <w:r w:rsidRPr="00E310F2">
        <w:t xml:space="preserve"> continuous improvement system (refer also Section </w:t>
      </w:r>
      <w:r w:rsidR="00935D81">
        <w:fldChar w:fldCharType="begin"/>
      </w:r>
      <w:r w:rsidR="00935D81">
        <w:instrText xml:space="preserve"> REF _Ref33006916 \r \h </w:instrText>
      </w:r>
      <w:r w:rsidR="00935D81">
        <w:fldChar w:fldCharType="separate"/>
      </w:r>
      <w:r w:rsidR="00935D81">
        <w:t>1.2.17</w:t>
      </w:r>
      <w:r w:rsidR="00935D81">
        <w:fldChar w:fldCharType="end"/>
      </w:r>
      <w:r w:rsidRPr="00E310F2">
        <w:t>-</w:t>
      </w:r>
      <w:r>
        <w:t xml:space="preserve"> </w:t>
      </w:r>
      <w:r w:rsidRPr="00E310F2">
        <w:t xml:space="preserve">Fatigue </w:t>
      </w:r>
      <w:r>
        <w:t>h</w:t>
      </w:r>
      <w:r w:rsidRPr="00E310F2">
        <w:t xml:space="preserve">azard </w:t>
      </w:r>
      <w:r>
        <w:t>i</w:t>
      </w:r>
      <w:r w:rsidRPr="00E310F2">
        <w:t xml:space="preserve">dentification) and the analysis will be stored as part of the flight and duty records. </w:t>
      </w:r>
    </w:p>
    <w:p w14:paraId="30336945" w14:textId="77777777" w:rsidR="00D67D35" w:rsidRPr="00830809" w:rsidRDefault="00D67D35" w:rsidP="00D67D35">
      <w:pPr>
        <w:pStyle w:val="Note"/>
        <w:rPr>
          <w:rStyle w:val="Authorinstructionsbold"/>
        </w:rPr>
      </w:pPr>
      <w:r w:rsidRPr="00830809">
        <w:rPr>
          <w:rStyle w:val="Authorinstructionsbold"/>
        </w:rPr>
        <w:t>Notes:</w:t>
      </w:r>
    </w:p>
    <w:p w14:paraId="3F5A49D8" w14:textId="77777777" w:rsidR="00D67D35" w:rsidRPr="00830809" w:rsidRDefault="00D67D35" w:rsidP="00D67D35">
      <w:pPr>
        <w:pStyle w:val="Note"/>
        <w:rPr>
          <w:rStyle w:val="Authorinstructions"/>
        </w:rPr>
      </w:pPr>
      <w:r w:rsidRPr="00830809">
        <w:rPr>
          <w:rStyle w:val="Authorinstructions"/>
        </w:rPr>
        <w:t>1.</w:t>
      </w:r>
      <w:r w:rsidRPr="00830809">
        <w:rPr>
          <w:rStyle w:val="Authorinstructions"/>
        </w:rPr>
        <w:tab/>
        <w:t>Reference should be made here to the operators SMS if they have one.</w:t>
      </w:r>
    </w:p>
    <w:p w14:paraId="05CFABC7" w14:textId="63AB3A26" w:rsidR="00D67D35" w:rsidRPr="00830809" w:rsidRDefault="00D67D35" w:rsidP="00D67D35">
      <w:pPr>
        <w:pStyle w:val="Note"/>
        <w:rPr>
          <w:rStyle w:val="Authorinstructions"/>
        </w:rPr>
      </w:pPr>
      <w:r w:rsidRPr="00830809">
        <w:rPr>
          <w:rStyle w:val="Authorinstructions"/>
        </w:rPr>
        <w:t>2.</w:t>
      </w:r>
      <w:r w:rsidRPr="00830809">
        <w:rPr>
          <w:rStyle w:val="Authorinstructions"/>
        </w:rPr>
        <w:tab/>
        <w:t>The captain may be the authorised delegate as long as the Chief Pilot is satisfied the Captain has sufficient training to make an informed decision and there is a formal process to support the Captain in making that decision—such as undertaking an alertness consideration review and/or consultation with a third party—if that is appropriate given the nature of the operation.</w:t>
      </w:r>
    </w:p>
    <w:p w14:paraId="0AFDAFA3" w14:textId="3B466B51" w:rsidR="00D67D35" w:rsidRPr="00E310F2" w:rsidRDefault="00D67D35" w:rsidP="00D67D35">
      <w:pPr>
        <w:pStyle w:val="Heading3"/>
      </w:pPr>
      <w:bookmarkStart w:id="80" w:name="_Toc16249950"/>
      <w:bookmarkStart w:id="81" w:name="_Toc19529703"/>
      <w:bookmarkStart w:id="82" w:name="_Ref33007555"/>
      <w:bookmarkStart w:id="83" w:name="_Ref33007571"/>
      <w:bookmarkStart w:id="84" w:name="_Toc34660512"/>
      <w:r w:rsidRPr="00E310F2">
        <w:t>Rostering in accordance with flight and duty time policy</w:t>
      </w:r>
      <w:bookmarkEnd w:id="80"/>
      <w:bookmarkEnd w:id="81"/>
      <w:bookmarkEnd w:id="82"/>
      <w:bookmarkEnd w:id="83"/>
      <w:bookmarkEnd w:id="84"/>
    </w:p>
    <w:p w14:paraId="4147B87C" w14:textId="2E28E7AF" w:rsidR="00D67D35" w:rsidRPr="00E310F2" w:rsidRDefault="00D67D35" w:rsidP="00D67D35">
      <w:r>
        <w:t xml:space="preserve">The </w:t>
      </w:r>
      <w:r w:rsidRPr="00E310F2">
        <w:t xml:space="preserve">Chief Pilot </w:t>
      </w:r>
      <w:r w:rsidRPr="00E310F2">
        <w:rPr>
          <w:highlight w:val="green"/>
        </w:rPr>
        <w:t>(or delegated person)</w:t>
      </w:r>
      <w:r w:rsidRPr="00E310F2">
        <w:t xml:space="preserve"> is responsible for preparing and publishing the roster. The roster will be planned on a </w:t>
      </w:r>
      <w:r w:rsidR="003424B2" w:rsidRPr="00E310F2">
        <w:t>28-day</w:t>
      </w:r>
      <w:r w:rsidRPr="00E310F2">
        <w:t xml:space="preserve"> basis and published 7 days before the beginning of the roster period. The roster will be amended and republished as quickly as possible if any changes are made. Any pilot affected by the changes will be notified in accordance with the communication protocol.</w:t>
      </w:r>
    </w:p>
    <w:p w14:paraId="777D56B1" w14:textId="29FD8AAA" w:rsidR="00D67D35" w:rsidRPr="00E310F2" w:rsidRDefault="00D67D35" w:rsidP="00D67D35">
      <w:pPr>
        <w:pStyle w:val="Heading3"/>
      </w:pPr>
      <w:bookmarkStart w:id="85" w:name="_Toc16249951"/>
      <w:bookmarkStart w:id="86" w:name="_Toc19529704"/>
      <w:bookmarkStart w:id="87" w:name="_Toc34660513"/>
      <w:r w:rsidRPr="00E310F2">
        <w:t>Operations under multiple appendices</w:t>
      </w:r>
      <w:bookmarkEnd w:id="85"/>
      <w:bookmarkEnd w:id="86"/>
      <w:bookmarkEnd w:id="87"/>
    </w:p>
    <w:p w14:paraId="1E73C8DA" w14:textId="77777777" w:rsidR="00D67D35" w:rsidRPr="00DA523A" w:rsidRDefault="00D67D35" w:rsidP="00D67D35">
      <w:pPr>
        <w:pStyle w:val="Note"/>
        <w:rPr>
          <w:rStyle w:val="Authorinstructions"/>
        </w:rPr>
      </w:pPr>
      <w:r w:rsidRPr="00DA523A">
        <w:rPr>
          <w:rStyle w:val="Authorinstructionsbold"/>
        </w:rPr>
        <w:t>Note:</w:t>
      </w:r>
      <w:r w:rsidRPr="00DA523A">
        <w:rPr>
          <w:rStyle w:val="Authorinstructions"/>
        </w:rPr>
        <w:tab/>
        <w:t>If not operating under multiple appendices this section should be removed.</w:t>
      </w:r>
    </w:p>
    <w:p w14:paraId="5AED131C" w14:textId="77777777" w:rsidR="00D67D35" w:rsidRPr="00E310F2" w:rsidRDefault="00D67D35" w:rsidP="00D67D35">
      <w:r>
        <w:t xml:space="preserve">Before </w:t>
      </w:r>
      <w:r w:rsidRPr="00E310F2">
        <w:t>a pilot is assigned an FDP where they must combine two different CAO 48.1 appendices within the one FDP the following applies:</w:t>
      </w:r>
    </w:p>
    <w:p w14:paraId="5402F0B0" w14:textId="6FC72DF8" w:rsidR="00D67D35" w:rsidRPr="00E310F2" w:rsidRDefault="00D67D35" w:rsidP="00D67D35">
      <w:pPr>
        <w:pStyle w:val="ListBullet"/>
      </w:pPr>
      <w:r>
        <w:t xml:space="preserve">check that the </w:t>
      </w:r>
      <w:r w:rsidRPr="00E310F2">
        <w:t>pilot is within the cumulative duty and flight time limits for the new appendix</w:t>
      </w:r>
    </w:p>
    <w:p w14:paraId="0FD86FC6" w14:textId="47FA88B9" w:rsidR="00D67D35" w:rsidRPr="00E310F2" w:rsidRDefault="00D67D35" w:rsidP="00D67D35">
      <w:pPr>
        <w:pStyle w:val="ListBullet"/>
      </w:pPr>
      <w:r>
        <w:t>t</w:t>
      </w:r>
      <w:r w:rsidRPr="00E310F2">
        <w:t xml:space="preserve">he maximum FDP and flight time limits are those contained in the appendix under which the operation is being conducted at that </w:t>
      </w:r>
      <w:proofErr w:type="gramStart"/>
      <w:r w:rsidRPr="00E310F2">
        <w:t>particular time</w:t>
      </w:r>
      <w:proofErr w:type="gramEnd"/>
      <w:r w:rsidRPr="00E310F2">
        <w:t>, the limits being determined based on the commencement of the FDP not on the time of commencement of operations under each appendix</w:t>
      </w:r>
    </w:p>
    <w:p w14:paraId="7D44BE9E" w14:textId="7E3A766A" w:rsidR="00D67D35" w:rsidRPr="00E310F2" w:rsidRDefault="00D67D35" w:rsidP="00D67D35">
      <w:pPr>
        <w:pStyle w:val="ListBullet"/>
      </w:pPr>
      <w:r>
        <w:t xml:space="preserve">at any </w:t>
      </w:r>
      <w:proofErr w:type="gramStart"/>
      <w:r>
        <w:t>particular time</w:t>
      </w:r>
      <w:proofErr w:type="gramEnd"/>
      <w:r>
        <w:t xml:space="preserve"> in an FDP</w:t>
      </w:r>
      <w:r w:rsidRPr="00E310F2">
        <w:t xml:space="preserve"> the pilot must remain within the cumulative duty and cumulative flight time limits for the appendix under which the operation is being conducted at that particular time</w:t>
      </w:r>
    </w:p>
    <w:p w14:paraId="51519C5F" w14:textId="7E5B0409" w:rsidR="00D67D35" w:rsidRPr="00E310F2" w:rsidRDefault="00D67D35" w:rsidP="00D67D35">
      <w:pPr>
        <w:pStyle w:val="ListBullet"/>
      </w:pPr>
      <w:r>
        <w:t xml:space="preserve">to establish the </w:t>
      </w:r>
      <w:r w:rsidRPr="00E310F2">
        <w:t>minimum off-duty period that the pilot must be assigned following the FDP the minimum ODP is worked out as if the pilot worked the whole FDP under each appendix. The highest of these off-duty periods is then the minimum ODP and must be completed prior to commencing an FDP under any appendix.</w:t>
      </w:r>
    </w:p>
    <w:p w14:paraId="42E8D4C9" w14:textId="77777777" w:rsidR="00D67D35" w:rsidRPr="00E310F2" w:rsidRDefault="00D67D35" w:rsidP="00D67D35">
      <w:pPr>
        <w:pStyle w:val="Normalafterlist"/>
      </w:pPr>
      <w:r>
        <w:t>Before a</w:t>
      </w:r>
      <w:r w:rsidRPr="00E310F2">
        <w:t xml:space="preserve"> pilot is assigned an FDP under a different appendix the pilot will complete any off-duty period requirements resulting from conducting a previous FDP. </w:t>
      </w:r>
    </w:p>
    <w:p w14:paraId="2EDEE72E" w14:textId="3D435332" w:rsidR="00D67D35" w:rsidRDefault="00D67D35" w:rsidP="00D67D35">
      <w:r>
        <w:t xml:space="preserve">Before transferring from </w:t>
      </w:r>
      <w:r w:rsidRPr="00E310F2">
        <w:t>an aerial work appendix to any other appendix, the following requirement appl</w:t>
      </w:r>
      <w:r>
        <w:t>ies</w:t>
      </w:r>
      <w:r w:rsidRPr="00E310F2">
        <w:t>:</w:t>
      </w:r>
    </w:p>
    <w:p w14:paraId="05EEAD1D" w14:textId="27D9DA29" w:rsidR="00D67D35" w:rsidRDefault="00D67D35" w:rsidP="00D67D35">
      <w:pPr>
        <w:pStyle w:val="ListBullet"/>
      </w:pPr>
      <w:r>
        <w:t>t</w:t>
      </w:r>
      <w:r w:rsidRPr="00E310F2">
        <w:t>he pilot must have had at least</w:t>
      </w:r>
      <w:r>
        <w:t xml:space="preserve"> 6</w:t>
      </w:r>
      <w:r w:rsidRPr="00E310F2">
        <w:t xml:space="preserve"> days off-duty in the 28 consecutive days before commencing the FDP or standby</w:t>
      </w:r>
      <w:r>
        <w:t>.</w:t>
      </w:r>
    </w:p>
    <w:p w14:paraId="744398E1" w14:textId="4F4F08E4" w:rsidR="00C35425" w:rsidRDefault="00D67D35" w:rsidP="0086370B">
      <w:pPr>
        <w:pStyle w:val="AppendixHeading1"/>
        <w:spacing w:after="120"/>
      </w:pPr>
      <w:bookmarkStart w:id="88" w:name="_Ref490830496"/>
      <w:bookmarkStart w:id="89" w:name="_Ref490830505"/>
      <w:bookmarkStart w:id="90" w:name="_Ref490830508"/>
      <w:bookmarkStart w:id="91" w:name="_Ref490830513"/>
      <w:bookmarkStart w:id="92" w:name="_Toc34660514"/>
      <w:bookmarkEnd w:id="17"/>
      <w:r>
        <w:lastRenderedPageBreak/>
        <w:t>Fatigue Occurrence Report (Form OR)</w:t>
      </w:r>
      <w:bookmarkEnd w:id="88"/>
      <w:bookmarkEnd w:id="89"/>
      <w:bookmarkEnd w:id="90"/>
      <w:bookmarkEnd w:id="91"/>
      <w:bookmarkEnd w:id="92"/>
    </w:p>
    <w:p w14:paraId="2614E3AD" w14:textId="0DE87986" w:rsidR="003F08B8" w:rsidRDefault="0086370B" w:rsidP="0086370B">
      <w:pPr>
        <w:pStyle w:val="Figure"/>
      </w:pPr>
      <w:r>
        <w:drawing>
          <wp:inline distT="0" distB="0" distL="0" distR="0" wp14:anchorId="2A8AD356" wp14:editId="0E6068D1">
            <wp:extent cx="4960968" cy="4899738"/>
            <wp:effectExtent l="0" t="0" r="0" b="0"/>
            <wp:docPr id="2" name="Picture 2" descr="fatigue occurrenc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93047" cy="4931421"/>
                    </a:xfrm>
                    <a:prstGeom prst="rect">
                      <a:avLst/>
                    </a:prstGeom>
                  </pic:spPr>
                </pic:pic>
              </a:graphicData>
            </a:graphic>
          </wp:inline>
        </w:drawing>
      </w:r>
      <w:r w:rsidRPr="0086370B">
        <w:drawing>
          <wp:inline distT="0" distB="0" distL="0" distR="0" wp14:anchorId="4625A63B" wp14:editId="78FE0619">
            <wp:extent cx="4945002" cy="3044344"/>
            <wp:effectExtent l="0" t="0" r="8255" b="3810"/>
            <wp:docPr id="3" name="Picture 3" descr="fatigue occurrenc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51853" cy="3048562"/>
                    </a:xfrm>
                    <a:prstGeom prst="rect">
                      <a:avLst/>
                    </a:prstGeom>
                  </pic:spPr>
                </pic:pic>
              </a:graphicData>
            </a:graphic>
          </wp:inline>
        </w:drawing>
      </w:r>
    </w:p>
    <w:p w14:paraId="387B5D81" w14:textId="035083F7" w:rsidR="008450FC" w:rsidRDefault="003F08B8" w:rsidP="00B64148">
      <w:pPr>
        <w:pStyle w:val="Caption"/>
        <w:spacing w:after="240"/>
      </w:pPr>
      <w:r>
        <w:t xml:space="preserve">Figure </w:t>
      </w:r>
      <w:fldSimple w:instr=" SEQ Figure \* ARABIC ">
        <w:r>
          <w:rPr>
            <w:noProof/>
          </w:rPr>
          <w:t>2</w:t>
        </w:r>
      </w:fldSimple>
      <w:r>
        <w:t>: Fatigue Occurrence Report (Form OR)</w:t>
      </w:r>
    </w:p>
    <w:p w14:paraId="0C56FFFB" w14:textId="77777777" w:rsidR="003F08B8" w:rsidRDefault="003F08B8" w:rsidP="00D67D35"/>
    <w:p w14:paraId="64DF8990" w14:textId="0BEC892B" w:rsidR="003F08B8" w:rsidRDefault="003F08B8" w:rsidP="00D67D35">
      <w:pPr>
        <w:sectPr w:rsidR="003F08B8" w:rsidSect="002C67C1">
          <w:headerReference w:type="default" r:id="rId25"/>
          <w:footerReference w:type="default" r:id="rId26"/>
          <w:pgSz w:w="11906" w:h="16838" w:code="9"/>
          <w:pgMar w:top="1440" w:right="1287" w:bottom="1440" w:left="1440" w:header="709" w:footer="249" w:gutter="0"/>
          <w:cols w:space="708"/>
          <w:docGrid w:linePitch="360"/>
        </w:sectPr>
      </w:pPr>
    </w:p>
    <w:p w14:paraId="5D4A5409" w14:textId="038E97F5" w:rsidR="008450FC" w:rsidRDefault="008450FC" w:rsidP="008450FC">
      <w:pPr>
        <w:pStyle w:val="AppendixHeading1"/>
      </w:pPr>
      <w:bookmarkStart w:id="93" w:name="_Toc34660515"/>
      <w:r>
        <w:lastRenderedPageBreak/>
        <w:t>Alertness Consideration Table (Form ACTab)</w:t>
      </w:r>
      <w:bookmarkEnd w:id="93"/>
    </w:p>
    <w:p w14:paraId="3DFBCBDA" w14:textId="692F92CB" w:rsidR="008450FC" w:rsidRDefault="008450FC" w:rsidP="008450FC">
      <w:pPr>
        <w:pStyle w:val="Figure"/>
      </w:pPr>
      <w:r w:rsidRPr="00D6624F">
        <w:drawing>
          <wp:inline distT="0" distB="0" distL="0" distR="0" wp14:anchorId="611F67EF" wp14:editId="2F21A530">
            <wp:extent cx="9163050" cy="4524375"/>
            <wp:effectExtent l="0" t="0" r="0" b="9525"/>
            <wp:docPr id="4" name="Picture 4" descr="Alertness Consideration Table (Form AC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73120" cy="4529347"/>
                    </a:xfrm>
                    <a:prstGeom prst="rect">
                      <a:avLst/>
                    </a:prstGeom>
                    <a:noFill/>
                    <a:ln>
                      <a:noFill/>
                    </a:ln>
                  </pic:spPr>
                </pic:pic>
              </a:graphicData>
            </a:graphic>
          </wp:inline>
        </w:drawing>
      </w:r>
    </w:p>
    <w:p w14:paraId="0AC79EF9" w14:textId="7680B832" w:rsidR="008450FC" w:rsidRDefault="008450FC" w:rsidP="008450FC">
      <w:pPr>
        <w:pStyle w:val="Caption"/>
      </w:pPr>
      <w:r>
        <w:t xml:space="preserve">Figure </w:t>
      </w:r>
      <w:fldSimple w:instr=" SEQ Figure \* ARABIC ">
        <w:r w:rsidR="003F08B8">
          <w:rPr>
            <w:noProof/>
          </w:rPr>
          <w:t>3</w:t>
        </w:r>
      </w:fldSimple>
      <w:r>
        <w:t>: Alertness Consideration Table (Form ACTab)</w:t>
      </w:r>
    </w:p>
    <w:p w14:paraId="64999B61" w14:textId="77777777" w:rsidR="008450FC" w:rsidRDefault="008450FC" w:rsidP="00D67D35"/>
    <w:p w14:paraId="6571DEA9" w14:textId="5AEA2BA7" w:rsidR="008450FC" w:rsidRDefault="008450FC" w:rsidP="00D67D35">
      <w:pPr>
        <w:sectPr w:rsidR="008450FC" w:rsidSect="008450FC">
          <w:headerReference w:type="default" r:id="rId28"/>
          <w:footerReference w:type="default" r:id="rId29"/>
          <w:pgSz w:w="16838" w:h="11906" w:orient="landscape" w:code="9"/>
          <w:pgMar w:top="1440" w:right="1440" w:bottom="1287" w:left="1440" w:header="709" w:footer="249" w:gutter="0"/>
          <w:cols w:space="708"/>
          <w:docGrid w:linePitch="360"/>
        </w:sectPr>
      </w:pPr>
    </w:p>
    <w:p w14:paraId="7A11994E" w14:textId="77777777" w:rsidR="008450FC" w:rsidRPr="007F4EB4" w:rsidRDefault="008450FC" w:rsidP="00B64148">
      <w:pPr>
        <w:pStyle w:val="AppendixHeading2"/>
      </w:pPr>
      <w:r w:rsidRPr="007F4EB4">
        <w:lastRenderedPageBreak/>
        <w:t>Instructions for using the ACTab prior to a duty</w:t>
      </w:r>
    </w:p>
    <w:p w14:paraId="5115A31D" w14:textId="63E449A3" w:rsidR="008450FC" w:rsidRPr="008450FC" w:rsidRDefault="008450FC" w:rsidP="008450FC">
      <w:pPr>
        <w:overflowPunct w:val="0"/>
        <w:autoSpaceDE w:val="0"/>
        <w:autoSpaceDN w:val="0"/>
        <w:adjustRightInd w:val="0"/>
        <w:spacing w:before="240" w:after="0"/>
        <w:textAlignment w:val="baseline"/>
        <w:rPr>
          <w:rStyle w:val="Strong"/>
        </w:rPr>
      </w:pPr>
      <w:r w:rsidRPr="008450FC">
        <w:rPr>
          <w:rStyle w:val="Strong"/>
        </w:rPr>
        <w:t xml:space="preserve">Q1. How alert </w:t>
      </w:r>
      <w:proofErr w:type="gramStart"/>
      <w:r w:rsidRPr="008450FC">
        <w:rPr>
          <w:rStyle w:val="Strong"/>
        </w:rPr>
        <w:t>are</w:t>
      </w:r>
      <w:proofErr w:type="gramEnd"/>
      <w:r w:rsidRPr="008450FC">
        <w:rPr>
          <w:rStyle w:val="Strong"/>
        </w:rPr>
        <w:t xml:space="preserve"> you feeling?</w:t>
      </w:r>
      <w:bookmarkStart w:id="94" w:name="_Toc17186483"/>
      <w:bookmarkEnd w:id="94"/>
    </w:p>
    <w:p w14:paraId="461F7A4F" w14:textId="77777777" w:rsidR="008450FC" w:rsidRPr="00E310F2" w:rsidRDefault="008450FC" w:rsidP="008450FC">
      <w:pPr>
        <w:overflowPunct w:val="0"/>
        <w:autoSpaceDE w:val="0"/>
        <w:autoSpaceDN w:val="0"/>
        <w:adjustRightInd w:val="0"/>
        <w:spacing w:before="240" w:after="0"/>
        <w:textAlignment w:val="baseline"/>
      </w:pPr>
      <w:r w:rsidRPr="00E310F2">
        <w:t xml:space="preserve">Question 1 involves the </w:t>
      </w:r>
      <w:r>
        <w:t>pilot</w:t>
      </w:r>
      <w:r w:rsidRPr="00E310F2">
        <w:t xml:space="preserve"> rating their current alertness (ideally close to their report time) using one of the seven options on the alertness scale. The result falls into one of three bands of risk – Low, Moderate, or High. </w:t>
      </w:r>
      <w:bookmarkStart w:id="95" w:name="_Toc17186484"/>
      <w:bookmarkEnd w:id="95"/>
    </w:p>
    <w:p w14:paraId="40A3FC52" w14:textId="77777777" w:rsidR="008450FC" w:rsidRPr="00E310F2" w:rsidRDefault="008450FC" w:rsidP="008450FC">
      <w:pPr>
        <w:overflowPunct w:val="0"/>
        <w:autoSpaceDE w:val="0"/>
        <w:autoSpaceDN w:val="0"/>
        <w:adjustRightInd w:val="0"/>
        <w:spacing w:before="240" w:after="0"/>
        <w:textAlignment w:val="baseline"/>
      </w:pPr>
      <w:r w:rsidRPr="00E310F2">
        <w:t xml:space="preserve">If High Risk, the </w:t>
      </w:r>
      <w:r>
        <w:t>pilot</w:t>
      </w:r>
      <w:r w:rsidRPr="00E310F2">
        <w:t xml:space="preserve"> must consider discussing this with other employees or the Chief Pilot </w:t>
      </w:r>
      <w:r w:rsidRPr="00F5081D">
        <w:rPr>
          <w:highlight w:val="green"/>
        </w:rPr>
        <w:t>(or delegated person)</w:t>
      </w:r>
      <w:r w:rsidRPr="00E310F2">
        <w:t xml:space="preserve"> and may need to address the risk through applying previously defined risk control measures, such as extended rest periods or task rotation. If a decision is made to continue with the duty, proceed to Question 2.</w:t>
      </w:r>
      <w:bookmarkStart w:id="96" w:name="_Toc17186485"/>
      <w:bookmarkEnd w:id="96"/>
    </w:p>
    <w:p w14:paraId="6E13A489" w14:textId="77777777" w:rsidR="008450FC" w:rsidRPr="008450FC" w:rsidRDefault="008450FC" w:rsidP="008450FC">
      <w:pPr>
        <w:overflowPunct w:val="0"/>
        <w:autoSpaceDE w:val="0"/>
        <w:autoSpaceDN w:val="0"/>
        <w:adjustRightInd w:val="0"/>
        <w:spacing w:before="240" w:after="0"/>
        <w:textAlignment w:val="baseline"/>
        <w:rPr>
          <w:rStyle w:val="Strong"/>
        </w:rPr>
      </w:pPr>
      <w:r w:rsidRPr="008450FC">
        <w:rPr>
          <w:rStyle w:val="Strong"/>
        </w:rPr>
        <w:t>Q2. Have you had adequate sleep?</w:t>
      </w:r>
      <w:bookmarkStart w:id="97" w:name="_Toc17186486"/>
      <w:bookmarkEnd w:id="97"/>
    </w:p>
    <w:p w14:paraId="029C184E" w14:textId="77777777" w:rsidR="008450FC" w:rsidRPr="00E310F2" w:rsidRDefault="008450FC" w:rsidP="008450FC">
      <w:pPr>
        <w:overflowPunct w:val="0"/>
        <w:autoSpaceDE w:val="0"/>
        <w:autoSpaceDN w:val="0"/>
        <w:adjustRightInd w:val="0"/>
        <w:spacing w:before="240" w:after="0"/>
        <w:textAlignment w:val="baseline"/>
      </w:pPr>
      <w:r w:rsidRPr="00E310F2">
        <w:t xml:space="preserve">Question 2 involves the </w:t>
      </w:r>
      <w:r>
        <w:t>pilot</w:t>
      </w:r>
      <w:r w:rsidRPr="00E310F2">
        <w:t xml:space="preserve"> accruing points based on their sleep in the prior 24 hours, 48 hours, and hours wake at the end of the duty. The points sum to produce a final score, which is categorised in terms of risk as Low, Moderate, or High.</w:t>
      </w:r>
      <w:bookmarkStart w:id="98" w:name="_Toc17186487"/>
      <w:bookmarkEnd w:id="98"/>
    </w:p>
    <w:p w14:paraId="435FD37B" w14:textId="28BCB3BF" w:rsidR="008450FC" w:rsidRPr="00E310F2" w:rsidRDefault="008450FC" w:rsidP="00EE71FF">
      <w:pPr>
        <w:pStyle w:val="Note"/>
      </w:pPr>
      <w:bookmarkStart w:id="99" w:name="_Toc17186488"/>
      <w:bookmarkEnd w:id="99"/>
      <w:r w:rsidRPr="00EE71FF">
        <w:rPr>
          <w:rStyle w:val="Strong"/>
        </w:rPr>
        <w:t>Note:</w:t>
      </w:r>
      <w:r w:rsidR="00EE71FF">
        <w:tab/>
      </w:r>
      <w:r w:rsidRPr="00E310F2">
        <w:t xml:space="preserve">48 hours is used in this table, because the table focuses almost entirely on acute or transient fatigue and the assumption is that the </w:t>
      </w:r>
      <w:r>
        <w:t>pilot</w:t>
      </w:r>
      <w:r w:rsidRPr="00E310F2">
        <w:t xml:space="preserve"> was well rested prior to this point. If the </w:t>
      </w:r>
      <w:r>
        <w:t>pilot</w:t>
      </w:r>
      <w:r w:rsidRPr="00E310F2">
        <w:t xml:space="preserve">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w:t>
      </w:r>
      <w:r>
        <w:t>pilot</w:t>
      </w:r>
      <w:r w:rsidRPr="00E310F2">
        <w:t>s should put more weight on any symptoms (response to question 1) and take a more conservative approach to any heightened risk identified by using this table.</w:t>
      </w:r>
      <w:bookmarkStart w:id="100" w:name="_Toc17186489"/>
      <w:bookmarkEnd w:id="100"/>
    </w:p>
    <w:p w14:paraId="4E40E050" w14:textId="77777777" w:rsidR="008450FC" w:rsidRPr="00E310F2" w:rsidRDefault="008450FC" w:rsidP="008450FC">
      <w:pPr>
        <w:overflowPunct w:val="0"/>
        <w:autoSpaceDE w:val="0"/>
        <w:autoSpaceDN w:val="0"/>
        <w:adjustRightInd w:val="0"/>
        <w:spacing w:before="240" w:after="0"/>
        <w:textAlignment w:val="baseline"/>
      </w:pPr>
      <w:r w:rsidRPr="00E310F2">
        <w:t xml:space="preserve">If the result is High Risk, the </w:t>
      </w:r>
      <w:r>
        <w:t>pilot</w:t>
      </w:r>
      <w:r w:rsidRPr="00E310F2">
        <w:t xml:space="preserve"> must consider discussing this with other employees or the Chief Pilot </w:t>
      </w:r>
      <w:r w:rsidRPr="00F5081D">
        <w:rPr>
          <w:highlight w:val="green"/>
        </w:rPr>
        <w:t>(or delegated person)</w:t>
      </w:r>
      <w:r w:rsidRPr="00E310F2">
        <w:t xml:space="preserve"> and may need to address the risk through applying previously defined risk control measures, such as extended rest periods or task rotation. If a decision is made to continue with the duty, proceed to Question 3.</w:t>
      </w:r>
      <w:bookmarkStart w:id="101" w:name="_Toc17186490"/>
      <w:bookmarkEnd w:id="101"/>
    </w:p>
    <w:p w14:paraId="29EA339B" w14:textId="77777777" w:rsidR="008450FC" w:rsidRPr="008450FC" w:rsidRDefault="008450FC" w:rsidP="008450FC">
      <w:pPr>
        <w:overflowPunct w:val="0"/>
        <w:autoSpaceDE w:val="0"/>
        <w:autoSpaceDN w:val="0"/>
        <w:adjustRightInd w:val="0"/>
        <w:spacing w:before="240" w:after="0"/>
        <w:textAlignment w:val="baseline"/>
        <w:rPr>
          <w:rStyle w:val="Strong"/>
        </w:rPr>
      </w:pPr>
      <w:r w:rsidRPr="008450FC">
        <w:rPr>
          <w:rStyle w:val="Strong"/>
        </w:rPr>
        <w:t>Q3. What time does the duty occur?</w:t>
      </w:r>
      <w:bookmarkStart w:id="102" w:name="_Toc17186491"/>
      <w:bookmarkEnd w:id="102"/>
    </w:p>
    <w:p w14:paraId="18CA9348" w14:textId="77777777" w:rsidR="008450FC" w:rsidRPr="00E310F2" w:rsidRDefault="008450FC" w:rsidP="008450FC">
      <w:pPr>
        <w:overflowPunct w:val="0"/>
        <w:autoSpaceDE w:val="0"/>
        <w:autoSpaceDN w:val="0"/>
        <w:adjustRightInd w:val="0"/>
        <w:spacing w:before="240" w:after="0"/>
        <w:textAlignment w:val="baseline"/>
      </w:pPr>
      <w:r w:rsidRPr="00E310F2">
        <w:t xml:space="preserve">Question 3 involves the </w:t>
      </w:r>
      <w:r>
        <w:t>pilot</w:t>
      </w:r>
      <w:r w:rsidRPr="00E310F2">
        <w:t xml:space="preserve"> classifying their duty based on the time of day that the duty occurs. The result falls into one of three bands of risk – Low, Moderate, or High. </w:t>
      </w:r>
      <w:bookmarkStart w:id="103" w:name="_Toc17186492"/>
      <w:bookmarkEnd w:id="103"/>
    </w:p>
    <w:p w14:paraId="2E81000F" w14:textId="77777777" w:rsidR="008450FC" w:rsidRPr="00E310F2" w:rsidRDefault="008450FC" w:rsidP="008450FC">
      <w:pPr>
        <w:overflowPunct w:val="0"/>
        <w:autoSpaceDE w:val="0"/>
        <w:autoSpaceDN w:val="0"/>
        <w:adjustRightInd w:val="0"/>
        <w:spacing w:before="240" w:after="0"/>
        <w:textAlignment w:val="baseline"/>
      </w:pPr>
      <w:r w:rsidRPr="00E310F2">
        <w:t>They then continue to Question 4.</w:t>
      </w:r>
      <w:bookmarkStart w:id="104" w:name="_Toc17186493"/>
      <w:bookmarkEnd w:id="104"/>
    </w:p>
    <w:p w14:paraId="25EBFD31" w14:textId="77777777" w:rsidR="008450FC" w:rsidRPr="008450FC" w:rsidRDefault="008450FC" w:rsidP="008450FC">
      <w:pPr>
        <w:overflowPunct w:val="0"/>
        <w:autoSpaceDE w:val="0"/>
        <w:autoSpaceDN w:val="0"/>
        <w:adjustRightInd w:val="0"/>
        <w:spacing w:before="240" w:after="0"/>
        <w:textAlignment w:val="baseline"/>
        <w:rPr>
          <w:rStyle w:val="Strong"/>
        </w:rPr>
      </w:pPr>
      <w:r w:rsidRPr="008450FC">
        <w:rPr>
          <w:rStyle w:val="Strong"/>
        </w:rPr>
        <w:t>Q4. What level of operational risk is associated with the duty?</w:t>
      </w:r>
      <w:bookmarkStart w:id="105" w:name="_Toc17186494"/>
      <w:bookmarkEnd w:id="105"/>
    </w:p>
    <w:p w14:paraId="695D0E0D" w14:textId="77777777" w:rsidR="008450FC" w:rsidRPr="00E310F2" w:rsidRDefault="008450FC" w:rsidP="008450FC">
      <w:pPr>
        <w:overflowPunct w:val="0"/>
        <w:autoSpaceDE w:val="0"/>
        <w:autoSpaceDN w:val="0"/>
        <w:adjustRightInd w:val="0"/>
        <w:spacing w:before="240" w:after="0"/>
        <w:textAlignment w:val="baseline"/>
      </w:pPr>
      <w:r w:rsidRPr="00E310F2">
        <w:t xml:space="preserve">Question 4 involves the </w:t>
      </w:r>
      <w:r>
        <w:t>pilot</w:t>
      </w:r>
      <w:r w:rsidRPr="00E310F2">
        <w:t xml:space="preserve"> classifying the level of operational risk associated with the duty.</w:t>
      </w:r>
      <w:bookmarkStart w:id="106" w:name="_Toc17186495"/>
      <w:bookmarkEnd w:id="106"/>
    </w:p>
    <w:p w14:paraId="31F0ECFA" w14:textId="77777777" w:rsidR="008450FC" w:rsidRPr="00E310F2" w:rsidRDefault="008450FC" w:rsidP="008450FC">
      <w:pPr>
        <w:overflowPunct w:val="0"/>
        <w:autoSpaceDE w:val="0"/>
        <w:autoSpaceDN w:val="0"/>
        <w:adjustRightInd w:val="0"/>
        <w:spacing w:before="240" w:after="0"/>
        <w:textAlignment w:val="baseline"/>
      </w:pPr>
      <w:r w:rsidRPr="00E310F2">
        <w:t xml:space="preserve">It is understood that the accumulation of fatigue will eventually diminish performance and increase error rate, to the point where the </w:t>
      </w:r>
      <w:r>
        <w:t>pilot</w:t>
      </w:r>
      <w:r w:rsidRPr="00E310F2">
        <w:t xml:space="preserve">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bookmarkStart w:id="107" w:name="_Toc17186496"/>
      <w:bookmarkEnd w:id="107"/>
    </w:p>
    <w:p w14:paraId="02C00E03" w14:textId="77777777" w:rsidR="008450FC" w:rsidRPr="00E310F2" w:rsidRDefault="008450FC" w:rsidP="008450FC">
      <w:pPr>
        <w:overflowPunct w:val="0"/>
        <w:autoSpaceDE w:val="0"/>
        <w:autoSpaceDN w:val="0"/>
        <w:adjustRightInd w:val="0"/>
        <w:spacing w:before="240" w:after="0"/>
        <w:textAlignment w:val="baseline"/>
      </w:pPr>
      <w:r w:rsidRPr="00E310F2">
        <w:lastRenderedPageBreak/>
        <w:t xml:space="preserve">Fatigue risk interacts with other areas of human performance, such as workload and task complexity and </w:t>
      </w:r>
      <w:proofErr w:type="gramStart"/>
      <w:r w:rsidRPr="00E310F2">
        <w:t>all of</w:t>
      </w:r>
      <w:proofErr w:type="gramEnd"/>
      <w:r w:rsidRPr="00E310F2">
        <w:t xml:space="preserve"> these risks need to be considered and if necessary, addressed.</w:t>
      </w:r>
      <w:bookmarkStart w:id="108" w:name="_Toc17186497"/>
      <w:bookmarkEnd w:id="108"/>
    </w:p>
    <w:p w14:paraId="1CE63EBE" w14:textId="77777777" w:rsidR="008450FC" w:rsidRPr="00E310F2" w:rsidRDefault="008450FC" w:rsidP="008450FC">
      <w:pPr>
        <w:overflowPunct w:val="0"/>
        <w:autoSpaceDE w:val="0"/>
        <w:autoSpaceDN w:val="0"/>
        <w:adjustRightInd w:val="0"/>
        <w:spacing w:before="240" w:after="0"/>
        <w:textAlignment w:val="baseline"/>
      </w:pPr>
      <w:r w:rsidRPr="00E310F2">
        <w:t xml:space="preserve">For fatigue risk, </w:t>
      </w:r>
      <w:r>
        <w:t>pilot</w:t>
      </w:r>
      <w:r w:rsidRPr="00E310F2">
        <w:t xml:space="preserve">s should consider what factors are associated with the tasks allocated to them prior to presenting as fit for duty. This is because it has been well researched that reduced alertness (or the accumulation of fatigue) impacts on ‘real world </w:t>
      </w:r>
      <w:proofErr w:type="gramStart"/>
      <w:r w:rsidRPr="00E310F2">
        <w:t>skills’</w:t>
      </w:r>
      <w:proofErr w:type="gramEnd"/>
      <w:r w:rsidRPr="00E310F2">
        <w:t xml:space="preserve">. </w:t>
      </w:r>
      <w:r>
        <w:t>Pilot</w:t>
      </w:r>
      <w:r w:rsidRPr="00E310F2">
        <w:t xml:space="preserve">s, other employees and the Chief Pilot </w:t>
      </w:r>
      <w:r w:rsidRPr="00F5081D">
        <w:rPr>
          <w:highlight w:val="green"/>
        </w:rPr>
        <w:t>(or delegated person)</w:t>
      </w:r>
      <w:r>
        <w:t xml:space="preserve"> </w:t>
      </w:r>
      <w:r w:rsidRPr="00E310F2">
        <w:t>should consider fatigue risks that may be present in conjunction with other risks, such as the type of task being undertaken, the nature of the airspace, weather considerations, airport demands and aircraft serviceability.</w:t>
      </w:r>
      <w:bookmarkStart w:id="109" w:name="_Toc17186498"/>
      <w:bookmarkEnd w:id="109"/>
    </w:p>
    <w:p w14:paraId="4801B499" w14:textId="77777777" w:rsidR="008450FC" w:rsidRPr="00E310F2" w:rsidRDefault="008450FC" w:rsidP="008450FC">
      <w:pPr>
        <w:overflowPunct w:val="0"/>
        <w:autoSpaceDE w:val="0"/>
        <w:autoSpaceDN w:val="0"/>
        <w:adjustRightInd w:val="0"/>
        <w:spacing w:before="240" w:after="0"/>
        <w:textAlignment w:val="baseline"/>
      </w:pPr>
      <w:r w:rsidRPr="00E310F2">
        <w:t xml:space="preserve">Furthermore, all should recognise that tasks that involve cognitive performance (e.g., decision making, memory capacity) and threat and error management can potentially be poorly measured or mismanaged by a </w:t>
      </w:r>
      <w:r>
        <w:t>pilot</w:t>
      </w:r>
      <w:r w:rsidRPr="00E310F2">
        <w:t xml:space="preserve"> who is fatigued.</w:t>
      </w:r>
      <w:bookmarkStart w:id="110" w:name="_Toc17186499"/>
      <w:bookmarkEnd w:id="110"/>
    </w:p>
    <w:p w14:paraId="047A3D8F" w14:textId="77777777" w:rsidR="008450FC" w:rsidRPr="00E310F2" w:rsidRDefault="008450FC" w:rsidP="008450FC">
      <w:pPr>
        <w:overflowPunct w:val="0"/>
        <w:autoSpaceDE w:val="0"/>
        <w:autoSpaceDN w:val="0"/>
        <w:adjustRightInd w:val="0"/>
        <w:spacing w:before="240" w:after="0"/>
        <w:textAlignment w:val="baseline"/>
      </w:pPr>
      <w:r w:rsidRPr="00E310F2">
        <w:t xml:space="preserve">Using ACT, the </w:t>
      </w:r>
      <w:r>
        <w:t>pilot</w:t>
      </w:r>
      <w:r w:rsidRPr="00E310F2">
        <w:t xml:space="preserve"> continues to the final step, in order to assist their determination of whether they may have adequate alertness to undertake the duty.</w:t>
      </w:r>
      <w:bookmarkStart w:id="111" w:name="_Toc17186500"/>
      <w:bookmarkEnd w:id="111"/>
    </w:p>
    <w:p w14:paraId="6098409C" w14:textId="77777777" w:rsidR="008450FC" w:rsidRPr="00E310F2" w:rsidRDefault="008450FC" w:rsidP="008450FC">
      <w:pPr>
        <w:tabs>
          <w:tab w:val="left" w:pos="851"/>
        </w:tabs>
        <w:overflowPunct w:val="0"/>
        <w:autoSpaceDE w:val="0"/>
        <w:autoSpaceDN w:val="0"/>
        <w:adjustRightInd w:val="0"/>
        <w:spacing w:before="240"/>
        <w:textAlignment w:val="baseline"/>
      </w:pPr>
      <w:r w:rsidRPr="00E310F2">
        <w:t>Determine the fatigue risk level and what may need to be considered when determining whether to undertake this duty</w:t>
      </w:r>
      <w:bookmarkStart w:id="112" w:name="_Toc17186501"/>
      <w:bookmarkEnd w:id="112"/>
    </w:p>
    <w:p w14:paraId="4BF37A36" w14:textId="77777777" w:rsidR="008450FC" w:rsidRPr="00E310F2" w:rsidRDefault="008450FC" w:rsidP="008450FC">
      <w:pPr>
        <w:overflowPunct w:val="0"/>
        <w:autoSpaceDE w:val="0"/>
        <w:autoSpaceDN w:val="0"/>
        <w:adjustRightInd w:val="0"/>
        <w:spacing w:before="240" w:after="0"/>
        <w:textAlignment w:val="baseline"/>
      </w:pPr>
      <w:r w:rsidRPr="00E310F2">
        <w:t xml:space="preserve">Based on the results for Questions 1-4, the </w:t>
      </w:r>
      <w:r>
        <w:t>pilot</w:t>
      </w:r>
      <w:r w:rsidRPr="00E310F2">
        <w:t xml:space="preserve"> can use the table provided to determine whether a fatigue risk may be present during this duty. Together with measured levels of alertness, </w:t>
      </w:r>
      <w:r>
        <w:t>pilot</w:t>
      </w:r>
      <w:r w:rsidRPr="00E310F2">
        <w:t xml:space="preserve">s can begin discussing how to manage possible risks with the Chief Pilot </w:t>
      </w:r>
      <w:r w:rsidRPr="00F5081D">
        <w:rPr>
          <w:highlight w:val="green"/>
        </w:rPr>
        <w:t>(or delegated person)</w:t>
      </w:r>
      <w:r w:rsidRPr="00E310F2">
        <w:t xml:space="preserve"> and subsequently develop an effective risk management plan.</w:t>
      </w:r>
      <w:bookmarkStart w:id="113" w:name="_Toc17186502"/>
      <w:bookmarkEnd w:id="113"/>
    </w:p>
    <w:p w14:paraId="56A445C7" w14:textId="77777777" w:rsidR="008450FC" w:rsidRPr="00EE71FF" w:rsidRDefault="008450FC" w:rsidP="008450FC">
      <w:pPr>
        <w:tabs>
          <w:tab w:val="left" w:pos="851"/>
        </w:tabs>
        <w:overflowPunct w:val="0"/>
        <w:autoSpaceDE w:val="0"/>
        <w:autoSpaceDN w:val="0"/>
        <w:adjustRightInd w:val="0"/>
        <w:spacing w:before="240"/>
        <w:textAlignment w:val="baseline"/>
        <w:rPr>
          <w:rStyle w:val="Strong"/>
        </w:rPr>
      </w:pPr>
      <w:r w:rsidRPr="00EE71FF">
        <w:rPr>
          <w:rStyle w:val="Strong"/>
        </w:rPr>
        <w:t>Sleep requirements [user customisable]</w:t>
      </w:r>
      <w:bookmarkStart w:id="114" w:name="_Toc17186503"/>
      <w:bookmarkEnd w:id="114"/>
    </w:p>
    <w:p w14:paraId="7715CD2A" w14:textId="0C67959A" w:rsidR="008450FC" w:rsidRPr="00E310F2" w:rsidRDefault="008450FC" w:rsidP="008450FC">
      <w:pPr>
        <w:overflowPunct w:val="0"/>
        <w:autoSpaceDE w:val="0"/>
        <w:autoSpaceDN w:val="0"/>
        <w:adjustRightInd w:val="0"/>
        <w:spacing w:before="240" w:after="0"/>
        <w:textAlignment w:val="baseline"/>
      </w:pPr>
      <w:r w:rsidRPr="00E310F2">
        <w:t xml:space="preserve">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w:t>
      </w:r>
      <w:r w:rsidR="003424B2" w:rsidRPr="00E310F2">
        <w:t>48-hour</w:t>
      </w:r>
      <w:r w:rsidRPr="00E310F2">
        <w:t xml:space="preserve"> window requires at least 6 hours sleep in 24 hours, and 13 hours in 48 hours.</w:t>
      </w:r>
      <w:bookmarkStart w:id="115" w:name="_Toc17186504"/>
      <w:bookmarkEnd w:id="115"/>
    </w:p>
    <w:p w14:paraId="1A6CB75A" w14:textId="3D2722F1" w:rsidR="008450FC" w:rsidRPr="00E310F2" w:rsidRDefault="008450FC" w:rsidP="008450FC">
      <w:pPr>
        <w:overflowPunct w:val="0"/>
        <w:autoSpaceDE w:val="0"/>
        <w:autoSpaceDN w:val="0"/>
        <w:adjustRightInd w:val="0"/>
        <w:spacing w:before="240" w:after="0"/>
        <w:textAlignment w:val="baseline"/>
      </w:pPr>
      <w:r w:rsidRPr="00E310F2">
        <w:t xml:space="preserve">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w:t>
      </w:r>
      <w:r w:rsidR="003424B2" w:rsidRPr="00E310F2">
        <w:t>24- and 48-hour</w:t>
      </w:r>
      <w:r w:rsidRPr="00E310F2">
        <w:t xml:space="preserve"> period may lead to the risk rising until the accumulated sleep debt becomes too much. As a general guide, if starting from a well-rested state, less than 13 hours sleep in the last 48 hours and 6 in the last 24 hours should be considered significant.</w:t>
      </w:r>
      <w:bookmarkStart w:id="116" w:name="_Toc17186505"/>
      <w:bookmarkEnd w:id="116"/>
    </w:p>
    <w:p w14:paraId="57C2AB2C" w14:textId="77777777" w:rsidR="008450FC" w:rsidRPr="00E310F2" w:rsidRDefault="008450FC" w:rsidP="008450FC">
      <w:pPr>
        <w:overflowPunct w:val="0"/>
        <w:autoSpaceDE w:val="0"/>
        <w:autoSpaceDN w:val="0"/>
        <w:adjustRightInd w:val="0"/>
        <w:spacing w:before="240" w:after="0"/>
        <w:textAlignment w:val="baseline"/>
      </w:pPr>
      <w:r w:rsidRPr="00E310F2">
        <w:t>It must be emphasised that the figures in this section of the tool can be tailored to account for individual needs.</w:t>
      </w:r>
      <w:bookmarkStart w:id="117" w:name="_Toc17186506"/>
      <w:bookmarkEnd w:id="117"/>
    </w:p>
    <w:p w14:paraId="25555A17" w14:textId="26D204C9" w:rsidR="00D67D35" w:rsidRDefault="00EE71FF" w:rsidP="00EE71FF">
      <w:pPr>
        <w:pStyle w:val="AppendixHeading1"/>
      </w:pPr>
      <w:bookmarkStart w:id="118" w:name="_Toc34660516"/>
      <w:r>
        <w:lastRenderedPageBreak/>
        <w:t>Extension Report (Form ER)</w:t>
      </w:r>
      <w:bookmarkEnd w:id="118"/>
    </w:p>
    <w:p w14:paraId="620E5029" w14:textId="2124AC3B" w:rsidR="00EE71FF" w:rsidRDefault="00EE71FF" w:rsidP="00EE71FF">
      <w:pPr>
        <w:pStyle w:val="Figure"/>
      </w:pPr>
      <w:r>
        <w:drawing>
          <wp:inline distT="0" distB="0" distL="0" distR="0" wp14:anchorId="0896E4AA" wp14:editId="706E5081">
            <wp:extent cx="5746750" cy="7994015"/>
            <wp:effectExtent l="0" t="0" r="6350" b="6985"/>
            <wp:docPr id="26" name="Picture 26" descr=" Extension Report (Form ER)"/>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0"/>
                    <a:stretch>
                      <a:fillRect/>
                    </a:stretch>
                  </pic:blipFill>
                  <pic:spPr>
                    <a:xfrm>
                      <a:off x="0" y="0"/>
                      <a:ext cx="5746750" cy="7994015"/>
                    </a:xfrm>
                    <a:prstGeom prst="rect">
                      <a:avLst/>
                    </a:prstGeom>
                  </pic:spPr>
                </pic:pic>
              </a:graphicData>
            </a:graphic>
          </wp:inline>
        </w:drawing>
      </w:r>
    </w:p>
    <w:p w14:paraId="16F0257C" w14:textId="261B8B5A" w:rsidR="00EE71FF" w:rsidRPr="00EE71FF" w:rsidRDefault="00EE71FF" w:rsidP="00EE71FF">
      <w:pPr>
        <w:pStyle w:val="Caption"/>
      </w:pPr>
      <w:r>
        <w:t xml:space="preserve">Figure </w:t>
      </w:r>
      <w:fldSimple w:instr=" SEQ Figure \* ARABIC ">
        <w:r w:rsidR="003F08B8">
          <w:rPr>
            <w:noProof/>
          </w:rPr>
          <w:t>4</w:t>
        </w:r>
      </w:fldSimple>
      <w:r>
        <w:t>: Extension Report (Form ER)</w:t>
      </w:r>
    </w:p>
    <w:p w14:paraId="0CB81A51" w14:textId="71CA7C29" w:rsidR="00005F8C" w:rsidRDefault="00EE71FF" w:rsidP="00201C3E">
      <w:pPr>
        <w:pStyle w:val="AppendixHeading1"/>
      </w:pPr>
      <w:bookmarkStart w:id="119" w:name="_Toc34660517"/>
      <w:r>
        <w:lastRenderedPageBreak/>
        <w:t>References</w:t>
      </w:r>
      <w:bookmarkEnd w:id="119"/>
    </w:p>
    <w:p w14:paraId="0F39B40F" w14:textId="6561966D" w:rsidR="00935D81" w:rsidRPr="00935D81" w:rsidRDefault="00720B8F" w:rsidP="00935D81">
      <w:hyperlink r:id="rId31" w:history="1">
        <w:r w:rsidR="00935D81" w:rsidRPr="00935D81">
          <w:rPr>
            <w:rStyle w:val="Hyperlink"/>
          </w:rPr>
          <w:t>Fatigue Related Information (CASA)</w:t>
        </w:r>
      </w:hyperlink>
      <w:r w:rsidR="00F16973">
        <w:rPr>
          <w:rStyle w:val="Hyperlink"/>
        </w:rPr>
        <w:t>.</w:t>
      </w:r>
    </w:p>
    <w:p w14:paraId="33BD4BB0" w14:textId="6BD4C69C" w:rsidR="00935D81" w:rsidRPr="00935D81" w:rsidRDefault="00720B8F" w:rsidP="00935D81">
      <w:hyperlink r:id="rId32" w:history="1">
        <w:r w:rsidR="00935D81" w:rsidRPr="00935D81">
          <w:rPr>
            <w:rStyle w:val="Hyperlink"/>
          </w:rPr>
          <w:t>Key information (CASA)</w:t>
        </w:r>
      </w:hyperlink>
      <w:r w:rsidR="00F16973">
        <w:rPr>
          <w:rStyle w:val="Hyperlink"/>
        </w:rPr>
        <w:t>.</w:t>
      </w:r>
    </w:p>
    <w:p w14:paraId="000D672C" w14:textId="77777777" w:rsidR="00935D81" w:rsidRPr="00935D81" w:rsidRDefault="00720B8F" w:rsidP="00935D81">
      <w:hyperlink r:id="rId33" w:history="1">
        <w:r w:rsidR="00935D81" w:rsidRPr="00935D81">
          <w:rPr>
            <w:rStyle w:val="Hyperlink"/>
          </w:rPr>
          <w:t>Fatigue - updating your operations manual to comply with the new fatigue rules (PDF 331.56 KB)</w:t>
        </w:r>
      </w:hyperlink>
      <w:r w:rsidR="00935D81" w:rsidRPr="00935D81">
        <w:t xml:space="preserve"> provides a simple, step-by-step approach and useful things to consider when updating your operations manual to comply with the new rules.</w:t>
      </w:r>
    </w:p>
    <w:p w14:paraId="1D3BBA5C" w14:textId="77777777" w:rsidR="00935D81" w:rsidRPr="00935D81" w:rsidRDefault="00720B8F" w:rsidP="00935D81">
      <w:hyperlink r:id="rId34" w:history="1">
        <w:r w:rsidR="00935D81" w:rsidRPr="00935D81">
          <w:rPr>
            <w:rStyle w:val="Hyperlink"/>
          </w:rPr>
          <w:t>Fatigue hazard identification (PDF 346.39 KB) should be used in conjunction with Fatigue management for the Australian aviation industry - employee training assessment (below).</w:t>
        </w:r>
      </w:hyperlink>
    </w:p>
    <w:p w14:paraId="176917D1" w14:textId="77777777" w:rsidR="00935D81" w:rsidRPr="00935D81" w:rsidRDefault="00935D81" w:rsidP="00935D81">
      <w:r w:rsidRPr="00935D81">
        <w:t xml:space="preserve">Fatigue management strategies for aviation industry - </w:t>
      </w:r>
      <w:hyperlink r:id="rId35" w:history="1">
        <w:r w:rsidRPr="00935D81">
          <w:rPr>
            <w:rStyle w:val="Hyperlink"/>
          </w:rPr>
          <w:t>Fatigue management strategies for aviation workers: a training and development workbook (PDF 1.69 MB)</w:t>
        </w:r>
      </w:hyperlink>
      <w:r w:rsidRPr="00935D81">
        <w:t xml:space="preserve"> should be used in conjunction with Fatigue management for the Australian aviation industry - employee training assessment (below).</w:t>
      </w:r>
    </w:p>
    <w:p w14:paraId="35C37D7A" w14:textId="77777777" w:rsidR="00935D81" w:rsidRPr="00935D81" w:rsidRDefault="00935D81" w:rsidP="00935D81">
      <w:r w:rsidRPr="00935D81">
        <w:t xml:space="preserve">Fatigue management for the Australian aviation Industry - </w:t>
      </w:r>
      <w:hyperlink r:id="rId36" w:history="1">
        <w:r w:rsidRPr="00935D81">
          <w:rPr>
            <w:rStyle w:val="Hyperlink"/>
          </w:rPr>
          <w:t>Fatigue management: employee training assessment (PDF 805.78 KB)</w:t>
        </w:r>
      </w:hyperlink>
      <w:r w:rsidRPr="00935D81">
        <w:t xml:space="preserve"> guides assessment of individual competence in each of the topics covered in our fatigue management workbook.</w:t>
      </w:r>
    </w:p>
    <w:p w14:paraId="27B16EEA" w14:textId="77777777" w:rsidR="00935D81" w:rsidRPr="00935D81" w:rsidRDefault="00935D81" w:rsidP="00935D81">
      <w:r w:rsidRPr="00935D81">
        <w:t xml:space="preserve">Fatigue management for the Australian aviation industry - </w:t>
      </w:r>
      <w:hyperlink r:id="rId37" w:history="1">
        <w:r w:rsidRPr="00935D81">
          <w:rPr>
            <w:rStyle w:val="Hyperlink"/>
          </w:rPr>
          <w:t>Fatigue management: trainer's handbook (PDF 880.67 KB)</w:t>
        </w:r>
      </w:hyperlink>
      <w:r w:rsidRPr="00935D81">
        <w:t xml:space="preserve"> provides trainers with the tools and strategies to prepare and deliver the face-to-face component of the employee training.</w:t>
      </w:r>
    </w:p>
    <w:p w14:paraId="5CF8C652" w14:textId="77777777" w:rsidR="00935D81" w:rsidRPr="00935D81" w:rsidRDefault="00935D81" w:rsidP="00935D81">
      <w:r w:rsidRPr="00935D81">
        <w:t xml:space="preserve">Fatigue management for the Australian aviation industry - </w:t>
      </w:r>
      <w:hyperlink r:id="rId38" w:history="1">
        <w:r w:rsidRPr="00935D81">
          <w:rPr>
            <w:rStyle w:val="Hyperlink"/>
          </w:rPr>
          <w:t>Fatigue management for employees (ppt 2.7 MB)</w:t>
        </w:r>
      </w:hyperlink>
      <w:r w:rsidRPr="00935D81">
        <w:t xml:space="preserve"> is a PowerPoint training presentation to be used in conjunction with our trainer's handbook (above).</w:t>
      </w:r>
    </w:p>
    <w:p w14:paraId="4EDD2449" w14:textId="5CD447E8" w:rsidR="00935D81" w:rsidRPr="00935D81" w:rsidRDefault="00720B8F" w:rsidP="00935D81">
      <w:hyperlink r:id="rId39" w:history="1">
        <w:r w:rsidR="00935D81" w:rsidRPr="00935D81">
          <w:rPr>
            <w:rStyle w:val="Hyperlink"/>
          </w:rPr>
          <w:t>CAAP 48-1 Fatigue Management for Flight Crew Members</w:t>
        </w:r>
      </w:hyperlink>
      <w:r w:rsidR="00F16973">
        <w:rPr>
          <w:rStyle w:val="Hyperlink"/>
        </w:rPr>
        <w:t>.</w:t>
      </w:r>
    </w:p>
    <w:p w14:paraId="14C5DEF6" w14:textId="56D76539" w:rsidR="00935D81" w:rsidRPr="00935D81" w:rsidRDefault="00720B8F" w:rsidP="00935D81">
      <w:hyperlink r:id="rId40" w:history="1">
        <w:r w:rsidR="00935D81" w:rsidRPr="00935D81">
          <w:rPr>
            <w:rStyle w:val="Hyperlink"/>
          </w:rPr>
          <w:t>CAO 48.1 Instrument 2019</w:t>
        </w:r>
      </w:hyperlink>
      <w:r w:rsidR="00F16973">
        <w:rPr>
          <w:rStyle w:val="Hyperlink"/>
        </w:rPr>
        <w:t>.</w:t>
      </w:r>
    </w:p>
    <w:p w14:paraId="06074010" w14:textId="77777777" w:rsidR="00935D81" w:rsidRPr="00935D81" w:rsidRDefault="00935D81" w:rsidP="00935D81">
      <w:r w:rsidRPr="00935D81">
        <w:t xml:space="preserve">The </w:t>
      </w:r>
      <w:hyperlink r:id="rId41" w:history="1">
        <w:r w:rsidRPr="00935D81">
          <w:rPr>
            <w:rStyle w:val="Hyperlink"/>
          </w:rPr>
          <w:t>guidance version of the legislation</w:t>
        </w:r>
      </w:hyperlink>
      <w:r w:rsidRPr="00935D81">
        <w:t xml:space="preserve"> is a useful compilation of all amendments to CAO 48.1 Instrument 2019 and contains the fatigue rules that all operators must transition to.</w:t>
      </w:r>
    </w:p>
    <w:sectPr w:rsidR="00935D81" w:rsidRPr="00935D81" w:rsidSect="002C67C1">
      <w:headerReference w:type="default" r:id="rId42"/>
      <w:footerReference w:type="default" r:id="rId43"/>
      <w:pgSz w:w="11906" w:h="16838" w:code="9"/>
      <w:pgMar w:top="1440" w:right="1287" w:bottom="1440" w:left="1440"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9F76E" w14:textId="77777777" w:rsidR="00C43DFE" w:rsidRDefault="00C43DFE" w:rsidP="001E600F">
      <w:pPr>
        <w:spacing w:before="0" w:after="0" w:line="240" w:lineRule="auto"/>
      </w:pPr>
      <w:r>
        <w:separator/>
      </w:r>
    </w:p>
  </w:endnote>
  <w:endnote w:type="continuationSeparator" w:id="0">
    <w:p w14:paraId="6A8EF292" w14:textId="77777777" w:rsidR="00C43DFE" w:rsidRDefault="00C43DFE" w:rsidP="001E60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7FB7D" w14:textId="77777777" w:rsidR="00C43DFE" w:rsidRDefault="00C43DFE">
    <w:pPr>
      <w:spacing w:before="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B29CD" w14:textId="77777777" w:rsidR="00C43DFE" w:rsidRDefault="00C43DFE" w:rsidP="00E01FC0">
    <w:pPr>
      <w:pStyle w:val="Footerimage"/>
    </w:pPr>
    <w:r w:rsidRPr="00E01FC0">
      <w:rPr>
        <w:noProof/>
      </w:rPr>
      <w:drawing>
        <wp:inline distT="0" distB="0" distL="0" distR="0" wp14:anchorId="7D0D4357" wp14:editId="00DD4996">
          <wp:extent cx="6721200" cy="266400"/>
          <wp:effectExtent l="0" t="0" r="0" b="635"/>
          <wp:docPr id="20" name="Picture 20" descr="Decorativ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al-cover-footer.jpg"/>
                  <pic:cNvPicPr/>
                </pic:nvPicPr>
                <pic:blipFill rotWithShape="1">
                  <a:blip r:embed="rId1">
                    <a:extLst>
                      <a:ext uri="{28A0092B-C50C-407E-A947-70E740481C1C}">
                        <a14:useLocalDpi xmlns:a14="http://schemas.microsoft.com/office/drawing/2010/main" val="0"/>
                      </a:ext>
                    </a:extLst>
                  </a:blip>
                  <a:srcRect b="47619"/>
                  <a:stretch/>
                </pic:blipFill>
                <pic:spPr bwMode="auto">
                  <a:xfrm>
                    <a:off x="0" y="0"/>
                    <a:ext cx="6721200" cy="266400"/>
                  </a:xfrm>
                  <a:prstGeom prst="rect">
                    <a:avLst/>
                  </a:prstGeom>
                  <a:ln>
                    <a:noFill/>
                  </a:ln>
                  <a:extLst>
                    <a:ext uri="{53640926-AAD7-44D8-BBD7-CCE9431645EC}">
                      <a14:shadowObscured xmlns:a14="http://schemas.microsoft.com/office/drawing/2010/main"/>
                    </a:ext>
                  </a:extLst>
                </pic:spPr>
              </pic:pic>
            </a:graphicData>
          </a:graphic>
        </wp:inline>
      </w:drawing>
    </w:r>
  </w:p>
  <w:p w14:paraId="524F5B10" w14:textId="77777777" w:rsidR="00C43DFE" w:rsidRDefault="00C43DFE" w:rsidP="00E01FC0">
    <w:pPr>
      <w:pStyle w:val="Footer"/>
      <w:ind w:left="-720"/>
    </w:pPr>
    <w:r>
      <w:tab/>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8BCE7" w14:textId="77777777" w:rsidR="00C43DFE" w:rsidRDefault="00C43DFE">
    <w:pPr>
      <w:spacing w:before="0"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E1755" w14:textId="4A94DA03" w:rsidR="00C43DFE" w:rsidRDefault="00C43DFE" w:rsidP="0006722E">
    <w:pPr>
      <w:pStyle w:val="Footerimage"/>
      <w:pBdr>
        <w:bottom w:val="single" w:sz="4" w:space="1" w:color="auto"/>
      </w:pBdr>
      <w:ind w:left="-142"/>
    </w:pPr>
  </w:p>
  <w:p w14:paraId="66B2014D" w14:textId="7C41DE87" w:rsidR="00C43DFE" w:rsidRPr="00141CF5" w:rsidRDefault="00C43DFE" w:rsidP="00141CF5">
    <w:pPr>
      <w:pStyle w:val="Footer"/>
    </w:pPr>
    <w:r w:rsidRPr="00141CF5">
      <w:t xml:space="preserve">Version </w:t>
    </w:r>
    <w:r>
      <w:t>1.0 - Month Year</w:t>
    </w:r>
    <w:r w:rsidRPr="00141CF5">
      <w:tab/>
    </w:r>
    <w:r>
      <w:t>Operations Manual</w:t>
    </w:r>
    <w:r w:rsidRPr="00141CF5">
      <w:tab/>
    </w:r>
  </w:p>
  <w:p w14:paraId="55E8D69D" w14:textId="417C8052" w:rsidR="00C43DFE" w:rsidRPr="00141CF5" w:rsidRDefault="00C43DFE" w:rsidP="00141CF5">
    <w:pPr>
      <w:pStyle w:val="Footer"/>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B40B9" w14:textId="77777777" w:rsidR="00705A09" w:rsidRDefault="00705A09" w:rsidP="0006722E">
    <w:pPr>
      <w:pStyle w:val="Footerimage"/>
      <w:pBdr>
        <w:bottom w:val="single" w:sz="4" w:space="1" w:color="auto"/>
      </w:pBdr>
      <w:ind w:left="-142"/>
    </w:pPr>
  </w:p>
  <w:p w14:paraId="486ED212" w14:textId="77777777" w:rsidR="00705A09" w:rsidRPr="00141CF5" w:rsidRDefault="00705A09" w:rsidP="00705A09">
    <w:pPr>
      <w:pStyle w:val="Footer"/>
      <w:tabs>
        <w:tab w:val="clear" w:pos="4513"/>
        <w:tab w:val="center" w:pos="7088"/>
      </w:tabs>
    </w:pPr>
    <w:r w:rsidRPr="00141CF5">
      <w:t xml:space="preserve">Version </w:t>
    </w:r>
    <w:r>
      <w:t>1.0 - Month Year</w:t>
    </w:r>
    <w:r w:rsidRPr="00141CF5">
      <w:tab/>
    </w:r>
    <w:r>
      <w:t>Operations Manual</w:t>
    </w:r>
    <w:r w:rsidRPr="00141CF5">
      <w:tab/>
    </w:r>
  </w:p>
  <w:p w14:paraId="5E7DE6B6" w14:textId="77777777" w:rsidR="00705A09" w:rsidRPr="00141CF5" w:rsidRDefault="00705A09" w:rsidP="00705A09">
    <w:pPr>
      <w:pStyle w:val="Footer"/>
      <w:tabs>
        <w:tab w:val="clear" w:pos="9026"/>
        <w:tab w:val="left" w:pos="12758"/>
      </w:tabs>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4CB92" w14:textId="77777777" w:rsidR="00705A09" w:rsidRDefault="00705A09" w:rsidP="0006722E">
    <w:pPr>
      <w:pStyle w:val="Footerimage"/>
      <w:pBdr>
        <w:bottom w:val="single" w:sz="4" w:space="1" w:color="auto"/>
      </w:pBdr>
      <w:ind w:left="-142"/>
    </w:pPr>
  </w:p>
  <w:p w14:paraId="72F27EE5" w14:textId="77777777" w:rsidR="00705A09" w:rsidRPr="00141CF5" w:rsidRDefault="00705A09" w:rsidP="00141CF5">
    <w:pPr>
      <w:pStyle w:val="Footer"/>
    </w:pPr>
    <w:r w:rsidRPr="00141CF5">
      <w:t xml:space="preserve">Version </w:t>
    </w:r>
    <w:r>
      <w:t>1.0 - Month Year</w:t>
    </w:r>
    <w:r w:rsidRPr="00141CF5">
      <w:tab/>
    </w:r>
    <w:r>
      <w:t>Operations Manual</w:t>
    </w:r>
    <w:r w:rsidRPr="00141CF5">
      <w:tab/>
    </w:r>
  </w:p>
  <w:p w14:paraId="5BFB15BE" w14:textId="77777777" w:rsidR="00705A09" w:rsidRPr="00141CF5" w:rsidRDefault="00705A09" w:rsidP="00141CF5">
    <w:pPr>
      <w:pStyle w:val="Footer"/>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BAF7E" w14:textId="77777777" w:rsidR="00C43DFE" w:rsidRDefault="00C43DFE" w:rsidP="0006722E">
    <w:pPr>
      <w:pStyle w:val="Footerimage"/>
      <w:pBdr>
        <w:bottom w:val="single" w:sz="4" w:space="1" w:color="auto"/>
      </w:pBdr>
      <w:ind w:left="-142"/>
    </w:pPr>
  </w:p>
  <w:p w14:paraId="16383451" w14:textId="77777777" w:rsidR="00C43DFE" w:rsidRPr="00141CF5" w:rsidRDefault="00C43DFE" w:rsidP="008450FC">
    <w:pPr>
      <w:pStyle w:val="Footer"/>
      <w:tabs>
        <w:tab w:val="clear" w:pos="4513"/>
        <w:tab w:val="clear" w:pos="9026"/>
        <w:tab w:val="right" w:pos="7088"/>
      </w:tabs>
    </w:pPr>
    <w:r w:rsidRPr="00141CF5">
      <w:t xml:space="preserve">Version </w:t>
    </w:r>
    <w:r>
      <w:t>1.0 - Month Year</w:t>
    </w:r>
    <w:r w:rsidRPr="00141CF5">
      <w:tab/>
    </w:r>
    <w:r>
      <w:t>Operations Manual</w:t>
    </w:r>
    <w:r w:rsidRPr="00141CF5">
      <w:tab/>
    </w:r>
  </w:p>
  <w:p w14:paraId="053BBC1B" w14:textId="77777777" w:rsidR="00C43DFE" w:rsidRPr="00141CF5" w:rsidRDefault="00C43DFE" w:rsidP="008450FC">
    <w:pPr>
      <w:pStyle w:val="Footer"/>
      <w:tabs>
        <w:tab w:val="clear" w:pos="9026"/>
        <w:tab w:val="left" w:pos="12758"/>
      </w:tabs>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EA3E5" w14:textId="77777777" w:rsidR="00C43DFE" w:rsidRDefault="00C43DFE" w:rsidP="0006722E">
    <w:pPr>
      <w:pStyle w:val="Footerimage"/>
      <w:pBdr>
        <w:bottom w:val="single" w:sz="4" w:space="1" w:color="auto"/>
      </w:pBdr>
      <w:ind w:left="-142"/>
    </w:pPr>
  </w:p>
  <w:p w14:paraId="60225E22" w14:textId="77777777" w:rsidR="00C43DFE" w:rsidRPr="00141CF5" w:rsidRDefault="00C43DFE" w:rsidP="00141CF5">
    <w:pPr>
      <w:pStyle w:val="Footer"/>
    </w:pPr>
    <w:r w:rsidRPr="00141CF5">
      <w:t xml:space="preserve">Version </w:t>
    </w:r>
    <w:r>
      <w:t>1.0 - Month Year</w:t>
    </w:r>
    <w:r w:rsidRPr="00141CF5">
      <w:tab/>
    </w:r>
    <w:r>
      <w:t>Operations Manual</w:t>
    </w:r>
    <w:r w:rsidRPr="00141CF5">
      <w:tab/>
    </w:r>
  </w:p>
  <w:p w14:paraId="2182254E" w14:textId="77777777" w:rsidR="00C43DFE" w:rsidRPr="00141CF5" w:rsidRDefault="00C43DFE" w:rsidP="00141CF5">
    <w:pPr>
      <w:pStyle w:val="Footer"/>
    </w:pPr>
    <w:r w:rsidRPr="00141CF5">
      <w:t>Uncontrolled when printed</w:t>
    </w:r>
    <w:r w:rsidRPr="00141CF5">
      <w:tab/>
    </w:r>
    <w:r w:rsidRPr="00141CF5">
      <w:tab/>
      <w:t xml:space="preserve">Page </w:t>
    </w:r>
    <w:r w:rsidRPr="00141CF5">
      <w:fldChar w:fldCharType="begin"/>
    </w:r>
    <w:r w:rsidRPr="00141CF5">
      <w:instrText xml:space="preserve"> PAGE  \* Arabic  \* MERGEFORMAT </w:instrText>
    </w:r>
    <w:r w:rsidRPr="00141CF5">
      <w:fldChar w:fldCharType="separate"/>
    </w:r>
    <w:r>
      <w:rPr>
        <w:noProof/>
      </w:rPr>
      <w:t>12</w:t>
    </w:r>
    <w:r w:rsidRPr="00141CF5">
      <w:fldChar w:fldCharType="end"/>
    </w:r>
    <w:r w:rsidRPr="00141CF5">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22527" w14:textId="77777777" w:rsidR="00C43DFE" w:rsidRDefault="00C43DFE" w:rsidP="001E600F">
      <w:pPr>
        <w:spacing w:before="0" w:after="0" w:line="240" w:lineRule="auto"/>
      </w:pPr>
      <w:r>
        <w:separator/>
      </w:r>
    </w:p>
  </w:footnote>
  <w:footnote w:type="continuationSeparator" w:id="0">
    <w:p w14:paraId="64AC0308" w14:textId="77777777" w:rsidR="00C43DFE" w:rsidRDefault="00C43DFE" w:rsidP="001E600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A95A6" w14:textId="77777777" w:rsidR="00C43DFE" w:rsidRDefault="00C43DFE">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FEB87" w14:textId="533B5A02" w:rsidR="00C43DFE" w:rsidRDefault="00AF1850" w:rsidP="00EA4B61">
    <w:pPr>
      <w:pStyle w:val="Header"/>
      <w:pBdr>
        <w:bottom w:val="single" w:sz="4" w:space="1" w:color="auto"/>
      </w:pBdr>
      <w:spacing w:after="120"/>
    </w:pPr>
    <w:fldSimple w:instr=" DOCPROPERTY  &quot;Manual Title&quot;  \* MERGEFORMAT ">
      <w:r w:rsidR="00C43DFE">
        <w:t>Fatigue Management - Operations Supplement: Appendix 3 - Multi Pilot Operations except Complex Operations and Flight Training</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D59E8" w14:textId="559DEE06" w:rsidR="00C43DFE" w:rsidRPr="00FF573A" w:rsidRDefault="00C43DFE" w:rsidP="003D66F5">
    <w:pPr>
      <w:pStyle w:val="CASALogoimage"/>
      <w:rPr>
        <w:b/>
        <w:bCs/>
        <w:sz w:val="44"/>
        <w:szCs w:val="44"/>
      </w:rPr>
    </w:pPr>
    <w:r w:rsidRPr="00FF573A">
      <w:rPr>
        <w:b/>
        <w:bCs/>
        <w:sz w:val="44"/>
        <w:szCs w:val="44"/>
      </w:rPr>
      <w:t>Company Logo here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D7FB4" w14:textId="77777777" w:rsidR="00705A09" w:rsidRDefault="00720B8F" w:rsidP="00EA4B61">
    <w:pPr>
      <w:pStyle w:val="Header"/>
      <w:pBdr>
        <w:bottom w:val="single" w:sz="4" w:space="1" w:color="auto"/>
      </w:pBdr>
      <w:spacing w:after="120"/>
    </w:pPr>
    <w:r>
      <w:fldChar w:fldCharType="begin"/>
    </w:r>
    <w:r>
      <w:instrText xml:space="preserve"> DOCPROPERTY  "Manual Title"  \* MERGEFORMAT </w:instrText>
    </w:r>
    <w:r>
      <w:fldChar w:fldCharType="separate"/>
    </w:r>
    <w:r w:rsidR="00705A09">
      <w:t>Fatigue Management - Operations Supplement: Appendix 3 - Multi Pilot Operations except Complex Operations and Flight Training</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21E00" w14:textId="77777777" w:rsidR="00705A09" w:rsidRDefault="00720B8F" w:rsidP="00EA4B61">
    <w:pPr>
      <w:pStyle w:val="Header"/>
      <w:pBdr>
        <w:bottom w:val="single" w:sz="4" w:space="1" w:color="auto"/>
      </w:pBdr>
      <w:spacing w:after="120"/>
    </w:pPr>
    <w:r>
      <w:fldChar w:fldCharType="begin"/>
    </w:r>
    <w:r>
      <w:instrText xml:space="preserve"> DOCPROPERTY  "Manual Title"  \* MERGEFORMAT </w:instrText>
    </w:r>
    <w:r>
      <w:fldChar w:fldCharType="separate"/>
    </w:r>
    <w:r w:rsidR="00705A09">
      <w:t>Fatigue Management - Operations Supplement: Appendix 3 - Multi Pilot Operations except Complex Operations and Flight Training</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D9BA0" w14:textId="77777777" w:rsidR="00C43DFE" w:rsidRDefault="00720B8F" w:rsidP="00EA4B61">
    <w:pPr>
      <w:pStyle w:val="Header"/>
      <w:pBdr>
        <w:bottom w:val="single" w:sz="4" w:space="1" w:color="auto"/>
      </w:pBdr>
      <w:spacing w:after="120"/>
    </w:pPr>
    <w:sdt>
      <w:sdtPr>
        <w:id w:val="-757293699"/>
        <w:docPartObj>
          <w:docPartGallery w:val="Watermarks"/>
          <w:docPartUnique/>
        </w:docPartObj>
      </w:sdtPr>
      <w:sdtEndPr/>
      <w:sdtContent>
        <w:r>
          <w:pict w14:anchorId="055D5A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3DFE">
      <w:fldChar w:fldCharType="begin"/>
    </w:r>
    <w:r w:rsidR="00C43DFE">
      <w:instrText xml:space="preserve"> DOCPROPERTY  "Manual Title"  \* MERGEFORMAT </w:instrText>
    </w:r>
    <w:r w:rsidR="00C43DFE">
      <w:fldChar w:fldCharType="separate"/>
    </w:r>
    <w:r w:rsidR="00C43DFE">
      <w:t>Fatigue Management - Operations Supplement: Appendix 3 - Multi Pilot Operations except Complex Operations and Flight Training</w:t>
    </w:r>
    <w:r w:rsidR="00C43DFE">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F4761" w14:textId="3DFAD763" w:rsidR="00C43DFE" w:rsidRDefault="00AF1850" w:rsidP="00EA4B61">
    <w:pPr>
      <w:pStyle w:val="Header"/>
      <w:pBdr>
        <w:bottom w:val="single" w:sz="4" w:space="1" w:color="auto"/>
      </w:pBdr>
      <w:spacing w:after="120"/>
    </w:pPr>
    <w:fldSimple w:instr=" DOCPROPERTY  &quot;Manual Title&quot;  \* MERGEFORMAT ">
      <w:r w:rsidR="00C43DFE">
        <w:t>Fatigue Management - Operations Supplement: Appendix 3 - Multi Pilot Operations except Complex Operations and Flight Training</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083A08"/>
    <w:multiLevelType w:val="hybridMultilevel"/>
    <w:tmpl w:val="E2E61C6E"/>
    <w:lvl w:ilvl="0" w:tplc="10FE48B8">
      <w:start w:val="1"/>
      <w:numFmt w:val="bullet"/>
      <w:pStyle w:val="Quoteor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A05CE2"/>
    <w:multiLevelType w:val="multilevel"/>
    <w:tmpl w:val="4490D8E4"/>
    <w:name w:val="Appendix headings list"/>
    <w:lvl w:ilvl="0">
      <w:start w:val="1"/>
      <w:numFmt w:val="upperLetter"/>
      <w:pStyle w:val="AppendixHeading1"/>
      <w:lvlText w:val="Appendix %1."/>
      <w:lvlJc w:val="left"/>
      <w:pPr>
        <w:ind w:left="2268" w:hanging="2268"/>
      </w:pPr>
      <w:rPr>
        <w:rFonts w:hint="default"/>
      </w:rPr>
    </w:lvl>
    <w:lvl w:ilvl="1">
      <w:start w:val="1"/>
      <w:numFmt w:val="decimal"/>
      <w:pStyle w:val="AppendixHeading2"/>
      <w:lvlText w:val="%1%2"/>
      <w:lvlJc w:val="left"/>
      <w:pPr>
        <w:tabs>
          <w:tab w:val="num" w:pos="680"/>
        </w:tabs>
        <w:ind w:left="680" w:hanging="680"/>
      </w:pPr>
      <w:rPr>
        <w:rFonts w:hint="default"/>
      </w:rPr>
    </w:lvl>
    <w:lvl w:ilvl="2">
      <w:start w:val="1"/>
      <w:numFmt w:val="decimal"/>
      <w:pStyle w:val="AppendixHeading3"/>
      <w:lvlText w:val="%1%2.%3"/>
      <w:lvlJc w:val="left"/>
      <w:pPr>
        <w:tabs>
          <w:tab w:val="num" w:pos="964"/>
        </w:tabs>
        <w:ind w:left="964" w:hanging="964"/>
      </w:pPr>
      <w:rPr>
        <w:rFonts w:hint="default"/>
      </w:rPr>
    </w:lvl>
    <w:lvl w:ilvl="3">
      <w:start w:val="1"/>
      <w:numFmt w:val="decimal"/>
      <w:pStyle w:val="AppendixHeading4"/>
      <w:lvlText w:val="%1%2.%3.%4"/>
      <w:lvlJc w:val="left"/>
      <w:pPr>
        <w:tabs>
          <w:tab w:val="num" w:pos="1191"/>
        </w:tabs>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8AB159B"/>
    <w:multiLevelType w:val="hybridMultilevel"/>
    <w:tmpl w:val="2EB8AF24"/>
    <w:lvl w:ilvl="0" w:tplc="8B7EF988">
      <w:start w:val="1"/>
      <w:numFmt w:val="bullet"/>
      <w:pStyle w:val="CASADotPoint2"/>
      <w:lvlText w:val=""/>
      <w:lvlJc w:val="left"/>
      <w:pPr>
        <w:ind w:left="180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0139FA"/>
    <w:multiLevelType w:val="hybridMultilevel"/>
    <w:tmpl w:val="C4F45CFC"/>
    <w:lvl w:ilvl="0" w:tplc="566266E0">
      <w:start w:val="1"/>
      <w:numFmt w:val="lowerLetter"/>
      <w:pStyle w:val="ProceduereList2"/>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20A46642"/>
    <w:multiLevelType w:val="multilevel"/>
    <w:tmpl w:val="0C09001F"/>
    <w:name w:val="Appendix headings list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EA7BC2"/>
    <w:multiLevelType w:val="hybridMultilevel"/>
    <w:tmpl w:val="6F5ED14E"/>
    <w:name w:val="Bullet content list2"/>
    <w:lvl w:ilvl="0" w:tplc="54BE7FFE">
      <w:start w:val="1"/>
      <w:numFmt w:val="lowerLetter"/>
      <w:lvlText w:val="%1."/>
      <w:lvlJc w:val="left"/>
      <w:pPr>
        <w:ind w:left="157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 w15:restartNumberingAfterBreak="0">
    <w:nsid w:val="2CB26146"/>
    <w:multiLevelType w:val="multilevel"/>
    <w:tmpl w:val="62B2A0A8"/>
    <w:name w:val="Bullet content list"/>
    <w:lvl w:ilvl="0">
      <w:start w:val="1"/>
      <w:numFmt w:val="decimal"/>
      <w:pStyle w:val="ListNumber"/>
      <w:lvlText w:val="(%1)"/>
      <w:lvlJc w:val="left"/>
      <w:pPr>
        <w:ind w:left="851" w:hanging="567"/>
      </w:pPr>
      <w:rPr>
        <w:rFonts w:hint="default"/>
      </w:rPr>
    </w:lvl>
    <w:lvl w:ilvl="1">
      <w:start w:val="1"/>
      <w:numFmt w:val="lowerLetter"/>
      <w:pStyle w:val="ListNumber2"/>
      <w:lvlText w:val="(%2)"/>
      <w:lvlJc w:val="left"/>
      <w:pPr>
        <w:tabs>
          <w:tab w:val="num" w:pos="1418"/>
        </w:tabs>
        <w:ind w:left="1418" w:hanging="567"/>
      </w:pPr>
      <w:rPr>
        <w:rFonts w:hint="default"/>
      </w:rPr>
    </w:lvl>
    <w:lvl w:ilvl="2">
      <w:start w:val="1"/>
      <w:numFmt w:val="lowerRoman"/>
      <w:pStyle w:val="ListNumber3"/>
      <w:lvlText w:val="(%3)"/>
      <w:lvlJc w:val="left"/>
      <w:pPr>
        <w:tabs>
          <w:tab w:val="num" w:pos="1871"/>
        </w:tabs>
        <w:ind w:left="1871" w:hanging="453"/>
      </w:pPr>
      <w:rPr>
        <w:rFonts w:hint="default"/>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2CCA0C56"/>
    <w:multiLevelType w:val="multilevel"/>
    <w:tmpl w:val="0C090023"/>
    <w:name w:val="Appendix headings list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F115016"/>
    <w:multiLevelType w:val="multilevel"/>
    <w:tmpl w:val="0C090023"/>
    <w:name w:val="Appendix headings list222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009011D"/>
    <w:multiLevelType w:val="hybridMultilevel"/>
    <w:tmpl w:val="6E7CF42A"/>
    <w:lvl w:ilvl="0" w:tplc="B9881B8A">
      <w:start w:val="1"/>
      <w:numFmt w:val="lowerRoman"/>
      <w:pStyle w:val="ProcedureList3"/>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2" w15:restartNumberingAfterBreak="0">
    <w:nsid w:val="3213455F"/>
    <w:multiLevelType w:val="multilevel"/>
    <w:tmpl w:val="2924BE1E"/>
    <w:name w:val="Manual headings list"/>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1021" w:hanging="1021"/>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191" w:hanging="1191"/>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BF046F"/>
    <w:multiLevelType w:val="multilevel"/>
    <w:tmpl w:val="0C09001D"/>
    <w:name w:val="Appendix headings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3A35FC"/>
    <w:multiLevelType w:val="hybridMultilevel"/>
    <w:tmpl w:val="8D242B16"/>
    <w:lvl w:ilvl="0" w:tplc="20CA6ABE">
      <w:start w:val="1"/>
      <w:numFmt w:val="decimal"/>
      <w:pStyle w:val="ProcedureList"/>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5"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CA5100"/>
    <w:multiLevelType w:val="multilevel"/>
    <w:tmpl w:val="0C09001D"/>
    <w:name w:val="Appendix heading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5E48D9"/>
    <w:multiLevelType w:val="multilevel"/>
    <w:tmpl w:val="6E205C9E"/>
    <w:name w:val="Bullet content list"/>
    <w:lvl w:ilvl="0">
      <w:start w:val="1"/>
      <w:numFmt w:val="bullet"/>
      <w:pStyle w:val="ListBullet"/>
      <w:lvlText w:val=""/>
      <w:lvlJc w:val="left"/>
      <w:pPr>
        <w:ind w:left="851" w:hanging="567"/>
      </w:pPr>
      <w:rPr>
        <w:rFonts w:ascii="Symbol" w:hAnsi="Symbol" w:hint="default"/>
      </w:rPr>
    </w:lvl>
    <w:lvl w:ilvl="1">
      <w:start w:val="1"/>
      <w:numFmt w:val="bullet"/>
      <w:pStyle w:val="ListBullet2"/>
      <w:lvlText w:val="-"/>
      <w:lvlJc w:val="left"/>
      <w:pPr>
        <w:tabs>
          <w:tab w:val="num" w:pos="1418"/>
        </w:tabs>
        <w:ind w:left="1418" w:hanging="567"/>
      </w:pPr>
      <w:rPr>
        <w:rFonts w:ascii="Courier New" w:hAnsi="Courier New" w:hint="default"/>
      </w:rPr>
    </w:lvl>
    <w:lvl w:ilvl="2">
      <w:start w:val="1"/>
      <w:numFmt w:val="bullet"/>
      <w:pStyle w:val="ListBullet3"/>
      <w:lvlText w:val="o"/>
      <w:lvlJc w:val="left"/>
      <w:pPr>
        <w:tabs>
          <w:tab w:val="num" w:pos="1871"/>
        </w:tabs>
        <w:ind w:left="1871" w:hanging="453"/>
      </w:pPr>
      <w:rPr>
        <w:rFonts w:ascii="Calibri" w:hAnsi="Calibri" w:hint="default"/>
        <w:color w:val="auto"/>
      </w:rPr>
    </w:lvl>
    <w:lvl w:ilvl="3">
      <w:start w:val="1"/>
      <w:numFmt w:val="none"/>
      <w:lvlText w:val=""/>
      <w:lvlJc w:val="left"/>
      <w:pPr>
        <w:ind w:left="1191" w:hanging="119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58D9355D"/>
    <w:multiLevelType w:val="hybridMultilevel"/>
    <w:tmpl w:val="F758A73C"/>
    <w:lvl w:ilvl="0" w:tplc="69A2D1F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6D589A"/>
    <w:multiLevelType w:val="hybridMultilevel"/>
    <w:tmpl w:val="EFB45A00"/>
    <w:lvl w:ilvl="0" w:tplc="033A41A2">
      <w:start w:val="1"/>
      <w:numFmt w:val="bullet"/>
      <w:pStyle w:val="CASADotPoint1"/>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6A16243"/>
    <w:multiLevelType w:val="multilevel"/>
    <w:tmpl w:val="0C09001F"/>
    <w:name w:val="Appendix headings 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3A4558"/>
    <w:multiLevelType w:val="multilevel"/>
    <w:tmpl w:val="0C09001D"/>
    <w:name w:val="Appendix headings list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8"/>
  </w:num>
  <w:num w:numId="3">
    <w:abstractNumId w:val="17"/>
  </w:num>
  <w:num w:numId="4">
    <w:abstractNumId w:val="3"/>
  </w:num>
  <w:num w:numId="5">
    <w:abstractNumId w:val="1"/>
  </w:num>
  <w:num w:numId="6">
    <w:abstractNumId w:val="18"/>
  </w:num>
  <w:num w:numId="7">
    <w:abstractNumId w:val="14"/>
  </w:num>
  <w:num w:numId="8">
    <w:abstractNumId w:val="5"/>
  </w:num>
  <w:num w:numId="9">
    <w:abstractNumId w:val="11"/>
  </w:num>
  <w:num w:numId="10">
    <w:abstractNumId w:val="19"/>
  </w:num>
  <w:num w:numId="11">
    <w:abstractNumId w:val="4"/>
  </w:num>
  <w:num w:numId="12">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formatting="1" w:enforcement="0"/>
  <w:styleLockTheme/>
  <w:styleLockQFSet/>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91"/>
    <w:rsid w:val="00000228"/>
    <w:rsid w:val="00005F8C"/>
    <w:rsid w:val="000474BD"/>
    <w:rsid w:val="0006722E"/>
    <w:rsid w:val="00075F5B"/>
    <w:rsid w:val="00076D57"/>
    <w:rsid w:val="00080DC7"/>
    <w:rsid w:val="000A4C50"/>
    <w:rsid w:val="000B05F5"/>
    <w:rsid w:val="000B301D"/>
    <w:rsid w:val="000B36A4"/>
    <w:rsid w:val="0010570E"/>
    <w:rsid w:val="00141CF5"/>
    <w:rsid w:val="00161038"/>
    <w:rsid w:val="001807EB"/>
    <w:rsid w:val="00186D38"/>
    <w:rsid w:val="00192701"/>
    <w:rsid w:val="0019662F"/>
    <w:rsid w:val="001A799C"/>
    <w:rsid w:val="001B246C"/>
    <w:rsid w:val="001E600F"/>
    <w:rsid w:val="001F1AF5"/>
    <w:rsid w:val="001F265B"/>
    <w:rsid w:val="00201C3E"/>
    <w:rsid w:val="00202BC4"/>
    <w:rsid w:val="002050EE"/>
    <w:rsid w:val="00216B3B"/>
    <w:rsid w:val="00221EF7"/>
    <w:rsid w:val="002273CB"/>
    <w:rsid w:val="002471F5"/>
    <w:rsid w:val="0025087C"/>
    <w:rsid w:val="0026059E"/>
    <w:rsid w:val="0027589C"/>
    <w:rsid w:val="00293946"/>
    <w:rsid w:val="002B61F5"/>
    <w:rsid w:val="002C15FC"/>
    <w:rsid w:val="002C67C1"/>
    <w:rsid w:val="002D03C5"/>
    <w:rsid w:val="002F3078"/>
    <w:rsid w:val="00306011"/>
    <w:rsid w:val="00310F9A"/>
    <w:rsid w:val="003424B2"/>
    <w:rsid w:val="003843D9"/>
    <w:rsid w:val="003878BD"/>
    <w:rsid w:val="003B36EC"/>
    <w:rsid w:val="003D66F5"/>
    <w:rsid w:val="003D6EAF"/>
    <w:rsid w:val="003D707F"/>
    <w:rsid w:val="003F08B8"/>
    <w:rsid w:val="003F3297"/>
    <w:rsid w:val="003F459C"/>
    <w:rsid w:val="0042723E"/>
    <w:rsid w:val="004348B3"/>
    <w:rsid w:val="004423C6"/>
    <w:rsid w:val="004519A4"/>
    <w:rsid w:val="004670B6"/>
    <w:rsid w:val="0047124A"/>
    <w:rsid w:val="004B1A39"/>
    <w:rsid w:val="004B2C39"/>
    <w:rsid w:val="004B563C"/>
    <w:rsid w:val="004C24DC"/>
    <w:rsid w:val="00525096"/>
    <w:rsid w:val="005277AE"/>
    <w:rsid w:val="005318BD"/>
    <w:rsid w:val="00577B26"/>
    <w:rsid w:val="0058058E"/>
    <w:rsid w:val="00593784"/>
    <w:rsid w:val="005A089D"/>
    <w:rsid w:val="005A4510"/>
    <w:rsid w:val="005B6514"/>
    <w:rsid w:val="005C7A52"/>
    <w:rsid w:val="005E7B3E"/>
    <w:rsid w:val="00604291"/>
    <w:rsid w:val="00617CBE"/>
    <w:rsid w:val="00620D26"/>
    <w:rsid w:val="00626EEB"/>
    <w:rsid w:val="006356A8"/>
    <w:rsid w:val="00644F6C"/>
    <w:rsid w:val="006648F6"/>
    <w:rsid w:val="0067324B"/>
    <w:rsid w:val="006A55FF"/>
    <w:rsid w:val="00705A09"/>
    <w:rsid w:val="007138BD"/>
    <w:rsid w:val="00717285"/>
    <w:rsid w:val="00720285"/>
    <w:rsid w:val="00720B8F"/>
    <w:rsid w:val="007C577E"/>
    <w:rsid w:val="007E716E"/>
    <w:rsid w:val="007F799A"/>
    <w:rsid w:val="008211FA"/>
    <w:rsid w:val="008450FC"/>
    <w:rsid w:val="0086370B"/>
    <w:rsid w:val="00873A46"/>
    <w:rsid w:val="008A0CB7"/>
    <w:rsid w:val="008A668D"/>
    <w:rsid w:val="008C1C3F"/>
    <w:rsid w:val="00902ACB"/>
    <w:rsid w:val="00922AA5"/>
    <w:rsid w:val="00935D81"/>
    <w:rsid w:val="00945914"/>
    <w:rsid w:val="00953738"/>
    <w:rsid w:val="009A4A70"/>
    <w:rsid w:val="009A5D7A"/>
    <w:rsid w:val="009B279C"/>
    <w:rsid w:val="009E1E29"/>
    <w:rsid w:val="009F301B"/>
    <w:rsid w:val="009F6572"/>
    <w:rsid w:val="00A00C7F"/>
    <w:rsid w:val="00A014F3"/>
    <w:rsid w:val="00A037A7"/>
    <w:rsid w:val="00A059EB"/>
    <w:rsid w:val="00A317FE"/>
    <w:rsid w:val="00A546F0"/>
    <w:rsid w:val="00AB5665"/>
    <w:rsid w:val="00AC4BAE"/>
    <w:rsid w:val="00AC722F"/>
    <w:rsid w:val="00AE1F72"/>
    <w:rsid w:val="00AF104D"/>
    <w:rsid w:val="00AF1850"/>
    <w:rsid w:val="00B035EF"/>
    <w:rsid w:val="00B634F6"/>
    <w:rsid w:val="00B64148"/>
    <w:rsid w:val="00B77ABD"/>
    <w:rsid w:val="00B8572C"/>
    <w:rsid w:val="00BA0801"/>
    <w:rsid w:val="00BA561E"/>
    <w:rsid w:val="00BB0316"/>
    <w:rsid w:val="00BB2564"/>
    <w:rsid w:val="00BF30A0"/>
    <w:rsid w:val="00BF61D2"/>
    <w:rsid w:val="00C046DB"/>
    <w:rsid w:val="00C23EC4"/>
    <w:rsid w:val="00C27771"/>
    <w:rsid w:val="00C32F84"/>
    <w:rsid w:val="00C35425"/>
    <w:rsid w:val="00C43DFE"/>
    <w:rsid w:val="00CA07AF"/>
    <w:rsid w:val="00CD55E7"/>
    <w:rsid w:val="00D35F51"/>
    <w:rsid w:val="00D368F1"/>
    <w:rsid w:val="00D42379"/>
    <w:rsid w:val="00D61C89"/>
    <w:rsid w:val="00D67D35"/>
    <w:rsid w:val="00D76D47"/>
    <w:rsid w:val="00DA6C79"/>
    <w:rsid w:val="00DB5771"/>
    <w:rsid w:val="00DC623B"/>
    <w:rsid w:val="00DD1BE7"/>
    <w:rsid w:val="00DD50E0"/>
    <w:rsid w:val="00DD6C6A"/>
    <w:rsid w:val="00E01FC0"/>
    <w:rsid w:val="00E11E09"/>
    <w:rsid w:val="00E2094C"/>
    <w:rsid w:val="00E405FB"/>
    <w:rsid w:val="00E5159E"/>
    <w:rsid w:val="00E576E6"/>
    <w:rsid w:val="00E72BD1"/>
    <w:rsid w:val="00E87CCD"/>
    <w:rsid w:val="00EA4B61"/>
    <w:rsid w:val="00EC35CB"/>
    <w:rsid w:val="00EC5958"/>
    <w:rsid w:val="00ED62FA"/>
    <w:rsid w:val="00EE54D2"/>
    <w:rsid w:val="00EE71FF"/>
    <w:rsid w:val="00EF3D67"/>
    <w:rsid w:val="00EF6E8A"/>
    <w:rsid w:val="00F16973"/>
    <w:rsid w:val="00F2126C"/>
    <w:rsid w:val="00F54A43"/>
    <w:rsid w:val="00F777DA"/>
    <w:rsid w:val="00F953FD"/>
    <w:rsid w:val="00FB7362"/>
    <w:rsid w:val="00FC5B72"/>
    <w:rsid w:val="00FF57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0B99B2E5"/>
  <w15:docId w15:val="{4E81882D-8792-4C6E-8EE0-7E2DB3FD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2"/>
        <w:szCs w:val="22"/>
        <w:lang w:val="en-AU" w:eastAsia="en-AU" w:bidi="ar-SA"/>
      </w:rPr>
    </w:rPrDefault>
    <w:pPrDefault>
      <w:pPr>
        <w:spacing w:before="120" w:after="60" w:line="264"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semiHidden="1" w:unhideWhenUsed="1"/>
    <w:lsdException w:name="footer" w:semiHidden="1" w:unhideWhenUsed="1"/>
    <w:lsdException w:name="index heading" w:locked="0"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locked="0" w:semiHidden="1" w:uiPriority="4" w:unhideWhenUsed="1" w:qFormat="1"/>
    <w:lsdException w:name="List Number" w:locked="0"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4" w:unhideWhenUsed="1" w:qFormat="1"/>
    <w:lsdException w:name="List Bullet 3" w:locked="0" w:semiHidden="1" w:uiPriority="4" w:unhideWhenUsed="1" w:qFormat="1"/>
    <w:lsdException w:name="List Bullet 4" w:semiHidden="1" w:unhideWhenUsed="1"/>
    <w:lsdException w:name="List Bullet 5" w:semiHidden="1" w:unhideWhenUsed="1"/>
    <w:lsdException w:name="List Number 2" w:locked="0" w:semiHidden="1" w:uiPriority="4" w:unhideWhenUsed="1" w:qFormat="1"/>
    <w:lsdException w:name="List Number 3" w:locked="0"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uiPriority="33" w:qFormat="1"/>
    <w:lsdException w:name="Bibliography" w:semiHidden="1" w:uiPriority="37"/>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5FB"/>
  </w:style>
  <w:style w:type="paragraph" w:styleId="Heading1">
    <w:name w:val="heading 1"/>
    <w:next w:val="Normal"/>
    <w:link w:val="Heading1Char"/>
    <w:qFormat/>
    <w:rsid w:val="0047124A"/>
    <w:pPr>
      <w:keepNext/>
      <w:keepLines/>
      <w:pageBreakBefore/>
      <w:numPr>
        <w:numId w:val="1"/>
      </w:numPr>
      <w:spacing w:before="240" w:after="240"/>
      <w:outlineLvl w:val="0"/>
    </w:pPr>
    <w:rPr>
      <w:rFonts w:eastAsiaTheme="majorEastAsia" w:cstheme="majorBidi"/>
      <w:b/>
      <w:bCs/>
      <w:sz w:val="32"/>
      <w:szCs w:val="28"/>
    </w:rPr>
  </w:style>
  <w:style w:type="paragraph" w:styleId="Heading2">
    <w:name w:val="heading 2"/>
    <w:next w:val="Normal"/>
    <w:link w:val="Heading2Char"/>
    <w:qFormat/>
    <w:rsid w:val="007E716E"/>
    <w:pPr>
      <w:keepNext/>
      <w:keepLines/>
      <w:numPr>
        <w:ilvl w:val="1"/>
        <w:numId w:val="1"/>
      </w:numPr>
      <w:spacing w:before="360" w:after="120"/>
      <w:outlineLvl w:val="1"/>
    </w:pPr>
    <w:rPr>
      <w:rFonts w:eastAsiaTheme="majorEastAsia" w:cstheme="majorBidi"/>
      <w:b/>
      <w:bCs/>
      <w:sz w:val="28"/>
      <w:szCs w:val="26"/>
    </w:rPr>
  </w:style>
  <w:style w:type="paragraph" w:styleId="Heading3">
    <w:name w:val="heading 3"/>
    <w:next w:val="Normal"/>
    <w:link w:val="Heading3Char"/>
    <w:qFormat/>
    <w:rsid w:val="007E716E"/>
    <w:pPr>
      <w:keepNext/>
      <w:keepLines/>
      <w:numPr>
        <w:ilvl w:val="2"/>
        <w:numId w:val="1"/>
      </w:numPr>
      <w:spacing w:before="240" w:after="120"/>
      <w:outlineLvl w:val="2"/>
    </w:pPr>
    <w:rPr>
      <w:rFonts w:eastAsiaTheme="majorEastAsia" w:cstheme="majorBidi"/>
      <w:b/>
      <w:bCs/>
      <w:sz w:val="26"/>
    </w:rPr>
  </w:style>
  <w:style w:type="paragraph" w:styleId="Heading4">
    <w:name w:val="heading 4"/>
    <w:next w:val="Normal"/>
    <w:link w:val="Heading4Char"/>
    <w:qFormat/>
    <w:rsid w:val="00C35425"/>
    <w:pPr>
      <w:keepNext/>
      <w:keepLines/>
      <w:numPr>
        <w:ilvl w:val="3"/>
        <w:numId w:val="1"/>
      </w:numPr>
      <w:outlineLvl w:val="3"/>
    </w:pPr>
    <w:rPr>
      <w:rFonts w:eastAsiaTheme="majorEastAsia" w:cstheme="majorBidi"/>
      <w:b/>
      <w:bCs/>
      <w:iCs/>
      <w:sz w:val="24"/>
    </w:rPr>
  </w:style>
  <w:style w:type="paragraph" w:styleId="Heading5">
    <w:name w:val="heading 5"/>
    <w:basedOn w:val="Normal"/>
    <w:next w:val="Normal"/>
    <w:link w:val="Heading5Char"/>
    <w:uiPriority w:val="9"/>
    <w:semiHidden/>
    <w:unhideWhenUsed/>
    <w:qFormat/>
    <w:locked/>
    <w:rsid w:val="00AC4BA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semiHidden/>
    <w:locked/>
    <w:rsid w:val="003D66F5"/>
    <w:pPr>
      <w:tabs>
        <w:tab w:val="center" w:pos="4513"/>
        <w:tab w:val="right" w:pos="9026"/>
      </w:tabs>
      <w:spacing w:after="0" w:line="240" w:lineRule="auto"/>
      <w:jc w:val="right"/>
    </w:pPr>
    <w:rPr>
      <w:b/>
      <w:sz w:val="24"/>
    </w:rPr>
  </w:style>
  <w:style w:type="character" w:customStyle="1" w:styleId="HeaderChar">
    <w:name w:val="Header Char"/>
    <w:basedOn w:val="DefaultParagraphFont"/>
    <w:link w:val="Header"/>
    <w:uiPriority w:val="99"/>
    <w:semiHidden/>
    <w:rsid w:val="004C24DC"/>
    <w:rPr>
      <w:rFonts w:ascii="Arial" w:hAnsi="Arial"/>
      <w:b/>
      <w:sz w:val="24"/>
    </w:rPr>
  </w:style>
  <w:style w:type="paragraph" w:styleId="Footer">
    <w:name w:val="footer"/>
    <w:link w:val="FooterChar"/>
    <w:uiPriority w:val="99"/>
    <w:semiHidden/>
    <w:locked/>
    <w:rsid w:val="002C67C1"/>
    <w:pPr>
      <w:tabs>
        <w:tab w:val="center" w:pos="4513"/>
        <w:tab w:val="right" w:pos="9026"/>
      </w:tabs>
      <w:spacing w:after="120" w:line="240" w:lineRule="auto"/>
    </w:pPr>
    <w:rPr>
      <w:sz w:val="18"/>
    </w:rPr>
  </w:style>
  <w:style w:type="character" w:customStyle="1" w:styleId="FooterChar">
    <w:name w:val="Footer Char"/>
    <w:basedOn w:val="DefaultParagraphFont"/>
    <w:link w:val="Footer"/>
    <w:uiPriority w:val="99"/>
    <w:semiHidden/>
    <w:rsid w:val="004C24DC"/>
    <w:rPr>
      <w:rFonts w:ascii="Arial" w:hAnsi="Arial"/>
      <w:sz w:val="18"/>
    </w:rPr>
  </w:style>
  <w:style w:type="table" w:styleId="TableGrid">
    <w:name w:val="Table Grid"/>
    <w:basedOn w:val="TableNormal"/>
    <w:uiPriority w:val="59"/>
    <w:rsid w:val="001E60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sid w:val="001E6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4DC"/>
    <w:rPr>
      <w:rFonts w:ascii="Tahoma" w:hAnsi="Tahoma" w:cs="Tahoma"/>
      <w:sz w:val="16"/>
      <w:szCs w:val="16"/>
    </w:rPr>
  </w:style>
  <w:style w:type="paragraph" w:customStyle="1" w:styleId="CASALogoimage">
    <w:name w:val="CASA Logo image"/>
    <w:next w:val="Normal"/>
    <w:semiHidden/>
    <w:locked/>
    <w:rsid w:val="00E5159E"/>
    <w:pPr>
      <w:spacing w:after="600"/>
      <w:ind w:left="-720"/>
    </w:pPr>
    <w:rPr>
      <w:noProof/>
    </w:rPr>
  </w:style>
  <w:style w:type="paragraph" w:customStyle="1" w:styleId="CoverImage">
    <w:name w:val="Cover Image"/>
    <w:next w:val="Normal"/>
    <w:uiPriority w:val="18"/>
    <w:semiHidden/>
    <w:locked/>
    <w:rsid w:val="00E5159E"/>
    <w:pPr>
      <w:spacing w:after="120" w:line="240" w:lineRule="auto"/>
      <w:ind w:left="-1259" w:right="-1236"/>
    </w:pPr>
    <w:rPr>
      <w:noProof/>
    </w:rPr>
  </w:style>
  <w:style w:type="paragraph" w:styleId="Title">
    <w:name w:val="Title"/>
    <w:basedOn w:val="Normal"/>
    <w:next w:val="Normal"/>
    <w:link w:val="TitleChar"/>
    <w:uiPriority w:val="10"/>
    <w:semiHidden/>
    <w:qFormat/>
    <w:locked/>
    <w:rsid w:val="00E5159E"/>
    <w:pPr>
      <w:spacing w:after="360" w:line="240" w:lineRule="auto"/>
    </w:pPr>
    <w:rPr>
      <w:rFonts w:ascii="Arial Bold" w:eastAsiaTheme="majorEastAsia" w:hAnsi="Arial Bold" w:cstheme="majorBidi"/>
      <w:b/>
      <w:sz w:val="40"/>
      <w:szCs w:val="52"/>
    </w:rPr>
  </w:style>
  <w:style w:type="character" w:customStyle="1" w:styleId="TitleChar">
    <w:name w:val="Title Char"/>
    <w:basedOn w:val="DefaultParagraphFont"/>
    <w:link w:val="Title"/>
    <w:uiPriority w:val="10"/>
    <w:semiHidden/>
    <w:rsid w:val="004C24DC"/>
    <w:rPr>
      <w:rFonts w:ascii="Arial Bold" w:eastAsiaTheme="majorEastAsia" w:hAnsi="Arial Bold" w:cstheme="majorBidi"/>
      <w:b/>
      <w:sz w:val="40"/>
      <w:szCs w:val="52"/>
    </w:rPr>
  </w:style>
  <w:style w:type="paragraph" w:styleId="NoSpacing">
    <w:name w:val="No Spacing"/>
    <w:uiPriority w:val="99"/>
    <w:unhideWhenUsed/>
    <w:locked/>
    <w:rsid w:val="00306011"/>
    <w:pPr>
      <w:spacing w:after="0" w:line="240" w:lineRule="auto"/>
    </w:pPr>
  </w:style>
  <w:style w:type="paragraph" w:customStyle="1" w:styleId="Covertext">
    <w:name w:val="Cover text"/>
    <w:next w:val="Normal"/>
    <w:uiPriority w:val="18"/>
    <w:semiHidden/>
    <w:locked/>
    <w:rsid w:val="00306011"/>
    <w:pPr>
      <w:spacing w:after="120" w:line="240" w:lineRule="auto"/>
    </w:pPr>
    <w:rPr>
      <w:sz w:val="24"/>
    </w:rPr>
  </w:style>
  <w:style w:type="character" w:styleId="Strong">
    <w:name w:val="Strong"/>
    <w:basedOn w:val="DefaultParagraphFont"/>
    <w:uiPriority w:val="22"/>
    <w:qFormat/>
    <w:rsid w:val="00306011"/>
    <w:rPr>
      <w:b/>
      <w:bCs/>
    </w:rPr>
  </w:style>
  <w:style w:type="paragraph" w:customStyle="1" w:styleId="HeaderImage">
    <w:name w:val="Header Image"/>
    <w:next w:val="Normal"/>
    <w:uiPriority w:val="99"/>
    <w:semiHidden/>
    <w:locked/>
    <w:rsid w:val="003D66F5"/>
    <w:pPr>
      <w:spacing w:after="0" w:line="240" w:lineRule="auto"/>
      <w:ind w:left="-720" w:right="62"/>
    </w:pPr>
    <w:rPr>
      <w:rFonts w:ascii="Arial Bold" w:hAnsi="Arial Bold"/>
      <w:b/>
      <w:noProof/>
      <w:sz w:val="24"/>
    </w:rPr>
  </w:style>
  <w:style w:type="paragraph" w:customStyle="1" w:styleId="Manualcopyright">
    <w:name w:val="Manual copyright"/>
    <w:next w:val="Normal"/>
    <w:uiPriority w:val="99"/>
    <w:semiHidden/>
    <w:locked/>
    <w:rsid w:val="003D66F5"/>
    <w:pPr>
      <w:spacing w:after="120" w:line="240" w:lineRule="auto"/>
    </w:pPr>
    <w:rPr>
      <w:sz w:val="20"/>
    </w:rPr>
  </w:style>
  <w:style w:type="paragraph" w:styleId="Salutation">
    <w:name w:val="Salutation"/>
    <w:next w:val="Signature"/>
    <w:link w:val="SalutationChar"/>
    <w:uiPriority w:val="99"/>
    <w:semiHidden/>
    <w:locked/>
    <w:rsid w:val="001807EB"/>
  </w:style>
  <w:style w:type="character" w:customStyle="1" w:styleId="SalutationChar">
    <w:name w:val="Salutation Char"/>
    <w:basedOn w:val="DefaultParagraphFont"/>
    <w:link w:val="Salutation"/>
    <w:uiPriority w:val="99"/>
    <w:semiHidden/>
    <w:rsid w:val="004C24DC"/>
    <w:rPr>
      <w:rFonts w:ascii="Arial" w:hAnsi="Arial"/>
    </w:rPr>
  </w:style>
  <w:style w:type="paragraph" w:customStyle="1" w:styleId="Copyright">
    <w:name w:val="Copyright"/>
    <w:next w:val="Manualcopyright"/>
    <w:uiPriority w:val="18"/>
    <w:semiHidden/>
    <w:locked/>
    <w:rsid w:val="00E01FC0"/>
    <w:pPr>
      <w:spacing w:after="6080"/>
    </w:pPr>
  </w:style>
  <w:style w:type="paragraph" w:customStyle="1" w:styleId="Footerimage">
    <w:name w:val="Footer image"/>
    <w:uiPriority w:val="99"/>
    <w:semiHidden/>
    <w:locked/>
    <w:rsid w:val="00141CF5"/>
    <w:pPr>
      <w:spacing w:after="120" w:line="240" w:lineRule="auto"/>
      <w:ind w:left="-720"/>
    </w:pPr>
    <w:rPr>
      <w:sz w:val="18"/>
    </w:rPr>
  </w:style>
  <w:style w:type="character" w:styleId="Hyperlink">
    <w:name w:val="Hyperlink"/>
    <w:basedOn w:val="DefaultParagraphFont"/>
    <w:uiPriority w:val="99"/>
    <w:qFormat/>
    <w:rsid w:val="000B301D"/>
    <w:rPr>
      <w:color w:val="0000FF" w:themeColor="hyperlink"/>
      <w:u w:val="single"/>
    </w:rPr>
  </w:style>
  <w:style w:type="paragraph" w:customStyle="1" w:styleId="CASASectionHeading">
    <w:name w:val="CASA Section Heading"/>
    <w:next w:val="Normal"/>
    <w:uiPriority w:val="12"/>
    <w:rsid w:val="001807EB"/>
    <w:pPr>
      <w:keepNext/>
      <w:keepLines/>
      <w:spacing w:before="240" w:after="240" w:line="240" w:lineRule="auto"/>
    </w:pPr>
    <w:rPr>
      <w:b/>
      <w:sz w:val="32"/>
      <w:szCs w:val="32"/>
    </w:rPr>
  </w:style>
  <w:style w:type="paragraph" w:customStyle="1" w:styleId="CASASectionHeading2">
    <w:name w:val="CASA Section Heading 2"/>
    <w:basedOn w:val="CASASectionHeading"/>
    <w:next w:val="Normal"/>
    <w:uiPriority w:val="12"/>
    <w:rsid w:val="005C7A52"/>
    <w:pPr>
      <w:spacing w:before="360" w:after="120"/>
    </w:pPr>
    <w:rPr>
      <w:rFonts w:cs="Arial"/>
      <w:sz w:val="28"/>
    </w:rPr>
  </w:style>
  <w:style w:type="paragraph" w:styleId="Signature">
    <w:name w:val="Signature"/>
    <w:basedOn w:val="Normal"/>
    <w:link w:val="SignatureChar"/>
    <w:uiPriority w:val="99"/>
    <w:semiHidden/>
    <w:locked/>
    <w:rsid w:val="001807EB"/>
    <w:pPr>
      <w:spacing w:before="0" w:after="0" w:line="240" w:lineRule="auto"/>
    </w:pPr>
  </w:style>
  <w:style w:type="character" w:customStyle="1" w:styleId="SignatureChar">
    <w:name w:val="Signature Char"/>
    <w:basedOn w:val="DefaultParagraphFont"/>
    <w:link w:val="Signature"/>
    <w:uiPriority w:val="99"/>
    <w:semiHidden/>
    <w:rsid w:val="004C24DC"/>
    <w:rPr>
      <w:rFonts w:ascii="Arial" w:hAnsi="Arial"/>
    </w:rPr>
  </w:style>
  <w:style w:type="table" w:customStyle="1" w:styleId="ManualTable">
    <w:name w:val="Manual Table"/>
    <w:basedOn w:val="TableNormal"/>
    <w:uiPriority w:val="99"/>
    <w:rsid w:val="00C32F84"/>
    <w:pPr>
      <w:spacing w:after="0" w:line="240" w:lineRule="auto"/>
    </w:pPr>
    <w:rPr>
      <w:sz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tcPr>
      <w:shd w:val="clear" w:color="auto" w:fill="auto"/>
    </w:tcPr>
    <w:tblStylePr w:type="firstRow">
      <w:rPr>
        <w:rFonts w:ascii="Arial" w:hAnsi="Arial"/>
        <w:b w:val="0"/>
        <w:sz w:val="22"/>
      </w:rPr>
      <w:tblPr/>
      <w:trPr>
        <w:tblHeader/>
      </w:trPr>
      <w:tcPr>
        <w:shd w:val="clear" w:color="auto" w:fill="C9EFFB"/>
      </w:tcPr>
    </w:tblStylePr>
  </w:style>
  <w:style w:type="paragraph" w:customStyle="1" w:styleId="TableHeader">
    <w:name w:val="Table Header"/>
    <w:rsid w:val="00000228"/>
    <w:pPr>
      <w:spacing w:before="60" w:after="120"/>
    </w:pPr>
    <w:rPr>
      <w:b/>
    </w:rPr>
  </w:style>
  <w:style w:type="paragraph" w:customStyle="1" w:styleId="Tabletext">
    <w:name w:val="Table text"/>
    <w:qFormat/>
    <w:rsid w:val="00C32F84"/>
    <w:pPr>
      <w:spacing w:after="0"/>
    </w:pPr>
    <w:rPr>
      <w:sz w:val="20"/>
    </w:rPr>
  </w:style>
  <w:style w:type="paragraph" w:customStyle="1" w:styleId="Spacer">
    <w:name w:val="Spacer"/>
    <w:next w:val="Normal"/>
    <w:uiPriority w:val="6"/>
    <w:rsid w:val="00C32F84"/>
    <w:rPr>
      <w:sz w:val="12"/>
    </w:rPr>
  </w:style>
  <w:style w:type="character" w:styleId="Emphasis">
    <w:name w:val="Emphasis"/>
    <w:aliases w:val="CASA-Footer Text"/>
    <w:basedOn w:val="DefaultParagraphFont"/>
    <w:uiPriority w:val="20"/>
    <w:qFormat/>
    <w:rsid w:val="00DA6C79"/>
    <w:rPr>
      <w:i/>
      <w:iCs/>
    </w:rPr>
  </w:style>
  <w:style w:type="character" w:customStyle="1" w:styleId="Heading1Char">
    <w:name w:val="Heading 1 Char"/>
    <w:basedOn w:val="DefaultParagraphFont"/>
    <w:link w:val="Heading1"/>
    <w:rsid w:val="004C24DC"/>
    <w:rPr>
      <w:rFonts w:eastAsiaTheme="majorEastAsia" w:cstheme="majorBidi"/>
      <w:b/>
      <w:bCs/>
      <w:sz w:val="32"/>
      <w:szCs w:val="28"/>
    </w:rPr>
  </w:style>
  <w:style w:type="character" w:customStyle="1" w:styleId="Heading2Char">
    <w:name w:val="Heading 2 Char"/>
    <w:basedOn w:val="DefaultParagraphFont"/>
    <w:link w:val="Heading2"/>
    <w:rsid w:val="004C24DC"/>
    <w:rPr>
      <w:rFonts w:eastAsiaTheme="majorEastAsia" w:cstheme="majorBidi"/>
      <w:b/>
      <w:bCs/>
      <w:sz w:val="28"/>
      <w:szCs w:val="26"/>
    </w:rPr>
  </w:style>
  <w:style w:type="character" w:customStyle="1" w:styleId="Heading3Char">
    <w:name w:val="Heading 3 Char"/>
    <w:basedOn w:val="DefaultParagraphFont"/>
    <w:link w:val="Heading3"/>
    <w:rsid w:val="004C24DC"/>
    <w:rPr>
      <w:rFonts w:eastAsiaTheme="majorEastAsia" w:cstheme="majorBidi"/>
      <w:b/>
      <w:bCs/>
      <w:sz w:val="26"/>
    </w:rPr>
  </w:style>
  <w:style w:type="character" w:customStyle="1" w:styleId="Heading4Char">
    <w:name w:val="Heading 4 Char"/>
    <w:basedOn w:val="DefaultParagraphFont"/>
    <w:link w:val="Heading4"/>
    <w:rsid w:val="004C24DC"/>
    <w:rPr>
      <w:rFonts w:eastAsiaTheme="majorEastAsia" w:cstheme="majorBidi"/>
      <w:b/>
      <w:bCs/>
      <w:iCs/>
      <w:sz w:val="24"/>
    </w:rPr>
  </w:style>
  <w:style w:type="paragraph" w:styleId="ListNumber">
    <w:name w:val="List Number"/>
    <w:basedOn w:val="Normal"/>
    <w:uiPriority w:val="4"/>
    <w:qFormat/>
    <w:rsid w:val="00E72BD1"/>
    <w:pPr>
      <w:numPr>
        <w:numId w:val="2"/>
      </w:numPr>
      <w:contextualSpacing/>
    </w:pPr>
  </w:style>
  <w:style w:type="paragraph" w:styleId="ListNumber2">
    <w:name w:val="List Number 2"/>
    <w:basedOn w:val="Normal"/>
    <w:uiPriority w:val="4"/>
    <w:qFormat/>
    <w:rsid w:val="00E72BD1"/>
    <w:pPr>
      <w:numPr>
        <w:ilvl w:val="1"/>
        <w:numId w:val="2"/>
      </w:numPr>
      <w:contextualSpacing/>
    </w:pPr>
  </w:style>
  <w:style w:type="paragraph" w:styleId="ListNumber3">
    <w:name w:val="List Number 3"/>
    <w:basedOn w:val="Normal"/>
    <w:uiPriority w:val="4"/>
    <w:qFormat/>
    <w:rsid w:val="00E72BD1"/>
    <w:pPr>
      <w:numPr>
        <w:ilvl w:val="2"/>
        <w:numId w:val="2"/>
      </w:numPr>
      <w:contextualSpacing/>
    </w:pPr>
  </w:style>
  <w:style w:type="paragraph" w:styleId="ListBullet">
    <w:name w:val="List Bullet"/>
    <w:basedOn w:val="Normal"/>
    <w:uiPriority w:val="4"/>
    <w:qFormat/>
    <w:rsid w:val="00D35F51"/>
    <w:pPr>
      <w:numPr>
        <w:numId w:val="3"/>
      </w:numPr>
      <w:contextualSpacing/>
    </w:pPr>
  </w:style>
  <w:style w:type="paragraph" w:styleId="ListBullet2">
    <w:name w:val="List Bullet 2"/>
    <w:basedOn w:val="Normal"/>
    <w:uiPriority w:val="4"/>
    <w:qFormat/>
    <w:rsid w:val="00D35F51"/>
    <w:pPr>
      <w:numPr>
        <w:ilvl w:val="1"/>
        <w:numId w:val="3"/>
      </w:numPr>
      <w:contextualSpacing/>
    </w:pPr>
  </w:style>
  <w:style w:type="paragraph" w:styleId="ListBullet3">
    <w:name w:val="List Bullet 3"/>
    <w:basedOn w:val="Normal"/>
    <w:uiPriority w:val="4"/>
    <w:qFormat/>
    <w:rsid w:val="00D35F51"/>
    <w:pPr>
      <w:numPr>
        <w:ilvl w:val="2"/>
        <w:numId w:val="3"/>
      </w:numPr>
      <w:contextualSpacing/>
    </w:pPr>
  </w:style>
  <w:style w:type="paragraph" w:styleId="Quote">
    <w:name w:val="Quote"/>
    <w:next w:val="Normal"/>
    <w:link w:val="QuoteChar"/>
    <w:uiPriority w:val="7"/>
    <w:rsid w:val="003D6EAF"/>
    <w:pPr>
      <w:spacing w:after="120"/>
      <w:ind w:left="851" w:right="851"/>
    </w:pPr>
    <w:rPr>
      <w:iCs/>
      <w:color w:val="000000" w:themeColor="text1"/>
      <w:sz w:val="20"/>
    </w:rPr>
  </w:style>
  <w:style w:type="character" w:customStyle="1" w:styleId="QuoteChar">
    <w:name w:val="Quote Char"/>
    <w:basedOn w:val="DefaultParagraphFont"/>
    <w:link w:val="Quote"/>
    <w:uiPriority w:val="7"/>
    <w:rsid w:val="004C24DC"/>
    <w:rPr>
      <w:rFonts w:ascii="Arial" w:hAnsi="Arial"/>
      <w:iCs/>
      <w:color w:val="000000" w:themeColor="text1"/>
      <w:sz w:val="20"/>
    </w:rPr>
  </w:style>
  <w:style w:type="paragraph" w:customStyle="1" w:styleId="Figure">
    <w:name w:val="Figure"/>
    <w:uiPriority w:val="10"/>
    <w:rsid w:val="003D6EAF"/>
    <w:pPr>
      <w:keepNext/>
      <w:jc w:val="center"/>
    </w:pPr>
    <w:rPr>
      <w:noProof/>
    </w:rPr>
  </w:style>
  <w:style w:type="paragraph" w:styleId="Caption">
    <w:name w:val="caption"/>
    <w:basedOn w:val="Normal"/>
    <w:next w:val="Normal"/>
    <w:qFormat/>
    <w:rsid w:val="003D6EAF"/>
    <w:pPr>
      <w:spacing w:before="0" w:after="360" w:line="240" w:lineRule="auto"/>
      <w:jc w:val="center"/>
    </w:pPr>
    <w:rPr>
      <w:b/>
      <w:bCs/>
      <w:sz w:val="18"/>
      <w:szCs w:val="18"/>
    </w:rPr>
  </w:style>
  <w:style w:type="paragraph" w:styleId="FootnoteText">
    <w:name w:val="footnote text"/>
    <w:link w:val="FootnoteTextChar"/>
    <w:uiPriority w:val="99"/>
    <w:unhideWhenUsed/>
    <w:rsid w:val="00EF6E8A"/>
    <w:pPr>
      <w:spacing w:after="0" w:line="240" w:lineRule="auto"/>
    </w:pPr>
    <w:rPr>
      <w:noProof/>
      <w:sz w:val="20"/>
      <w:szCs w:val="20"/>
    </w:rPr>
  </w:style>
  <w:style w:type="character" w:customStyle="1" w:styleId="FootnoteTextChar">
    <w:name w:val="Footnote Text Char"/>
    <w:basedOn w:val="DefaultParagraphFont"/>
    <w:link w:val="FootnoteText"/>
    <w:uiPriority w:val="99"/>
    <w:rsid w:val="00EF6E8A"/>
    <w:rPr>
      <w:rFonts w:ascii="Arial" w:hAnsi="Arial"/>
      <w:noProof/>
      <w:sz w:val="20"/>
      <w:szCs w:val="20"/>
    </w:rPr>
  </w:style>
  <w:style w:type="character" w:styleId="FootnoteReference">
    <w:name w:val="footnote reference"/>
    <w:basedOn w:val="DefaultParagraphFont"/>
    <w:uiPriority w:val="99"/>
    <w:unhideWhenUsed/>
    <w:rsid w:val="00EF6E8A"/>
    <w:rPr>
      <w:vertAlign w:val="superscript"/>
    </w:rPr>
  </w:style>
  <w:style w:type="paragraph" w:styleId="BlockText">
    <w:name w:val="Block Text"/>
    <w:uiPriority w:val="11"/>
    <w:rsid w:val="00EF6E8A"/>
    <w:pPr>
      <w:pBdr>
        <w:top w:val="single" w:sz="2" w:space="10" w:color="auto"/>
        <w:left w:val="single" w:sz="2" w:space="10" w:color="auto"/>
        <w:bottom w:val="single" w:sz="2" w:space="10" w:color="auto"/>
        <w:right w:val="single" w:sz="2" w:space="10" w:color="auto"/>
      </w:pBdr>
      <w:ind w:left="1152" w:right="1152"/>
    </w:pPr>
    <w:rPr>
      <w:iCs/>
    </w:rPr>
  </w:style>
  <w:style w:type="paragraph" w:customStyle="1" w:styleId="Note">
    <w:name w:val="Note"/>
    <w:link w:val="NoteChar1"/>
    <w:qFormat/>
    <w:rsid w:val="00EF6E8A"/>
    <w:pPr>
      <w:spacing w:after="240"/>
      <w:ind w:left="709" w:hanging="709"/>
      <w:contextualSpacing/>
    </w:pPr>
    <w:rPr>
      <w:sz w:val="20"/>
    </w:rPr>
  </w:style>
  <w:style w:type="paragraph" w:customStyle="1" w:styleId="Noteinprocedure">
    <w:name w:val="Note in procedure"/>
    <w:uiPriority w:val="5"/>
    <w:qFormat/>
    <w:rsid w:val="000474BD"/>
    <w:pPr>
      <w:spacing w:after="240"/>
      <w:ind w:left="1418" w:hanging="709"/>
      <w:contextualSpacing/>
    </w:pPr>
    <w:rPr>
      <w:sz w:val="20"/>
    </w:rPr>
  </w:style>
  <w:style w:type="paragraph" w:customStyle="1" w:styleId="CASASectionHeading3">
    <w:name w:val="CASA Section Heading 3"/>
    <w:next w:val="Normal"/>
    <w:uiPriority w:val="12"/>
    <w:rsid w:val="005C7A52"/>
    <w:pPr>
      <w:keepNext/>
      <w:keepLines/>
      <w:spacing w:before="240" w:after="120" w:line="240" w:lineRule="auto"/>
    </w:pPr>
    <w:rPr>
      <w:b/>
      <w:sz w:val="26"/>
      <w:szCs w:val="26"/>
    </w:rPr>
  </w:style>
  <w:style w:type="paragraph" w:customStyle="1" w:styleId="CASASectionHeading4">
    <w:name w:val="CASA Section Heading 4"/>
    <w:next w:val="Normal"/>
    <w:uiPriority w:val="12"/>
    <w:rsid w:val="005C7A52"/>
    <w:pPr>
      <w:spacing w:line="240" w:lineRule="auto"/>
    </w:pPr>
    <w:rPr>
      <w:b/>
      <w:sz w:val="24"/>
      <w:szCs w:val="24"/>
    </w:rPr>
  </w:style>
  <w:style w:type="paragraph" w:customStyle="1" w:styleId="AppendixHeading1">
    <w:name w:val="Appendix Heading 1"/>
    <w:next w:val="Normal"/>
    <w:uiPriority w:val="12"/>
    <w:rsid w:val="003B36EC"/>
    <w:pPr>
      <w:keepNext/>
      <w:keepLines/>
      <w:pageBreakBefore/>
      <w:numPr>
        <w:numId w:val="4"/>
      </w:numPr>
      <w:spacing w:before="240" w:after="240"/>
    </w:pPr>
    <w:rPr>
      <w:b/>
      <w:sz w:val="32"/>
      <w:szCs w:val="32"/>
    </w:rPr>
  </w:style>
  <w:style w:type="paragraph" w:customStyle="1" w:styleId="AppendixHeading2">
    <w:name w:val="Appendix Heading 2"/>
    <w:next w:val="Normal"/>
    <w:uiPriority w:val="12"/>
    <w:rsid w:val="003B36EC"/>
    <w:pPr>
      <w:keepNext/>
      <w:keepLines/>
      <w:numPr>
        <w:ilvl w:val="1"/>
        <w:numId w:val="4"/>
      </w:numPr>
      <w:spacing w:before="360" w:after="120"/>
    </w:pPr>
    <w:rPr>
      <w:rFonts w:cs="Arial"/>
      <w:b/>
      <w:sz w:val="28"/>
      <w:szCs w:val="32"/>
    </w:rPr>
  </w:style>
  <w:style w:type="paragraph" w:customStyle="1" w:styleId="AppendixHeading3">
    <w:name w:val="Appendix Heading 3"/>
    <w:next w:val="Normal"/>
    <w:uiPriority w:val="12"/>
    <w:rsid w:val="003B36EC"/>
    <w:pPr>
      <w:keepNext/>
      <w:keepLines/>
      <w:numPr>
        <w:ilvl w:val="2"/>
        <w:numId w:val="4"/>
      </w:numPr>
      <w:spacing w:before="240" w:after="120"/>
    </w:pPr>
    <w:rPr>
      <w:b/>
      <w:sz w:val="26"/>
      <w:szCs w:val="26"/>
    </w:rPr>
  </w:style>
  <w:style w:type="paragraph" w:customStyle="1" w:styleId="AppendixHeading4">
    <w:name w:val="Appendix Heading 4"/>
    <w:next w:val="Normal"/>
    <w:uiPriority w:val="12"/>
    <w:rsid w:val="003B36EC"/>
    <w:pPr>
      <w:keepNext/>
      <w:keepLines/>
      <w:numPr>
        <w:ilvl w:val="3"/>
        <w:numId w:val="4"/>
      </w:numPr>
    </w:pPr>
    <w:rPr>
      <w:b/>
      <w:sz w:val="24"/>
      <w:szCs w:val="24"/>
    </w:rPr>
  </w:style>
  <w:style w:type="paragraph" w:styleId="TOC1">
    <w:name w:val="toc 1"/>
    <w:basedOn w:val="Normal"/>
    <w:next w:val="Normal"/>
    <w:autoRedefine/>
    <w:uiPriority w:val="39"/>
    <w:rsid w:val="005318BD"/>
    <w:pPr>
      <w:spacing w:before="180" w:line="240" w:lineRule="auto"/>
      <w:ind w:left="425" w:right="567" w:hanging="425"/>
    </w:pPr>
    <w:rPr>
      <w:b/>
    </w:rPr>
  </w:style>
  <w:style w:type="paragraph" w:styleId="TOC2">
    <w:name w:val="toc 2"/>
    <w:basedOn w:val="Normal"/>
    <w:next w:val="Normal"/>
    <w:autoRedefine/>
    <w:uiPriority w:val="39"/>
    <w:rsid w:val="005318BD"/>
    <w:pPr>
      <w:spacing w:before="60" w:line="240" w:lineRule="auto"/>
      <w:ind w:left="992" w:right="567" w:hanging="567"/>
    </w:pPr>
  </w:style>
  <w:style w:type="paragraph" w:styleId="TOC3">
    <w:name w:val="toc 3"/>
    <w:basedOn w:val="Normal"/>
    <w:next w:val="Normal"/>
    <w:autoRedefine/>
    <w:uiPriority w:val="39"/>
    <w:rsid w:val="003F08B8"/>
    <w:pPr>
      <w:tabs>
        <w:tab w:val="left" w:pos="1768"/>
        <w:tab w:val="right" w:pos="9169"/>
      </w:tabs>
      <w:spacing w:after="100"/>
      <w:ind w:left="1559" w:right="567" w:hanging="567"/>
    </w:pPr>
    <w:rPr>
      <w:sz w:val="20"/>
    </w:rPr>
  </w:style>
  <w:style w:type="paragraph" w:styleId="TOC5">
    <w:name w:val="toc 5"/>
    <w:basedOn w:val="Normal"/>
    <w:next w:val="Normal"/>
    <w:autoRedefine/>
    <w:uiPriority w:val="39"/>
    <w:rsid w:val="005318BD"/>
    <w:pPr>
      <w:spacing w:before="360" w:after="100" w:line="276" w:lineRule="auto"/>
      <w:ind w:left="1701" w:right="567" w:hanging="1701"/>
      <w:contextualSpacing/>
    </w:pPr>
    <w:rPr>
      <w:b/>
    </w:rPr>
  </w:style>
  <w:style w:type="paragraph" w:styleId="TOC6">
    <w:name w:val="toc 6"/>
    <w:basedOn w:val="TOC1"/>
    <w:next w:val="Normal"/>
    <w:autoRedefine/>
    <w:uiPriority w:val="39"/>
    <w:rsid w:val="000A4C50"/>
    <w:pPr>
      <w:tabs>
        <w:tab w:val="right" w:pos="9169"/>
      </w:tabs>
      <w:spacing w:before="60" w:after="100"/>
      <w:ind w:left="850"/>
    </w:pPr>
  </w:style>
  <w:style w:type="paragraph" w:styleId="EndnoteText">
    <w:name w:val="endnote text"/>
    <w:basedOn w:val="Normal"/>
    <w:link w:val="EndnoteTextChar"/>
    <w:uiPriority w:val="99"/>
    <w:semiHidden/>
    <w:unhideWhenUsed/>
    <w:rsid w:val="00C23EC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23EC4"/>
    <w:rPr>
      <w:sz w:val="20"/>
      <w:szCs w:val="20"/>
    </w:rPr>
  </w:style>
  <w:style w:type="character" w:styleId="EndnoteReference">
    <w:name w:val="endnote reference"/>
    <w:basedOn w:val="DefaultParagraphFont"/>
    <w:uiPriority w:val="99"/>
    <w:semiHidden/>
    <w:unhideWhenUsed/>
    <w:rsid w:val="00C23EC4"/>
    <w:rPr>
      <w:vertAlign w:val="superscript"/>
    </w:rPr>
  </w:style>
  <w:style w:type="paragraph" w:customStyle="1" w:styleId="Tablebullet">
    <w:name w:val="Table bullet"/>
    <w:link w:val="TablebulletChar"/>
    <w:qFormat/>
    <w:rsid w:val="00E405FB"/>
    <w:pPr>
      <w:numPr>
        <w:numId w:val="6"/>
      </w:numPr>
      <w:spacing w:before="60" w:line="240" w:lineRule="auto"/>
      <w:contextualSpacing/>
    </w:pPr>
    <w:rPr>
      <w:sz w:val="20"/>
    </w:rPr>
  </w:style>
  <w:style w:type="paragraph" w:customStyle="1" w:styleId="QuoteorNoteBullet">
    <w:name w:val="Quote or Note Bullet"/>
    <w:uiPriority w:val="7"/>
    <w:rsid w:val="00953738"/>
    <w:pPr>
      <w:numPr>
        <w:numId w:val="5"/>
      </w:numPr>
      <w:ind w:left="1800"/>
    </w:pPr>
    <w:rPr>
      <w:sz w:val="20"/>
    </w:rPr>
  </w:style>
  <w:style w:type="character" w:customStyle="1" w:styleId="SubNormal">
    <w:name w:val="SubNormal"/>
    <w:uiPriority w:val="11"/>
    <w:rsid w:val="00E405FB"/>
    <w:rPr>
      <w:rFonts w:ascii="Arial" w:hAnsi="Arial"/>
      <w:sz w:val="20"/>
    </w:rPr>
  </w:style>
  <w:style w:type="paragraph" w:customStyle="1" w:styleId="ProcedureList">
    <w:name w:val="Procedure List"/>
    <w:basedOn w:val="Normal"/>
    <w:qFormat/>
    <w:rsid w:val="00604291"/>
    <w:pPr>
      <w:numPr>
        <w:numId w:val="7"/>
      </w:numPr>
      <w:contextualSpacing/>
    </w:pPr>
  </w:style>
  <w:style w:type="paragraph" w:customStyle="1" w:styleId="ProceduereList2">
    <w:name w:val="Proceduere List 2"/>
    <w:basedOn w:val="Normal"/>
    <w:qFormat/>
    <w:rsid w:val="00604291"/>
    <w:pPr>
      <w:numPr>
        <w:numId w:val="8"/>
      </w:numPr>
      <w:contextualSpacing/>
    </w:pPr>
  </w:style>
  <w:style w:type="paragraph" w:customStyle="1" w:styleId="ProcedureList3">
    <w:name w:val="Procedure List 3"/>
    <w:basedOn w:val="Normal"/>
    <w:qFormat/>
    <w:rsid w:val="002273CB"/>
    <w:pPr>
      <w:numPr>
        <w:numId w:val="9"/>
      </w:numPr>
      <w:ind w:left="1985" w:hanging="207"/>
      <w:contextualSpacing/>
    </w:pPr>
  </w:style>
  <w:style w:type="paragraph" w:styleId="ListParagraph">
    <w:name w:val="List Paragraph"/>
    <w:basedOn w:val="Normal"/>
    <w:uiPriority w:val="34"/>
    <w:qFormat/>
    <w:rsid w:val="002273CB"/>
    <w:pPr>
      <w:spacing w:before="0" w:after="200" w:line="276" w:lineRule="auto"/>
      <w:ind w:left="720"/>
      <w:contextualSpacing/>
    </w:pPr>
    <w:rPr>
      <w:rFonts w:asciiTheme="majorHAnsi" w:eastAsiaTheme="majorEastAsia" w:hAnsiTheme="majorHAnsi" w:cstheme="majorBidi"/>
      <w:lang w:val="en-US" w:eastAsia="en-US"/>
    </w:rPr>
  </w:style>
  <w:style w:type="character" w:styleId="CommentReference">
    <w:name w:val="annotation reference"/>
    <w:basedOn w:val="DefaultParagraphFont"/>
    <w:uiPriority w:val="99"/>
    <w:semiHidden/>
    <w:unhideWhenUsed/>
    <w:locked/>
    <w:rsid w:val="002273CB"/>
    <w:rPr>
      <w:sz w:val="16"/>
      <w:szCs w:val="16"/>
    </w:rPr>
  </w:style>
  <w:style w:type="paragraph" w:styleId="CommentText">
    <w:name w:val="annotation text"/>
    <w:basedOn w:val="Normal"/>
    <w:link w:val="CommentTextChar"/>
    <w:uiPriority w:val="99"/>
    <w:semiHidden/>
    <w:unhideWhenUsed/>
    <w:locked/>
    <w:rsid w:val="002273CB"/>
    <w:pPr>
      <w:spacing w:line="240" w:lineRule="auto"/>
    </w:pPr>
    <w:rPr>
      <w:sz w:val="20"/>
      <w:szCs w:val="20"/>
    </w:rPr>
  </w:style>
  <w:style w:type="character" w:customStyle="1" w:styleId="CommentTextChar">
    <w:name w:val="Comment Text Char"/>
    <w:basedOn w:val="DefaultParagraphFont"/>
    <w:link w:val="CommentText"/>
    <w:uiPriority w:val="99"/>
    <w:semiHidden/>
    <w:rsid w:val="002273CB"/>
    <w:rPr>
      <w:sz w:val="20"/>
      <w:szCs w:val="20"/>
    </w:rPr>
  </w:style>
  <w:style w:type="paragraph" w:styleId="CommentSubject">
    <w:name w:val="annotation subject"/>
    <w:basedOn w:val="CommentText"/>
    <w:next w:val="CommentText"/>
    <w:link w:val="CommentSubjectChar"/>
    <w:uiPriority w:val="99"/>
    <w:semiHidden/>
    <w:unhideWhenUsed/>
    <w:locked/>
    <w:rsid w:val="002273CB"/>
    <w:rPr>
      <w:b/>
      <w:bCs/>
    </w:rPr>
  </w:style>
  <w:style w:type="character" w:customStyle="1" w:styleId="CommentSubjectChar">
    <w:name w:val="Comment Subject Char"/>
    <w:basedOn w:val="CommentTextChar"/>
    <w:link w:val="CommentSubject"/>
    <w:uiPriority w:val="99"/>
    <w:semiHidden/>
    <w:rsid w:val="002273CB"/>
    <w:rPr>
      <w:b/>
      <w:bCs/>
      <w:sz w:val="20"/>
      <w:szCs w:val="20"/>
    </w:rPr>
  </w:style>
  <w:style w:type="paragraph" w:styleId="Revision">
    <w:name w:val="Revision"/>
    <w:hidden/>
    <w:uiPriority w:val="99"/>
    <w:semiHidden/>
    <w:rsid w:val="002273CB"/>
    <w:pPr>
      <w:spacing w:before="0" w:after="0" w:line="240" w:lineRule="auto"/>
    </w:pPr>
  </w:style>
  <w:style w:type="character" w:styleId="UnresolvedMention">
    <w:name w:val="Unresolved Mention"/>
    <w:basedOn w:val="DefaultParagraphFont"/>
    <w:uiPriority w:val="99"/>
    <w:semiHidden/>
    <w:unhideWhenUsed/>
    <w:rsid w:val="00DD50E0"/>
    <w:rPr>
      <w:color w:val="605E5C"/>
      <w:shd w:val="clear" w:color="auto" w:fill="E1DFDD"/>
    </w:rPr>
  </w:style>
  <w:style w:type="character" w:customStyle="1" w:styleId="Highlighttext">
    <w:name w:val="Highlight text"/>
    <w:uiPriority w:val="1"/>
    <w:qFormat/>
    <w:rsid w:val="0010570E"/>
    <w:rPr>
      <w:bdr w:val="none" w:sz="0" w:space="0" w:color="auto"/>
      <w:shd w:val="clear" w:color="auto" w:fill="FFFF00"/>
    </w:rPr>
  </w:style>
  <w:style w:type="character" w:customStyle="1" w:styleId="Heading5Char">
    <w:name w:val="Heading 5 Char"/>
    <w:basedOn w:val="DefaultParagraphFont"/>
    <w:link w:val="Heading5"/>
    <w:uiPriority w:val="9"/>
    <w:semiHidden/>
    <w:rsid w:val="00AC4BAE"/>
    <w:rPr>
      <w:rFonts w:asciiTheme="majorHAnsi" w:eastAsiaTheme="majorEastAsia" w:hAnsiTheme="majorHAnsi" w:cstheme="majorBidi"/>
      <w:color w:val="365F91" w:themeColor="accent1" w:themeShade="BF"/>
    </w:rPr>
  </w:style>
  <w:style w:type="paragraph" w:customStyle="1" w:styleId="CASADotPoint1">
    <w:name w:val="CASA Dot Point 1"/>
    <w:basedOn w:val="Normal"/>
    <w:link w:val="CASADotPoint1Char"/>
    <w:qFormat/>
    <w:rsid w:val="00076D57"/>
    <w:pPr>
      <w:numPr>
        <w:numId w:val="10"/>
      </w:numPr>
      <w:spacing w:before="60"/>
    </w:pPr>
    <w:rPr>
      <w:rFonts w:eastAsiaTheme="minorHAnsi" w:cs="Arial"/>
      <w:lang w:eastAsia="en-US"/>
    </w:rPr>
  </w:style>
  <w:style w:type="character" w:customStyle="1" w:styleId="CASADotPoint1Char">
    <w:name w:val="CASA Dot Point 1 Char"/>
    <w:basedOn w:val="DefaultParagraphFont"/>
    <w:link w:val="CASADotPoint1"/>
    <w:rsid w:val="00076D57"/>
    <w:rPr>
      <w:rFonts w:eastAsiaTheme="minorHAnsi" w:cs="Arial"/>
      <w:lang w:eastAsia="en-US"/>
    </w:rPr>
  </w:style>
  <w:style w:type="paragraph" w:customStyle="1" w:styleId="Exampletext">
    <w:name w:val="Example text"/>
    <w:basedOn w:val="Normal"/>
    <w:uiPriority w:val="4"/>
    <w:rsid w:val="00076D57"/>
    <w:pPr>
      <w:keepLines/>
      <w:pBdr>
        <w:top w:val="single" w:sz="4" w:space="4" w:color="auto"/>
        <w:left w:val="single" w:sz="4" w:space="4" w:color="auto"/>
        <w:bottom w:val="single" w:sz="4" w:space="4" w:color="auto"/>
        <w:right w:val="single" w:sz="4" w:space="4" w:color="auto"/>
      </w:pBdr>
      <w:ind w:left="1134" w:right="1134"/>
    </w:pPr>
    <w:rPr>
      <w:rFonts w:eastAsiaTheme="minorHAnsi" w:cs="Arial"/>
      <w:lang w:eastAsia="en-US"/>
    </w:rPr>
  </w:style>
  <w:style w:type="paragraph" w:customStyle="1" w:styleId="Normalafterlist">
    <w:name w:val="Normal afterlist"/>
    <w:basedOn w:val="Normal"/>
    <w:uiPriority w:val="4"/>
    <w:rsid w:val="00076D57"/>
    <w:pPr>
      <w:spacing w:before="240" w:after="120" w:line="240" w:lineRule="auto"/>
    </w:pPr>
    <w:rPr>
      <w:rFonts w:eastAsiaTheme="minorHAnsi"/>
      <w:lang w:eastAsia="en-US"/>
    </w:rPr>
  </w:style>
  <w:style w:type="paragraph" w:customStyle="1" w:styleId="CASAManualTitle">
    <w:name w:val="CASA Manual Title"/>
    <w:basedOn w:val="Normal"/>
    <w:link w:val="CASAManualTitleChar"/>
    <w:rsid w:val="00076D57"/>
    <w:pPr>
      <w:spacing w:before="360" w:after="360" w:line="240" w:lineRule="auto"/>
    </w:pPr>
    <w:rPr>
      <w:rFonts w:eastAsiaTheme="minorHAnsi"/>
      <w:b/>
      <w:sz w:val="40"/>
      <w:lang w:eastAsia="en-US"/>
    </w:rPr>
  </w:style>
  <w:style w:type="character" w:customStyle="1" w:styleId="CASAManualTitleChar">
    <w:name w:val="CASA Manual Title Char"/>
    <w:basedOn w:val="DefaultParagraphFont"/>
    <w:link w:val="CASAManualTitle"/>
    <w:rsid w:val="00076D57"/>
    <w:rPr>
      <w:rFonts w:eastAsiaTheme="minorHAnsi"/>
      <w:b/>
      <w:sz w:val="40"/>
      <w:lang w:eastAsia="en-US"/>
    </w:rPr>
  </w:style>
  <w:style w:type="paragraph" w:customStyle="1" w:styleId="CASADotPoint2">
    <w:name w:val="CASA Dot Point 2"/>
    <w:basedOn w:val="Normal"/>
    <w:link w:val="CASADotPoint2Char"/>
    <w:qFormat/>
    <w:rsid w:val="0067324B"/>
    <w:pPr>
      <w:numPr>
        <w:numId w:val="11"/>
      </w:numPr>
      <w:spacing w:before="60"/>
      <w:ind w:left="1417" w:hanging="425"/>
    </w:pPr>
    <w:rPr>
      <w:rFonts w:eastAsiaTheme="minorHAnsi" w:cs="Arial"/>
      <w:lang w:eastAsia="en-US"/>
    </w:rPr>
  </w:style>
  <w:style w:type="character" w:customStyle="1" w:styleId="CASADotPoint2Char">
    <w:name w:val="CASA Dot Point 2 Char"/>
    <w:basedOn w:val="DefaultParagraphFont"/>
    <w:link w:val="CASADotPoint2"/>
    <w:rsid w:val="0067324B"/>
    <w:rPr>
      <w:rFonts w:eastAsiaTheme="minorHAnsi" w:cs="Arial"/>
      <w:lang w:eastAsia="en-US"/>
    </w:rPr>
  </w:style>
  <w:style w:type="paragraph" w:customStyle="1" w:styleId="CASAChapterHeading4">
    <w:name w:val="CASA Chapter Heading 4"/>
    <w:basedOn w:val="Heading4"/>
    <w:link w:val="CASAChapterHeading4Char"/>
    <w:qFormat/>
    <w:rsid w:val="0067324B"/>
    <w:pPr>
      <w:numPr>
        <w:ilvl w:val="0"/>
        <w:numId w:val="0"/>
      </w:numPr>
      <w:spacing w:before="180" w:line="240" w:lineRule="auto"/>
    </w:pPr>
    <w:rPr>
      <w:sz w:val="22"/>
      <w:lang w:eastAsia="en-US"/>
    </w:rPr>
  </w:style>
  <w:style w:type="character" w:customStyle="1" w:styleId="CASAChapterHeading4Char">
    <w:name w:val="CASA Chapter Heading 4 Char"/>
    <w:basedOn w:val="DefaultParagraphFont"/>
    <w:link w:val="CASAChapterHeading4"/>
    <w:rsid w:val="0067324B"/>
    <w:rPr>
      <w:rFonts w:eastAsiaTheme="majorEastAsia" w:cstheme="majorBidi"/>
      <w:b/>
      <w:bCs/>
      <w:iCs/>
      <w:lang w:eastAsia="en-US"/>
    </w:rPr>
  </w:style>
  <w:style w:type="character" w:customStyle="1" w:styleId="NoteChar1">
    <w:name w:val="Note Char1"/>
    <w:basedOn w:val="DefaultParagraphFont"/>
    <w:link w:val="Note"/>
    <w:rsid w:val="0067324B"/>
    <w:rPr>
      <w:sz w:val="20"/>
    </w:rPr>
  </w:style>
  <w:style w:type="character" w:customStyle="1" w:styleId="Authorinstructions">
    <w:name w:val="Author instructions"/>
    <w:uiPriority w:val="1"/>
    <w:rsid w:val="0067324B"/>
    <w:rPr>
      <w:color w:val="E36C0A" w:themeColor="accent6" w:themeShade="BF"/>
    </w:rPr>
  </w:style>
  <w:style w:type="character" w:customStyle="1" w:styleId="Authorinstructionsbold">
    <w:name w:val="Author instructions + bold"/>
    <w:basedOn w:val="Authorinstructions"/>
    <w:rsid w:val="0067324B"/>
    <w:rPr>
      <w:b/>
      <w:bCs/>
      <w:color w:val="E36C0A" w:themeColor="accent6" w:themeShade="BF"/>
      <w:sz w:val="20"/>
    </w:rPr>
  </w:style>
  <w:style w:type="table" w:customStyle="1" w:styleId="SDPMtable">
    <w:name w:val="SDPM table"/>
    <w:basedOn w:val="TableNormal"/>
    <w:uiPriority w:val="99"/>
    <w:rsid w:val="00B77ABD"/>
    <w:pPr>
      <w:spacing w:before="0" w:after="0" w:line="240" w:lineRule="auto"/>
    </w:pPr>
    <w:rPr>
      <w:rFonts w:eastAsiaTheme="minorHAnsi"/>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 w:type="paragraph" w:customStyle="1" w:styleId="TableSub-header">
    <w:name w:val="Table Sub-header"/>
    <w:basedOn w:val="Normal"/>
    <w:rsid w:val="00B77ABD"/>
    <w:pPr>
      <w:spacing w:before="0" w:after="0"/>
    </w:pPr>
    <w:rPr>
      <w:rFonts w:eastAsiaTheme="minorHAnsi" w:cs="Arial"/>
      <w:b/>
      <w:bCs/>
      <w:sz w:val="20"/>
      <w:lang w:eastAsia="en-US"/>
    </w:rPr>
  </w:style>
  <w:style w:type="character" w:customStyle="1" w:styleId="bold">
    <w:name w:val="bold"/>
    <w:uiPriority w:val="1"/>
    <w:qFormat/>
    <w:rsid w:val="00B77ABD"/>
    <w:rPr>
      <w:b/>
    </w:rPr>
  </w:style>
  <w:style w:type="paragraph" w:customStyle="1" w:styleId="-TableBullet2">
    <w:name w:val="- Table Bullet 2"/>
    <w:basedOn w:val="Tablebullet"/>
    <w:link w:val="-TableBullet2Char"/>
    <w:qFormat/>
    <w:rsid w:val="001F265B"/>
    <w:pPr>
      <w:numPr>
        <w:numId w:val="0"/>
      </w:numPr>
      <w:tabs>
        <w:tab w:val="left" w:pos="1156"/>
      </w:tabs>
      <w:spacing w:after="0"/>
      <w:ind w:left="1156" w:hanging="425"/>
    </w:pPr>
    <w:rPr>
      <w:rFonts w:eastAsiaTheme="minorHAnsi"/>
      <w:lang w:eastAsia="en-US"/>
    </w:rPr>
  </w:style>
  <w:style w:type="paragraph" w:customStyle="1" w:styleId="CASASectionHeading3-NotNumbered">
    <w:name w:val="CASA Section Heading 3 - Not Numbered"/>
    <w:basedOn w:val="Normal"/>
    <w:link w:val="CASASectionHeading3-NotNumberedChar"/>
    <w:uiPriority w:val="4"/>
    <w:rsid w:val="008450FC"/>
    <w:pPr>
      <w:keepNext/>
      <w:keepLines/>
      <w:numPr>
        <w:ilvl w:val="2"/>
      </w:numPr>
      <w:tabs>
        <w:tab w:val="left" w:pos="993"/>
      </w:tabs>
      <w:spacing w:before="240" w:after="120" w:line="240" w:lineRule="auto"/>
      <w:ind w:left="360" w:hanging="360"/>
      <w:outlineLvl w:val="2"/>
    </w:pPr>
    <w:rPr>
      <w:rFonts w:eastAsiaTheme="majorEastAsia" w:cstheme="majorBidi"/>
      <w:b/>
      <w:bCs/>
      <w:iCs/>
      <w:sz w:val="24"/>
      <w:szCs w:val="24"/>
      <w:lang w:eastAsia="en-US"/>
    </w:rPr>
  </w:style>
  <w:style w:type="character" w:customStyle="1" w:styleId="TablebulletChar">
    <w:name w:val="Table bullet Char"/>
    <w:basedOn w:val="DefaultParagraphFont"/>
    <w:link w:val="Tablebullet"/>
    <w:rsid w:val="001F265B"/>
    <w:rPr>
      <w:sz w:val="20"/>
    </w:rPr>
  </w:style>
  <w:style w:type="character" w:customStyle="1" w:styleId="-TableBullet2Char">
    <w:name w:val="- Table Bullet 2 Char"/>
    <w:basedOn w:val="TablebulletChar"/>
    <w:link w:val="-TableBullet2"/>
    <w:rsid w:val="001F265B"/>
    <w:rPr>
      <w:rFonts w:eastAsiaTheme="minorHAnsi"/>
      <w:sz w:val="20"/>
      <w:lang w:eastAsia="en-US"/>
    </w:rPr>
  </w:style>
  <w:style w:type="character" w:customStyle="1" w:styleId="CASASectionHeading3-NotNumberedChar">
    <w:name w:val="CASA Section Heading 3 - Not Numbered Char"/>
    <w:basedOn w:val="DefaultParagraphFont"/>
    <w:link w:val="CASASectionHeading3-NotNumbered"/>
    <w:uiPriority w:val="4"/>
    <w:rsid w:val="008450FC"/>
    <w:rPr>
      <w:rFonts w:eastAsiaTheme="majorEastAsia" w:cstheme="majorBidi"/>
      <w:b/>
      <w:bCs/>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336237">
      <w:bodyDiv w:val="1"/>
      <w:marLeft w:val="0"/>
      <w:marRight w:val="0"/>
      <w:marTop w:val="0"/>
      <w:marBottom w:val="0"/>
      <w:divBdr>
        <w:top w:val="none" w:sz="0" w:space="0" w:color="auto"/>
        <w:left w:val="none" w:sz="0" w:space="0" w:color="auto"/>
        <w:bottom w:val="none" w:sz="0" w:space="0" w:color="auto"/>
        <w:right w:val="none" w:sz="0" w:space="0" w:color="auto"/>
      </w:divBdr>
    </w:div>
    <w:div w:id="75124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hyperlink" Target="https://www.casa.gov.au/sites/default/files/guidance-fatigue-management-for-flight-crew-caap-48-01.pdf"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yperlink" Target="https://www.casa.gov.au/files/fatigue-hazard-identification" TargetMode="External"/><Relationship Id="rId42"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https://2012books.lardbucket.org/books/a-primer-on-communication-studies/s14-leadership-roles-and-problem-s.html" TargetMode="Externa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s://www.casa.gov.au/standard-page/developing-fatigue-management-policies-and-procedures-under-appendix-2-6" TargetMode="External"/><Relationship Id="rId38" Type="http://schemas.openxmlformats.org/officeDocument/2006/relationships/hyperlink" Target="https://www.casa.gov.au/files/fatigue-management-employee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41" Type="http://schemas.openxmlformats.org/officeDocument/2006/relationships/hyperlink" Target="https://www.casa.gov.au/files/cao48-1instrument-2013incorp-201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hyperlink" Target="https://www.casa.gov.au/safety-management/standard-page/general-fatigue-management-rules" TargetMode="External"/><Relationship Id="rId37" Type="http://schemas.openxmlformats.org/officeDocument/2006/relationships/hyperlink" Target="https://www.casa.gov.au/files/fatigue-management-trainers-handbook" TargetMode="External"/><Relationship Id="rId40" Type="http://schemas.openxmlformats.org/officeDocument/2006/relationships/hyperlink" Target="https://www.legislation.gov.au/Details/F2019C00842"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6.xml"/><Relationship Id="rId36" Type="http://schemas.openxmlformats.org/officeDocument/2006/relationships/hyperlink" Target="https://www.casa.gov.au/files/fatigue-management-employee-training-assessment"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casa.gov.au/safety-management/fatigue-managemen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6.emf"/><Relationship Id="rId30" Type="http://schemas.openxmlformats.org/officeDocument/2006/relationships/image" Target="media/image7.png"/><Relationship Id="rId35" Type="http://schemas.openxmlformats.org/officeDocument/2006/relationships/hyperlink" Target="https://www.casa.gov.au/files/fatigue-management-strategies-aviation-workers-training-and-development-workbook" TargetMode="External"/><Relationship Id="rId43"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D495A338E0CF4DB7B6635A18F5B3E2" ma:contentTypeVersion="9" ma:contentTypeDescription="Create a new document." ma:contentTypeScope="" ma:versionID="93b002061c74bc2c6337b2cfe1f33106">
  <xsd:schema xmlns:xsd="http://www.w3.org/2001/XMLSchema" xmlns:xs="http://www.w3.org/2001/XMLSchema" xmlns:p="http://schemas.microsoft.com/office/2006/metadata/properties" xmlns:ns3="15bb2b2e-08c3-434f-a2dc-37a26c20fc97" targetNamespace="http://schemas.microsoft.com/office/2006/metadata/properties" ma:root="true" ma:fieldsID="37acf0f2a3bfa57b9f84b72e9642e030" ns3:_="">
    <xsd:import namespace="15bb2b2e-08c3-434f-a2dc-37a26c20fc9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b2b2e-08c3-434f-a2dc-37a26c20f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3370A-4A8F-4FC7-A096-41DD7A2BC9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C9044C-FB9E-4054-A10F-5CA60ED853CC}">
  <ds:schemaRefs>
    <ds:schemaRef ds:uri="http://schemas.microsoft.com/sharepoint/v3/contenttype/forms"/>
  </ds:schemaRefs>
</ds:datastoreItem>
</file>

<file path=customXml/itemProps3.xml><?xml version="1.0" encoding="utf-8"?>
<ds:datastoreItem xmlns:ds="http://schemas.openxmlformats.org/officeDocument/2006/customXml" ds:itemID="{D1B9BFDB-25DC-437C-9092-3E5A8A5C1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b2b2e-08c3-434f-a2dc-37a26c20f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33CD8-B259-4A70-9786-95E2F029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12721</Words>
  <Characters>72514</Characters>
  <Application>Microsoft Office Word</Application>
  <DocSecurity>4</DocSecurity>
  <Lines>604</Lines>
  <Paragraphs>170</Paragraphs>
  <ScaleCrop>false</ScaleCrop>
  <HeadingPairs>
    <vt:vector size="2" baseType="variant">
      <vt:variant>
        <vt:lpstr>Title</vt:lpstr>
      </vt:variant>
      <vt:variant>
        <vt:i4>1</vt:i4>
      </vt:variant>
    </vt:vector>
  </HeadingPairs>
  <TitlesOfParts>
    <vt:vector size="1" baseType="lpstr">
      <vt:lpstr>Fatigue Management - Operations Supplement: Appendix 3 - Multi Pilot Operations except Complex Operations and Flight Training</vt:lpstr>
    </vt:vector>
  </TitlesOfParts>
  <Manager/>
  <Company/>
  <LinksUpToDate>false</LinksUpToDate>
  <CharactersWithSpaces>85065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 Operations Supplement: Appendix 3 - Multi Pilot Operations except Complex Operations and Flight Training</dc:title>
  <dc:creator>Civil Avaition Safety Authority</dc:creator>
  <cp:lastModifiedBy>Carter, Debra</cp:lastModifiedBy>
  <cp:revision>2</cp:revision>
  <dcterms:created xsi:type="dcterms:W3CDTF">2020-03-10T06:03:00Z</dcterms:created>
  <dcterms:modified xsi:type="dcterms:W3CDTF">2020-03-10T06:03:00Z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1.0 - Month Year</vt:lpwstr>
  </property>
  <property fmtid="{D5CDD505-2E9C-101B-9397-08002B2CF9AE}" pid="3" name="Approver">
    <vt:lpwstr>Group Manager</vt:lpwstr>
  </property>
  <property fmtid="{D5CDD505-2E9C-101B-9397-08002B2CF9AE}" pid="4" name="Sponsor">
    <vt:lpwstr>Branch Manager </vt:lpwstr>
  </property>
  <property fmtid="{D5CDD505-2E9C-101B-9397-08002B2CF9AE}" pid="5" name="Review Date">
    <vt:lpwstr>Month Year</vt:lpwstr>
  </property>
  <property fmtid="{D5CDD505-2E9C-101B-9397-08002B2CF9AE}" pid="6" name="Manual Title">
    <vt:lpwstr>Fatigue Management - Operations Supplement: Appendix 3 - Multi Pilot Operations except Complex Operations and Flight Training</vt:lpwstr>
  </property>
  <property fmtid="{D5CDD505-2E9C-101B-9397-08002B2CF9AE}" pid="7" name="ContentTypeId">
    <vt:lpwstr>0x010100F5D495A338E0CF4DB7B6635A18F5B3E2</vt:lpwstr>
  </property>
</Properties>
</file>