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022541" w:rsidP="006E6B86">
            <w:r>
              <w:t>PPL(H) 11</w:t>
            </w:r>
            <w:r w:rsidR="0021700B">
              <w:t>.___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022541" w:rsidRDefault="008C35A9" w:rsidP="00CE4AF5">
            <w:pPr>
              <w:pStyle w:val="tablebullet1"/>
            </w:pPr>
            <w:r>
              <w:t>Conduct a</w:t>
            </w:r>
            <w:r w:rsidR="000A4D8B">
              <w:t>utorotative entry</w:t>
            </w:r>
            <w:r w:rsidR="009002D9">
              <w:t>,</w:t>
            </w:r>
            <w:r w:rsidR="000A4D8B">
              <w:t xml:space="preserve"> descent</w:t>
            </w:r>
            <w:r w:rsidR="009002D9">
              <w:t>,</w:t>
            </w:r>
            <w:r w:rsidR="000A4D8B">
              <w:t xml:space="preserve"> and flare </w:t>
            </w:r>
          </w:p>
          <w:p w:rsidR="008C35A9" w:rsidRDefault="009002D9" w:rsidP="008C35A9">
            <w:pPr>
              <w:pStyle w:val="tablebullet1"/>
            </w:pPr>
            <w:r>
              <w:t xml:space="preserve">Conduct turns </w:t>
            </w:r>
            <w:r w:rsidR="008C35A9">
              <w:t xml:space="preserve">during </w:t>
            </w:r>
            <w:r>
              <w:t xml:space="preserve">an </w:t>
            </w:r>
            <w:r w:rsidR="008C35A9">
              <w:t>autorotative descent</w:t>
            </w:r>
          </w:p>
          <w:p w:rsidR="008C35A9" w:rsidRDefault="009002D9" w:rsidP="00CE4AF5">
            <w:pPr>
              <w:pStyle w:val="tablebullet1"/>
            </w:pPr>
            <w:r>
              <w:t>Extend</w:t>
            </w:r>
            <w:r w:rsidR="008C35A9">
              <w:t xml:space="preserve"> range during descent</w:t>
            </w:r>
          </w:p>
          <w:p w:rsidR="009002D9" w:rsidRDefault="009002D9" w:rsidP="009002D9">
            <w:pPr>
              <w:pStyle w:val="tablebullet1"/>
            </w:pPr>
            <w:r>
              <w:t>Extend endurance during descent</w:t>
            </w:r>
          </w:p>
          <w:p w:rsidR="008C35A9" w:rsidRDefault="008C35A9" w:rsidP="008C35A9">
            <w:pPr>
              <w:pStyle w:val="tablebullet1"/>
            </w:pPr>
            <w:r>
              <w:t>Conduct go-around at 500 feet AGL</w:t>
            </w:r>
          </w:p>
          <w:p w:rsidR="000A4D8B" w:rsidRDefault="000A4D8B" w:rsidP="00CE4AF5">
            <w:pPr>
              <w:pStyle w:val="tablebullet1"/>
            </w:pPr>
            <w:r>
              <w:t>Conduct power recovery to the hover</w:t>
            </w:r>
          </w:p>
          <w:p w:rsidR="00667595" w:rsidRDefault="008C35A9" w:rsidP="006E6B86">
            <w:pPr>
              <w:pStyle w:val="tablebullet1"/>
            </w:pPr>
            <w:r>
              <w:t>Conduct autorotative landing</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4D02AF" w:rsidRPr="008462C8" w:rsidRDefault="004D02AF" w:rsidP="004D02AF">
            <w:r w:rsidRPr="008462C8">
              <w:t>PRE-FLIGHT KNOWLEDGE</w:t>
            </w:r>
          </w:p>
          <w:p w:rsidR="004D02AF" w:rsidRPr="008462C8" w:rsidRDefault="004D02AF" w:rsidP="004D02AF">
            <w:r w:rsidRPr="008462C8">
              <w:t xml:space="preserve">Long Briefing: </w:t>
            </w:r>
            <w:r>
              <w:t>1.0 hour    Pre-flight</w:t>
            </w:r>
            <w:r w:rsidRPr="008462C8">
              <w:t xml:space="preserve"> Briefing:</w:t>
            </w:r>
            <w:r>
              <w:t xml:space="preserve"> 0.3 hour</w:t>
            </w:r>
          </w:p>
          <w:p w:rsidR="00EE6D8A" w:rsidRPr="008462C8" w:rsidRDefault="004D02AF" w:rsidP="004D02AF">
            <w:r w:rsidRPr="008462C8">
              <w:t xml:space="preserve">Underpinning knowledge: </w:t>
            </w:r>
            <w:r>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w:t>
            </w:r>
            <w:r w:rsidR="00A75479">
              <w:t>Basic Autorotation</w:t>
            </w:r>
            <w:r w:rsidR="00EA65C7">
              <w:t xml:space="preserve"> </w:t>
            </w:r>
            <w:bookmarkStart w:id="0" w:name="_GoBack"/>
            <w:bookmarkEnd w:id="0"/>
          </w:p>
          <w:p w:rsidR="00C259D4" w:rsidRDefault="000859EA" w:rsidP="00C259D4">
            <w:pPr>
              <w:pStyle w:val="tablebullet1"/>
            </w:pPr>
            <w:r>
              <w:t>AFM</w:t>
            </w:r>
            <w:r w:rsidR="00CA0D8C">
              <w:t xml:space="preserve"> Emergency section</w:t>
            </w:r>
          </w:p>
          <w:p w:rsidR="00015B0D" w:rsidRDefault="000859EA" w:rsidP="00C259D4">
            <w:pPr>
              <w:pStyle w:val="tablebullet1"/>
            </w:pPr>
            <w:r>
              <w:t>AFM</w:t>
            </w:r>
            <w:r w:rsidR="00015B0D">
              <w:t xml:space="preserve"> Limitations</w:t>
            </w:r>
          </w:p>
          <w:p w:rsidR="00CA0D8C" w:rsidRDefault="00CA0D8C" w:rsidP="00C259D4">
            <w:pPr>
              <w:pStyle w:val="tablebullet1"/>
            </w:pPr>
            <w:r>
              <w:t>Aerodynamics of Autorotation (Vector Diagram)</w:t>
            </w:r>
          </w:p>
          <w:p w:rsidR="00015B0D" w:rsidRPr="008462C8" w:rsidRDefault="00015B0D" w:rsidP="00015B0D">
            <w:pPr>
              <w:pStyle w:val="tablebullet1"/>
            </w:pPr>
            <w:r>
              <w:t>Techniques associated with autorotative flight.</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(relevant to the stage of training):</w:t>
            </w:r>
          </w:p>
          <w:p w:rsidR="00E33F2A" w:rsidRDefault="008144F5" w:rsidP="00C259D4">
            <w:pPr>
              <w:pStyle w:val="tablebullet1"/>
            </w:pPr>
            <w:r>
              <w:t>Review/expand previously introduced knowledge as required</w:t>
            </w:r>
          </w:p>
          <w:p w:rsidR="008144F5" w:rsidRDefault="00015B0D" w:rsidP="00462659">
            <w:pPr>
              <w:pStyle w:val="tablebullet1"/>
            </w:pPr>
            <w:r>
              <w:t>T</w:t>
            </w:r>
            <w:r w:rsidRPr="00015B0D">
              <w:t>ypical hazards and risks associated with conducting advanced manoeuvres and identify precautions and procedures to control the risks</w:t>
            </w:r>
            <w:r>
              <w:t xml:space="preserve"> </w:t>
            </w:r>
            <w:r w:rsidR="00462659" w:rsidRPr="00462659">
              <w:t>[H6(e)]</w:t>
            </w:r>
          </w:p>
          <w:p w:rsidR="00015B0D" w:rsidRDefault="00015B0D" w:rsidP="00462659">
            <w:pPr>
              <w:pStyle w:val="tablebullet1"/>
            </w:pPr>
            <w:r>
              <w:t>I</w:t>
            </w:r>
            <w:r w:rsidRPr="00015B0D">
              <w:t>nstructions, procedures and information that is relevant to executing advanced manoeuvres</w:t>
            </w:r>
            <w:r w:rsidR="00462659">
              <w:t xml:space="preserve"> [H6(f</w:t>
            </w:r>
            <w:r w:rsidR="00462659" w:rsidRPr="00462659">
              <w:t>)]</w:t>
            </w:r>
          </w:p>
          <w:p w:rsidR="00462659" w:rsidRDefault="000C28AD" w:rsidP="00462659">
            <w:pPr>
              <w:pStyle w:val="tablebullet1"/>
            </w:pPr>
            <w:r>
              <w:t>E</w:t>
            </w:r>
            <w:r w:rsidR="00462659">
              <w:t xml:space="preserve">mergency procedures [H7(a)] </w:t>
            </w:r>
          </w:p>
          <w:p w:rsidR="00462659" w:rsidRDefault="00462659" w:rsidP="00462659">
            <w:pPr>
              <w:pStyle w:val="tablebullet1"/>
            </w:pPr>
            <w:r>
              <w:t>Applicable system malfunctions [H7(b</w:t>
            </w:r>
            <w:r w:rsidRPr="00462659">
              <w:t>)]</w:t>
            </w:r>
          </w:p>
          <w:p w:rsidR="00462659" w:rsidRDefault="00462659" w:rsidP="00462659">
            <w:pPr>
              <w:pStyle w:val="tablebullet1"/>
            </w:pPr>
            <w:r>
              <w:t>Managing system malfunctions [H7(c</w:t>
            </w:r>
            <w:r w:rsidRPr="00462659">
              <w:t>)]</w:t>
            </w:r>
          </w:p>
          <w:p w:rsidR="00462659" w:rsidRPr="008462C8" w:rsidRDefault="00462659" w:rsidP="00462659">
            <w:pPr>
              <w:pStyle w:val="tablebullet1"/>
            </w:pPr>
            <w:r>
              <w:t>Prioritising tasks when managing malfunctions [H7(d</w:t>
            </w:r>
            <w:r w:rsidRPr="00462659">
              <w:t>)]</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462659" w:rsidRDefault="00462659" w:rsidP="00462659">
            <w:pPr>
              <w:pStyle w:val="tablebullet1"/>
            </w:pPr>
            <w:r>
              <w:t xml:space="preserve">Hand over/take over technique </w:t>
            </w:r>
          </w:p>
          <w:p w:rsidR="00462659" w:rsidRDefault="00462659" w:rsidP="00462659">
            <w:pPr>
              <w:pStyle w:val="tablebullet1"/>
            </w:pPr>
            <w:r>
              <w:t>Control technique (Emphasis on Rotor RPM and throttle management)</w:t>
            </w:r>
          </w:p>
          <w:p w:rsidR="00462659" w:rsidRDefault="00462659" w:rsidP="00462659">
            <w:pPr>
              <w:pStyle w:val="tablebullet1"/>
            </w:pPr>
            <w:r>
              <w:t>Careful assessment of conditions for approach and landing</w:t>
            </w:r>
          </w:p>
          <w:p w:rsidR="00462659" w:rsidRDefault="00462659" w:rsidP="00462659">
            <w:pPr>
              <w:pStyle w:val="tablebullet1"/>
            </w:pPr>
            <w:r>
              <w:t>HASEL checks (Emphasis on L for lookout</w:t>
            </w:r>
            <w:r w:rsidR="000C28AD">
              <w:t xml:space="preserve"> and listen out</w:t>
            </w:r>
            <w:r>
              <w:t>)</w:t>
            </w:r>
          </w:p>
          <w:p w:rsidR="001C4EB7" w:rsidRDefault="001C4EB7" w:rsidP="00462659">
            <w:pPr>
              <w:pStyle w:val="tablebullet1"/>
            </w:pPr>
            <w:r>
              <w:t>No aft cyclic after ground contact</w:t>
            </w:r>
          </w:p>
          <w:p w:rsidR="0091429C" w:rsidRPr="008462C8" w:rsidRDefault="00462659" w:rsidP="0091429C">
            <w:pPr>
              <w:pStyle w:val="tablebullet1"/>
            </w:pPr>
            <w:r>
              <w:t xml:space="preserve">RHC POH safety notice </w:t>
            </w:r>
            <w:r w:rsidR="0091429C">
              <w:t>SN-38, if applicable.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lastRenderedPageBreak/>
              <w:t>Pre-flight briefing</w:t>
            </w:r>
          </w:p>
          <w:p w:rsidR="004D02AF" w:rsidRDefault="004D02AF" w:rsidP="004D02AF">
            <w:pPr>
              <w:pStyle w:val="tablebullet1"/>
            </w:pPr>
            <w:r>
              <w:t>Review flight sequences, what to expect, see &amp; do</w:t>
            </w:r>
          </w:p>
          <w:p w:rsidR="004D02AF" w:rsidRDefault="004D02AF" w:rsidP="004D02AF">
            <w:pPr>
              <w:pStyle w:val="tablebullet1"/>
            </w:pPr>
            <w:r>
              <w:t>Check essential knowledge</w:t>
            </w:r>
          </w:p>
          <w:p w:rsidR="004D02AF" w:rsidRDefault="004D02AF" w:rsidP="004D02AF">
            <w:pPr>
              <w:pStyle w:val="tablebullet1"/>
            </w:pPr>
            <w:r>
              <w:t>Reinforce threat &amp; error management</w:t>
            </w:r>
          </w:p>
          <w:p w:rsidR="00E33F2A" w:rsidRPr="008462C8" w:rsidRDefault="004D02AF" w:rsidP="004D02A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212338"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567"/>
        <w:gridCol w:w="8505"/>
        <w:gridCol w:w="426"/>
        <w:gridCol w:w="709"/>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 [1.0 hour dual]</w:t>
            </w:r>
          </w:p>
        </w:tc>
      </w:tr>
      <w:tr w:rsidR="00121F4A" w:rsidRPr="006E6B86" w:rsidTr="00D74C0B">
        <w:trPr>
          <w:cnfStyle w:val="100000000000" w:firstRow="1" w:lastRow="0" w:firstColumn="0" w:lastColumn="0" w:oddVBand="0" w:evenVBand="0" w:oddHBand="0" w:evenHBand="0" w:firstRowFirstColumn="0" w:firstRowLastColumn="0" w:lastRowFirstColumn="0" w:lastRowLastColumn="0"/>
          <w:trHeight w:val="188"/>
          <w:tblHeader/>
        </w:trPr>
        <w:tc>
          <w:tcPr>
            <w:tcW w:w="567"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505"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5"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A81C5B">
        <w:trPr>
          <w:cnfStyle w:val="100000000000" w:firstRow="1" w:lastRow="0" w:firstColumn="0" w:lastColumn="0" w:oddVBand="0" w:evenVBand="0" w:oddHBand="0" w:evenHBand="0" w:firstRowFirstColumn="0" w:firstRowLastColumn="0" w:lastRowFirstColumn="0" w:lastRowLastColumn="0"/>
          <w:trHeight w:val="1033"/>
          <w:tblHeader/>
        </w:trPr>
        <w:tc>
          <w:tcPr>
            <w:tcW w:w="567" w:type="dxa"/>
            <w:vMerge/>
            <w:tcBorders>
              <w:bottom w:val="single" w:sz="4" w:space="0" w:color="auto"/>
            </w:tcBorders>
            <w:shd w:val="clear" w:color="auto" w:fill="EEECE1" w:themeFill="background2"/>
            <w:textDirection w:val="btLr"/>
          </w:tcPr>
          <w:p w:rsidR="00121F4A" w:rsidRPr="006E6B86" w:rsidRDefault="00121F4A" w:rsidP="006E6B86"/>
        </w:tc>
        <w:tc>
          <w:tcPr>
            <w:tcW w:w="8505" w:type="dxa"/>
            <w:vMerge/>
            <w:tcBorders>
              <w:bottom w:val="single" w:sz="4" w:space="0" w:color="auto"/>
            </w:tcBorders>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9"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0264A2" w:rsidRPr="00C05437" w:rsidTr="00A81C5B">
        <w:trPr>
          <w:trHeight w:val="227"/>
        </w:trPr>
        <w:tc>
          <w:tcPr>
            <w:tcW w:w="567" w:type="dxa"/>
            <w:tcBorders>
              <w:right w:val="nil"/>
            </w:tcBorders>
          </w:tcPr>
          <w:p w:rsidR="000264A2" w:rsidRDefault="000264A2" w:rsidP="00A81C5B">
            <w:pPr>
              <w:pStyle w:val="Element"/>
            </w:pPr>
            <w:r w:rsidRPr="00A81C5B">
              <w:t>C3</w:t>
            </w:r>
            <w:r>
              <w:t>.1</w:t>
            </w:r>
          </w:p>
        </w:tc>
        <w:tc>
          <w:tcPr>
            <w:tcW w:w="8505" w:type="dxa"/>
            <w:tcBorders>
              <w:left w:val="nil"/>
            </w:tcBorders>
          </w:tcPr>
          <w:p w:rsidR="000264A2" w:rsidRPr="00946041" w:rsidRDefault="000264A2" w:rsidP="000264A2">
            <w:pPr>
              <w:pStyle w:val="Heading3"/>
              <w:outlineLvl w:val="2"/>
            </w:pPr>
            <w:r w:rsidRPr="00AD34C1">
              <w:t>Operate radio equipment</w:t>
            </w:r>
          </w:p>
        </w:tc>
        <w:tc>
          <w:tcPr>
            <w:tcW w:w="426" w:type="dxa"/>
            <w:shd w:val="clear" w:color="auto" w:fill="F2F2F2" w:themeFill="background1" w:themeFillShade="F2"/>
          </w:tcPr>
          <w:p w:rsidR="000264A2" w:rsidRPr="00C05437" w:rsidRDefault="000264A2" w:rsidP="00FD7FC5">
            <w:pPr>
              <w:pStyle w:val="Standardrequired"/>
              <w:rPr>
                <w:szCs w:val="16"/>
              </w:rPr>
            </w:pPr>
          </w:p>
        </w:tc>
        <w:tc>
          <w:tcPr>
            <w:tcW w:w="709" w:type="dxa"/>
            <w:tcBorders>
              <w:right w:val="single" w:sz="4" w:space="0" w:color="auto"/>
            </w:tcBorders>
            <w:shd w:val="clear" w:color="auto" w:fill="F2F2F2" w:themeFill="background1" w:themeFillShade="F2"/>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5316CD" w:rsidRDefault="000264A2" w:rsidP="005B77A5">
            <w:pPr>
              <w:pStyle w:val="List-element"/>
              <w:numPr>
                <w:ilvl w:val="0"/>
                <w:numId w:val="0"/>
              </w:numPr>
            </w:pPr>
            <w:r>
              <w:t>(a)</w:t>
            </w:r>
          </w:p>
        </w:tc>
        <w:tc>
          <w:tcPr>
            <w:tcW w:w="8505" w:type="dxa"/>
          </w:tcPr>
          <w:p w:rsidR="000264A2" w:rsidRDefault="000264A2" w:rsidP="00A81C5B">
            <w:pPr>
              <w:pStyle w:val="Performancecriteriatext"/>
            </w:pPr>
            <w:r>
              <w:t>confirm serviceability of radio equipment</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5316CD" w:rsidRDefault="000264A2" w:rsidP="005B77A5">
            <w:pPr>
              <w:pStyle w:val="List-element"/>
              <w:numPr>
                <w:ilvl w:val="0"/>
                <w:numId w:val="0"/>
              </w:numPr>
            </w:pPr>
            <w:r>
              <w:t>(b)</w:t>
            </w:r>
          </w:p>
        </w:tc>
        <w:tc>
          <w:tcPr>
            <w:tcW w:w="8505" w:type="dxa"/>
          </w:tcPr>
          <w:p w:rsidR="000264A2" w:rsidRDefault="000264A2" w:rsidP="00A81C5B">
            <w:pPr>
              <w:pStyle w:val="Performancecriteriatext"/>
            </w:pPr>
            <w:r>
              <w:t>conduct transmission and receipt of radio communications using appropriate procedures and phraseology</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5316CD" w:rsidRDefault="000264A2" w:rsidP="005B77A5">
            <w:pPr>
              <w:pStyle w:val="List-element"/>
              <w:numPr>
                <w:ilvl w:val="0"/>
                <w:numId w:val="0"/>
              </w:numPr>
            </w:pPr>
            <w:r>
              <w:t>(c)</w:t>
            </w:r>
          </w:p>
        </w:tc>
        <w:tc>
          <w:tcPr>
            <w:tcW w:w="8505" w:type="dxa"/>
          </w:tcPr>
          <w:p w:rsidR="000264A2" w:rsidRDefault="000264A2" w:rsidP="00A81C5B">
            <w:pPr>
              <w:pStyle w:val="Performancecriteriatext"/>
            </w:pPr>
            <w:r>
              <w:t>maintain a listening watch and respond appropriately to applicable transmissions</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A81C5B">
        <w:trPr>
          <w:trHeight w:val="227"/>
        </w:trPr>
        <w:tc>
          <w:tcPr>
            <w:tcW w:w="567" w:type="dxa"/>
            <w:tcBorders>
              <w:bottom w:val="single" w:sz="4" w:space="0" w:color="auto"/>
            </w:tcBorders>
          </w:tcPr>
          <w:p w:rsidR="000264A2" w:rsidRPr="005316CD" w:rsidRDefault="000264A2" w:rsidP="005B77A5">
            <w:pPr>
              <w:pStyle w:val="List-element"/>
              <w:numPr>
                <w:ilvl w:val="0"/>
                <w:numId w:val="0"/>
              </w:numPr>
            </w:pPr>
            <w:r>
              <w:t>(d)</w:t>
            </w:r>
          </w:p>
        </w:tc>
        <w:tc>
          <w:tcPr>
            <w:tcW w:w="8505" w:type="dxa"/>
            <w:tcBorders>
              <w:bottom w:val="single" w:sz="4" w:space="0" w:color="auto"/>
            </w:tcBorders>
          </w:tcPr>
          <w:p w:rsidR="000264A2" w:rsidRDefault="000264A2" w:rsidP="00A81C5B">
            <w:pPr>
              <w:pStyle w:val="Performancecriteriatext"/>
            </w:pPr>
            <w:r>
              <w:t>conduct appropriate emergency and urgency transmissions</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A81C5B">
        <w:trPr>
          <w:trHeight w:val="227"/>
        </w:trPr>
        <w:tc>
          <w:tcPr>
            <w:tcW w:w="567" w:type="dxa"/>
            <w:tcBorders>
              <w:right w:val="nil"/>
            </w:tcBorders>
          </w:tcPr>
          <w:p w:rsidR="000264A2" w:rsidRDefault="000264A2" w:rsidP="00A81C5B">
            <w:pPr>
              <w:pStyle w:val="Element"/>
            </w:pPr>
            <w:r w:rsidRPr="00A81C5B">
              <w:t>H1</w:t>
            </w:r>
            <w:r w:rsidRPr="00FA76A5">
              <w:t>.1</w:t>
            </w:r>
          </w:p>
        </w:tc>
        <w:tc>
          <w:tcPr>
            <w:tcW w:w="8505" w:type="dxa"/>
            <w:tcBorders>
              <w:left w:val="nil"/>
            </w:tcBorders>
          </w:tcPr>
          <w:p w:rsidR="000264A2" w:rsidRPr="00F42ECF" w:rsidRDefault="000264A2" w:rsidP="000264A2">
            <w:pPr>
              <w:pStyle w:val="Heading3"/>
              <w:outlineLvl w:val="2"/>
            </w:pPr>
            <w:r>
              <w:t>Start</w:t>
            </w:r>
            <w:r w:rsidRPr="00F42ECF">
              <w:t xml:space="preserve"> engine</w:t>
            </w:r>
            <w:r>
              <w:t xml:space="preserve"> and rotor</w:t>
            </w:r>
          </w:p>
        </w:tc>
        <w:tc>
          <w:tcPr>
            <w:tcW w:w="426" w:type="dxa"/>
            <w:shd w:val="clear" w:color="auto" w:fill="F2F2F2" w:themeFill="background1" w:themeFillShade="F2"/>
          </w:tcPr>
          <w:p w:rsidR="000264A2" w:rsidRPr="00C05437" w:rsidRDefault="000264A2" w:rsidP="00FD7FC5">
            <w:pPr>
              <w:pStyle w:val="Standardrequired"/>
              <w:rPr>
                <w:szCs w:val="16"/>
              </w:rPr>
            </w:pPr>
          </w:p>
        </w:tc>
        <w:tc>
          <w:tcPr>
            <w:tcW w:w="709" w:type="dxa"/>
            <w:tcBorders>
              <w:right w:val="single" w:sz="4" w:space="0" w:color="auto"/>
            </w:tcBorders>
            <w:shd w:val="clear" w:color="auto" w:fill="F2F2F2" w:themeFill="background1" w:themeFillShade="F2"/>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0"/>
                <w:numId w:val="0"/>
              </w:numPr>
            </w:pPr>
            <w:r>
              <w:t>(b)</w:t>
            </w:r>
          </w:p>
        </w:tc>
        <w:tc>
          <w:tcPr>
            <w:tcW w:w="8505" w:type="dxa"/>
          </w:tcPr>
          <w:p w:rsidR="000264A2" w:rsidRPr="00F42ECF" w:rsidRDefault="000264A2" w:rsidP="00A81C5B">
            <w:pPr>
              <w:pStyle w:val="Performancecriteriatext"/>
            </w:pPr>
            <w:r>
              <w:t>wind conditions are assessed for start</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0"/>
                <w:numId w:val="0"/>
              </w:numPr>
            </w:pPr>
            <w:r>
              <w:t>(c)</w:t>
            </w:r>
          </w:p>
        </w:tc>
        <w:tc>
          <w:tcPr>
            <w:tcW w:w="8505" w:type="dxa"/>
          </w:tcPr>
          <w:p w:rsidR="000264A2" w:rsidRPr="00F42ECF" w:rsidRDefault="000264A2" w:rsidP="00A81C5B">
            <w:pPr>
              <w:pStyle w:val="Performancecriteriatext"/>
            </w:pPr>
            <w:r>
              <w:t xml:space="preserve">perform pre-start </w:t>
            </w:r>
            <w:r w:rsidRPr="00F12FDF">
              <w:t>checklists</w:t>
            </w:r>
            <w:r>
              <w:t xml:space="preserve"> actions</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0"/>
                <w:numId w:val="0"/>
              </w:numPr>
            </w:pPr>
            <w:r>
              <w:t>(d)</w:t>
            </w:r>
          </w:p>
        </w:tc>
        <w:tc>
          <w:tcPr>
            <w:tcW w:w="8505" w:type="dxa"/>
          </w:tcPr>
          <w:p w:rsidR="000264A2" w:rsidRPr="00F42ECF" w:rsidRDefault="000264A2" w:rsidP="00A81C5B">
            <w:pPr>
              <w:pStyle w:val="Performancecriteriatext"/>
            </w:pPr>
            <w:r>
              <w:t>perform engine start and rotor engagement</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0"/>
                <w:numId w:val="0"/>
              </w:numPr>
            </w:pPr>
            <w:r>
              <w:t>(e)</w:t>
            </w:r>
          </w:p>
        </w:tc>
        <w:tc>
          <w:tcPr>
            <w:tcW w:w="8505" w:type="dxa"/>
          </w:tcPr>
          <w:p w:rsidR="000264A2" w:rsidRPr="00F42ECF" w:rsidRDefault="000264A2" w:rsidP="00A81C5B">
            <w:pPr>
              <w:pStyle w:val="Performancecriteriatext"/>
            </w:pPr>
            <w:r>
              <w:t>rotor disc position</w:t>
            </w:r>
            <w:r w:rsidRPr="00F12FDF">
              <w:t xml:space="preserve"> is controlled during start</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0"/>
                <w:numId w:val="0"/>
              </w:numPr>
            </w:pPr>
            <w:r>
              <w:t>(f)</w:t>
            </w:r>
          </w:p>
        </w:tc>
        <w:tc>
          <w:tcPr>
            <w:tcW w:w="8505" w:type="dxa"/>
          </w:tcPr>
          <w:p w:rsidR="000264A2" w:rsidRPr="00F42ECF" w:rsidRDefault="000264A2" w:rsidP="00A81C5B">
            <w:pPr>
              <w:pStyle w:val="Performancecriteriatext"/>
            </w:pPr>
            <w:r>
              <w:t>engine is operated within limits</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A81C5B">
        <w:trPr>
          <w:trHeight w:val="227"/>
        </w:trPr>
        <w:tc>
          <w:tcPr>
            <w:tcW w:w="567" w:type="dxa"/>
            <w:tcBorders>
              <w:bottom w:val="single" w:sz="4" w:space="0" w:color="auto"/>
            </w:tcBorders>
          </w:tcPr>
          <w:p w:rsidR="000264A2" w:rsidRPr="00946041" w:rsidRDefault="000264A2" w:rsidP="000264A2">
            <w:pPr>
              <w:pStyle w:val="List-element"/>
              <w:numPr>
                <w:ilvl w:val="0"/>
                <w:numId w:val="0"/>
              </w:numPr>
            </w:pPr>
            <w:r>
              <w:t>(g)</w:t>
            </w:r>
          </w:p>
        </w:tc>
        <w:tc>
          <w:tcPr>
            <w:tcW w:w="8505" w:type="dxa"/>
            <w:tcBorders>
              <w:bottom w:val="single" w:sz="4" w:space="0" w:color="auto"/>
            </w:tcBorders>
          </w:tcPr>
          <w:p w:rsidR="000264A2" w:rsidRDefault="000264A2" w:rsidP="00A81C5B">
            <w:pPr>
              <w:pStyle w:val="Performancecriteriatext"/>
            </w:pPr>
            <w:r>
              <w:t>emergencies are managed</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A81C5B">
        <w:trPr>
          <w:trHeight w:val="227"/>
        </w:trPr>
        <w:tc>
          <w:tcPr>
            <w:tcW w:w="567" w:type="dxa"/>
            <w:tcBorders>
              <w:right w:val="nil"/>
            </w:tcBorders>
          </w:tcPr>
          <w:p w:rsidR="000264A2" w:rsidRDefault="000264A2" w:rsidP="000264A2">
            <w:pPr>
              <w:pStyle w:val="Element"/>
              <w:numPr>
                <w:ilvl w:val="0"/>
                <w:numId w:val="6"/>
              </w:numPr>
            </w:pPr>
            <w:r w:rsidRPr="00FA76A5">
              <w:t>H1.</w:t>
            </w:r>
            <w:r>
              <w:t>2</w:t>
            </w:r>
          </w:p>
        </w:tc>
        <w:tc>
          <w:tcPr>
            <w:tcW w:w="8505" w:type="dxa"/>
            <w:tcBorders>
              <w:left w:val="nil"/>
            </w:tcBorders>
          </w:tcPr>
          <w:p w:rsidR="000264A2" w:rsidRPr="00F42ECF" w:rsidRDefault="000264A2" w:rsidP="000264A2">
            <w:pPr>
              <w:pStyle w:val="Heading3"/>
              <w:outlineLvl w:val="2"/>
            </w:pPr>
            <w:r>
              <w:t>Stop engine and</w:t>
            </w:r>
            <w:r w:rsidRPr="00F42ECF">
              <w:t xml:space="preserve"> rotor</w:t>
            </w:r>
          </w:p>
        </w:tc>
        <w:tc>
          <w:tcPr>
            <w:tcW w:w="426" w:type="dxa"/>
            <w:shd w:val="clear" w:color="auto" w:fill="F2F2F2" w:themeFill="background1" w:themeFillShade="F2"/>
          </w:tcPr>
          <w:p w:rsidR="000264A2" w:rsidRDefault="000264A2" w:rsidP="00FD7FC5">
            <w:pPr>
              <w:pStyle w:val="Standardrequired"/>
              <w:rPr>
                <w:szCs w:val="16"/>
              </w:rPr>
            </w:pPr>
          </w:p>
        </w:tc>
        <w:tc>
          <w:tcPr>
            <w:tcW w:w="709" w:type="dxa"/>
            <w:tcBorders>
              <w:right w:val="single" w:sz="4" w:space="0" w:color="auto"/>
            </w:tcBorders>
            <w:shd w:val="clear" w:color="auto" w:fill="F2F2F2" w:themeFill="background1" w:themeFillShade="F2"/>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1"/>
                <w:numId w:val="6"/>
              </w:numPr>
            </w:pPr>
          </w:p>
        </w:tc>
        <w:tc>
          <w:tcPr>
            <w:tcW w:w="8505" w:type="dxa"/>
          </w:tcPr>
          <w:p w:rsidR="000264A2" w:rsidRPr="00F42ECF" w:rsidRDefault="000264A2" w:rsidP="00A81C5B">
            <w:pPr>
              <w:pStyle w:val="Performancecriteriatext"/>
            </w:pPr>
            <w:r w:rsidRPr="00F12FDF">
              <w:t>wind conditions are assessed and appropriate a</w:t>
            </w:r>
            <w:r>
              <w:t>llowances made</w:t>
            </w:r>
          </w:p>
        </w:tc>
        <w:tc>
          <w:tcPr>
            <w:tcW w:w="426" w:type="dxa"/>
            <w:shd w:val="clear" w:color="auto" w:fill="F2F2F2" w:themeFill="background1" w:themeFillShade="F2"/>
          </w:tcPr>
          <w:p w:rsidR="000264A2" w:rsidRDefault="004F37D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1"/>
                <w:numId w:val="6"/>
              </w:numPr>
            </w:pPr>
          </w:p>
        </w:tc>
        <w:tc>
          <w:tcPr>
            <w:tcW w:w="8505" w:type="dxa"/>
          </w:tcPr>
          <w:p w:rsidR="000264A2" w:rsidRPr="00F42ECF" w:rsidRDefault="000264A2" w:rsidP="00A81C5B">
            <w:pPr>
              <w:pStyle w:val="Performancecriteriatext"/>
            </w:pPr>
            <w:r>
              <w:t>h</w:t>
            </w:r>
            <w:r w:rsidRPr="00F12FDF">
              <w:t>elicopter is positioned with a view to safety a</w:t>
            </w:r>
            <w:r>
              <w:t>nd rotor clearance when stopping</w:t>
            </w:r>
            <w:r w:rsidRPr="00F12FDF">
              <w:t xml:space="preserve"> engine</w:t>
            </w:r>
            <w:r>
              <w:t xml:space="preserve"> and rotors</w:t>
            </w:r>
          </w:p>
        </w:tc>
        <w:tc>
          <w:tcPr>
            <w:tcW w:w="426" w:type="dxa"/>
            <w:shd w:val="clear" w:color="auto" w:fill="F2F2F2" w:themeFill="background1" w:themeFillShade="F2"/>
          </w:tcPr>
          <w:p w:rsidR="000264A2" w:rsidRDefault="004F37D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1"/>
                <w:numId w:val="6"/>
              </w:numPr>
            </w:pPr>
          </w:p>
        </w:tc>
        <w:tc>
          <w:tcPr>
            <w:tcW w:w="8505" w:type="dxa"/>
          </w:tcPr>
          <w:p w:rsidR="000264A2" w:rsidRPr="00F42ECF" w:rsidRDefault="000264A2" w:rsidP="00A81C5B">
            <w:pPr>
              <w:pStyle w:val="Performancecriteriatext"/>
            </w:pPr>
            <w:r>
              <w:t>perform engine shutdown and rotor stop</w:t>
            </w:r>
          </w:p>
        </w:tc>
        <w:tc>
          <w:tcPr>
            <w:tcW w:w="426" w:type="dxa"/>
            <w:shd w:val="clear" w:color="auto" w:fill="F2F2F2" w:themeFill="background1" w:themeFillShade="F2"/>
          </w:tcPr>
          <w:p w:rsidR="000264A2" w:rsidRDefault="004F37D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1"/>
                <w:numId w:val="6"/>
              </w:numPr>
            </w:pPr>
          </w:p>
        </w:tc>
        <w:tc>
          <w:tcPr>
            <w:tcW w:w="8505" w:type="dxa"/>
          </w:tcPr>
          <w:p w:rsidR="000264A2" w:rsidRPr="00F42ECF" w:rsidRDefault="000264A2" w:rsidP="00A81C5B">
            <w:pPr>
              <w:pStyle w:val="Performancecriteriatext"/>
            </w:pPr>
            <w:r>
              <w:t>rotor disc position</w:t>
            </w:r>
            <w:r w:rsidRPr="00F12FDF">
              <w:t xml:space="preserve"> is controlled </w:t>
            </w:r>
            <w:r>
              <w:t>during shutdown</w:t>
            </w:r>
            <w:r w:rsidRPr="00F42ECF">
              <w:t xml:space="preserve"> </w:t>
            </w:r>
          </w:p>
        </w:tc>
        <w:tc>
          <w:tcPr>
            <w:tcW w:w="426" w:type="dxa"/>
            <w:shd w:val="clear" w:color="auto" w:fill="F2F2F2" w:themeFill="background1" w:themeFillShade="F2"/>
          </w:tcPr>
          <w:p w:rsidR="000264A2" w:rsidRDefault="004F37D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A81C5B">
        <w:trPr>
          <w:trHeight w:val="227"/>
        </w:trPr>
        <w:tc>
          <w:tcPr>
            <w:tcW w:w="567" w:type="dxa"/>
            <w:tcBorders>
              <w:bottom w:val="single" w:sz="4" w:space="0" w:color="auto"/>
            </w:tcBorders>
          </w:tcPr>
          <w:p w:rsidR="000264A2" w:rsidRPr="00946041" w:rsidRDefault="000264A2" w:rsidP="000264A2">
            <w:pPr>
              <w:pStyle w:val="List-element"/>
              <w:numPr>
                <w:ilvl w:val="1"/>
                <w:numId w:val="6"/>
              </w:numPr>
            </w:pPr>
          </w:p>
        </w:tc>
        <w:tc>
          <w:tcPr>
            <w:tcW w:w="8505" w:type="dxa"/>
            <w:tcBorders>
              <w:bottom w:val="single" w:sz="4" w:space="0" w:color="auto"/>
            </w:tcBorders>
          </w:tcPr>
          <w:p w:rsidR="000264A2" w:rsidRPr="00F42ECF" w:rsidRDefault="000264A2" w:rsidP="00A81C5B">
            <w:pPr>
              <w:pStyle w:val="Performancecriteriatext"/>
            </w:pPr>
            <w:r>
              <w:t xml:space="preserve">engine and transmission system indications </w:t>
            </w:r>
            <w:r w:rsidRPr="00F12FDF">
              <w:t xml:space="preserve">are monitored and </w:t>
            </w:r>
            <w:r>
              <w:t>managed</w:t>
            </w:r>
          </w:p>
        </w:tc>
        <w:tc>
          <w:tcPr>
            <w:tcW w:w="426" w:type="dxa"/>
            <w:shd w:val="clear" w:color="auto" w:fill="F2F2F2" w:themeFill="background1" w:themeFillShade="F2"/>
          </w:tcPr>
          <w:p w:rsidR="000264A2" w:rsidRDefault="004F37D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4F37D2" w:rsidRPr="00C05437" w:rsidTr="00A81C5B">
        <w:trPr>
          <w:trHeight w:val="227"/>
        </w:trPr>
        <w:tc>
          <w:tcPr>
            <w:tcW w:w="567" w:type="dxa"/>
            <w:tcBorders>
              <w:right w:val="nil"/>
            </w:tcBorders>
          </w:tcPr>
          <w:p w:rsidR="004F37D2" w:rsidRDefault="004F37D2" w:rsidP="004F37D2">
            <w:pPr>
              <w:pStyle w:val="Element"/>
              <w:numPr>
                <w:ilvl w:val="0"/>
                <w:numId w:val="6"/>
              </w:numPr>
            </w:pPr>
            <w:r w:rsidRPr="00FA76A5">
              <w:lastRenderedPageBreak/>
              <w:t>H1.</w:t>
            </w:r>
            <w:r>
              <w:t>3</w:t>
            </w:r>
          </w:p>
        </w:tc>
        <w:tc>
          <w:tcPr>
            <w:tcW w:w="8505" w:type="dxa"/>
            <w:tcBorders>
              <w:left w:val="nil"/>
            </w:tcBorders>
          </w:tcPr>
          <w:p w:rsidR="004F37D2" w:rsidRPr="00F42ECF" w:rsidRDefault="004F37D2" w:rsidP="00A81C5B">
            <w:pPr>
              <w:pStyle w:val="Heading3"/>
              <w:outlineLvl w:val="2"/>
            </w:pPr>
            <w:r w:rsidRPr="00F42ECF">
              <w:t>Control main rotor disc and anti-torque system</w:t>
            </w:r>
          </w:p>
        </w:tc>
        <w:tc>
          <w:tcPr>
            <w:tcW w:w="426" w:type="dxa"/>
            <w:shd w:val="clear" w:color="auto" w:fill="F2F2F2" w:themeFill="background1" w:themeFillShade="F2"/>
          </w:tcPr>
          <w:p w:rsidR="004F37D2" w:rsidRDefault="004F37D2" w:rsidP="00FD7FC5">
            <w:pPr>
              <w:pStyle w:val="Standardrequired"/>
              <w:rPr>
                <w:szCs w:val="16"/>
              </w:rPr>
            </w:pPr>
          </w:p>
        </w:tc>
        <w:tc>
          <w:tcPr>
            <w:tcW w:w="709" w:type="dxa"/>
            <w:tcBorders>
              <w:right w:val="single" w:sz="4" w:space="0" w:color="auto"/>
            </w:tcBorders>
            <w:shd w:val="clear" w:color="auto" w:fill="F2F2F2" w:themeFill="background1" w:themeFillShade="F2"/>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946041" w:rsidRDefault="004F37D2" w:rsidP="004F37D2">
            <w:pPr>
              <w:pStyle w:val="List-element"/>
              <w:numPr>
                <w:ilvl w:val="1"/>
                <w:numId w:val="6"/>
              </w:numPr>
            </w:pPr>
          </w:p>
        </w:tc>
        <w:tc>
          <w:tcPr>
            <w:tcW w:w="8505" w:type="dxa"/>
          </w:tcPr>
          <w:p w:rsidR="004F37D2" w:rsidRPr="00F42ECF" w:rsidRDefault="004F37D2" w:rsidP="00A81C5B">
            <w:pPr>
              <w:pStyle w:val="Performancecriteriatext"/>
            </w:pPr>
            <w:r w:rsidRPr="00F12FDF">
              <w:t>maintain the main rotor disc attitude during all RRPM operations</w:t>
            </w:r>
          </w:p>
        </w:tc>
        <w:tc>
          <w:tcPr>
            <w:tcW w:w="426" w:type="dxa"/>
            <w:shd w:val="clear" w:color="auto" w:fill="F2F2F2" w:themeFill="background1" w:themeFillShade="F2"/>
          </w:tcPr>
          <w:p w:rsidR="004F37D2" w:rsidRDefault="004F37D2" w:rsidP="00FD7FC5">
            <w:pPr>
              <w:pStyle w:val="Standardrequired"/>
              <w:rPr>
                <w:szCs w:val="16"/>
              </w:rPr>
            </w:pPr>
            <w:r>
              <w:rPr>
                <w:szCs w:val="16"/>
              </w:rPr>
              <w:t>2</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946041" w:rsidRDefault="004F37D2" w:rsidP="004F37D2">
            <w:pPr>
              <w:pStyle w:val="List-element"/>
              <w:numPr>
                <w:ilvl w:val="1"/>
                <w:numId w:val="6"/>
              </w:numPr>
            </w:pPr>
          </w:p>
        </w:tc>
        <w:tc>
          <w:tcPr>
            <w:tcW w:w="8505" w:type="dxa"/>
          </w:tcPr>
          <w:p w:rsidR="004F37D2" w:rsidRPr="00F42ECF" w:rsidRDefault="004F37D2" w:rsidP="00A81C5B">
            <w:pPr>
              <w:pStyle w:val="Performancecriteriatext"/>
            </w:pPr>
            <w:r w:rsidRPr="007D184C">
              <w:t>set anti-torque pedal position to compensate for main rotor torque</w:t>
            </w:r>
          </w:p>
        </w:tc>
        <w:tc>
          <w:tcPr>
            <w:tcW w:w="426" w:type="dxa"/>
            <w:shd w:val="clear" w:color="auto" w:fill="F2F2F2" w:themeFill="background1" w:themeFillShade="F2"/>
          </w:tcPr>
          <w:p w:rsidR="004F37D2" w:rsidRDefault="004F37D2" w:rsidP="00FD7FC5">
            <w:pPr>
              <w:pStyle w:val="Standardrequired"/>
              <w:rPr>
                <w:szCs w:val="16"/>
              </w:rPr>
            </w:pPr>
            <w:r>
              <w:rPr>
                <w:szCs w:val="16"/>
              </w:rPr>
              <w:t>2</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A81C5B">
        <w:trPr>
          <w:trHeight w:val="227"/>
        </w:trPr>
        <w:tc>
          <w:tcPr>
            <w:tcW w:w="567" w:type="dxa"/>
            <w:tcBorders>
              <w:bottom w:val="single" w:sz="4" w:space="0" w:color="auto"/>
            </w:tcBorders>
          </w:tcPr>
          <w:p w:rsidR="004F37D2" w:rsidRPr="00946041" w:rsidRDefault="004F37D2" w:rsidP="004F37D2">
            <w:pPr>
              <w:pStyle w:val="List-element"/>
              <w:numPr>
                <w:ilvl w:val="1"/>
                <w:numId w:val="6"/>
              </w:numPr>
            </w:pPr>
          </w:p>
        </w:tc>
        <w:tc>
          <w:tcPr>
            <w:tcW w:w="8505" w:type="dxa"/>
            <w:tcBorders>
              <w:bottom w:val="single" w:sz="4" w:space="0" w:color="auto"/>
            </w:tcBorders>
          </w:tcPr>
          <w:p w:rsidR="004F37D2" w:rsidRPr="00F42ECF" w:rsidRDefault="004F37D2" w:rsidP="00A81C5B">
            <w:pPr>
              <w:pStyle w:val="Performancecriteriatext"/>
            </w:pPr>
            <w:r w:rsidRPr="00F12FDF">
              <w:t xml:space="preserve">rotor disc attitude and RRPM </w:t>
            </w:r>
            <w:r>
              <w:t>are managed</w:t>
            </w:r>
            <w:r w:rsidRPr="00F12FDF">
              <w:t xml:space="preserve"> while performing other tasks or actions</w:t>
            </w:r>
          </w:p>
        </w:tc>
        <w:tc>
          <w:tcPr>
            <w:tcW w:w="426" w:type="dxa"/>
            <w:shd w:val="clear" w:color="auto" w:fill="F2F2F2" w:themeFill="background1" w:themeFillShade="F2"/>
          </w:tcPr>
          <w:p w:rsidR="004F37D2" w:rsidRDefault="004F37D2" w:rsidP="00FD7FC5">
            <w:pPr>
              <w:pStyle w:val="Standardrequired"/>
              <w:rPr>
                <w:szCs w:val="16"/>
              </w:rPr>
            </w:pPr>
            <w:r>
              <w:rPr>
                <w:szCs w:val="16"/>
              </w:rPr>
              <w:t>2</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A81C5B">
        <w:trPr>
          <w:trHeight w:val="227"/>
        </w:trPr>
        <w:tc>
          <w:tcPr>
            <w:tcW w:w="567" w:type="dxa"/>
            <w:tcBorders>
              <w:right w:val="nil"/>
            </w:tcBorders>
          </w:tcPr>
          <w:p w:rsidR="004F37D2" w:rsidRDefault="004F37D2" w:rsidP="004F37D2">
            <w:pPr>
              <w:pStyle w:val="Element"/>
              <w:numPr>
                <w:ilvl w:val="0"/>
                <w:numId w:val="6"/>
              </w:numPr>
            </w:pPr>
            <w:r w:rsidRPr="003B49B0">
              <w:t>H6.</w:t>
            </w:r>
            <w:r>
              <w:t>2</w:t>
            </w:r>
          </w:p>
        </w:tc>
        <w:tc>
          <w:tcPr>
            <w:tcW w:w="8505" w:type="dxa"/>
            <w:tcBorders>
              <w:left w:val="nil"/>
            </w:tcBorders>
          </w:tcPr>
          <w:p w:rsidR="004F37D2" w:rsidRPr="00F42ECF" w:rsidRDefault="004F37D2" w:rsidP="00A81C5B">
            <w:pPr>
              <w:pStyle w:val="Heading3"/>
              <w:outlineLvl w:val="2"/>
            </w:pPr>
            <w:r w:rsidRPr="00F42ECF">
              <w:t>Perform autorotative flight</w:t>
            </w:r>
          </w:p>
        </w:tc>
        <w:tc>
          <w:tcPr>
            <w:tcW w:w="426" w:type="dxa"/>
            <w:shd w:val="clear" w:color="auto" w:fill="F2F2F2" w:themeFill="background1" w:themeFillShade="F2"/>
          </w:tcPr>
          <w:p w:rsidR="004F37D2" w:rsidRDefault="004F37D2" w:rsidP="00FD7FC5">
            <w:pPr>
              <w:pStyle w:val="Standardrequired"/>
              <w:rPr>
                <w:szCs w:val="16"/>
              </w:rPr>
            </w:pPr>
          </w:p>
        </w:tc>
        <w:tc>
          <w:tcPr>
            <w:tcW w:w="709" w:type="dxa"/>
            <w:tcBorders>
              <w:right w:val="single" w:sz="4" w:space="0" w:color="auto"/>
            </w:tcBorders>
            <w:shd w:val="clear" w:color="auto" w:fill="F2F2F2" w:themeFill="background1" w:themeFillShade="F2"/>
          </w:tcPr>
          <w:p w:rsidR="004F37D2" w:rsidRPr="00C05437" w:rsidRDefault="004F37D2" w:rsidP="006E6B86">
            <w:pPr>
              <w:rPr>
                <w:sz w:val="16"/>
                <w:szCs w:val="16"/>
              </w:rPr>
            </w:pPr>
          </w:p>
        </w:tc>
      </w:tr>
      <w:tr w:rsidR="004F37D2" w:rsidRPr="00C05437" w:rsidTr="00D74C0B">
        <w:trPr>
          <w:trHeight w:val="227"/>
        </w:trPr>
        <w:tc>
          <w:tcPr>
            <w:tcW w:w="567" w:type="dxa"/>
          </w:tcPr>
          <w:p w:rsidR="004F37D2" w:rsidRDefault="004F37D2" w:rsidP="004F37D2">
            <w:pPr>
              <w:pStyle w:val="List-element"/>
              <w:numPr>
                <w:ilvl w:val="1"/>
                <w:numId w:val="6"/>
              </w:numPr>
            </w:pPr>
          </w:p>
          <w:p w:rsidR="004F37D2" w:rsidRPr="00587021" w:rsidRDefault="004F37D2" w:rsidP="00A81C5B"/>
        </w:tc>
        <w:tc>
          <w:tcPr>
            <w:tcW w:w="8505" w:type="dxa"/>
          </w:tcPr>
          <w:p w:rsidR="004F37D2" w:rsidRPr="00F42ECF" w:rsidRDefault="004F37D2" w:rsidP="00A81C5B">
            <w:pPr>
              <w:pStyle w:val="Performancecriteriatext"/>
            </w:pPr>
            <w:r>
              <w:t>a</w:t>
            </w:r>
            <w:r w:rsidRPr="00A4262C">
              <w:t xml:space="preserve">n appropriate action plan </w:t>
            </w:r>
            <w:r>
              <w:t xml:space="preserve">including task priorities </w:t>
            </w:r>
            <w:r w:rsidRPr="00A4262C">
              <w:t>is formulated that ensures the safe completion of autorotative manoeuvres</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a</w:t>
            </w:r>
            <w:r w:rsidRPr="00A4262C">
              <w:t>utorotative flight is entered and maintained at a nominated speed and heading in balanced flight</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a</w:t>
            </w:r>
            <w:r w:rsidRPr="00A4262C">
              <w:t>utorotative flight is performed at the optimum range and minimum descent rate speeds</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h</w:t>
            </w:r>
            <w:r w:rsidRPr="00A4262C">
              <w:t xml:space="preserve">eading is altered </w:t>
            </w:r>
            <w:r>
              <w:t xml:space="preserve">through 180° and 360° </w:t>
            </w:r>
            <w:r w:rsidRPr="00A4262C">
              <w:t>with the helicopter in balanced flight at a nominated speed</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 xml:space="preserve">helicopter is recovered  to normal flight </w:t>
            </w:r>
            <w:r w:rsidRPr="00A4262C">
              <w:t xml:space="preserve">from autorotative flight </w:t>
            </w:r>
            <w:r>
              <w:t>using power</w:t>
            </w:r>
            <w:r w:rsidRPr="00A4262C">
              <w:t xml:space="preserve"> to a climb at nominated heading and speed</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helicopter is recovered</w:t>
            </w:r>
            <w:r w:rsidRPr="00A4262C">
              <w:t xml:space="preserve"> </w:t>
            </w:r>
            <w:r>
              <w:t xml:space="preserve">to a power termination into </w:t>
            </w:r>
            <w:r w:rsidRPr="00A4262C">
              <w:t>wind</w:t>
            </w:r>
            <w:r>
              <w:t>, using appropriate  control inputs, the helicopter is flared at the appropriate height to reduce groundspeed and reduce rate of descent, control RRPM in limits, the helicopter is levelled and power is used to reduce rate of descent and establish a hover or hover taxi, control yaw throughout</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helicopter a</w:t>
            </w:r>
            <w:r w:rsidRPr="00A4262C">
              <w:t xml:space="preserve">utorotative landing </w:t>
            </w:r>
            <w:r>
              <w:t xml:space="preserve">to touchdown is performed into </w:t>
            </w:r>
            <w:r w:rsidRPr="00A4262C">
              <w:t>wind</w:t>
            </w:r>
            <w:r>
              <w:t>, using appropriate control inputs, the helicopter is flared at the appropriate height to reduce groundspeed and reduce rate of descent, the helicopter is levelled prior to touchdown and collective is used to reduce rate of descent and cushion the landing, control yaw throughout. The landing is completed in accordance with the procedures in the aircraft flight manual</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l</w:t>
            </w:r>
            <w:r w:rsidRPr="00A4262C">
              <w:t>ookout is maintained using a systematic scan technique at a rate determined by traffic density, visibility and terrain</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s</w:t>
            </w:r>
            <w:r w:rsidRPr="00A4262C">
              <w:t>ituation</w:t>
            </w:r>
            <w:r>
              <w:t>al</w:t>
            </w:r>
            <w:r w:rsidRPr="00A4262C">
              <w:t xml:space="preserve"> awareness is maintained at all times during autorotative flight</w:t>
            </w:r>
          </w:p>
        </w:tc>
        <w:tc>
          <w:tcPr>
            <w:tcW w:w="426" w:type="dxa"/>
            <w:shd w:val="clear" w:color="auto" w:fill="F2F2F2" w:themeFill="background1" w:themeFillShade="F2"/>
          </w:tcPr>
          <w:p w:rsidR="004F37D2" w:rsidRDefault="00A81C5B" w:rsidP="00A81C5B">
            <w:pPr>
              <w:pStyle w:val="Element"/>
              <w:jc w:val="center"/>
            </w:pPr>
            <w:r>
              <w:t>3</w:t>
            </w:r>
          </w:p>
        </w:tc>
        <w:tc>
          <w:tcPr>
            <w:tcW w:w="709" w:type="dxa"/>
            <w:tcBorders>
              <w:right w:val="single" w:sz="4" w:space="0" w:color="auto"/>
            </w:tcBorders>
          </w:tcPr>
          <w:p w:rsidR="004F37D2" w:rsidRPr="00C05437" w:rsidRDefault="004F37D2" w:rsidP="006E6B86">
            <w:pPr>
              <w:rPr>
                <w:sz w:val="16"/>
                <w:szCs w:val="16"/>
              </w:rPr>
            </w:pPr>
          </w:p>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A81C5B" w:rsidRDefault="00485108" w:rsidP="006E6B86">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D36794" w:rsidRPr="006E6B86"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212338" w:rsidRDefault="00D36794" w:rsidP="006E6B86">
            <w:r w:rsidRPr="00212338">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A81C5B" w:rsidRDefault="00315BD8" w:rsidP="00DF23CC">
            <w:pPr>
              <w:pStyle w:val="SubNormal"/>
              <w:rPr>
                <w:b w:val="0"/>
              </w:rPr>
            </w:pPr>
            <w:r w:rsidRPr="00A81C5B">
              <w:rPr>
                <w:b w:val="0"/>
              </w:rPr>
              <w:t>MOS Reference</w:t>
            </w:r>
          </w:p>
        </w:tc>
        <w:tc>
          <w:tcPr>
            <w:tcW w:w="8363" w:type="dxa"/>
            <w:vMerge w:val="restart"/>
            <w:shd w:val="clear" w:color="auto" w:fill="EEECE1" w:themeFill="background2"/>
          </w:tcPr>
          <w:p w:rsidR="00991BC7" w:rsidRPr="00A81C5B" w:rsidRDefault="00991BC7" w:rsidP="006E6B86">
            <w:pPr>
              <w:rPr>
                <w:b w:val="0"/>
              </w:rPr>
            </w:pPr>
          </w:p>
          <w:p w:rsidR="00315BD8" w:rsidRPr="00A81C5B" w:rsidRDefault="00315BD8" w:rsidP="006E6B86">
            <w:pPr>
              <w:rPr>
                <w:b w:val="0"/>
              </w:rPr>
            </w:pPr>
          </w:p>
          <w:p w:rsidR="00315BD8" w:rsidRPr="00A81C5B" w:rsidRDefault="00315BD8" w:rsidP="006E6B86">
            <w:pPr>
              <w:rPr>
                <w:b w:val="0"/>
              </w:rPr>
            </w:pPr>
          </w:p>
          <w:p w:rsidR="00315BD8" w:rsidRPr="00A81C5B" w:rsidRDefault="00315BD8" w:rsidP="006E6B86">
            <w:pPr>
              <w:rPr>
                <w:b w:val="0"/>
              </w:rPr>
            </w:pPr>
          </w:p>
          <w:p w:rsidR="00315BD8" w:rsidRPr="00A81C5B" w:rsidRDefault="00315BD8" w:rsidP="006E6B86">
            <w:pPr>
              <w:rPr>
                <w:b w:val="0"/>
              </w:rPr>
            </w:pPr>
          </w:p>
          <w:p w:rsidR="00D36794" w:rsidRPr="00A81C5B" w:rsidRDefault="00315BD8" w:rsidP="006E6B86">
            <w:pPr>
              <w:rPr>
                <w:b w:val="0"/>
              </w:rPr>
            </w:pPr>
            <w:r w:rsidRPr="00A81C5B">
              <w:rPr>
                <w:b w:val="0"/>
              </w:rPr>
              <w:t xml:space="preserve">Lesson Content </w:t>
            </w:r>
            <w:r w:rsidRPr="00A81C5B">
              <w:rPr>
                <w:rStyle w:val="Bracketsemphasis"/>
                <w:b/>
              </w:rPr>
              <w:t>(Elements &amp; Performance Criteria)</w:t>
            </w:r>
          </w:p>
        </w:tc>
        <w:tc>
          <w:tcPr>
            <w:tcW w:w="1135" w:type="dxa"/>
            <w:gridSpan w:val="2"/>
            <w:shd w:val="clear" w:color="auto" w:fill="EEECE1" w:themeFill="background2"/>
          </w:tcPr>
          <w:p w:rsidR="00032FA0" w:rsidRPr="00A81C5B" w:rsidRDefault="00032FA0" w:rsidP="00991BC7">
            <w:pPr>
              <w:pStyle w:val="SubNormal"/>
              <w:rPr>
                <w:b w:val="0"/>
                <w:sz w:val="16"/>
                <w:szCs w:val="16"/>
              </w:rPr>
            </w:pPr>
            <w:r w:rsidRPr="00A81C5B">
              <w:rPr>
                <w:b w:val="0"/>
                <w:sz w:val="16"/>
                <w:szCs w:val="16"/>
              </w:rPr>
              <w:t>Performance</w:t>
            </w:r>
          </w:p>
          <w:p w:rsidR="00D36794" w:rsidRPr="00A81C5B" w:rsidRDefault="00D36794" w:rsidP="00991BC7">
            <w:pPr>
              <w:pStyle w:val="SubNormal"/>
              <w:rPr>
                <w:b w:val="0"/>
              </w:rPr>
            </w:pPr>
            <w:r w:rsidRPr="00A81C5B">
              <w:rPr>
                <w:b w:val="0"/>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A81C5B" w:rsidRDefault="00D36794" w:rsidP="006E6B86">
            <w:pPr>
              <w:rPr>
                <w:b w:val="0"/>
              </w:rPr>
            </w:pPr>
          </w:p>
        </w:tc>
        <w:tc>
          <w:tcPr>
            <w:tcW w:w="8363" w:type="dxa"/>
            <w:vMerge/>
            <w:shd w:val="clear" w:color="auto" w:fill="EEECE1" w:themeFill="background2"/>
          </w:tcPr>
          <w:p w:rsidR="00D36794" w:rsidRPr="00A81C5B" w:rsidRDefault="00D36794" w:rsidP="006E6B86">
            <w:pPr>
              <w:rPr>
                <w:b w:val="0"/>
              </w:rPr>
            </w:pPr>
          </w:p>
        </w:tc>
        <w:tc>
          <w:tcPr>
            <w:tcW w:w="426" w:type="dxa"/>
            <w:shd w:val="clear" w:color="auto" w:fill="EEECE1" w:themeFill="background2"/>
            <w:textDirection w:val="btLr"/>
          </w:tcPr>
          <w:p w:rsidR="00D36794" w:rsidRPr="00A81C5B" w:rsidRDefault="00D36794" w:rsidP="00991BC7">
            <w:pPr>
              <w:pStyle w:val="SubNormal"/>
              <w:rPr>
                <w:b w:val="0"/>
              </w:rPr>
            </w:pPr>
            <w:r w:rsidRPr="00A81C5B">
              <w:rPr>
                <w:b w:val="0"/>
              </w:rPr>
              <w:t>Required</w:t>
            </w:r>
          </w:p>
        </w:tc>
        <w:tc>
          <w:tcPr>
            <w:tcW w:w="709" w:type="dxa"/>
            <w:shd w:val="clear" w:color="auto" w:fill="EEECE1" w:themeFill="background2"/>
            <w:textDirection w:val="btLr"/>
          </w:tcPr>
          <w:p w:rsidR="00D36794" w:rsidRPr="00A81C5B" w:rsidRDefault="00D36794" w:rsidP="00991BC7">
            <w:pPr>
              <w:pStyle w:val="SubNormal"/>
              <w:rPr>
                <w:b w:val="0"/>
              </w:rPr>
            </w:pPr>
            <w:r w:rsidRPr="00A81C5B">
              <w:rPr>
                <w:b w:val="0"/>
              </w:rPr>
              <w:t>Achieved</w:t>
            </w:r>
          </w:p>
        </w:tc>
      </w:tr>
      <w:tr w:rsidR="00D36794" w:rsidRPr="006E6B86" w:rsidTr="009F30D5">
        <w:trPr>
          <w:trHeight w:val="227"/>
        </w:trPr>
        <w:tc>
          <w:tcPr>
            <w:tcW w:w="709" w:type="dxa"/>
          </w:tcPr>
          <w:p w:rsidR="00D36794" w:rsidRPr="00A81C5B" w:rsidRDefault="00D36794" w:rsidP="006E6B86"/>
        </w:tc>
        <w:tc>
          <w:tcPr>
            <w:tcW w:w="8363" w:type="dxa"/>
          </w:tcPr>
          <w:p w:rsidR="00D36794" w:rsidRPr="00A81C5B" w:rsidRDefault="00D36794" w:rsidP="006E6B86"/>
        </w:tc>
        <w:tc>
          <w:tcPr>
            <w:tcW w:w="426" w:type="dxa"/>
            <w:shd w:val="clear" w:color="auto" w:fill="F2F2F2" w:themeFill="background1" w:themeFillShade="F2"/>
          </w:tcPr>
          <w:p w:rsidR="00D36794" w:rsidRPr="00A81C5B" w:rsidRDefault="00D36794" w:rsidP="006E6B86"/>
        </w:tc>
        <w:tc>
          <w:tcPr>
            <w:tcW w:w="709" w:type="dxa"/>
          </w:tcPr>
          <w:p w:rsidR="00D36794" w:rsidRPr="00A81C5B" w:rsidRDefault="00D36794" w:rsidP="006E6B86"/>
        </w:tc>
      </w:tr>
      <w:tr w:rsidR="00D36794" w:rsidRPr="006E6B86" w:rsidTr="009F30D5">
        <w:trPr>
          <w:trHeight w:val="227"/>
        </w:trPr>
        <w:tc>
          <w:tcPr>
            <w:tcW w:w="709" w:type="dxa"/>
          </w:tcPr>
          <w:p w:rsidR="00D36794" w:rsidRPr="00A81C5B" w:rsidRDefault="00D36794" w:rsidP="006E6B86"/>
        </w:tc>
        <w:tc>
          <w:tcPr>
            <w:tcW w:w="8363" w:type="dxa"/>
          </w:tcPr>
          <w:p w:rsidR="00D36794" w:rsidRPr="00A81C5B" w:rsidRDefault="00D36794" w:rsidP="006E6B86"/>
        </w:tc>
        <w:tc>
          <w:tcPr>
            <w:tcW w:w="426" w:type="dxa"/>
            <w:shd w:val="clear" w:color="auto" w:fill="F2F2F2" w:themeFill="background1" w:themeFillShade="F2"/>
          </w:tcPr>
          <w:p w:rsidR="00D36794" w:rsidRPr="00A81C5B" w:rsidRDefault="00D36794" w:rsidP="006E6B86"/>
        </w:tc>
        <w:tc>
          <w:tcPr>
            <w:tcW w:w="709" w:type="dxa"/>
          </w:tcPr>
          <w:p w:rsidR="00D36794" w:rsidRPr="00A81C5B" w:rsidRDefault="00D36794" w:rsidP="006E6B86"/>
        </w:tc>
      </w:tr>
      <w:tr w:rsidR="00D36794" w:rsidRPr="006E6B86" w:rsidTr="009F30D5">
        <w:trPr>
          <w:trHeight w:val="227"/>
        </w:trPr>
        <w:tc>
          <w:tcPr>
            <w:tcW w:w="709" w:type="dxa"/>
          </w:tcPr>
          <w:p w:rsidR="00D36794" w:rsidRPr="00A81C5B" w:rsidRDefault="00D36794" w:rsidP="006E6B86"/>
        </w:tc>
        <w:tc>
          <w:tcPr>
            <w:tcW w:w="8363" w:type="dxa"/>
          </w:tcPr>
          <w:p w:rsidR="00D36794" w:rsidRPr="00A81C5B" w:rsidRDefault="00D36794" w:rsidP="00484FF2">
            <w:pPr>
              <w:pStyle w:val="Heading3"/>
              <w:outlineLvl w:val="2"/>
              <w:rPr>
                <w:b w:val="0"/>
              </w:rPr>
            </w:pPr>
          </w:p>
        </w:tc>
        <w:tc>
          <w:tcPr>
            <w:tcW w:w="426" w:type="dxa"/>
            <w:shd w:val="clear" w:color="auto" w:fill="F2F2F2" w:themeFill="background1" w:themeFillShade="F2"/>
          </w:tcPr>
          <w:p w:rsidR="00D36794" w:rsidRPr="00A81C5B" w:rsidRDefault="00D36794" w:rsidP="006E6B86"/>
        </w:tc>
        <w:tc>
          <w:tcPr>
            <w:tcW w:w="709" w:type="dxa"/>
          </w:tcPr>
          <w:p w:rsidR="00D36794" w:rsidRPr="00A81C5B" w:rsidRDefault="00D36794" w:rsidP="006E6B86"/>
        </w:tc>
      </w:tr>
      <w:tr w:rsidR="00121F4A" w:rsidRPr="006E6B86" w:rsidTr="009F30D5">
        <w:trPr>
          <w:trHeight w:val="227"/>
        </w:trPr>
        <w:tc>
          <w:tcPr>
            <w:tcW w:w="709" w:type="dxa"/>
          </w:tcPr>
          <w:p w:rsidR="00121F4A" w:rsidRPr="00A81C5B" w:rsidRDefault="00121F4A" w:rsidP="006E6B86"/>
        </w:tc>
        <w:tc>
          <w:tcPr>
            <w:tcW w:w="8363" w:type="dxa"/>
          </w:tcPr>
          <w:p w:rsidR="00121F4A" w:rsidRPr="00A81C5B" w:rsidRDefault="00121F4A" w:rsidP="006E6B86"/>
        </w:tc>
        <w:tc>
          <w:tcPr>
            <w:tcW w:w="426" w:type="dxa"/>
            <w:shd w:val="clear" w:color="auto" w:fill="F2F2F2" w:themeFill="background1" w:themeFillShade="F2"/>
          </w:tcPr>
          <w:p w:rsidR="00121F4A" w:rsidRPr="00A81C5B" w:rsidRDefault="00121F4A" w:rsidP="006E6B86"/>
        </w:tc>
        <w:tc>
          <w:tcPr>
            <w:tcW w:w="709" w:type="dxa"/>
          </w:tcPr>
          <w:p w:rsidR="00121F4A" w:rsidRPr="00A81C5B" w:rsidRDefault="00121F4A" w:rsidP="006E6B86"/>
        </w:tc>
      </w:tr>
      <w:tr w:rsidR="00121F4A" w:rsidRPr="006E6B86" w:rsidTr="009F30D5">
        <w:trPr>
          <w:trHeight w:val="227"/>
        </w:trPr>
        <w:tc>
          <w:tcPr>
            <w:tcW w:w="709" w:type="dxa"/>
          </w:tcPr>
          <w:p w:rsidR="00121F4A" w:rsidRPr="00A81C5B" w:rsidRDefault="00121F4A" w:rsidP="006E6B86"/>
        </w:tc>
        <w:tc>
          <w:tcPr>
            <w:tcW w:w="8363" w:type="dxa"/>
          </w:tcPr>
          <w:p w:rsidR="00121F4A" w:rsidRPr="00A81C5B" w:rsidRDefault="00121F4A" w:rsidP="006E6B86"/>
        </w:tc>
        <w:tc>
          <w:tcPr>
            <w:tcW w:w="426" w:type="dxa"/>
            <w:shd w:val="clear" w:color="auto" w:fill="F2F2F2" w:themeFill="background1" w:themeFillShade="F2"/>
          </w:tcPr>
          <w:p w:rsidR="00121F4A" w:rsidRPr="00A81C5B" w:rsidRDefault="00121F4A" w:rsidP="006E6B86"/>
        </w:tc>
        <w:tc>
          <w:tcPr>
            <w:tcW w:w="709" w:type="dxa"/>
          </w:tcPr>
          <w:p w:rsidR="00121F4A" w:rsidRPr="00A81C5B" w:rsidRDefault="00121F4A" w:rsidP="006E6B86"/>
        </w:tc>
      </w:tr>
      <w:tr w:rsidR="00D36794" w:rsidRPr="006E6B86" w:rsidTr="009F30D5">
        <w:trPr>
          <w:trHeight w:val="227"/>
        </w:trPr>
        <w:tc>
          <w:tcPr>
            <w:tcW w:w="709" w:type="dxa"/>
          </w:tcPr>
          <w:p w:rsidR="00D36794" w:rsidRPr="00A81C5B" w:rsidRDefault="00D36794" w:rsidP="006E6B86"/>
        </w:tc>
        <w:tc>
          <w:tcPr>
            <w:tcW w:w="8363" w:type="dxa"/>
          </w:tcPr>
          <w:p w:rsidR="00D36794" w:rsidRPr="00A81C5B" w:rsidRDefault="00D36794" w:rsidP="006E6B86"/>
        </w:tc>
        <w:tc>
          <w:tcPr>
            <w:tcW w:w="426" w:type="dxa"/>
            <w:shd w:val="clear" w:color="auto" w:fill="F2F2F2" w:themeFill="background1" w:themeFillShade="F2"/>
          </w:tcPr>
          <w:p w:rsidR="00D36794" w:rsidRPr="00A81C5B" w:rsidRDefault="00D36794" w:rsidP="006E6B86"/>
        </w:tc>
        <w:tc>
          <w:tcPr>
            <w:tcW w:w="709" w:type="dxa"/>
          </w:tcPr>
          <w:p w:rsidR="00D36794" w:rsidRPr="00A81C5B" w:rsidRDefault="00D36794" w:rsidP="006E6B86"/>
        </w:tc>
      </w:tr>
    </w:tbl>
    <w:p w:rsidR="00D36794" w:rsidRPr="006E6B86" w:rsidRDefault="00D36794"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lastRenderedPageBreak/>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C5B" w:rsidRDefault="00A81C5B" w:rsidP="00061457">
      <w:r>
        <w:separator/>
      </w:r>
    </w:p>
  </w:endnote>
  <w:endnote w:type="continuationSeparator" w:id="0">
    <w:p w:rsidR="00A81C5B" w:rsidRDefault="00A81C5B"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C5B" w:rsidRDefault="00A81C5B">
    <w:pPr>
      <w:pStyle w:val="Footer"/>
    </w:pPr>
    <w:proofErr w:type="gramStart"/>
    <w:r>
      <w:t>PPL(</w:t>
    </w:r>
    <w:proofErr w:type="gramEnd"/>
    <w:r>
      <w:t xml:space="preserve">H) 11 </w:t>
    </w:r>
    <w:r w:rsidR="00193EF0">
      <w:fldChar w:fldCharType="begin"/>
    </w:r>
    <w:r w:rsidR="00193EF0">
      <w:instrText xml:space="preserve"> DOCPROPERTY  Version  \* MERGEFORMAT </w:instrText>
    </w:r>
    <w:r w:rsidR="00193EF0">
      <w:fldChar w:fldCharType="separate"/>
    </w:r>
    <w:r w:rsidR="00212338">
      <w:t>v1.1</w:t>
    </w:r>
    <w:r w:rsidR="00193EF0">
      <w:fldChar w:fldCharType="end"/>
    </w:r>
    <w:r>
      <w:tab/>
    </w:r>
    <w:r w:rsidRPr="00200FF0">
      <w:fldChar w:fldCharType="begin" w:fldLock="1"/>
    </w:r>
    <w:r w:rsidRPr="00200FF0">
      <w:instrText xml:space="preserve"> DATE  \@ "MMMM yyyy" </w:instrText>
    </w:r>
    <w:r w:rsidRPr="00200FF0">
      <w:fldChar w:fldCharType="separate"/>
    </w:r>
    <w:r w:rsidR="00212338">
      <w:rPr>
        <w:noProof/>
      </w:rPr>
      <w:t>October 2016</w:t>
    </w:r>
    <w:r w:rsidRPr="00200FF0">
      <w:fldChar w:fldCharType="end"/>
    </w:r>
    <w:r>
      <w:tab/>
      <w:t xml:space="preserve">Page </w:t>
    </w:r>
    <w:r>
      <w:fldChar w:fldCharType="begin"/>
    </w:r>
    <w:r>
      <w:instrText xml:space="preserve"> PAGE </w:instrText>
    </w:r>
    <w:r>
      <w:fldChar w:fldCharType="separate"/>
    </w:r>
    <w:r w:rsidR="00193EF0">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C5B" w:rsidRPr="00AB198B" w:rsidRDefault="00A81C5B" w:rsidP="00682F97">
    <w:pPr>
      <w:pStyle w:val="Footer"/>
      <w:tabs>
        <w:tab w:val="left" w:pos="8010"/>
      </w:tabs>
    </w:pPr>
    <w:proofErr w:type="gramStart"/>
    <w:r>
      <w:t>PPL(</w:t>
    </w:r>
    <w:proofErr w:type="gramEnd"/>
    <w:r>
      <w:t xml:space="preserve">H) 11  </w:t>
    </w:r>
    <w:r w:rsidR="00193EF0">
      <w:fldChar w:fldCharType="begin"/>
    </w:r>
    <w:r w:rsidR="00193EF0">
      <w:instrText xml:space="preserve"> DOCPROPERTY  Version  \* MERGEFORMAT </w:instrText>
    </w:r>
    <w:r w:rsidR="00193EF0">
      <w:fldChar w:fldCharType="separate"/>
    </w:r>
    <w:r w:rsidR="00212338">
      <w:t>v1.1</w:t>
    </w:r>
    <w:r w:rsidR="00193EF0">
      <w:fldChar w:fldCharType="end"/>
    </w:r>
    <w:r>
      <w:tab/>
    </w:r>
    <w:r w:rsidRPr="00200FF0">
      <w:fldChar w:fldCharType="begin" w:fldLock="1"/>
    </w:r>
    <w:r w:rsidRPr="00200FF0">
      <w:instrText xml:space="preserve"> DATE  \@ "MMMM yyyy" </w:instrText>
    </w:r>
    <w:r w:rsidRPr="00200FF0">
      <w:fldChar w:fldCharType="separate"/>
    </w:r>
    <w:r w:rsidR="00212338">
      <w:rPr>
        <w:noProof/>
      </w:rPr>
      <w:t>October 2016</w:t>
    </w:r>
    <w:r w:rsidRPr="00200FF0">
      <w:fldChar w:fldCharType="end"/>
    </w:r>
    <w:r>
      <w:tab/>
    </w:r>
    <w:r>
      <w:tab/>
      <w:t xml:space="preserve">Page </w:t>
    </w:r>
    <w:r>
      <w:fldChar w:fldCharType="begin"/>
    </w:r>
    <w:r>
      <w:instrText xml:space="preserve"> PAGE </w:instrText>
    </w:r>
    <w:r>
      <w:fldChar w:fldCharType="separate"/>
    </w:r>
    <w:r w:rsidR="00193EF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C5B" w:rsidRDefault="00A81C5B" w:rsidP="00061457">
      <w:r>
        <w:separator/>
      </w:r>
    </w:p>
  </w:footnote>
  <w:footnote w:type="continuationSeparator" w:id="0">
    <w:p w:rsidR="00A81C5B" w:rsidRDefault="00A81C5B"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C5B" w:rsidRPr="006E6B86" w:rsidRDefault="00A81C5B" w:rsidP="00022541">
    <w:pPr>
      <w:pStyle w:val="Syllabuslessonplan"/>
    </w:pPr>
    <w:r w:rsidRPr="006E6B86">
      <w:t>LESSON PLAN AND TRAINING record</w:t>
    </w:r>
  </w:p>
  <w:p w:rsidR="00A81C5B" w:rsidRPr="006E6B86" w:rsidRDefault="00A81C5B" w:rsidP="00022541">
    <w:pPr>
      <w:pStyle w:val="Syllabuslessonplan"/>
    </w:pPr>
    <w:r>
      <w:t>PPL(H) 11</w:t>
    </w:r>
    <w:r w:rsidRPr="006E6B86">
      <w:t xml:space="preserve">: </w:t>
    </w:r>
    <w:r>
      <w:t>Basic Autorotation</w:t>
    </w:r>
  </w:p>
  <w:p w:rsidR="00A81C5B" w:rsidRPr="00324A25" w:rsidRDefault="00A81C5B"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C5B" w:rsidRDefault="00A81C5B" w:rsidP="0021700B">
    <w:pPr>
      <w:pStyle w:val="TrainingCoursetitle"/>
    </w:pPr>
    <w:r>
      <w:t>Private Pilot Licence – Helicopter Category Rating</w:t>
    </w:r>
  </w:p>
  <w:p w:rsidR="00A81C5B" w:rsidRPr="006E6B86" w:rsidRDefault="00A81C5B" w:rsidP="006E6B86"/>
  <w:p w:rsidR="00A81C5B" w:rsidRPr="006E6B86" w:rsidRDefault="00A81C5B" w:rsidP="00161953">
    <w:pPr>
      <w:pStyle w:val="Syllabuslessonplan"/>
    </w:pPr>
    <w:r w:rsidRPr="006E6B86">
      <w:t>LESSON PLAN AND TRAINING record</w:t>
    </w:r>
  </w:p>
  <w:p w:rsidR="00A81C5B" w:rsidRPr="006E6B86" w:rsidRDefault="00A81C5B" w:rsidP="00161953">
    <w:pPr>
      <w:pStyle w:val="Syllabuslessonplan"/>
    </w:pPr>
    <w:r>
      <w:t>PPL(H) 11</w:t>
    </w:r>
    <w:r w:rsidRPr="006E6B86">
      <w:t xml:space="preserve">: </w:t>
    </w:r>
    <w:r>
      <w:t>Basic Autorotation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15B0D"/>
    <w:rsid w:val="00022541"/>
    <w:rsid w:val="000264A2"/>
    <w:rsid w:val="00032FA0"/>
    <w:rsid w:val="00061457"/>
    <w:rsid w:val="00075130"/>
    <w:rsid w:val="00080E49"/>
    <w:rsid w:val="000859EA"/>
    <w:rsid w:val="00086B71"/>
    <w:rsid w:val="0009440C"/>
    <w:rsid w:val="00096A4D"/>
    <w:rsid w:val="000A3240"/>
    <w:rsid w:val="000A4D8B"/>
    <w:rsid w:val="000C28AD"/>
    <w:rsid w:val="000D4A95"/>
    <w:rsid w:val="000E1D15"/>
    <w:rsid w:val="000E49D1"/>
    <w:rsid w:val="000E5A5F"/>
    <w:rsid w:val="00103BEC"/>
    <w:rsid w:val="00121F4A"/>
    <w:rsid w:val="00123910"/>
    <w:rsid w:val="001530F0"/>
    <w:rsid w:val="00161953"/>
    <w:rsid w:val="001725A5"/>
    <w:rsid w:val="00184E7B"/>
    <w:rsid w:val="00193518"/>
    <w:rsid w:val="00193EF0"/>
    <w:rsid w:val="00197D5C"/>
    <w:rsid w:val="001A3594"/>
    <w:rsid w:val="001C4EB7"/>
    <w:rsid w:val="001D0F1E"/>
    <w:rsid w:val="001F453B"/>
    <w:rsid w:val="0020144A"/>
    <w:rsid w:val="00210CAD"/>
    <w:rsid w:val="00212338"/>
    <w:rsid w:val="0021460D"/>
    <w:rsid w:val="0021700B"/>
    <w:rsid w:val="00237154"/>
    <w:rsid w:val="002437EC"/>
    <w:rsid w:val="002561EF"/>
    <w:rsid w:val="00256F33"/>
    <w:rsid w:val="00260093"/>
    <w:rsid w:val="00261477"/>
    <w:rsid w:val="00263A28"/>
    <w:rsid w:val="00267591"/>
    <w:rsid w:val="002675A6"/>
    <w:rsid w:val="00267729"/>
    <w:rsid w:val="0027347C"/>
    <w:rsid w:val="00275DDC"/>
    <w:rsid w:val="00276795"/>
    <w:rsid w:val="002A75FE"/>
    <w:rsid w:val="002B4F30"/>
    <w:rsid w:val="002B5082"/>
    <w:rsid w:val="002F49DE"/>
    <w:rsid w:val="002F56AF"/>
    <w:rsid w:val="002F77A2"/>
    <w:rsid w:val="002F7C8A"/>
    <w:rsid w:val="00304595"/>
    <w:rsid w:val="00315BD8"/>
    <w:rsid w:val="00324A25"/>
    <w:rsid w:val="003436D5"/>
    <w:rsid w:val="00350FFA"/>
    <w:rsid w:val="003528AF"/>
    <w:rsid w:val="00374E67"/>
    <w:rsid w:val="003756A0"/>
    <w:rsid w:val="00380EFF"/>
    <w:rsid w:val="00391F11"/>
    <w:rsid w:val="0039323D"/>
    <w:rsid w:val="00396070"/>
    <w:rsid w:val="003A3DE0"/>
    <w:rsid w:val="003B5678"/>
    <w:rsid w:val="003C6E9E"/>
    <w:rsid w:val="003D15AC"/>
    <w:rsid w:val="003E570F"/>
    <w:rsid w:val="003E6950"/>
    <w:rsid w:val="003F2DAA"/>
    <w:rsid w:val="003F5DFB"/>
    <w:rsid w:val="004235B2"/>
    <w:rsid w:val="00427F89"/>
    <w:rsid w:val="004306A4"/>
    <w:rsid w:val="00437184"/>
    <w:rsid w:val="00462659"/>
    <w:rsid w:val="00462D42"/>
    <w:rsid w:val="00467294"/>
    <w:rsid w:val="00477090"/>
    <w:rsid w:val="00477429"/>
    <w:rsid w:val="00484FF2"/>
    <w:rsid w:val="00485108"/>
    <w:rsid w:val="00497F3B"/>
    <w:rsid w:val="004A0603"/>
    <w:rsid w:val="004A6A0B"/>
    <w:rsid w:val="004D02AF"/>
    <w:rsid w:val="004D1B17"/>
    <w:rsid w:val="004E4069"/>
    <w:rsid w:val="004F37D2"/>
    <w:rsid w:val="004F488E"/>
    <w:rsid w:val="00527343"/>
    <w:rsid w:val="005316CD"/>
    <w:rsid w:val="005363AE"/>
    <w:rsid w:val="005615A0"/>
    <w:rsid w:val="00564EC3"/>
    <w:rsid w:val="00581D2F"/>
    <w:rsid w:val="005865E8"/>
    <w:rsid w:val="00596722"/>
    <w:rsid w:val="005A6415"/>
    <w:rsid w:val="005B77A5"/>
    <w:rsid w:val="005D7A9A"/>
    <w:rsid w:val="005E32A2"/>
    <w:rsid w:val="005F301B"/>
    <w:rsid w:val="006362FA"/>
    <w:rsid w:val="006457E5"/>
    <w:rsid w:val="00667595"/>
    <w:rsid w:val="006675B2"/>
    <w:rsid w:val="00672934"/>
    <w:rsid w:val="00682F97"/>
    <w:rsid w:val="00692468"/>
    <w:rsid w:val="006A21F2"/>
    <w:rsid w:val="006C3994"/>
    <w:rsid w:val="006D18B2"/>
    <w:rsid w:val="006E6B86"/>
    <w:rsid w:val="006F162F"/>
    <w:rsid w:val="00706119"/>
    <w:rsid w:val="00711982"/>
    <w:rsid w:val="00725AA5"/>
    <w:rsid w:val="007333CA"/>
    <w:rsid w:val="00763714"/>
    <w:rsid w:val="00790FAE"/>
    <w:rsid w:val="007A3AE7"/>
    <w:rsid w:val="007A6430"/>
    <w:rsid w:val="007B6CF1"/>
    <w:rsid w:val="007C3F63"/>
    <w:rsid w:val="007D67A5"/>
    <w:rsid w:val="007E4E81"/>
    <w:rsid w:val="007E6348"/>
    <w:rsid w:val="007E73EC"/>
    <w:rsid w:val="007E7EDF"/>
    <w:rsid w:val="007F0B46"/>
    <w:rsid w:val="008144F5"/>
    <w:rsid w:val="00842D61"/>
    <w:rsid w:val="008462C8"/>
    <w:rsid w:val="00872FBE"/>
    <w:rsid w:val="00873407"/>
    <w:rsid w:val="00874431"/>
    <w:rsid w:val="00875418"/>
    <w:rsid w:val="00876050"/>
    <w:rsid w:val="008A4AAD"/>
    <w:rsid w:val="008B133B"/>
    <w:rsid w:val="008C35A9"/>
    <w:rsid w:val="008E292D"/>
    <w:rsid w:val="008E4D1F"/>
    <w:rsid w:val="009002D9"/>
    <w:rsid w:val="009010A3"/>
    <w:rsid w:val="00904F5C"/>
    <w:rsid w:val="0091429C"/>
    <w:rsid w:val="00930032"/>
    <w:rsid w:val="00937EA8"/>
    <w:rsid w:val="009507BD"/>
    <w:rsid w:val="009535A8"/>
    <w:rsid w:val="00954DF4"/>
    <w:rsid w:val="00955CC0"/>
    <w:rsid w:val="00981612"/>
    <w:rsid w:val="009863ED"/>
    <w:rsid w:val="00991BC7"/>
    <w:rsid w:val="009B3C00"/>
    <w:rsid w:val="009E6D94"/>
    <w:rsid w:val="009F30D5"/>
    <w:rsid w:val="009F7265"/>
    <w:rsid w:val="00A24D8B"/>
    <w:rsid w:val="00A34457"/>
    <w:rsid w:val="00A406E5"/>
    <w:rsid w:val="00A57BFC"/>
    <w:rsid w:val="00A75479"/>
    <w:rsid w:val="00A81C5B"/>
    <w:rsid w:val="00A87AF1"/>
    <w:rsid w:val="00AB198B"/>
    <w:rsid w:val="00AB5E25"/>
    <w:rsid w:val="00AC5A6B"/>
    <w:rsid w:val="00AD08B7"/>
    <w:rsid w:val="00AD0ACB"/>
    <w:rsid w:val="00AD3C85"/>
    <w:rsid w:val="00AE0B99"/>
    <w:rsid w:val="00AF1DFC"/>
    <w:rsid w:val="00B00FCD"/>
    <w:rsid w:val="00B06884"/>
    <w:rsid w:val="00B2512D"/>
    <w:rsid w:val="00B3661F"/>
    <w:rsid w:val="00B37A0D"/>
    <w:rsid w:val="00BA0FBE"/>
    <w:rsid w:val="00BA5E82"/>
    <w:rsid w:val="00BA766E"/>
    <w:rsid w:val="00BA7E24"/>
    <w:rsid w:val="00BB6033"/>
    <w:rsid w:val="00BE1474"/>
    <w:rsid w:val="00BF1048"/>
    <w:rsid w:val="00BF5628"/>
    <w:rsid w:val="00C05437"/>
    <w:rsid w:val="00C250F6"/>
    <w:rsid w:val="00C254B4"/>
    <w:rsid w:val="00C259D4"/>
    <w:rsid w:val="00C35FAB"/>
    <w:rsid w:val="00C60E41"/>
    <w:rsid w:val="00CA0D8C"/>
    <w:rsid w:val="00CB3EA1"/>
    <w:rsid w:val="00CC31B3"/>
    <w:rsid w:val="00CE1FBA"/>
    <w:rsid w:val="00CE4AF5"/>
    <w:rsid w:val="00CF6151"/>
    <w:rsid w:val="00CF682E"/>
    <w:rsid w:val="00D03D76"/>
    <w:rsid w:val="00D13262"/>
    <w:rsid w:val="00D13CED"/>
    <w:rsid w:val="00D36794"/>
    <w:rsid w:val="00D36AA2"/>
    <w:rsid w:val="00D42B03"/>
    <w:rsid w:val="00D576C1"/>
    <w:rsid w:val="00D57CAE"/>
    <w:rsid w:val="00D74C0B"/>
    <w:rsid w:val="00D8789A"/>
    <w:rsid w:val="00D9681B"/>
    <w:rsid w:val="00DC136B"/>
    <w:rsid w:val="00DC7EAC"/>
    <w:rsid w:val="00DE18F5"/>
    <w:rsid w:val="00DE2864"/>
    <w:rsid w:val="00DE742B"/>
    <w:rsid w:val="00DF1DC4"/>
    <w:rsid w:val="00DF23CC"/>
    <w:rsid w:val="00E00DB6"/>
    <w:rsid w:val="00E0475E"/>
    <w:rsid w:val="00E21AFC"/>
    <w:rsid w:val="00E33F2A"/>
    <w:rsid w:val="00E368E3"/>
    <w:rsid w:val="00E41E4E"/>
    <w:rsid w:val="00E77037"/>
    <w:rsid w:val="00E86C68"/>
    <w:rsid w:val="00E97D5A"/>
    <w:rsid w:val="00EA38A5"/>
    <w:rsid w:val="00EA65C7"/>
    <w:rsid w:val="00EB6B47"/>
    <w:rsid w:val="00EC1E86"/>
    <w:rsid w:val="00EC5336"/>
    <w:rsid w:val="00EC5BAC"/>
    <w:rsid w:val="00EE6D8A"/>
    <w:rsid w:val="00EE7FDD"/>
    <w:rsid w:val="00F04DE8"/>
    <w:rsid w:val="00F17425"/>
    <w:rsid w:val="00F351EF"/>
    <w:rsid w:val="00F476F4"/>
    <w:rsid w:val="00F6601C"/>
    <w:rsid w:val="00F84AC0"/>
    <w:rsid w:val="00F871EE"/>
    <w:rsid w:val="00F92F28"/>
    <w:rsid w:val="00F971D9"/>
    <w:rsid w:val="00FB352C"/>
    <w:rsid w:val="00FD7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0264A2"/>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0264A2"/>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54C39-F5E9-46BE-835F-480996190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4</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6118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63</cp:revision>
  <cp:lastPrinted>2015-10-27T04:23:00Z</cp:lastPrinted>
  <dcterms:created xsi:type="dcterms:W3CDTF">2016-01-19T06:40:00Z</dcterms:created>
  <dcterms:modified xsi:type="dcterms:W3CDTF">2016-10-11T00:04:00Z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