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29109285" w14:textId="76F68A29" w:rsidR="007A1DC3" w:rsidRPr="00086132" w:rsidRDefault="007A1DC3" w:rsidP="009505E4"/>
    <w:p w14:paraId="1BEBDA93" w14:textId="18FBC546" w:rsidR="009505E4" w:rsidRDefault="009505E4" w:rsidP="000E4659">
      <w:pPr>
        <w:pStyle w:val="Documentidentifier"/>
        <w:spacing w:before="1200" w:after="7080"/>
        <w:ind w:left="0"/>
        <w:contextualSpacing w:val="0"/>
        <w:jc w:val="right"/>
      </w:pPr>
      <w:r>
        <w:t xml:space="preserve">{Company </w:t>
      </w:r>
      <w:r w:rsidR="000D1AE8">
        <w:t xml:space="preserve">Name </w:t>
      </w:r>
      <w:r w:rsidR="00CB3121">
        <w:t>/</w:t>
      </w:r>
      <w:r w:rsidR="000D1AE8">
        <w:t xml:space="preserve"> </w:t>
      </w:r>
      <w:r>
        <w:t>logo</w:t>
      </w:r>
      <w:r w:rsidR="00CB3121">
        <w:t xml:space="preserve"> here</w:t>
      </w:r>
      <w:r>
        <w:t>}</w:t>
      </w:r>
    </w:p>
    <w:p w14:paraId="378CE757" w14:textId="0389A9AB" w:rsidR="00AF0899" w:rsidRPr="007A5A66" w:rsidRDefault="00000000" w:rsidP="007A5A66">
      <w:pPr>
        <w:pStyle w:val="Title"/>
      </w:pPr>
      <w:sdt>
        <w:sdtPr>
          <w:alias w:val="Title"/>
          <w:tag w:val=""/>
          <w:id w:val="1062761741"/>
          <w:placeholder>
            <w:docPart w:val="5AF54862162B4EEC87E97645F7CC69F2"/>
          </w:placeholder>
          <w:dataBinding w:prefixMappings="xmlns:ns0='http://purl.org/dc/elements/1.1/' xmlns:ns1='http://schemas.openxmlformats.org/package/2006/metadata/core-properties' " w:xpath="/ns1:coreProperties[1]/ns0:title[1]" w:storeItemID="{6C3C8BC8-F283-45AE-878A-BAB7291924A1}"/>
          <w:text/>
        </w:sdtPr>
        <w:sdtContent>
          <w:r w:rsidR="009505E4">
            <w:t>CASR Flight Operations Sample Exposition / Operations Manual</w:t>
          </w:r>
        </w:sdtContent>
      </w:sdt>
    </w:p>
    <w:p w14:paraId="60A50DE7" w14:textId="77777777" w:rsidR="009505E4" w:rsidRPr="00DE1CC7" w:rsidRDefault="009505E4" w:rsidP="000E4659">
      <w:pPr>
        <w:pStyle w:val="Subtitle"/>
        <w:ind w:right="765"/>
      </w:pPr>
      <w:r>
        <w:t>Version: {X.X}</w:t>
      </w:r>
    </w:p>
    <w:p w14:paraId="65DEFDD0" w14:textId="454D0406" w:rsidR="0041377C" w:rsidRDefault="0041377C" w:rsidP="00AF0899">
      <w:pPr>
        <w:sectPr w:rsidR="0041377C" w:rsidSect="00F91345">
          <w:headerReference w:type="even" r:id="rId12"/>
          <w:headerReference w:type="default" r:id="rId13"/>
          <w:footerReference w:type="even" r:id="rId14"/>
          <w:footerReference w:type="default" r:id="rId15"/>
          <w:headerReference w:type="first" r:id="rId16"/>
          <w:footerReference w:type="first" r:id="rId17"/>
          <w:pgSz w:w="11906" w:h="16838" w:code="9"/>
          <w:pgMar w:top="1247" w:right="1247" w:bottom="1247" w:left="1247" w:header="567" w:footer="567" w:gutter="0"/>
          <w:cols w:space="708"/>
          <w:titlePg/>
          <w:docGrid w:linePitch="360"/>
        </w:sectPr>
      </w:pPr>
    </w:p>
    <w:p w14:paraId="36BC0E79" w14:textId="5F5075C0" w:rsidR="00AF0899" w:rsidRDefault="00AF0899" w:rsidP="002C668A">
      <w:pPr>
        <w:pStyle w:val="TOCHeading"/>
      </w:pPr>
      <w:r>
        <w:lastRenderedPageBreak/>
        <w:t>Contents</w:t>
      </w:r>
    </w:p>
    <w:p w14:paraId="763DF011" w14:textId="0B0D19FC" w:rsidR="001B0F90" w:rsidRDefault="006920D9">
      <w:pPr>
        <w:pStyle w:val="TOC1"/>
        <w:rPr>
          <w:rFonts w:asciiTheme="minorHAnsi" w:eastAsiaTheme="minorEastAsia" w:hAnsiTheme="minorHAnsi"/>
          <w:b w:val="0"/>
          <w:color w:val="auto"/>
          <w:kern w:val="2"/>
          <w:sz w:val="24"/>
          <w:szCs w:val="24"/>
          <w:lang w:eastAsia="en-AU"/>
          <w14:ligatures w14:val="standardContextual"/>
        </w:rPr>
      </w:pPr>
      <w:r w:rsidRPr="00E26587">
        <w:rPr>
          <w:rFonts w:ascii="Arial" w:hAnsi="Arial"/>
          <w:b w:val="0"/>
          <w:caps/>
          <w:color w:val="FFFFFF" w:themeColor="background1"/>
        </w:rPr>
        <w:fldChar w:fldCharType="begin"/>
      </w:r>
      <w:r w:rsidRPr="00E26587">
        <w:rPr>
          <w:caps/>
          <w:color w:val="FFFFFF" w:themeColor="background1"/>
        </w:rPr>
        <w:instrText xml:space="preserve"> TOC \o "1-2" \h \z \u </w:instrText>
      </w:r>
      <w:r w:rsidRPr="00E26587">
        <w:rPr>
          <w:rFonts w:ascii="Arial" w:hAnsi="Arial"/>
          <w:b w:val="0"/>
          <w:caps/>
          <w:color w:val="FFFFFF" w:themeColor="background1"/>
        </w:rPr>
        <w:fldChar w:fldCharType="separate"/>
      </w:r>
      <w:hyperlink w:anchor="_Toc234796969" w:history="1">
        <w:r w:rsidR="001B0F90" w:rsidRPr="00834F40">
          <w:rPr>
            <w:rStyle w:val="Hyperlink"/>
          </w:rPr>
          <w:t>Glossary</w:t>
        </w:r>
        <w:r w:rsidR="001B0F90">
          <w:rPr>
            <w:webHidden/>
          </w:rPr>
          <w:tab/>
        </w:r>
        <w:r w:rsidR="001B0F90">
          <w:rPr>
            <w:webHidden/>
          </w:rPr>
          <w:fldChar w:fldCharType="begin"/>
        </w:r>
        <w:r w:rsidR="001B0F90">
          <w:rPr>
            <w:webHidden/>
          </w:rPr>
          <w:instrText xml:space="preserve"> PAGEREF _Toc234796969 \h </w:instrText>
        </w:r>
        <w:r w:rsidR="001B0F90">
          <w:rPr>
            <w:webHidden/>
          </w:rPr>
        </w:r>
        <w:r w:rsidR="001B0F90">
          <w:rPr>
            <w:webHidden/>
          </w:rPr>
          <w:fldChar w:fldCharType="separate"/>
        </w:r>
        <w:r w:rsidR="00D00CAD">
          <w:rPr>
            <w:webHidden/>
          </w:rPr>
          <w:t>4</w:t>
        </w:r>
        <w:r w:rsidR="001B0F90">
          <w:rPr>
            <w:webHidden/>
          </w:rPr>
          <w:fldChar w:fldCharType="end"/>
        </w:r>
      </w:hyperlink>
    </w:p>
    <w:p w14:paraId="412FBA94" w14:textId="63B3DC61" w:rsidR="001B0F90" w:rsidRDefault="001B0F90">
      <w:pPr>
        <w:pStyle w:val="TOC2"/>
        <w:rPr>
          <w:rFonts w:asciiTheme="minorHAnsi" w:eastAsiaTheme="minorEastAsia" w:hAnsiTheme="minorHAnsi"/>
          <w:noProof/>
          <w:color w:val="auto"/>
          <w:kern w:val="2"/>
          <w:sz w:val="24"/>
          <w:szCs w:val="24"/>
          <w:lang w:eastAsia="en-AU"/>
          <w14:ligatures w14:val="standardContextual"/>
        </w:rPr>
      </w:pPr>
      <w:hyperlink w:anchor="_Toc234796970" w:history="1">
        <w:r w:rsidRPr="00834F40">
          <w:rPr>
            <w:rStyle w:val="Hyperlink"/>
            <w:noProof/>
          </w:rPr>
          <w:t>Acronyms, abbreviations and definitions</w:t>
        </w:r>
        <w:r>
          <w:rPr>
            <w:noProof/>
            <w:webHidden/>
          </w:rPr>
          <w:tab/>
        </w:r>
        <w:r>
          <w:rPr>
            <w:noProof/>
            <w:webHidden/>
          </w:rPr>
          <w:fldChar w:fldCharType="begin"/>
        </w:r>
        <w:r>
          <w:rPr>
            <w:noProof/>
            <w:webHidden/>
          </w:rPr>
          <w:instrText xml:space="preserve"> PAGEREF _Toc234796970 \h </w:instrText>
        </w:r>
        <w:r>
          <w:rPr>
            <w:noProof/>
            <w:webHidden/>
          </w:rPr>
        </w:r>
        <w:r>
          <w:rPr>
            <w:noProof/>
            <w:webHidden/>
          </w:rPr>
          <w:fldChar w:fldCharType="separate"/>
        </w:r>
        <w:r w:rsidR="00D00CAD">
          <w:rPr>
            <w:noProof/>
            <w:webHidden/>
          </w:rPr>
          <w:t>4</w:t>
        </w:r>
        <w:r>
          <w:rPr>
            <w:noProof/>
            <w:webHidden/>
          </w:rPr>
          <w:fldChar w:fldCharType="end"/>
        </w:r>
      </w:hyperlink>
    </w:p>
    <w:p w14:paraId="5F15AA16" w14:textId="108C0D22" w:rsidR="001B0F90" w:rsidRDefault="001B0F90">
      <w:pPr>
        <w:pStyle w:val="TOC2"/>
        <w:rPr>
          <w:rFonts w:asciiTheme="minorHAnsi" w:eastAsiaTheme="minorEastAsia" w:hAnsiTheme="minorHAnsi"/>
          <w:noProof/>
          <w:color w:val="auto"/>
          <w:kern w:val="2"/>
          <w:sz w:val="24"/>
          <w:szCs w:val="24"/>
          <w:lang w:eastAsia="en-AU"/>
          <w14:ligatures w14:val="standardContextual"/>
        </w:rPr>
      </w:pPr>
      <w:hyperlink w:anchor="_Toc234796971" w:history="1">
        <w:r w:rsidRPr="00834F40">
          <w:rPr>
            <w:rStyle w:val="Hyperlink"/>
            <w:noProof/>
          </w:rPr>
          <w:t>Reference material</w:t>
        </w:r>
        <w:r>
          <w:rPr>
            <w:noProof/>
            <w:webHidden/>
          </w:rPr>
          <w:tab/>
        </w:r>
        <w:r>
          <w:rPr>
            <w:noProof/>
            <w:webHidden/>
          </w:rPr>
          <w:fldChar w:fldCharType="begin"/>
        </w:r>
        <w:r>
          <w:rPr>
            <w:noProof/>
            <w:webHidden/>
          </w:rPr>
          <w:instrText xml:space="preserve"> PAGEREF _Toc234796971 \h </w:instrText>
        </w:r>
        <w:r>
          <w:rPr>
            <w:noProof/>
            <w:webHidden/>
          </w:rPr>
        </w:r>
        <w:r>
          <w:rPr>
            <w:noProof/>
            <w:webHidden/>
          </w:rPr>
          <w:fldChar w:fldCharType="separate"/>
        </w:r>
        <w:r w:rsidR="00D00CAD">
          <w:rPr>
            <w:noProof/>
            <w:webHidden/>
          </w:rPr>
          <w:t>5</w:t>
        </w:r>
        <w:r>
          <w:rPr>
            <w:noProof/>
            <w:webHidden/>
          </w:rPr>
          <w:fldChar w:fldCharType="end"/>
        </w:r>
      </w:hyperlink>
    </w:p>
    <w:p w14:paraId="5D2B0487" w14:textId="032580B9" w:rsidR="001B0F90" w:rsidRDefault="001B0F90">
      <w:pPr>
        <w:pStyle w:val="TOC1"/>
        <w:rPr>
          <w:rFonts w:asciiTheme="minorHAnsi" w:eastAsiaTheme="minorEastAsia" w:hAnsiTheme="minorHAnsi"/>
          <w:b w:val="0"/>
          <w:color w:val="auto"/>
          <w:kern w:val="2"/>
          <w:sz w:val="24"/>
          <w:szCs w:val="24"/>
          <w:lang w:eastAsia="en-AU"/>
          <w14:ligatures w14:val="standardContextual"/>
        </w:rPr>
      </w:pPr>
      <w:hyperlink w:anchor="_Toc234796972" w:history="1">
        <w:r w:rsidRPr="00834F40">
          <w:rPr>
            <w:rStyle w:val="Hyperlink"/>
          </w:rPr>
          <w:t>Revision history</w:t>
        </w:r>
        <w:r>
          <w:rPr>
            <w:webHidden/>
          </w:rPr>
          <w:tab/>
        </w:r>
        <w:r>
          <w:rPr>
            <w:webHidden/>
          </w:rPr>
          <w:fldChar w:fldCharType="begin"/>
        </w:r>
        <w:r>
          <w:rPr>
            <w:webHidden/>
          </w:rPr>
          <w:instrText xml:space="preserve"> PAGEREF _Toc234796972 \h </w:instrText>
        </w:r>
        <w:r>
          <w:rPr>
            <w:webHidden/>
          </w:rPr>
        </w:r>
        <w:r>
          <w:rPr>
            <w:webHidden/>
          </w:rPr>
          <w:fldChar w:fldCharType="separate"/>
        </w:r>
        <w:r w:rsidR="00D00CAD">
          <w:rPr>
            <w:webHidden/>
          </w:rPr>
          <w:t>6</w:t>
        </w:r>
        <w:r>
          <w:rPr>
            <w:webHidden/>
          </w:rPr>
          <w:fldChar w:fldCharType="end"/>
        </w:r>
      </w:hyperlink>
    </w:p>
    <w:p w14:paraId="56599685" w14:textId="4DB6322C" w:rsidR="001B0F90" w:rsidRDefault="001B0F90">
      <w:pPr>
        <w:pStyle w:val="TOC1"/>
        <w:rPr>
          <w:rFonts w:asciiTheme="minorHAnsi" w:eastAsiaTheme="minorEastAsia" w:hAnsiTheme="minorHAnsi"/>
          <w:b w:val="0"/>
          <w:color w:val="auto"/>
          <w:kern w:val="2"/>
          <w:sz w:val="24"/>
          <w:szCs w:val="24"/>
          <w:lang w:eastAsia="en-AU"/>
          <w14:ligatures w14:val="standardContextual"/>
        </w:rPr>
      </w:pPr>
      <w:hyperlink w:anchor="_Toc234796973" w:history="1">
        <w:r w:rsidRPr="00834F40">
          <w:rPr>
            <w:rStyle w:val="Hyperlink"/>
          </w:rPr>
          <w:t>Distribution list</w:t>
        </w:r>
        <w:r>
          <w:rPr>
            <w:webHidden/>
          </w:rPr>
          <w:tab/>
        </w:r>
        <w:r>
          <w:rPr>
            <w:webHidden/>
          </w:rPr>
          <w:fldChar w:fldCharType="begin"/>
        </w:r>
        <w:r>
          <w:rPr>
            <w:webHidden/>
          </w:rPr>
          <w:instrText xml:space="preserve"> PAGEREF _Toc234796973 \h </w:instrText>
        </w:r>
        <w:r>
          <w:rPr>
            <w:webHidden/>
          </w:rPr>
        </w:r>
        <w:r>
          <w:rPr>
            <w:webHidden/>
          </w:rPr>
          <w:fldChar w:fldCharType="separate"/>
        </w:r>
        <w:r w:rsidR="00D00CAD">
          <w:rPr>
            <w:webHidden/>
          </w:rPr>
          <w:t>7</w:t>
        </w:r>
        <w:r>
          <w:rPr>
            <w:webHidden/>
          </w:rPr>
          <w:fldChar w:fldCharType="end"/>
        </w:r>
      </w:hyperlink>
    </w:p>
    <w:p w14:paraId="45F0403C" w14:textId="053762C8" w:rsidR="001B0F90" w:rsidRDefault="001B0F90">
      <w:pPr>
        <w:pStyle w:val="TOC1"/>
        <w:tabs>
          <w:tab w:val="left" w:pos="1418"/>
        </w:tabs>
        <w:rPr>
          <w:rFonts w:asciiTheme="minorHAnsi" w:eastAsiaTheme="minorEastAsia" w:hAnsiTheme="minorHAnsi"/>
          <w:b w:val="0"/>
          <w:color w:val="auto"/>
          <w:kern w:val="2"/>
          <w:sz w:val="24"/>
          <w:szCs w:val="24"/>
          <w:lang w:eastAsia="en-AU"/>
          <w14:ligatures w14:val="standardContextual"/>
        </w:rPr>
      </w:pPr>
      <w:hyperlink w:anchor="_Toc234796974" w:history="1">
        <w:r w:rsidRPr="00834F40">
          <w:rPr>
            <w:rStyle w:val="Hyperlink"/>
          </w:rPr>
          <w:t>VOLUME 1</w:t>
        </w:r>
        <w:r>
          <w:rPr>
            <w:rFonts w:asciiTheme="minorHAnsi" w:eastAsiaTheme="minorEastAsia" w:hAnsiTheme="minorHAnsi"/>
            <w:b w:val="0"/>
            <w:color w:val="auto"/>
            <w:kern w:val="2"/>
            <w:sz w:val="24"/>
            <w:szCs w:val="24"/>
            <w:lang w:eastAsia="en-AU"/>
            <w14:ligatures w14:val="standardContextual"/>
          </w:rPr>
          <w:tab/>
        </w:r>
        <w:r w:rsidRPr="00834F40">
          <w:rPr>
            <w:rStyle w:val="Hyperlink"/>
          </w:rPr>
          <w:t>POLICY AND PROCEDURES</w:t>
        </w:r>
        <w:r>
          <w:rPr>
            <w:webHidden/>
          </w:rPr>
          <w:tab/>
        </w:r>
        <w:r>
          <w:rPr>
            <w:webHidden/>
          </w:rPr>
          <w:fldChar w:fldCharType="begin"/>
        </w:r>
        <w:r>
          <w:rPr>
            <w:webHidden/>
          </w:rPr>
          <w:instrText xml:space="preserve"> PAGEREF _Toc234796974 \h </w:instrText>
        </w:r>
        <w:r>
          <w:rPr>
            <w:webHidden/>
          </w:rPr>
        </w:r>
        <w:r>
          <w:rPr>
            <w:webHidden/>
          </w:rPr>
          <w:fldChar w:fldCharType="separate"/>
        </w:r>
        <w:r w:rsidR="00D00CAD">
          <w:rPr>
            <w:webHidden/>
          </w:rPr>
          <w:t>8</w:t>
        </w:r>
        <w:r>
          <w:rPr>
            <w:webHidden/>
          </w:rPr>
          <w:fldChar w:fldCharType="end"/>
        </w:r>
      </w:hyperlink>
    </w:p>
    <w:p w14:paraId="2CDD286C" w14:textId="2027952E" w:rsidR="001B0F90" w:rsidRDefault="001B0F90">
      <w:pPr>
        <w:pStyle w:val="TOC2"/>
        <w:rPr>
          <w:rFonts w:asciiTheme="minorHAnsi" w:eastAsiaTheme="minorEastAsia" w:hAnsiTheme="minorHAnsi"/>
          <w:noProof/>
          <w:color w:val="auto"/>
          <w:kern w:val="2"/>
          <w:sz w:val="24"/>
          <w:szCs w:val="24"/>
          <w:lang w:eastAsia="en-AU"/>
          <w14:ligatures w14:val="standardContextual"/>
        </w:rPr>
      </w:pPr>
      <w:hyperlink w:anchor="_Toc234796975" w:history="1">
        <w:r w:rsidRPr="00834F40">
          <w:rPr>
            <w:rStyle w:val="Hyperlink"/>
            <w:noProof/>
          </w:rPr>
          <w:t>1.1</w:t>
        </w:r>
        <w:r>
          <w:rPr>
            <w:rFonts w:asciiTheme="minorHAnsi" w:eastAsiaTheme="minorEastAsia" w:hAnsiTheme="minorHAnsi"/>
            <w:noProof/>
            <w:color w:val="auto"/>
            <w:kern w:val="2"/>
            <w:sz w:val="24"/>
            <w:szCs w:val="24"/>
            <w:lang w:eastAsia="en-AU"/>
            <w14:ligatures w14:val="standardContextual"/>
          </w:rPr>
          <w:tab/>
        </w:r>
        <w:r w:rsidRPr="00834F40">
          <w:rPr>
            <w:rStyle w:val="Hyperlink"/>
            <w:noProof/>
          </w:rPr>
          <w:t>General – Organisation</w:t>
        </w:r>
        <w:r>
          <w:rPr>
            <w:noProof/>
            <w:webHidden/>
          </w:rPr>
          <w:tab/>
        </w:r>
        <w:r>
          <w:rPr>
            <w:noProof/>
            <w:webHidden/>
          </w:rPr>
          <w:fldChar w:fldCharType="begin"/>
        </w:r>
        <w:r>
          <w:rPr>
            <w:noProof/>
            <w:webHidden/>
          </w:rPr>
          <w:instrText xml:space="preserve"> PAGEREF _Toc234796975 \h </w:instrText>
        </w:r>
        <w:r>
          <w:rPr>
            <w:noProof/>
            <w:webHidden/>
          </w:rPr>
        </w:r>
        <w:r>
          <w:rPr>
            <w:noProof/>
            <w:webHidden/>
          </w:rPr>
          <w:fldChar w:fldCharType="separate"/>
        </w:r>
        <w:r w:rsidR="00D00CAD">
          <w:rPr>
            <w:noProof/>
            <w:webHidden/>
          </w:rPr>
          <w:t>8</w:t>
        </w:r>
        <w:r>
          <w:rPr>
            <w:noProof/>
            <w:webHidden/>
          </w:rPr>
          <w:fldChar w:fldCharType="end"/>
        </w:r>
      </w:hyperlink>
    </w:p>
    <w:p w14:paraId="3B647CEB" w14:textId="58B52C44" w:rsidR="001B0F90" w:rsidRDefault="001B0F90">
      <w:pPr>
        <w:pStyle w:val="TOC2"/>
        <w:rPr>
          <w:rFonts w:asciiTheme="minorHAnsi" w:eastAsiaTheme="minorEastAsia" w:hAnsiTheme="minorHAnsi"/>
          <w:noProof/>
          <w:color w:val="auto"/>
          <w:kern w:val="2"/>
          <w:sz w:val="24"/>
          <w:szCs w:val="24"/>
          <w:lang w:eastAsia="en-AU"/>
          <w14:ligatures w14:val="standardContextual"/>
        </w:rPr>
      </w:pPr>
      <w:hyperlink w:anchor="_Toc234796976" w:history="1">
        <w:r w:rsidRPr="00834F40">
          <w:rPr>
            <w:rStyle w:val="Hyperlink"/>
            <w:noProof/>
          </w:rPr>
          <w:t>1.2</w:t>
        </w:r>
        <w:r>
          <w:rPr>
            <w:rFonts w:asciiTheme="minorHAnsi" w:eastAsiaTheme="minorEastAsia" w:hAnsiTheme="minorHAnsi"/>
            <w:noProof/>
            <w:color w:val="auto"/>
            <w:kern w:val="2"/>
            <w:sz w:val="24"/>
            <w:szCs w:val="24"/>
            <w:lang w:eastAsia="en-AU"/>
            <w14:ligatures w14:val="standardContextual"/>
          </w:rPr>
          <w:tab/>
        </w:r>
        <w:r w:rsidRPr="00834F40">
          <w:rPr>
            <w:rStyle w:val="Hyperlink"/>
            <w:noProof/>
          </w:rPr>
          <w:t>Safety policy</w:t>
        </w:r>
        <w:r>
          <w:rPr>
            <w:noProof/>
            <w:webHidden/>
          </w:rPr>
          <w:tab/>
        </w:r>
        <w:r>
          <w:rPr>
            <w:noProof/>
            <w:webHidden/>
          </w:rPr>
          <w:fldChar w:fldCharType="begin"/>
        </w:r>
        <w:r>
          <w:rPr>
            <w:noProof/>
            <w:webHidden/>
          </w:rPr>
          <w:instrText xml:space="preserve"> PAGEREF _Toc234796976 \h </w:instrText>
        </w:r>
        <w:r>
          <w:rPr>
            <w:noProof/>
            <w:webHidden/>
          </w:rPr>
        </w:r>
        <w:r>
          <w:rPr>
            <w:noProof/>
            <w:webHidden/>
          </w:rPr>
          <w:fldChar w:fldCharType="separate"/>
        </w:r>
        <w:r w:rsidR="00D00CAD">
          <w:rPr>
            <w:noProof/>
            <w:webHidden/>
          </w:rPr>
          <w:t>13</w:t>
        </w:r>
        <w:r>
          <w:rPr>
            <w:noProof/>
            <w:webHidden/>
          </w:rPr>
          <w:fldChar w:fldCharType="end"/>
        </w:r>
      </w:hyperlink>
    </w:p>
    <w:p w14:paraId="19191A5E" w14:textId="52622AA3" w:rsidR="001B0F90" w:rsidRDefault="001B0F90">
      <w:pPr>
        <w:pStyle w:val="TOC2"/>
        <w:rPr>
          <w:rFonts w:asciiTheme="minorHAnsi" w:eastAsiaTheme="minorEastAsia" w:hAnsiTheme="minorHAnsi"/>
          <w:noProof/>
          <w:color w:val="auto"/>
          <w:kern w:val="2"/>
          <w:sz w:val="24"/>
          <w:szCs w:val="24"/>
          <w:lang w:eastAsia="en-AU"/>
          <w14:ligatures w14:val="standardContextual"/>
        </w:rPr>
      </w:pPr>
      <w:hyperlink w:anchor="_Toc234796977" w:history="1">
        <w:r w:rsidRPr="00834F40">
          <w:rPr>
            <w:rStyle w:val="Hyperlink"/>
            <w:noProof/>
          </w:rPr>
          <w:t>1.3</w:t>
        </w:r>
        <w:r>
          <w:rPr>
            <w:rFonts w:asciiTheme="minorHAnsi" w:eastAsiaTheme="minorEastAsia" w:hAnsiTheme="minorHAnsi"/>
            <w:noProof/>
            <w:color w:val="auto"/>
            <w:kern w:val="2"/>
            <w:sz w:val="24"/>
            <w:szCs w:val="24"/>
            <w:lang w:eastAsia="en-AU"/>
            <w14:ligatures w14:val="standardContextual"/>
          </w:rPr>
          <w:tab/>
        </w:r>
        <w:r w:rsidRPr="00834F40">
          <w:rPr>
            <w:rStyle w:val="Hyperlink"/>
            <w:noProof/>
          </w:rPr>
          <w:t>Key personnel</w:t>
        </w:r>
        <w:r>
          <w:rPr>
            <w:noProof/>
            <w:webHidden/>
          </w:rPr>
          <w:tab/>
        </w:r>
        <w:r>
          <w:rPr>
            <w:noProof/>
            <w:webHidden/>
          </w:rPr>
          <w:fldChar w:fldCharType="begin"/>
        </w:r>
        <w:r>
          <w:rPr>
            <w:noProof/>
            <w:webHidden/>
          </w:rPr>
          <w:instrText xml:space="preserve"> PAGEREF _Toc234796977 \h </w:instrText>
        </w:r>
        <w:r>
          <w:rPr>
            <w:noProof/>
            <w:webHidden/>
          </w:rPr>
        </w:r>
        <w:r>
          <w:rPr>
            <w:noProof/>
            <w:webHidden/>
          </w:rPr>
          <w:fldChar w:fldCharType="separate"/>
        </w:r>
        <w:r w:rsidR="00D00CAD">
          <w:rPr>
            <w:noProof/>
            <w:webHidden/>
          </w:rPr>
          <w:t>15</w:t>
        </w:r>
        <w:r>
          <w:rPr>
            <w:noProof/>
            <w:webHidden/>
          </w:rPr>
          <w:fldChar w:fldCharType="end"/>
        </w:r>
      </w:hyperlink>
    </w:p>
    <w:p w14:paraId="73153733" w14:textId="1538466D" w:rsidR="001B0F90" w:rsidRDefault="001B0F90">
      <w:pPr>
        <w:pStyle w:val="TOC2"/>
        <w:rPr>
          <w:rFonts w:asciiTheme="minorHAnsi" w:eastAsiaTheme="minorEastAsia" w:hAnsiTheme="minorHAnsi"/>
          <w:noProof/>
          <w:color w:val="auto"/>
          <w:kern w:val="2"/>
          <w:sz w:val="24"/>
          <w:szCs w:val="24"/>
          <w:lang w:eastAsia="en-AU"/>
          <w14:ligatures w14:val="standardContextual"/>
        </w:rPr>
      </w:pPr>
      <w:hyperlink w:anchor="_Toc234796978" w:history="1">
        <w:r w:rsidRPr="00834F40">
          <w:rPr>
            <w:rStyle w:val="Hyperlink"/>
            <w:noProof/>
          </w:rPr>
          <w:t>1.4</w:t>
        </w:r>
        <w:r>
          <w:rPr>
            <w:rFonts w:asciiTheme="minorHAnsi" w:eastAsiaTheme="minorEastAsia" w:hAnsiTheme="minorHAnsi"/>
            <w:noProof/>
            <w:color w:val="auto"/>
            <w:kern w:val="2"/>
            <w:sz w:val="24"/>
            <w:szCs w:val="24"/>
            <w:lang w:eastAsia="en-AU"/>
            <w14:ligatures w14:val="standardContextual"/>
          </w:rPr>
          <w:tab/>
        </w:r>
        <w:r w:rsidRPr="00834F40">
          <w:rPr>
            <w:rStyle w:val="Hyperlink"/>
            <w:noProof/>
          </w:rPr>
          <w:t>Administration of this document</w:t>
        </w:r>
        <w:r>
          <w:rPr>
            <w:noProof/>
            <w:webHidden/>
          </w:rPr>
          <w:tab/>
        </w:r>
        <w:r>
          <w:rPr>
            <w:noProof/>
            <w:webHidden/>
          </w:rPr>
          <w:fldChar w:fldCharType="begin"/>
        </w:r>
        <w:r>
          <w:rPr>
            <w:noProof/>
            <w:webHidden/>
          </w:rPr>
          <w:instrText xml:space="preserve"> PAGEREF _Toc234796978 \h </w:instrText>
        </w:r>
        <w:r>
          <w:rPr>
            <w:noProof/>
            <w:webHidden/>
          </w:rPr>
        </w:r>
        <w:r>
          <w:rPr>
            <w:noProof/>
            <w:webHidden/>
          </w:rPr>
          <w:fldChar w:fldCharType="separate"/>
        </w:r>
        <w:r w:rsidR="00D00CAD">
          <w:rPr>
            <w:noProof/>
            <w:webHidden/>
          </w:rPr>
          <w:t>21</w:t>
        </w:r>
        <w:r>
          <w:rPr>
            <w:noProof/>
            <w:webHidden/>
          </w:rPr>
          <w:fldChar w:fldCharType="end"/>
        </w:r>
      </w:hyperlink>
    </w:p>
    <w:p w14:paraId="0FF3A26E" w14:textId="283B5E25" w:rsidR="001B0F90" w:rsidRDefault="001B0F90">
      <w:pPr>
        <w:pStyle w:val="TOC2"/>
        <w:rPr>
          <w:rFonts w:asciiTheme="minorHAnsi" w:eastAsiaTheme="minorEastAsia" w:hAnsiTheme="minorHAnsi"/>
          <w:noProof/>
          <w:color w:val="auto"/>
          <w:kern w:val="2"/>
          <w:sz w:val="24"/>
          <w:szCs w:val="24"/>
          <w:lang w:eastAsia="en-AU"/>
          <w14:ligatures w14:val="standardContextual"/>
        </w:rPr>
      </w:pPr>
      <w:hyperlink w:anchor="_Toc234796979" w:history="1">
        <w:r w:rsidRPr="00834F40">
          <w:rPr>
            <w:rStyle w:val="Hyperlink"/>
            <w:noProof/>
          </w:rPr>
          <w:t>1.5</w:t>
        </w:r>
        <w:r>
          <w:rPr>
            <w:rFonts w:asciiTheme="minorHAnsi" w:eastAsiaTheme="minorEastAsia" w:hAnsiTheme="minorHAnsi"/>
            <w:noProof/>
            <w:color w:val="auto"/>
            <w:kern w:val="2"/>
            <w:sz w:val="24"/>
            <w:szCs w:val="24"/>
            <w:lang w:eastAsia="en-AU"/>
            <w14:ligatures w14:val="standardContextual"/>
          </w:rPr>
          <w:tab/>
        </w:r>
        <w:r w:rsidRPr="00834F40">
          <w:rPr>
            <w:rStyle w:val="Hyperlink"/>
            <w:noProof/>
          </w:rPr>
          <w:t>Record keeping and management</w:t>
        </w:r>
        <w:r>
          <w:rPr>
            <w:noProof/>
            <w:webHidden/>
          </w:rPr>
          <w:tab/>
        </w:r>
        <w:r>
          <w:rPr>
            <w:noProof/>
            <w:webHidden/>
          </w:rPr>
          <w:fldChar w:fldCharType="begin"/>
        </w:r>
        <w:r>
          <w:rPr>
            <w:noProof/>
            <w:webHidden/>
          </w:rPr>
          <w:instrText xml:space="preserve"> PAGEREF _Toc234796979 \h </w:instrText>
        </w:r>
        <w:r>
          <w:rPr>
            <w:noProof/>
            <w:webHidden/>
          </w:rPr>
        </w:r>
        <w:r>
          <w:rPr>
            <w:noProof/>
            <w:webHidden/>
          </w:rPr>
          <w:fldChar w:fldCharType="separate"/>
        </w:r>
        <w:r w:rsidR="00D00CAD">
          <w:rPr>
            <w:noProof/>
            <w:webHidden/>
          </w:rPr>
          <w:t>23</w:t>
        </w:r>
        <w:r>
          <w:rPr>
            <w:noProof/>
            <w:webHidden/>
          </w:rPr>
          <w:fldChar w:fldCharType="end"/>
        </w:r>
      </w:hyperlink>
    </w:p>
    <w:p w14:paraId="10AB1607" w14:textId="34DD372D" w:rsidR="001B0F90" w:rsidRDefault="001B0F90">
      <w:pPr>
        <w:pStyle w:val="TOC2"/>
        <w:rPr>
          <w:rFonts w:asciiTheme="minorHAnsi" w:eastAsiaTheme="minorEastAsia" w:hAnsiTheme="minorHAnsi"/>
          <w:noProof/>
          <w:color w:val="auto"/>
          <w:kern w:val="2"/>
          <w:sz w:val="24"/>
          <w:szCs w:val="24"/>
          <w:lang w:eastAsia="en-AU"/>
          <w14:ligatures w14:val="standardContextual"/>
        </w:rPr>
      </w:pPr>
      <w:hyperlink w:anchor="_Toc234796980" w:history="1">
        <w:r w:rsidRPr="00834F40">
          <w:rPr>
            <w:rStyle w:val="Hyperlink"/>
            <w:noProof/>
          </w:rPr>
          <w:t>1.6</w:t>
        </w:r>
        <w:r>
          <w:rPr>
            <w:rFonts w:asciiTheme="minorHAnsi" w:eastAsiaTheme="minorEastAsia" w:hAnsiTheme="minorHAnsi"/>
            <w:noProof/>
            <w:color w:val="auto"/>
            <w:kern w:val="2"/>
            <w:sz w:val="24"/>
            <w:szCs w:val="24"/>
            <w:lang w:eastAsia="en-AU"/>
            <w14:ligatures w14:val="standardContextual"/>
          </w:rPr>
          <w:tab/>
        </w:r>
        <w:r w:rsidRPr="00834F40">
          <w:rPr>
            <w:rStyle w:val="Hyperlink"/>
            <w:noProof/>
          </w:rPr>
          <w:t>Reference library</w:t>
        </w:r>
        <w:r>
          <w:rPr>
            <w:noProof/>
            <w:webHidden/>
          </w:rPr>
          <w:tab/>
        </w:r>
        <w:r>
          <w:rPr>
            <w:noProof/>
            <w:webHidden/>
          </w:rPr>
          <w:fldChar w:fldCharType="begin"/>
        </w:r>
        <w:r>
          <w:rPr>
            <w:noProof/>
            <w:webHidden/>
          </w:rPr>
          <w:instrText xml:space="preserve"> PAGEREF _Toc234796980 \h </w:instrText>
        </w:r>
        <w:r>
          <w:rPr>
            <w:noProof/>
            <w:webHidden/>
          </w:rPr>
        </w:r>
        <w:r>
          <w:rPr>
            <w:noProof/>
            <w:webHidden/>
          </w:rPr>
          <w:fldChar w:fldCharType="separate"/>
        </w:r>
        <w:r w:rsidR="00D00CAD">
          <w:rPr>
            <w:noProof/>
            <w:webHidden/>
          </w:rPr>
          <w:t>26</w:t>
        </w:r>
        <w:r>
          <w:rPr>
            <w:noProof/>
            <w:webHidden/>
          </w:rPr>
          <w:fldChar w:fldCharType="end"/>
        </w:r>
      </w:hyperlink>
    </w:p>
    <w:p w14:paraId="0E78C9A3" w14:textId="07FB2D63" w:rsidR="001B0F90" w:rsidRDefault="001B0F90">
      <w:pPr>
        <w:pStyle w:val="TOC2"/>
        <w:rPr>
          <w:rFonts w:asciiTheme="minorHAnsi" w:eastAsiaTheme="minorEastAsia" w:hAnsiTheme="minorHAnsi"/>
          <w:noProof/>
          <w:color w:val="auto"/>
          <w:kern w:val="2"/>
          <w:sz w:val="24"/>
          <w:szCs w:val="24"/>
          <w:lang w:eastAsia="en-AU"/>
          <w14:ligatures w14:val="standardContextual"/>
        </w:rPr>
      </w:pPr>
      <w:hyperlink w:anchor="_Toc234796981" w:history="1">
        <w:r w:rsidRPr="00834F40">
          <w:rPr>
            <w:rStyle w:val="Hyperlink"/>
            <w:noProof/>
          </w:rPr>
          <w:t>1.7</w:t>
        </w:r>
        <w:r>
          <w:rPr>
            <w:rFonts w:asciiTheme="minorHAnsi" w:eastAsiaTheme="minorEastAsia" w:hAnsiTheme="minorHAnsi"/>
            <w:noProof/>
            <w:color w:val="auto"/>
            <w:kern w:val="2"/>
            <w:sz w:val="24"/>
            <w:szCs w:val="24"/>
            <w:lang w:eastAsia="en-AU"/>
            <w14:ligatures w14:val="standardContextual"/>
          </w:rPr>
          <w:tab/>
        </w:r>
        <w:r w:rsidRPr="00834F40">
          <w:rPr>
            <w:rStyle w:val="Hyperlink"/>
            <w:noProof/>
          </w:rPr>
          <w:t>Resources</w:t>
        </w:r>
        <w:r>
          <w:rPr>
            <w:noProof/>
            <w:webHidden/>
          </w:rPr>
          <w:tab/>
        </w:r>
        <w:r>
          <w:rPr>
            <w:noProof/>
            <w:webHidden/>
          </w:rPr>
          <w:fldChar w:fldCharType="begin"/>
        </w:r>
        <w:r>
          <w:rPr>
            <w:noProof/>
            <w:webHidden/>
          </w:rPr>
          <w:instrText xml:space="preserve"> PAGEREF _Toc234796981 \h </w:instrText>
        </w:r>
        <w:r>
          <w:rPr>
            <w:noProof/>
            <w:webHidden/>
          </w:rPr>
        </w:r>
        <w:r>
          <w:rPr>
            <w:noProof/>
            <w:webHidden/>
          </w:rPr>
          <w:fldChar w:fldCharType="separate"/>
        </w:r>
        <w:r w:rsidR="00D00CAD">
          <w:rPr>
            <w:noProof/>
            <w:webHidden/>
          </w:rPr>
          <w:t>27</w:t>
        </w:r>
        <w:r>
          <w:rPr>
            <w:noProof/>
            <w:webHidden/>
          </w:rPr>
          <w:fldChar w:fldCharType="end"/>
        </w:r>
      </w:hyperlink>
    </w:p>
    <w:p w14:paraId="4ADC2371" w14:textId="386D8194" w:rsidR="001B0F90" w:rsidRDefault="001B0F90">
      <w:pPr>
        <w:pStyle w:val="TOC2"/>
        <w:rPr>
          <w:rFonts w:asciiTheme="minorHAnsi" w:eastAsiaTheme="minorEastAsia" w:hAnsiTheme="minorHAnsi"/>
          <w:noProof/>
          <w:color w:val="auto"/>
          <w:kern w:val="2"/>
          <w:sz w:val="24"/>
          <w:szCs w:val="24"/>
          <w:lang w:eastAsia="en-AU"/>
          <w14:ligatures w14:val="standardContextual"/>
        </w:rPr>
      </w:pPr>
      <w:hyperlink w:anchor="_Toc234796982" w:history="1">
        <w:r w:rsidRPr="00834F40">
          <w:rPr>
            <w:rStyle w:val="Hyperlink"/>
            <w:noProof/>
          </w:rPr>
          <w:t>1.8</w:t>
        </w:r>
        <w:r>
          <w:rPr>
            <w:rFonts w:asciiTheme="minorHAnsi" w:eastAsiaTheme="minorEastAsia" w:hAnsiTheme="minorHAnsi"/>
            <w:noProof/>
            <w:color w:val="auto"/>
            <w:kern w:val="2"/>
            <w:sz w:val="24"/>
            <w:szCs w:val="24"/>
            <w:lang w:eastAsia="en-AU"/>
            <w14:ligatures w14:val="standardContextual"/>
          </w:rPr>
          <w:tab/>
        </w:r>
        <w:r w:rsidRPr="00834F40">
          <w:rPr>
            <w:rStyle w:val="Hyperlink"/>
            <w:noProof/>
          </w:rPr>
          <w:t>Management of change</w:t>
        </w:r>
        <w:r>
          <w:rPr>
            <w:noProof/>
            <w:webHidden/>
          </w:rPr>
          <w:tab/>
        </w:r>
        <w:r>
          <w:rPr>
            <w:noProof/>
            <w:webHidden/>
          </w:rPr>
          <w:fldChar w:fldCharType="begin"/>
        </w:r>
        <w:r>
          <w:rPr>
            <w:noProof/>
            <w:webHidden/>
          </w:rPr>
          <w:instrText xml:space="preserve"> PAGEREF _Toc234796982 \h </w:instrText>
        </w:r>
        <w:r>
          <w:rPr>
            <w:noProof/>
            <w:webHidden/>
          </w:rPr>
        </w:r>
        <w:r>
          <w:rPr>
            <w:noProof/>
            <w:webHidden/>
          </w:rPr>
          <w:fldChar w:fldCharType="separate"/>
        </w:r>
        <w:r w:rsidR="00D00CAD">
          <w:rPr>
            <w:noProof/>
            <w:webHidden/>
          </w:rPr>
          <w:t>28</w:t>
        </w:r>
        <w:r>
          <w:rPr>
            <w:noProof/>
            <w:webHidden/>
          </w:rPr>
          <w:fldChar w:fldCharType="end"/>
        </w:r>
      </w:hyperlink>
    </w:p>
    <w:p w14:paraId="7A488CD9" w14:textId="22159D36" w:rsidR="001B0F90" w:rsidRDefault="001B0F90">
      <w:pPr>
        <w:pStyle w:val="TOC2"/>
        <w:rPr>
          <w:rFonts w:asciiTheme="minorHAnsi" w:eastAsiaTheme="minorEastAsia" w:hAnsiTheme="minorHAnsi"/>
          <w:noProof/>
          <w:color w:val="auto"/>
          <w:kern w:val="2"/>
          <w:sz w:val="24"/>
          <w:szCs w:val="24"/>
          <w:lang w:eastAsia="en-AU"/>
          <w14:ligatures w14:val="standardContextual"/>
        </w:rPr>
      </w:pPr>
      <w:hyperlink w:anchor="_Toc234796983" w:history="1">
        <w:r w:rsidRPr="00834F40">
          <w:rPr>
            <w:rStyle w:val="Hyperlink"/>
            <w:noProof/>
          </w:rPr>
          <w:t>1.9</w:t>
        </w:r>
        <w:r>
          <w:rPr>
            <w:rFonts w:asciiTheme="minorHAnsi" w:eastAsiaTheme="minorEastAsia" w:hAnsiTheme="minorHAnsi"/>
            <w:noProof/>
            <w:color w:val="auto"/>
            <w:kern w:val="2"/>
            <w:sz w:val="24"/>
            <w:szCs w:val="24"/>
            <w:lang w:eastAsia="en-AU"/>
            <w14:ligatures w14:val="standardContextual"/>
          </w:rPr>
          <w:tab/>
        </w:r>
        <w:r w:rsidRPr="00834F40">
          <w:rPr>
            <w:rStyle w:val="Hyperlink"/>
            <w:noProof/>
          </w:rPr>
          <w:t>Operational personnel</w:t>
        </w:r>
        <w:r>
          <w:rPr>
            <w:noProof/>
            <w:webHidden/>
          </w:rPr>
          <w:tab/>
        </w:r>
        <w:r>
          <w:rPr>
            <w:noProof/>
            <w:webHidden/>
          </w:rPr>
          <w:fldChar w:fldCharType="begin"/>
        </w:r>
        <w:r>
          <w:rPr>
            <w:noProof/>
            <w:webHidden/>
          </w:rPr>
          <w:instrText xml:space="preserve"> PAGEREF _Toc234796983 \h </w:instrText>
        </w:r>
        <w:r>
          <w:rPr>
            <w:noProof/>
            <w:webHidden/>
          </w:rPr>
        </w:r>
        <w:r>
          <w:rPr>
            <w:noProof/>
            <w:webHidden/>
          </w:rPr>
          <w:fldChar w:fldCharType="separate"/>
        </w:r>
        <w:r w:rsidR="00D00CAD">
          <w:rPr>
            <w:noProof/>
            <w:webHidden/>
          </w:rPr>
          <w:t>33</w:t>
        </w:r>
        <w:r>
          <w:rPr>
            <w:noProof/>
            <w:webHidden/>
          </w:rPr>
          <w:fldChar w:fldCharType="end"/>
        </w:r>
      </w:hyperlink>
    </w:p>
    <w:p w14:paraId="4C506920" w14:textId="10A77459" w:rsidR="001B0F90" w:rsidRDefault="001B0F90">
      <w:pPr>
        <w:pStyle w:val="TOC2"/>
        <w:rPr>
          <w:rFonts w:asciiTheme="minorHAnsi" w:eastAsiaTheme="minorEastAsia" w:hAnsiTheme="minorHAnsi"/>
          <w:noProof/>
          <w:color w:val="auto"/>
          <w:kern w:val="2"/>
          <w:sz w:val="24"/>
          <w:szCs w:val="24"/>
          <w:lang w:eastAsia="en-AU"/>
          <w14:ligatures w14:val="standardContextual"/>
        </w:rPr>
      </w:pPr>
      <w:hyperlink w:anchor="_Toc234796984" w:history="1">
        <w:r w:rsidRPr="00834F40">
          <w:rPr>
            <w:rStyle w:val="Hyperlink"/>
            <w:noProof/>
          </w:rPr>
          <w:t>1.10</w:t>
        </w:r>
        <w:r>
          <w:rPr>
            <w:rFonts w:asciiTheme="minorHAnsi" w:eastAsiaTheme="minorEastAsia" w:hAnsiTheme="minorHAnsi"/>
            <w:noProof/>
            <w:color w:val="auto"/>
            <w:kern w:val="2"/>
            <w:sz w:val="24"/>
            <w:szCs w:val="24"/>
            <w:lang w:eastAsia="en-AU"/>
            <w14:ligatures w14:val="standardContextual"/>
          </w:rPr>
          <w:tab/>
        </w:r>
        <w:r w:rsidRPr="00834F40">
          <w:rPr>
            <w:rStyle w:val="Hyperlink"/>
            <w:noProof/>
          </w:rPr>
          <w:t>Management of alcohol and other drugs</w:t>
        </w:r>
        <w:r>
          <w:rPr>
            <w:noProof/>
            <w:webHidden/>
          </w:rPr>
          <w:tab/>
        </w:r>
        <w:r>
          <w:rPr>
            <w:noProof/>
            <w:webHidden/>
          </w:rPr>
          <w:fldChar w:fldCharType="begin"/>
        </w:r>
        <w:r>
          <w:rPr>
            <w:noProof/>
            <w:webHidden/>
          </w:rPr>
          <w:instrText xml:space="preserve"> PAGEREF _Toc234796984 \h </w:instrText>
        </w:r>
        <w:r>
          <w:rPr>
            <w:noProof/>
            <w:webHidden/>
          </w:rPr>
        </w:r>
        <w:r>
          <w:rPr>
            <w:noProof/>
            <w:webHidden/>
          </w:rPr>
          <w:fldChar w:fldCharType="separate"/>
        </w:r>
        <w:r w:rsidR="00D00CAD">
          <w:rPr>
            <w:noProof/>
            <w:webHidden/>
          </w:rPr>
          <w:t>37</w:t>
        </w:r>
        <w:r>
          <w:rPr>
            <w:noProof/>
            <w:webHidden/>
          </w:rPr>
          <w:fldChar w:fldCharType="end"/>
        </w:r>
      </w:hyperlink>
    </w:p>
    <w:p w14:paraId="43DDDA0D" w14:textId="74809EAF" w:rsidR="001B0F90" w:rsidRDefault="001B0F90">
      <w:pPr>
        <w:pStyle w:val="TOC1"/>
        <w:tabs>
          <w:tab w:val="left" w:pos="1418"/>
        </w:tabs>
        <w:rPr>
          <w:rFonts w:asciiTheme="minorHAnsi" w:eastAsiaTheme="minorEastAsia" w:hAnsiTheme="minorHAnsi"/>
          <w:b w:val="0"/>
          <w:color w:val="auto"/>
          <w:kern w:val="2"/>
          <w:sz w:val="24"/>
          <w:szCs w:val="24"/>
          <w:lang w:eastAsia="en-AU"/>
          <w14:ligatures w14:val="standardContextual"/>
        </w:rPr>
      </w:pPr>
      <w:hyperlink w:anchor="_Toc234796985" w:history="1">
        <w:r w:rsidRPr="00834F40">
          <w:rPr>
            <w:rStyle w:val="Hyperlink"/>
          </w:rPr>
          <w:t>VOLUME 2</w:t>
        </w:r>
        <w:r>
          <w:rPr>
            <w:rFonts w:asciiTheme="minorHAnsi" w:eastAsiaTheme="minorEastAsia" w:hAnsiTheme="minorHAnsi"/>
            <w:b w:val="0"/>
            <w:color w:val="auto"/>
            <w:kern w:val="2"/>
            <w:sz w:val="24"/>
            <w:szCs w:val="24"/>
            <w:lang w:eastAsia="en-AU"/>
            <w14:ligatures w14:val="standardContextual"/>
          </w:rPr>
          <w:tab/>
        </w:r>
        <w:r w:rsidRPr="00834F40">
          <w:rPr>
            <w:rStyle w:val="Hyperlink"/>
          </w:rPr>
          <w:t>AIRCRAFT OPERATIONS</w:t>
        </w:r>
        <w:r>
          <w:rPr>
            <w:webHidden/>
          </w:rPr>
          <w:tab/>
        </w:r>
        <w:r>
          <w:rPr>
            <w:webHidden/>
          </w:rPr>
          <w:fldChar w:fldCharType="begin"/>
        </w:r>
        <w:r>
          <w:rPr>
            <w:webHidden/>
          </w:rPr>
          <w:instrText xml:space="preserve"> PAGEREF _Toc234796985 \h </w:instrText>
        </w:r>
        <w:r>
          <w:rPr>
            <w:webHidden/>
          </w:rPr>
        </w:r>
        <w:r>
          <w:rPr>
            <w:webHidden/>
          </w:rPr>
          <w:fldChar w:fldCharType="separate"/>
        </w:r>
        <w:r w:rsidR="00D00CAD">
          <w:rPr>
            <w:webHidden/>
          </w:rPr>
          <w:t>38</w:t>
        </w:r>
        <w:r>
          <w:rPr>
            <w:webHidden/>
          </w:rPr>
          <w:fldChar w:fldCharType="end"/>
        </w:r>
      </w:hyperlink>
    </w:p>
    <w:p w14:paraId="3102EE01" w14:textId="176DA09D" w:rsidR="001B0F90" w:rsidRDefault="001B0F90">
      <w:pPr>
        <w:pStyle w:val="TOC2"/>
        <w:rPr>
          <w:rFonts w:asciiTheme="minorHAnsi" w:eastAsiaTheme="minorEastAsia" w:hAnsiTheme="minorHAnsi"/>
          <w:noProof/>
          <w:color w:val="auto"/>
          <w:kern w:val="2"/>
          <w:sz w:val="24"/>
          <w:szCs w:val="24"/>
          <w:lang w:eastAsia="en-AU"/>
          <w14:ligatures w14:val="standardContextual"/>
        </w:rPr>
      </w:pPr>
      <w:hyperlink w:anchor="_Toc234796986" w:history="1">
        <w:r w:rsidRPr="00834F40">
          <w:rPr>
            <w:rStyle w:val="Hyperlink"/>
            <w:noProof/>
          </w:rPr>
          <w:t>2.1</w:t>
        </w:r>
        <w:r>
          <w:rPr>
            <w:rFonts w:asciiTheme="minorHAnsi" w:eastAsiaTheme="minorEastAsia" w:hAnsiTheme="minorHAnsi"/>
            <w:noProof/>
            <w:color w:val="auto"/>
            <w:kern w:val="2"/>
            <w:sz w:val="24"/>
            <w:szCs w:val="24"/>
            <w:lang w:eastAsia="en-AU"/>
            <w14:ligatures w14:val="standardContextual"/>
          </w:rPr>
          <w:tab/>
        </w:r>
        <w:r w:rsidRPr="00834F40">
          <w:rPr>
            <w:rStyle w:val="Hyperlink"/>
            <w:noProof/>
          </w:rPr>
          <w:t>Operational policy and procedures</w:t>
        </w:r>
        <w:r>
          <w:rPr>
            <w:noProof/>
            <w:webHidden/>
          </w:rPr>
          <w:tab/>
        </w:r>
        <w:r>
          <w:rPr>
            <w:noProof/>
            <w:webHidden/>
          </w:rPr>
          <w:fldChar w:fldCharType="begin"/>
        </w:r>
        <w:r>
          <w:rPr>
            <w:noProof/>
            <w:webHidden/>
          </w:rPr>
          <w:instrText xml:space="preserve"> PAGEREF _Toc234796986 \h </w:instrText>
        </w:r>
        <w:r>
          <w:rPr>
            <w:noProof/>
            <w:webHidden/>
          </w:rPr>
        </w:r>
        <w:r>
          <w:rPr>
            <w:noProof/>
            <w:webHidden/>
          </w:rPr>
          <w:fldChar w:fldCharType="separate"/>
        </w:r>
        <w:r w:rsidR="00D00CAD">
          <w:rPr>
            <w:noProof/>
            <w:webHidden/>
          </w:rPr>
          <w:t>38</w:t>
        </w:r>
        <w:r>
          <w:rPr>
            <w:noProof/>
            <w:webHidden/>
          </w:rPr>
          <w:fldChar w:fldCharType="end"/>
        </w:r>
      </w:hyperlink>
    </w:p>
    <w:p w14:paraId="58716890" w14:textId="13F8A51F" w:rsidR="001B0F90" w:rsidRDefault="001B0F90">
      <w:pPr>
        <w:pStyle w:val="TOC2"/>
        <w:rPr>
          <w:rFonts w:asciiTheme="minorHAnsi" w:eastAsiaTheme="minorEastAsia" w:hAnsiTheme="minorHAnsi"/>
          <w:noProof/>
          <w:color w:val="auto"/>
          <w:kern w:val="2"/>
          <w:sz w:val="24"/>
          <w:szCs w:val="24"/>
          <w:lang w:eastAsia="en-AU"/>
          <w14:ligatures w14:val="standardContextual"/>
        </w:rPr>
      </w:pPr>
      <w:hyperlink w:anchor="_Toc234796987" w:history="1">
        <w:r w:rsidRPr="00834F40">
          <w:rPr>
            <w:rStyle w:val="Hyperlink"/>
            <w:noProof/>
          </w:rPr>
          <w:t>2.2</w:t>
        </w:r>
        <w:r>
          <w:rPr>
            <w:rFonts w:asciiTheme="minorHAnsi" w:eastAsiaTheme="minorEastAsia" w:hAnsiTheme="minorHAnsi"/>
            <w:noProof/>
            <w:color w:val="auto"/>
            <w:kern w:val="2"/>
            <w:sz w:val="24"/>
            <w:szCs w:val="24"/>
            <w:lang w:eastAsia="en-AU"/>
            <w14:ligatures w14:val="standardContextual"/>
          </w:rPr>
          <w:tab/>
        </w:r>
        <w:r w:rsidRPr="00834F40">
          <w:rPr>
            <w:rStyle w:val="Hyperlink"/>
            <w:noProof/>
          </w:rPr>
          <w:t>Crew members</w:t>
        </w:r>
        <w:r>
          <w:rPr>
            <w:noProof/>
            <w:webHidden/>
          </w:rPr>
          <w:tab/>
        </w:r>
        <w:r>
          <w:rPr>
            <w:noProof/>
            <w:webHidden/>
          </w:rPr>
          <w:fldChar w:fldCharType="begin"/>
        </w:r>
        <w:r>
          <w:rPr>
            <w:noProof/>
            <w:webHidden/>
          </w:rPr>
          <w:instrText xml:space="preserve"> PAGEREF _Toc234796987 \h </w:instrText>
        </w:r>
        <w:r>
          <w:rPr>
            <w:noProof/>
            <w:webHidden/>
          </w:rPr>
        </w:r>
        <w:r>
          <w:rPr>
            <w:noProof/>
            <w:webHidden/>
          </w:rPr>
          <w:fldChar w:fldCharType="separate"/>
        </w:r>
        <w:r w:rsidR="00D00CAD">
          <w:rPr>
            <w:noProof/>
            <w:webHidden/>
          </w:rPr>
          <w:t>43</w:t>
        </w:r>
        <w:r>
          <w:rPr>
            <w:noProof/>
            <w:webHidden/>
          </w:rPr>
          <w:fldChar w:fldCharType="end"/>
        </w:r>
      </w:hyperlink>
    </w:p>
    <w:p w14:paraId="11C5521A" w14:textId="737DE54D" w:rsidR="001B0F90" w:rsidRDefault="001B0F90">
      <w:pPr>
        <w:pStyle w:val="TOC2"/>
        <w:rPr>
          <w:rFonts w:asciiTheme="minorHAnsi" w:eastAsiaTheme="minorEastAsia" w:hAnsiTheme="minorHAnsi"/>
          <w:noProof/>
          <w:color w:val="auto"/>
          <w:kern w:val="2"/>
          <w:sz w:val="24"/>
          <w:szCs w:val="24"/>
          <w:lang w:eastAsia="en-AU"/>
          <w14:ligatures w14:val="standardContextual"/>
        </w:rPr>
      </w:pPr>
      <w:hyperlink w:anchor="_Toc234796988" w:history="1">
        <w:r w:rsidRPr="00834F40">
          <w:rPr>
            <w:rStyle w:val="Hyperlink"/>
            <w:noProof/>
          </w:rPr>
          <w:t>2.3</w:t>
        </w:r>
        <w:r>
          <w:rPr>
            <w:rFonts w:asciiTheme="minorHAnsi" w:eastAsiaTheme="minorEastAsia" w:hAnsiTheme="minorHAnsi"/>
            <w:noProof/>
            <w:color w:val="auto"/>
            <w:kern w:val="2"/>
            <w:sz w:val="24"/>
            <w:szCs w:val="24"/>
            <w:lang w:eastAsia="en-AU"/>
            <w14:ligatures w14:val="standardContextual"/>
          </w:rPr>
          <w:tab/>
        </w:r>
        <w:r w:rsidRPr="00834F40">
          <w:rPr>
            <w:rStyle w:val="Hyperlink"/>
            <w:noProof/>
          </w:rPr>
          <w:t>Carriage of passengers and cargo</w:t>
        </w:r>
        <w:r>
          <w:rPr>
            <w:noProof/>
            <w:webHidden/>
          </w:rPr>
          <w:tab/>
        </w:r>
        <w:r>
          <w:rPr>
            <w:noProof/>
            <w:webHidden/>
          </w:rPr>
          <w:fldChar w:fldCharType="begin"/>
        </w:r>
        <w:r>
          <w:rPr>
            <w:noProof/>
            <w:webHidden/>
          </w:rPr>
          <w:instrText xml:space="preserve"> PAGEREF _Toc234796988 \h </w:instrText>
        </w:r>
        <w:r>
          <w:rPr>
            <w:noProof/>
            <w:webHidden/>
          </w:rPr>
        </w:r>
        <w:r>
          <w:rPr>
            <w:noProof/>
            <w:webHidden/>
          </w:rPr>
          <w:fldChar w:fldCharType="separate"/>
        </w:r>
        <w:r w:rsidR="00D00CAD">
          <w:rPr>
            <w:noProof/>
            <w:webHidden/>
          </w:rPr>
          <w:t>45</w:t>
        </w:r>
        <w:r>
          <w:rPr>
            <w:noProof/>
            <w:webHidden/>
          </w:rPr>
          <w:fldChar w:fldCharType="end"/>
        </w:r>
      </w:hyperlink>
    </w:p>
    <w:p w14:paraId="59EB779A" w14:textId="3F24ED87" w:rsidR="001B0F90" w:rsidRDefault="001B0F90">
      <w:pPr>
        <w:pStyle w:val="TOC2"/>
        <w:rPr>
          <w:rFonts w:asciiTheme="minorHAnsi" w:eastAsiaTheme="minorEastAsia" w:hAnsiTheme="minorHAnsi"/>
          <w:noProof/>
          <w:color w:val="auto"/>
          <w:kern w:val="2"/>
          <w:sz w:val="24"/>
          <w:szCs w:val="24"/>
          <w:lang w:eastAsia="en-AU"/>
          <w14:ligatures w14:val="standardContextual"/>
        </w:rPr>
      </w:pPr>
      <w:hyperlink w:anchor="_Toc234796989" w:history="1">
        <w:r w:rsidRPr="00834F40">
          <w:rPr>
            <w:rStyle w:val="Hyperlink"/>
            <w:noProof/>
          </w:rPr>
          <w:t>2.4</w:t>
        </w:r>
        <w:r>
          <w:rPr>
            <w:rFonts w:asciiTheme="minorHAnsi" w:eastAsiaTheme="minorEastAsia" w:hAnsiTheme="minorHAnsi"/>
            <w:noProof/>
            <w:color w:val="auto"/>
            <w:kern w:val="2"/>
            <w:sz w:val="24"/>
            <w:szCs w:val="24"/>
            <w:lang w:eastAsia="en-AU"/>
            <w14:ligatures w14:val="standardContextual"/>
          </w:rPr>
          <w:tab/>
        </w:r>
        <w:r w:rsidRPr="00834F40">
          <w:rPr>
            <w:rStyle w:val="Hyperlink"/>
            <w:noProof/>
          </w:rPr>
          <w:t>Instruments, indicators, equipment and systems</w:t>
        </w:r>
        <w:r>
          <w:rPr>
            <w:noProof/>
            <w:webHidden/>
          </w:rPr>
          <w:tab/>
        </w:r>
        <w:r>
          <w:rPr>
            <w:noProof/>
            <w:webHidden/>
          </w:rPr>
          <w:fldChar w:fldCharType="begin"/>
        </w:r>
        <w:r>
          <w:rPr>
            <w:noProof/>
            <w:webHidden/>
          </w:rPr>
          <w:instrText xml:space="preserve"> PAGEREF _Toc234796989 \h </w:instrText>
        </w:r>
        <w:r>
          <w:rPr>
            <w:noProof/>
            <w:webHidden/>
          </w:rPr>
        </w:r>
        <w:r>
          <w:rPr>
            <w:noProof/>
            <w:webHidden/>
          </w:rPr>
          <w:fldChar w:fldCharType="separate"/>
        </w:r>
        <w:r w:rsidR="00D00CAD">
          <w:rPr>
            <w:noProof/>
            <w:webHidden/>
          </w:rPr>
          <w:t>49</w:t>
        </w:r>
        <w:r>
          <w:rPr>
            <w:noProof/>
            <w:webHidden/>
          </w:rPr>
          <w:fldChar w:fldCharType="end"/>
        </w:r>
      </w:hyperlink>
    </w:p>
    <w:p w14:paraId="395825B7" w14:textId="01EF8942" w:rsidR="001B0F90" w:rsidRDefault="001B0F90">
      <w:pPr>
        <w:pStyle w:val="TOC2"/>
        <w:rPr>
          <w:rFonts w:asciiTheme="minorHAnsi" w:eastAsiaTheme="minorEastAsia" w:hAnsiTheme="minorHAnsi"/>
          <w:noProof/>
          <w:color w:val="auto"/>
          <w:kern w:val="2"/>
          <w:sz w:val="24"/>
          <w:szCs w:val="24"/>
          <w:lang w:eastAsia="en-AU"/>
          <w14:ligatures w14:val="standardContextual"/>
        </w:rPr>
      </w:pPr>
      <w:hyperlink w:anchor="_Toc234796990" w:history="1">
        <w:r w:rsidRPr="00834F40">
          <w:rPr>
            <w:rStyle w:val="Hyperlink"/>
            <w:noProof/>
          </w:rPr>
          <w:t>2.5</w:t>
        </w:r>
        <w:r>
          <w:rPr>
            <w:rFonts w:asciiTheme="minorHAnsi" w:eastAsiaTheme="minorEastAsia" w:hAnsiTheme="minorHAnsi"/>
            <w:noProof/>
            <w:color w:val="auto"/>
            <w:kern w:val="2"/>
            <w:sz w:val="24"/>
            <w:szCs w:val="24"/>
            <w:lang w:eastAsia="en-AU"/>
            <w14:ligatures w14:val="standardContextual"/>
          </w:rPr>
          <w:tab/>
        </w:r>
        <w:r w:rsidRPr="00834F40">
          <w:rPr>
            <w:rStyle w:val="Hyperlink"/>
            <w:noProof/>
          </w:rPr>
          <w:t>Performance</w:t>
        </w:r>
        <w:r>
          <w:rPr>
            <w:noProof/>
            <w:webHidden/>
          </w:rPr>
          <w:tab/>
        </w:r>
        <w:r>
          <w:rPr>
            <w:noProof/>
            <w:webHidden/>
          </w:rPr>
          <w:fldChar w:fldCharType="begin"/>
        </w:r>
        <w:r>
          <w:rPr>
            <w:noProof/>
            <w:webHidden/>
          </w:rPr>
          <w:instrText xml:space="preserve"> PAGEREF _Toc234796990 \h </w:instrText>
        </w:r>
        <w:r>
          <w:rPr>
            <w:noProof/>
            <w:webHidden/>
          </w:rPr>
        </w:r>
        <w:r>
          <w:rPr>
            <w:noProof/>
            <w:webHidden/>
          </w:rPr>
          <w:fldChar w:fldCharType="separate"/>
        </w:r>
        <w:r w:rsidR="00D00CAD">
          <w:rPr>
            <w:noProof/>
            <w:webHidden/>
          </w:rPr>
          <w:t>52</w:t>
        </w:r>
        <w:r>
          <w:rPr>
            <w:noProof/>
            <w:webHidden/>
          </w:rPr>
          <w:fldChar w:fldCharType="end"/>
        </w:r>
      </w:hyperlink>
    </w:p>
    <w:p w14:paraId="05AB9DFF" w14:textId="10E56564" w:rsidR="001B0F90" w:rsidRDefault="001B0F90">
      <w:pPr>
        <w:pStyle w:val="TOC2"/>
        <w:rPr>
          <w:rFonts w:asciiTheme="minorHAnsi" w:eastAsiaTheme="minorEastAsia" w:hAnsiTheme="minorHAnsi"/>
          <w:noProof/>
          <w:color w:val="auto"/>
          <w:kern w:val="2"/>
          <w:sz w:val="24"/>
          <w:szCs w:val="24"/>
          <w:lang w:eastAsia="en-AU"/>
          <w14:ligatures w14:val="standardContextual"/>
        </w:rPr>
      </w:pPr>
      <w:hyperlink w:anchor="_Toc234796991" w:history="1">
        <w:r w:rsidRPr="00834F40">
          <w:rPr>
            <w:rStyle w:val="Hyperlink"/>
            <w:noProof/>
          </w:rPr>
          <w:t>2.6</w:t>
        </w:r>
        <w:r>
          <w:rPr>
            <w:rFonts w:asciiTheme="minorHAnsi" w:eastAsiaTheme="minorEastAsia" w:hAnsiTheme="minorHAnsi"/>
            <w:noProof/>
            <w:color w:val="auto"/>
            <w:kern w:val="2"/>
            <w:sz w:val="24"/>
            <w:szCs w:val="24"/>
            <w:lang w:eastAsia="en-AU"/>
            <w14:ligatures w14:val="standardContextual"/>
          </w:rPr>
          <w:tab/>
        </w:r>
        <w:r w:rsidRPr="00834F40">
          <w:rPr>
            <w:rStyle w:val="Hyperlink"/>
            <w:noProof/>
          </w:rPr>
          <w:t>Weight and balance</w:t>
        </w:r>
        <w:r>
          <w:rPr>
            <w:noProof/>
            <w:webHidden/>
          </w:rPr>
          <w:tab/>
        </w:r>
        <w:r>
          <w:rPr>
            <w:noProof/>
            <w:webHidden/>
          </w:rPr>
          <w:fldChar w:fldCharType="begin"/>
        </w:r>
        <w:r>
          <w:rPr>
            <w:noProof/>
            <w:webHidden/>
          </w:rPr>
          <w:instrText xml:space="preserve"> PAGEREF _Toc234796991 \h </w:instrText>
        </w:r>
        <w:r>
          <w:rPr>
            <w:noProof/>
            <w:webHidden/>
          </w:rPr>
        </w:r>
        <w:r>
          <w:rPr>
            <w:noProof/>
            <w:webHidden/>
          </w:rPr>
          <w:fldChar w:fldCharType="separate"/>
        </w:r>
        <w:r w:rsidR="00D00CAD">
          <w:rPr>
            <w:noProof/>
            <w:webHidden/>
          </w:rPr>
          <w:t>61</w:t>
        </w:r>
        <w:r>
          <w:rPr>
            <w:noProof/>
            <w:webHidden/>
          </w:rPr>
          <w:fldChar w:fldCharType="end"/>
        </w:r>
      </w:hyperlink>
    </w:p>
    <w:p w14:paraId="23D9022D" w14:textId="40C9C58C" w:rsidR="001B0F90" w:rsidRDefault="001B0F90">
      <w:pPr>
        <w:pStyle w:val="TOC2"/>
        <w:rPr>
          <w:rFonts w:asciiTheme="minorHAnsi" w:eastAsiaTheme="minorEastAsia" w:hAnsiTheme="minorHAnsi"/>
          <w:noProof/>
          <w:color w:val="auto"/>
          <w:kern w:val="2"/>
          <w:sz w:val="24"/>
          <w:szCs w:val="24"/>
          <w:lang w:eastAsia="en-AU"/>
          <w14:ligatures w14:val="standardContextual"/>
        </w:rPr>
      </w:pPr>
      <w:hyperlink w:anchor="_Toc234796992" w:history="1">
        <w:r w:rsidRPr="00834F40">
          <w:rPr>
            <w:rStyle w:val="Hyperlink"/>
            <w:noProof/>
          </w:rPr>
          <w:t>2.7</w:t>
        </w:r>
        <w:r>
          <w:rPr>
            <w:rFonts w:asciiTheme="minorHAnsi" w:eastAsiaTheme="minorEastAsia" w:hAnsiTheme="minorHAnsi"/>
            <w:noProof/>
            <w:color w:val="auto"/>
            <w:kern w:val="2"/>
            <w:sz w:val="24"/>
            <w:szCs w:val="24"/>
            <w:lang w:eastAsia="en-AU"/>
            <w14:ligatures w14:val="standardContextual"/>
          </w:rPr>
          <w:tab/>
        </w:r>
        <w:r w:rsidRPr="00834F40">
          <w:rPr>
            <w:rStyle w:val="Hyperlink"/>
            <w:noProof/>
          </w:rPr>
          <w:t>Fuelling and oil procedures</w:t>
        </w:r>
        <w:r>
          <w:rPr>
            <w:noProof/>
            <w:webHidden/>
          </w:rPr>
          <w:tab/>
        </w:r>
        <w:r>
          <w:rPr>
            <w:noProof/>
            <w:webHidden/>
          </w:rPr>
          <w:fldChar w:fldCharType="begin"/>
        </w:r>
        <w:r>
          <w:rPr>
            <w:noProof/>
            <w:webHidden/>
          </w:rPr>
          <w:instrText xml:space="preserve"> PAGEREF _Toc234796992 \h </w:instrText>
        </w:r>
        <w:r>
          <w:rPr>
            <w:noProof/>
            <w:webHidden/>
          </w:rPr>
        </w:r>
        <w:r>
          <w:rPr>
            <w:noProof/>
            <w:webHidden/>
          </w:rPr>
          <w:fldChar w:fldCharType="separate"/>
        </w:r>
        <w:r w:rsidR="00D00CAD">
          <w:rPr>
            <w:noProof/>
            <w:webHidden/>
          </w:rPr>
          <w:t>62</w:t>
        </w:r>
        <w:r>
          <w:rPr>
            <w:noProof/>
            <w:webHidden/>
          </w:rPr>
          <w:fldChar w:fldCharType="end"/>
        </w:r>
      </w:hyperlink>
    </w:p>
    <w:p w14:paraId="57353736" w14:textId="7E8E7D6B" w:rsidR="001B0F90" w:rsidRDefault="001B0F90">
      <w:pPr>
        <w:pStyle w:val="TOC2"/>
        <w:rPr>
          <w:rFonts w:asciiTheme="minorHAnsi" w:eastAsiaTheme="minorEastAsia" w:hAnsiTheme="minorHAnsi"/>
          <w:noProof/>
          <w:color w:val="auto"/>
          <w:kern w:val="2"/>
          <w:sz w:val="24"/>
          <w:szCs w:val="24"/>
          <w:lang w:eastAsia="en-AU"/>
          <w14:ligatures w14:val="standardContextual"/>
        </w:rPr>
      </w:pPr>
      <w:hyperlink w:anchor="_Toc234796993" w:history="1">
        <w:r w:rsidRPr="00834F40">
          <w:rPr>
            <w:rStyle w:val="Hyperlink"/>
            <w:noProof/>
          </w:rPr>
          <w:t>2.8</w:t>
        </w:r>
        <w:r>
          <w:rPr>
            <w:rFonts w:asciiTheme="minorHAnsi" w:eastAsiaTheme="minorEastAsia" w:hAnsiTheme="minorHAnsi"/>
            <w:noProof/>
            <w:color w:val="auto"/>
            <w:kern w:val="2"/>
            <w:sz w:val="24"/>
            <w:szCs w:val="24"/>
            <w:lang w:eastAsia="en-AU"/>
            <w14:ligatures w14:val="standardContextual"/>
          </w:rPr>
          <w:tab/>
        </w:r>
        <w:r w:rsidRPr="00834F40">
          <w:rPr>
            <w:rStyle w:val="Hyperlink"/>
            <w:noProof/>
          </w:rPr>
          <w:t>Fuel policy</w:t>
        </w:r>
        <w:r>
          <w:rPr>
            <w:noProof/>
            <w:webHidden/>
          </w:rPr>
          <w:tab/>
        </w:r>
        <w:r>
          <w:rPr>
            <w:noProof/>
            <w:webHidden/>
          </w:rPr>
          <w:fldChar w:fldCharType="begin"/>
        </w:r>
        <w:r>
          <w:rPr>
            <w:noProof/>
            <w:webHidden/>
          </w:rPr>
          <w:instrText xml:space="preserve"> PAGEREF _Toc234796993 \h </w:instrText>
        </w:r>
        <w:r>
          <w:rPr>
            <w:noProof/>
            <w:webHidden/>
          </w:rPr>
        </w:r>
        <w:r>
          <w:rPr>
            <w:noProof/>
            <w:webHidden/>
          </w:rPr>
          <w:fldChar w:fldCharType="separate"/>
        </w:r>
        <w:r w:rsidR="00D00CAD">
          <w:rPr>
            <w:noProof/>
            <w:webHidden/>
          </w:rPr>
          <w:t>65</w:t>
        </w:r>
        <w:r>
          <w:rPr>
            <w:noProof/>
            <w:webHidden/>
          </w:rPr>
          <w:fldChar w:fldCharType="end"/>
        </w:r>
      </w:hyperlink>
    </w:p>
    <w:p w14:paraId="2F93FBAB" w14:textId="5F7E403D" w:rsidR="001B0F90" w:rsidRDefault="001B0F90">
      <w:pPr>
        <w:pStyle w:val="TOC2"/>
        <w:rPr>
          <w:rFonts w:asciiTheme="minorHAnsi" w:eastAsiaTheme="minorEastAsia" w:hAnsiTheme="minorHAnsi"/>
          <w:noProof/>
          <w:color w:val="auto"/>
          <w:kern w:val="2"/>
          <w:sz w:val="24"/>
          <w:szCs w:val="24"/>
          <w:lang w:eastAsia="en-AU"/>
          <w14:ligatures w14:val="standardContextual"/>
        </w:rPr>
      </w:pPr>
      <w:hyperlink w:anchor="_Toc234796994" w:history="1">
        <w:r w:rsidRPr="00834F40">
          <w:rPr>
            <w:rStyle w:val="Hyperlink"/>
            <w:noProof/>
          </w:rPr>
          <w:t>2.9</w:t>
        </w:r>
        <w:r>
          <w:rPr>
            <w:rFonts w:asciiTheme="minorHAnsi" w:eastAsiaTheme="minorEastAsia" w:hAnsiTheme="minorHAnsi"/>
            <w:noProof/>
            <w:color w:val="auto"/>
            <w:kern w:val="2"/>
            <w:sz w:val="24"/>
            <w:szCs w:val="24"/>
            <w:lang w:eastAsia="en-AU"/>
            <w14:ligatures w14:val="standardContextual"/>
          </w:rPr>
          <w:tab/>
        </w:r>
        <w:r w:rsidRPr="00834F40">
          <w:rPr>
            <w:rStyle w:val="Hyperlink"/>
            <w:noProof/>
          </w:rPr>
          <w:t>Risk assessments</w:t>
        </w:r>
        <w:r>
          <w:rPr>
            <w:noProof/>
            <w:webHidden/>
          </w:rPr>
          <w:tab/>
        </w:r>
        <w:r>
          <w:rPr>
            <w:noProof/>
            <w:webHidden/>
          </w:rPr>
          <w:fldChar w:fldCharType="begin"/>
        </w:r>
        <w:r>
          <w:rPr>
            <w:noProof/>
            <w:webHidden/>
          </w:rPr>
          <w:instrText xml:space="preserve"> PAGEREF _Toc234796994 \h </w:instrText>
        </w:r>
        <w:r>
          <w:rPr>
            <w:noProof/>
            <w:webHidden/>
          </w:rPr>
        </w:r>
        <w:r>
          <w:rPr>
            <w:noProof/>
            <w:webHidden/>
          </w:rPr>
          <w:fldChar w:fldCharType="separate"/>
        </w:r>
        <w:r w:rsidR="00D00CAD">
          <w:rPr>
            <w:noProof/>
            <w:webHidden/>
          </w:rPr>
          <w:t>70</w:t>
        </w:r>
        <w:r>
          <w:rPr>
            <w:noProof/>
            <w:webHidden/>
          </w:rPr>
          <w:fldChar w:fldCharType="end"/>
        </w:r>
      </w:hyperlink>
    </w:p>
    <w:p w14:paraId="5B2A9BEC" w14:textId="710C8DF7" w:rsidR="001B0F90" w:rsidRDefault="001B0F90">
      <w:pPr>
        <w:pStyle w:val="TOC2"/>
        <w:rPr>
          <w:rFonts w:asciiTheme="minorHAnsi" w:eastAsiaTheme="minorEastAsia" w:hAnsiTheme="minorHAnsi"/>
          <w:noProof/>
          <w:color w:val="auto"/>
          <w:kern w:val="2"/>
          <w:sz w:val="24"/>
          <w:szCs w:val="24"/>
          <w:lang w:eastAsia="en-AU"/>
          <w14:ligatures w14:val="standardContextual"/>
        </w:rPr>
      </w:pPr>
      <w:hyperlink w:anchor="_Toc234796995" w:history="1">
        <w:r w:rsidRPr="00834F40">
          <w:rPr>
            <w:rStyle w:val="Hyperlink"/>
            <w:noProof/>
          </w:rPr>
          <w:t>2.10</w:t>
        </w:r>
        <w:r>
          <w:rPr>
            <w:rFonts w:asciiTheme="minorHAnsi" w:eastAsiaTheme="minorEastAsia" w:hAnsiTheme="minorHAnsi"/>
            <w:noProof/>
            <w:color w:val="auto"/>
            <w:kern w:val="2"/>
            <w:sz w:val="24"/>
            <w:szCs w:val="24"/>
            <w:lang w:eastAsia="en-AU"/>
            <w14:ligatures w14:val="standardContextual"/>
          </w:rPr>
          <w:tab/>
        </w:r>
        <w:r w:rsidRPr="00834F40">
          <w:rPr>
            <w:rStyle w:val="Hyperlink"/>
            <w:noProof/>
          </w:rPr>
          <w:t>Flight planning</w:t>
        </w:r>
        <w:r>
          <w:rPr>
            <w:noProof/>
            <w:webHidden/>
          </w:rPr>
          <w:tab/>
        </w:r>
        <w:r>
          <w:rPr>
            <w:noProof/>
            <w:webHidden/>
          </w:rPr>
          <w:fldChar w:fldCharType="begin"/>
        </w:r>
        <w:r>
          <w:rPr>
            <w:noProof/>
            <w:webHidden/>
          </w:rPr>
          <w:instrText xml:space="preserve"> PAGEREF _Toc234796995 \h </w:instrText>
        </w:r>
        <w:r>
          <w:rPr>
            <w:noProof/>
            <w:webHidden/>
          </w:rPr>
        </w:r>
        <w:r>
          <w:rPr>
            <w:noProof/>
            <w:webHidden/>
          </w:rPr>
          <w:fldChar w:fldCharType="separate"/>
        </w:r>
        <w:r w:rsidR="00D00CAD">
          <w:rPr>
            <w:noProof/>
            <w:webHidden/>
          </w:rPr>
          <w:t>73</w:t>
        </w:r>
        <w:r>
          <w:rPr>
            <w:noProof/>
            <w:webHidden/>
          </w:rPr>
          <w:fldChar w:fldCharType="end"/>
        </w:r>
      </w:hyperlink>
    </w:p>
    <w:p w14:paraId="0CAC8D8C" w14:textId="134277B8" w:rsidR="001B0F90" w:rsidRDefault="001B0F90">
      <w:pPr>
        <w:pStyle w:val="TOC2"/>
        <w:rPr>
          <w:rFonts w:asciiTheme="minorHAnsi" w:eastAsiaTheme="minorEastAsia" w:hAnsiTheme="minorHAnsi"/>
          <w:noProof/>
          <w:color w:val="auto"/>
          <w:kern w:val="2"/>
          <w:sz w:val="24"/>
          <w:szCs w:val="24"/>
          <w:lang w:eastAsia="en-AU"/>
          <w14:ligatures w14:val="standardContextual"/>
        </w:rPr>
      </w:pPr>
      <w:hyperlink w:anchor="_Toc234796996" w:history="1">
        <w:r w:rsidRPr="00834F40">
          <w:rPr>
            <w:rStyle w:val="Hyperlink"/>
            <w:noProof/>
          </w:rPr>
          <w:t>2.11</w:t>
        </w:r>
        <w:r>
          <w:rPr>
            <w:rFonts w:asciiTheme="minorHAnsi" w:eastAsiaTheme="minorEastAsia" w:hAnsiTheme="minorHAnsi"/>
            <w:noProof/>
            <w:color w:val="auto"/>
            <w:kern w:val="2"/>
            <w:sz w:val="24"/>
            <w:szCs w:val="24"/>
            <w:lang w:eastAsia="en-AU"/>
            <w14:ligatures w14:val="standardContextual"/>
          </w:rPr>
          <w:tab/>
        </w:r>
        <w:r w:rsidRPr="00834F40">
          <w:rPr>
            <w:rStyle w:val="Hyperlink"/>
            <w:noProof/>
          </w:rPr>
          <w:t>Ground handling</w:t>
        </w:r>
        <w:r>
          <w:rPr>
            <w:noProof/>
            <w:webHidden/>
          </w:rPr>
          <w:tab/>
        </w:r>
        <w:r>
          <w:rPr>
            <w:noProof/>
            <w:webHidden/>
          </w:rPr>
          <w:fldChar w:fldCharType="begin"/>
        </w:r>
        <w:r>
          <w:rPr>
            <w:noProof/>
            <w:webHidden/>
          </w:rPr>
          <w:instrText xml:space="preserve"> PAGEREF _Toc234796996 \h </w:instrText>
        </w:r>
        <w:r>
          <w:rPr>
            <w:noProof/>
            <w:webHidden/>
          </w:rPr>
        </w:r>
        <w:r>
          <w:rPr>
            <w:noProof/>
            <w:webHidden/>
          </w:rPr>
          <w:fldChar w:fldCharType="separate"/>
        </w:r>
        <w:r w:rsidR="00D00CAD">
          <w:rPr>
            <w:noProof/>
            <w:webHidden/>
          </w:rPr>
          <w:t>76</w:t>
        </w:r>
        <w:r>
          <w:rPr>
            <w:noProof/>
            <w:webHidden/>
          </w:rPr>
          <w:fldChar w:fldCharType="end"/>
        </w:r>
      </w:hyperlink>
    </w:p>
    <w:p w14:paraId="52BEDB0C" w14:textId="73AB49A6" w:rsidR="001B0F90" w:rsidRDefault="001B0F90">
      <w:pPr>
        <w:pStyle w:val="TOC2"/>
        <w:rPr>
          <w:rFonts w:asciiTheme="minorHAnsi" w:eastAsiaTheme="minorEastAsia" w:hAnsiTheme="minorHAnsi"/>
          <w:noProof/>
          <w:color w:val="auto"/>
          <w:kern w:val="2"/>
          <w:sz w:val="24"/>
          <w:szCs w:val="24"/>
          <w:lang w:eastAsia="en-AU"/>
          <w14:ligatures w14:val="standardContextual"/>
        </w:rPr>
      </w:pPr>
      <w:hyperlink w:anchor="_Toc234796997" w:history="1">
        <w:r w:rsidRPr="00834F40">
          <w:rPr>
            <w:rStyle w:val="Hyperlink"/>
            <w:noProof/>
          </w:rPr>
          <w:t>2.12</w:t>
        </w:r>
        <w:r>
          <w:rPr>
            <w:rFonts w:asciiTheme="minorHAnsi" w:eastAsiaTheme="minorEastAsia" w:hAnsiTheme="minorHAnsi"/>
            <w:noProof/>
            <w:color w:val="auto"/>
            <w:kern w:val="2"/>
            <w:sz w:val="24"/>
            <w:szCs w:val="24"/>
            <w:lang w:eastAsia="en-AU"/>
            <w14:ligatures w14:val="standardContextual"/>
          </w:rPr>
          <w:tab/>
        </w:r>
        <w:r w:rsidRPr="00834F40">
          <w:rPr>
            <w:rStyle w:val="Hyperlink"/>
            <w:noProof/>
          </w:rPr>
          <w:t>Collision avoidance</w:t>
        </w:r>
        <w:r>
          <w:rPr>
            <w:noProof/>
            <w:webHidden/>
          </w:rPr>
          <w:tab/>
        </w:r>
        <w:r>
          <w:rPr>
            <w:noProof/>
            <w:webHidden/>
          </w:rPr>
          <w:fldChar w:fldCharType="begin"/>
        </w:r>
        <w:r>
          <w:rPr>
            <w:noProof/>
            <w:webHidden/>
          </w:rPr>
          <w:instrText xml:space="preserve"> PAGEREF _Toc234796997 \h </w:instrText>
        </w:r>
        <w:r>
          <w:rPr>
            <w:noProof/>
            <w:webHidden/>
          </w:rPr>
        </w:r>
        <w:r>
          <w:rPr>
            <w:noProof/>
            <w:webHidden/>
          </w:rPr>
          <w:fldChar w:fldCharType="separate"/>
        </w:r>
        <w:r w:rsidR="00D00CAD">
          <w:rPr>
            <w:noProof/>
            <w:webHidden/>
          </w:rPr>
          <w:t>76</w:t>
        </w:r>
        <w:r>
          <w:rPr>
            <w:noProof/>
            <w:webHidden/>
          </w:rPr>
          <w:fldChar w:fldCharType="end"/>
        </w:r>
      </w:hyperlink>
    </w:p>
    <w:p w14:paraId="7EE6351F" w14:textId="61FE0358" w:rsidR="001B0F90" w:rsidRDefault="001B0F90">
      <w:pPr>
        <w:pStyle w:val="TOC2"/>
        <w:rPr>
          <w:rFonts w:asciiTheme="minorHAnsi" w:eastAsiaTheme="minorEastAsia" w:hAnsiTheme="minorHAnsi"/>
          <w:noProof/>
          <w:color w:val="auto"/>
          <w:kern w:val="2"/>
          <w:sz w:val="24"/>
          <w:szCs w:val="24"/>
          <w:lang w:eastAsia="en-AU"/>
          <w14:ligatures w14:val="standardContextual"/>
        </w:rPr>
      </w:pPr>
      <w:hyperlink w:anchor="_Toc234796998" w:history="1">
        <w:r w:rsidRPr="00834F40">
          <w:rPr>
            <w:rStyle w:val="Hyperlink"/>
            <w:noProof/>
          </w:rPr>
          <w:t>2.13</w:t>
        </w:r>
        <w:r>
          <w:rPr>
            <w:rFonts w:asciiTheme="minorHAnsi" w:eastAsiaTheme="minorEastAsia" w:hAnsiTheme="minorHAnsi"/>
            <w:noProof/>
            <w:color w:val="auto"/>
            <w:kern w:val="2"/>
            <w:sz w:val="24"/>
            <w:szCs w:val="24"/>
            <w:lang w:eastAsia="en-AU"/>
            <w14:ligatures w14:val="standardContextual"/>
          </w:rPr>
          <w:tab/>
        </w:r>
        <w:r w:rsidRPr="00834F40">
          <w:rPr>
            <w:rStyle w:val="Hyperlink"/>
            <w:noProof/>
          </w:rPr>
          <w:t>Navigation</w:t>
        </w:r>
        <w:r>
          <w:rPr>
            <w:noProof/>
            <w:webHidden/>
          </w:rPr>
          <w:tab/>
        </w:r>
        <w:r>
          <w:rPr>
            <w:noProof/>
            <w:webHidden/>
          </w:rPr>
          <w:fldChar w:fldCharType="begin"/>
        </w:r>
        <w:r>
          <w:rPr>
            <w:noProof/>
            <w:webHidden/>
          </w:rPr>
          <w:instrText xml:space="preserve"> PAGEREF _Toc234796998 \h </w:instrText>
        </w:r>
        <w:r>
          <w:rPr>
            <w:noProof/>
            <w:webHidden/>
          </w:rPr>
        </w:r>
        <w:r>
          <w:rPr>
            <w:noProof/>
            <w:webHidden/>
          </w:rPr>
          <w:fldChar w:fldCharType="separate"/>
        </w:r>
        <w:r w:rsidR="00D00CAD">
          <w:rPr>
            <w:noProof/>
            <w:webHidden/>
          </w:rPr>
          <w:t>77</w:t>
        </w:r>
        <w:r>
          <w:rPr>
            <w:noProof/>
            <w:webHidden/>
          </w:rPr>
          <w:fldChar w:fldCharType="end"/>
        </w:r>
      </w:hyperlink>
    </w:p>
    <w:p w14:paraId="6090D754" w14:textId="7230AD85" w:rsidR="001B0F90" w:rsidRDefault="001B0F90">
      <w:pPr>
        <w:pStyle w:val="TOC2"/>
        <w:rPr>
          <w:rFonts w:asciiTheme="minorHAnsi" w:eastAsiaTheme="minorEastAsia" w:hAnsiTheme="minorHAnsi"/>
          <w:noProof/>
          <w:color w:val="auto"/>
          <w:kern w:val="2"/>
          <w:sz w:val="24"/>
          <w:szCs w:val="24"/>
          <w:lang w:eastAsia="en-AU"/>
          <w14:ligatures w14:val="standardContextual"/>
        </w:rPr>
      </w:pPr>
      <w:hyperlink w:anchor="_Toc234796999" w:history="1">
        <w:r w:rsidRPr="00834F40">
          <w:rPr>
            <w:rStyle w:val="Hyperlink"/>
            <w:noProof/>
          </w:rPr>
          <w:t>2.14</w:t>
        </w:r>
        <w:r>
          <w:rPr>
            <w:rFonts w:asciiTheme="minorHAnsi" w:eastAsiaTheme="minorEastAsia" w:hAnsiTheme="minorHAnsi"/>
            <w:noProof/>
            <w:color w:val="auto"/>
            <w:kern w:val="2"/>
            <w:sz w:val="24"/>
            <w:szCs w:val="24"/>
            <w:lang w:eastAsia="en-AU"/>
            <w14:ligatures w14:val="standardContextual"/>
          </w:rPr>
          <w:tab/>
        </w:r>
        <w:r w:rsidRPr="00834F40">
          <w:rPr>
            <w:rStyle w:val="Hyperlink"/>
            <w:noProof/>
          </w:rPr>
          <w:t>Communications</w:t>
        </w:r>
        <w:r>
          <w:rPr>
            <w:noProof/>
            <w:webHidden/>
          </w:rPr>
          <w:tab/>
        </w:r>
        <w:r>
          <w:rPr>
            <w:noProof/>
            <w:webHidden/>
          </w:rPr>
          <w:fldChar w:fldCharType="begin"/>
        </w:r>
        <w:r>
          <w:rPr>
            <w:noProof/>
            <w:webHidden/>
          </w:rPr>
          <w:instrText xml:space="preserve"> PAGEREF _Toc234796999 \h </w:instrText>
        </w:r>
        <w:r>
          <w:rPr>
            <w:noProof/>
            <w:webHidden/>
          </w:rPr>
        </w:r>
        <w:r>
          <w:rPr>
            <w:noProof/>
            <w:webHidden/>
          </w:rPr>
          <w:fldChar w:fldCharType="separate"/>
        </w:r>
        <w:r w:rsidR="00D00CAD">
          <w:rPr>
            <w:noProof/>
            <w:webHidden/>
          </w:rPr>
          <w:t>78</w:t>
        </w:r>
        <w:r>
          <w:rPr>
            <w:noProof/>
            <w:webHidden/>
          </w:rPr>
          <w:fldChar w:fldCharType="end"/>
        </w:r>
      </w:hyperlink>
    </w:p>
    <w:p w14:paraId="2FA18F1A" w14:textId="29A85628" w:rsidR="001B0F90" w:rsidRDefault="001B0F90">
      <w:pPr>
        <w:pStyle w:val="TOC2"/>
        <w:rPr>
          <w:rFonts w:asciiTheme="minorHAnsi" w:eastAsiaTheme="minorEastAsia" w:hAnsiTheme="minorHAnsi"/>
          <w:noProof/>
          <w:color w:val="auto"/>
          <w:kern w:val="2"/>
          <w:sz w:val="24"/>
          <w:szCs w:val="24"/>
          <w:lang w:eastAsia="en-AU"/>
          <w14:ligatures w14:val="standardContextual"/>
        </w:rPr>
      </w:pPr>
      <w:hyperlink w:anchor="_Toc234797000" w:history="1">
        <w:r w:rsidRPr="00834F40">
          <w:rPr>
            <w:rStyle w:val="Hyperlink"/>
            <w:noProof/>
          </w:rPr>
          <w:t>2.15</w:t>
        </w:r>
        <w:r>
          <w:rPr>
            <w:rFonts w:asciiTheme="minorHAnsi" w:eastAsiaTheme="minorEastAsia" w:hAnsiTheme="minorHAnsi"/>
            <w:noProof/>
            <w:color w:val="auto"/>
            <w:kern w:val="2"/>
            <w:sz w:val="24"/>
            <w:szCs w:val="24"/>
            <w:lang w:eastAsia="en-AU"/>
            <w14:ligatures w14:val="standardContextual"/>
          </w:rPr>
          <w:tab/>
        </w:r>
        <w:r w:rsidRPr="00834F40">
          <w:rPr>
            <w:rStyle w:val="Hyperlink"/>
            <w:noProof/>
          </w:rPr>
          <w:t>Pre-departure procedures</w:t>
        </w:r>
        <w:r>
          <w:rPr>
            <w:noProof/>
            <w:webHidden/>
          </w:rPr>
          <w:tab/>
        </w:r>
        <w:r>
          <w:rPr>
            <w:noProof/>
            <w:webHidden/>
          </w:rPr>
          <w:fldChar w:fldCharType="begin"/>
        </w:r>
        <w:r>
          <w:rPr>
            <w:noProof/>
            <w:webHidden/>
          </w:rPr>
          <w:instrText xml:space="preserve"> PAGEREF _Toc234797000 \h </w:instrText>
        </w:r>
        <w:r>
          <w:rPr>
            <w:noProof/>
            <w:webHidden/>
          </w:rPr>
        </w:r>
        <w:r>
          <w:rPr>
            <w:noProof/>
            <w:webHidden/>
          </w:rPr>
          <w:fldChar w:fldCharType="separate"/>
        </w:r>
        <w:r w:rsidR="00D00CAD">
          <w:rPr>
            <w:noProof/>
            <w:webHidden/>
          </w:rPr>
          <w:t>78</w:t>
        </w:r>
        <w:r>
          <w:rPr>
            <w:noProof/>
            <w:webHidden/>
          </w:rPr>
          <w:fldChar w:fldCharType="end"/>
        </w:r>
      </w:hyperlink>
    </w:p>
    <w:p w14:paraId="63FBAD43" w14:textId="6E687478" w:rsidR="001B0F90" w:rsidRDefault="001B0F90">
      <w:pPr>
        <w:pStyle w:val="TOC2"/>
        <w:rPr>
          <w:rFonts w:asciiTheme="minorHAnsi" w:eastAsiaTheme="minorEastAsia" w:hAnsiTheme="minorHAnsi"/>
          <w:noProof/>
          <w:color w:val="auto"/>
          <w:kern w:val="2"/>
          <w:sz w:val="24"/>
          <w:szCs w:val="24"/>
          <w:lang w:eastAsia="en-AU"/>
          <w14:ligatures w14:val="standardContextual"/>
        </w:rPr>
      </w:pPr>
      <w:hyperlink w:anchor="_Toc234797001" w:history="1">
        <w:r w:rsidRPr="00834F40">
          <w:rPr>
            <w:rStyle w:val="Hyperlink"/>
            <w:noProof/>
          </w:rPr>
          <w:t>2.16</w:t>
        </w:r>
        <w:r>
          <w:rPr>
            <w:rFonts w:asciiTheme="minorHAnsi" w:eastAsiaTheme="minorEastAsia" w:hAnsiTheme="minorHAnsi"/>
            <w:noProof/>
            <w:color w:val="auto"/>
            <w:kern w:val="2"/>
            <w:sz w:val="24"/>
            <w:szCs w:val="24"/>
            <w:lang w:eastAsia="en-AU"/>
            <w14:ligatures w14:val="standardContextual"/>
          </w:rPr>
          <w:tab/>
        </w:r>
        <w:r w:rsidRPr="00834F40">
          <w:rPr>
            <w:rStyle w:val="Hyperlink"/>
            <w:noProof/>
          </w:rPr>
          <w:t>Departure procedures</w:t>
        </w:r>
        <w:r>
          <w:rPr>
            <w:noProof/>
            <w:webHidden/>
          </w:rPr>
          <w:tab/>
        </w:r>
        <w:r>
          <w:rPr>
            <w:noProof/>
            <w:webHidden/>
          </w:rPr>
          <w:fldChar w:fldCharType="begin"/>
        </w:r>
        <w:r>
          <w:rPr>
            <w:noProof/>
            <w:webHidden/>
          </w:rPr>
          <w:instrText xml:space="preserve"> PAGEREF _Toc234797001 \h </w:instrText>
        </w:r>
        <w:r>
          <w:rPr>
            <w:noProof/>
            <w:webHidden/>
          </w:rPr>
        </w:r>
        <w:r>
          <w:rPr>
            <w:noProof/>
            <w:webHidden/>
          </w:rPr>
          <w:fldChar w:fldCharType="separate"/>
        </w:r>
        <w:r w:rsidR="00D00CAD">
          <w:rPr>
            <w:noProof/>
            <w:webHidden/>
          </w:rPr>
          <w:t>79</w:t>
        </w:r>
        <w:r>
          <w:rPr>
            <w:noProof/>
            <w:webHidden/>
          </w:rPr>
          <w:fldChar w:fldCharType="end"/>
        </w:r>
      </w:hyperlink>
    </w:p>
    <w:p w14:paraId="4932D4DB" w14:textId="627DB4D0" w:rsidR="001B0F90" w:rsidRDefault="001B0F90">
      <w:pPr>
        <w:pStyle w:val="TOC2"/>
        <w:rPr>
          <w:rFonts w:asciiTheme="minorHAnsi" w:eastAsiaTheme="minorEastAsia" w:hAnsiTheme="minorHAnsi"/>
          <w:noProof/>
          <w:color w:val="auto"/>
          <w:kern w:val="2"/>
          <w:sz w:val="24"/>
          <w:szCs w:val="24"/>
          <w:lang w:eastAsia="en-AU"/>
          <w14:ligatures w14:val="standardContextual"/>
        </w:rPr>
      </w:pPr>
      <w:hyperlink w:anchor="_Toc234797002" w:history="1">
        <w:r w:rsidRPr="00834F40">
          <w:rPr>
            <w:rStyle w:val="Hyperlink"/>
            <w:noProof/>
          </w:rPr>
          <w:t>2.17</w:t>
        </w:r>
        <w:r>
          <w:rPr>
            <w:rFonts w:asciiTheme="minorHAnsi" w:eastAsiaTheme="minorEastAsia" w:hAnsiTheme="minorHAnsi"/>
            <w:noProof/>
            <w:color w:val="auto"/>
            <w:kern w:val="2"/>
            <w:sz w:val="24"/>
            <w:szCs w:val="24"/>
            <w:lang w:eastAsia="en-AU"/>
            <w14:ligatures w14:val="standardContextual"/>
          </w:rPr>
          <w:tab/>
        </w:r>
        <w:r w:rsidRPr="00834F40">
          <w:rPr>
            <w:rStyle w:val="Hyperlink"/>
            <w:noProof/>
          </w:rPr>
          <w:t>En route and descent procedures</w:t>
        </w:r>
        <w:r>
          <w:rPr>
            <w:noProof/>
            <w:webHidden/>
          </w:rPr>
          <w:tab/>
        </w:r>
        <w:r>
          <w:rPr>
            <w:noProof/>
            <w:webHidden/>
          </w:rPr>
          <w:fldChar w:fldCharType="begin"/>
        </w:r>
        <w:r>
          <w:rPr>
            <w:noProof/>
            <w:webHidden/>
          </w:rPr>
          <w:instrText xml:space="preserve"> PAGEREF _Toc234797002 \h </w:instrText>
        </w:r>
        <w:r>
          <w:rPr>
            <w:noProof/>
            <w:webHidden/>
          </w:rPr>
        </w:r>
        <w:r>
          <w:rPr>
            <w:noProof/>
            <w:webHidden/>
          </w:rPr>
          <w:fldChar w:fldCharType="separate"/>
        </w:r>
        <w:r w:rsidR="00D00CAD">
          <w:rPr>
            <w:noProof/>
            <w:webHidden/>
          </w:rPr>
          <w:t>79</w:t>
        </w:r>
        <w:r>
          <w:rPr>
            <w:noProof/>
            <w:webHidden/>
          </w:rPr>
          <w:fldChar w:fldCharType="end"/>
        </w:r>
      </w:hyperlink>
    </w:p>
    <w:p w14:paraId="3E1CB684" w14:textId="5249FF2D" w:rsidR="001B0F90" w:rsidRDefault="001B0F90">
      <w:pPr>
        <w:pStyle w:val="TOC2"/>
        <w:rPr>
          <w:rFonts w:asciiTheme="minorHAnsi" w:eastAsiaTheme="minorEastAsia" w:hAnsiTheme="minorHAnsi"/>
          <w:noProof/>
          <w:color w:val="auto"/>
          <w:kern w:val="2"/>
          <w:sz w:val="24"/>
          <w:szCs w:val="24"/>
          <w:lang w:eastAsia="en-AU"/>
          <w14:ligatures w14:val="standardContextual"/>
        </w:rPr>
      </w:pPr>
      <w:hyperlink w:anchor="_Toc234797003" w:history="1">
        <w:r w:rsidRPr="00834F40">
          <w:rPr>
            <w:rStyle w:val="Hyperlink"/>
            <w:noProof/>
          </w:rPr>
          <w:t>2.18</w:t>
        </w:r>
        <w:r>
          <w:rPr>
            <w:rFonts w:asciiTheme="minorHAnsi" w:eastAsiaTheme="minorEastAsia" w:hAnsiTheme="minorHAnsi"/>
            <w:noProof/>
            <w:color w:val="auto"/>
            <w:kern w:val="2"/>
            <w:sz w:val="24"/>
            <w:szCs w:val="24"/>
            <w:lang w:eastAsia="en-AU"/>
            <w14:ligatures w14:val="standardContextual"/>
          </w:rPr>
          <w:tab/>
        </w:r>
        <w:r w:rsidRPr="00834F40">
          <w:rPr>
            <w:rStyle w:val="Hyperlink"/>
            <w:noProof/>
          </w:rPr>
          <w:t>Approach and landing procedures</w:t>
        </w:r>
        <w:r>
          <w:rPr>
            <w:noProof/>
            <w:webHidden/>
          </w:rPr>
          <w:tab/>
        </w:r>
        <w:r>
          <w:rPr>
            <w:noProof/>
            <w:webHidden/>
          </w:rPr>
          <w:fldChar w:fldCharType="begin"/>
        </w:r>
        <w:r>
          <w:rPr>
            <w:noProof/>
            <w:webHidden/>
          </w:rPr>
          <w:instrText xml:space="preserve"> PAGEREF _Toc234797003 \h </w:instrText>
        </w:r>
        <w:r>
          <w:rPr>
            <w:noProof/>
            <w:webHidden/>
          </w:rPr>
        </w:r>
        <w:r>
          <w:rPr>
            <w:noProof/>
            <w:webHidden/>
          </w:rPr>
          <w:fldChar w:fldCharType="separate"/>
        </w:r>
        <w:r w:rsidR="00D00CAD">
          <w:rPr>
            <w:noProof/>
            <w:webHidden/>
          </w:rPr>
          <w:t>80</w:t>
        </w:r>
        <w:r>
          <w:rPr>
            <w:noProof/>
            <w:webHidden/>
          </w:rPr>
          <w:fldChar w:fldCharType="end"/>
        </w:r>
      </w:hyperlink>
    </w:p>
    <w:p w14:paraId="6E92C170" w14:textId="0FAED94B" w:rsidR="001B0F90" w:rsidRDefault="001B0F90">
      <w:pPr>
        <w:pStyle w:val="TOC2"/>
        <w:rPr>
          <w:rFonts w:asciiTheme="minorHAnsi" w:eastAsiaTheme="minorEastAsia" w:hAnsiTheme="minorHAnsi"/>
          <w:noProof/>
          <w:color w:val="auto"/>
          <w:kern w:val="2"/>
          <w:sz w:val="24"/>
          <w:szCs w:val="24"/>
          <w:lang w:eastAsia="en-AU"/>
          <w14:ligatures w14:val="standardContextual"/>
        </w:rPr>
      </w:pPr>
      <w:hyperlink w:anchor="_Toc234797004" w:history="1">
        <w:r w:rsidRPr="00834F40">
          <w:rPr>
            <w:rStyle w:val="Hyperlink"/>
            <w:noProof/>
          </w:rPr>
          <w:t>2.19</w:t>
        </w:r>
        <w:r>
          <w:rPr>
            <w:rFonts w:asciiTheme="minorHAnsi" w:eastAsiaTheme="minorEastAsia" w:hAnsiTheme="minorHAnsi"/>
            <w:noProof/>
            <w:color w:val="auto"/>
            <w:kern w:val="2"/>
            <w:sz w:val="24"/>
            <w:szCs w:val="24"/>
            <w:lang w:eastAsia="en-AU"/>
            <w14:ligatures w14:val="standardContextual"/>
          </w:rPr>
          <w:tab/>
        </w:r>
        <w:r w:rsidRPr="00834F40">
          <w:rPr>
            <w:rStyle w:val="Hyperlink"/>
            <w:noProof/>
          </w:rPr>
          <w:t>Adverse weather operations</w:t>
        </w:r>
        <w:r>
          <w:rPr>
            <w:noProof/>
            <w:webHidden/>
          </w:rPr>
          <w:tab/>
        </w:r>
        <w:r>
          <w:rPr>
            <w:noProof/>
            <w:webHidden/>
          </w:rPr>
          <w:fldChar w:fldCharType="begin"/>
        </w:r>
        <w:r>
          <w:rPr>
            <w:noProof/>
            <w:webHidden/>
          </w:rPr>
          <w:instrText xml:space="preserve"> PAGEREF _Toc234797004 \h </w:instrText>
        </w:r>
        <w:r>
          <w:rPr>
            <w:noProof/>
            <w:webHidden/>
          </w:rPr>
        </w:r>
        <w:r>
          <w:rPr>
            <w:noProof/>
            <w:webHidden/>
          </w:rPr>
          <w:fldChar w:fldCharType="separate"/>
        </w:r>
        <w:r w:rsidR="00D00CAD">
          <w:rPr>
            <w:noProof/>
            <w:webHidden/>
          </w:rPr>
          <w:t>82</w:t>
        </w:r>
        <w:r>
          <w:rPr>
            <w:noProof/>
            <w:webHidden/>
          </w:rPr>
          <w:fldChar w:fldCharType="end"/>
        </w:r>
      </w:hyperlink>
    </w:p>
    <w:p w14:paraId="0F13DD93" w14:textId="0660B206" w:rsidR="001B0F90" w:rsidRDefault="001B0F90">
      <w:pPr>
        <w:pStyle w:val="TOC2"/>
        <w:rPr>
          <w:rFonts w:asciiTheme="minorHAnsi" w:eastAsiaTheme="minorEastAsia" w:hAnsiTheme="minorHAnsi"/>
          <w:noProof/>
          <w:color w:val="auto"/>
          <w:kern w:val="2"/>
          <w:sz w:val="24"/>
          <w:szCs w:val="24"/>
          <w:lang w:eastAsia="en-AU"/>
          <w14:ligatures w14:val="standardContextual"/>
        </w:rPr>
      </w:pPr>
      <w:hyperlink w:anchor="_Toc234797005" w:history="1">
        <w:r w:rsidRPr="00834F40">
          <w:rPr>
            <w:rStyle w:val="Hyperlink"/>
            <w:noProof/>
          </w:rPr>
          <w:t>2.20</w:t>
        </w:r>
        <w:r>
          <w:rPr>
            <w:rFonts w:asciiTheme="minorHAnsi" w:eastAsiaTheme="minorEastAsia" w:hAnsiTheme="minorHAnsi"/>
            <w:noProof/>
            <w:color w:val="auto"/>
            <w:kern w:val="2"/>
            <w:sz w:val="24"/>
            <w:szCs w:val="24"/>
            <w:lang w:eastAsia="en-AU"/>
            <w14:ligatures w14:val="standardContextual"/>
          </w:rPr>
          <w:tab/>
        </w:r>
        <w:r w:rsidRPr="00834F40">
          <w:rPr>
            <w:rStyle w:val="Hyperlink"/>
            <w:noProof/>
          </w:rPr>
          <w:t>Emergency procedures</w:t>
        </w:r>
        <w:r>
          <w:rPr>
            <w:noProof/>
            <w:webHidden/>
          </w:rPr>
          <w:tab/>
        </w:r>
        <w:r>
          <w:rPr>
            <w:noProof/>
            <w:webHidden/>
          </w:rPr>
          <w:fldChar w:fldCharType="begin"/>
        </w:r>
        <w:r>
          <w:rPr>
            <w:noProof/>
            <w:webHidden/>
          </w:rPr>
          <w:instrText xml:space="preserve"> PAGEREF _Toc234797005 \h </w:instrText>
        </w:r>
        <w:r>
          <w:rPr>
            <w:noProof/>
            <w:webHidden/>
          </w:rPr>
        </w:r>
        <w:r>
          <w:rPr>
            <w:noProof/>
            <w:webHidden/>
          </w:rPr>
          <w:fldChar w:fldCharType="separate"/>
        </w:r>
        <w:r w:rsidR="00D00CAD">
          <w:rPr>
            <w:noProof/>
            <w:webHidden/>
          </w:rPr>
          <w:t>83</w:t>
        </w:r>
        <w:r>
          <w:rPr>
            <w:noProof/>
            <w:webHidden/>
          </w:rPr>
          <w:fldChar w:fldCharType="end"/>
        </w:r>
      </w:hyperlink>
    </w:p>
    <w:p w14:paraId="08281BDC" w14:textId="427533F7" w:rsidR="001B0F90" w:rsidRDefault="001B0F90">
      <w:pPr>
        <w:pStyle w:val="TOC2"/>
        <w:rPr>
          <w:rFonts w:asciiTheme="minorHAnsi" w:eastAsiaTheme="minorEastAsia" w:hAnsiTheme="minorHAnsi"/>
          <w:noProof/>
          <w:color w:val="auto"/>
          <w:kern w:val="2"/>
          <w:sz w:val="24"/>
          <w:szCs w:val="24"/>
          <w:lang w:eastAsia="en-AU"/>
          <w14:ligatures w14:val="standardContextual"/>
        </w:rPr>
      </w:pPr>
      <w:hyperlink w:anchor="_Toc234797006" w:history="1">
        <w:r w:rsidRPr="00834F40">
          <w:rPr>
            <w:rStyle w:val="Hyperlink"/>
            <w:noProof/>
          </w:rPr>
          <w:t>2.21</w:t>
        </w:r>
        <w:r>
          <w:rPr>
            <w:rFonts w:asciiTheme="minorHAnsi" w:eastAsiaTheme="minorEastAsia" w:hAnsiTheme="minorHAnsi"/>
            <w:noProof/>
            <w:color w:val="auto"/>
            <w:kern w:val="2"/>
            <w:sz w:val="24"/>
            <w:szCs w:val="24"/>
            <w:lang w:eastAsia="en-AU"/>
            <w14:ligatures w14:val="standardContextual"/>
          </w:rPr>
          <w:tab/>
        </w:r>
        <w:r w:rsidRPr="00834F40">
          <w:rPr>
            <w:rStyle w:val="Hyperlink"/>
            <w:noProof/>
          </w:rPr>
          <w:t>Specialised operations</w:t>
        </w:r>
        <w:r>
          <w:rPr>
            <w:noProof/>
            <w:webHidden/>
          </w:rPr>
          <w:tab/>
        </w:r>
        <w:r>
          <w:rPr>
            <w:noProof/>
            <w:webHidden/>
          </w:rPr>
          <w:fldChar w:fldCharType="begin"/>
        </w:r>
        <w:r>
          <w:rPr>
            <w:noProof/>
            <w:webHidden/>
          </w:rPr>
          <w:instrText xml:space="preserve"> PAGEREF _Toc234797006 \h </w:instrText>
        </w:r>
        <w:r>
          <w:rPr>
            <w:noProof/>
            <w:webHidden/>
          </w:rPr>
        </w:r>
        <w:r>
          <w:rPr>
            <w:noProof/>
            <w:webHidden/>
          </w:rPr>
          <w:fldChar w:fldCharType="separate"/>
        </w:r>
        <w:r w:rsidR="00D00CAD">
          <w:rPr>
            <w:noProof/>
            <w:webHidden/>
          </w:rPr>
          <w:t>86</w:t>
        </w:r>
        <w:r>
          <w:rPr>
            <w:noProof/>
            <w:webHidden/>
          </w:rPr>
          <w:fldChar w:fldCharType="end"/>
        </w:r>
      </w:hyperlink>
    </w:p>
    <w:p w14:paraId="05C17708" w14:textId="474ED5E1" w:rsidR="001B0F90" w:rsidRDefault="001B0F90">
      <w:pPr>
        <w:pStyle w:val="TOC2"/>
        <w:rPr>
          <w:rFonts w:asciiTheme="minorHAnsi" w:eastAsiaTheme="minorEastAsia" w:hAnsiTheme="minorHAnsi"/>
          <w:noProof/>
          <w:color w:val="auto"/>
          <w:kern w:val="2"/>
          <w:sz w:val="24"/>
          <w:szCs w:val="24"/>
          <w:lang w:eastAsia="en-AU"/>
          <w14:ligatures w14:val="standardContextual"/>
        </w:rPr>
      </w:pPr>
      <w:hyperlink w:anchor="_Toc234797007" w:history="1">
        <w:r w:rsidRPr="00834F40">
          <w:rPr>
            <w:rStyle w:val="Hyperlink"/>
            <w:noProof/>
          </w:rPr>
          <w:t>2.22</w:t>
        </w:r>
        <w:r>
          <w:rPr>
            <w:rFonts w:asciiTheme="minorHAnsi" w:eastAsiaTheme="minorEastAsia" w:hAnsiTheme="minorHAnsi"/>
            <w:noProof/>
            <w:color w:val="auto"/>
            <w:kern w:val="2"/>
            <w:sz w:val="24"/>
            <w:szCs w:val="24"/>
            <w:lang w:eastAsia="en-AU"/>
            <w14:ligatures w14:val="standardContextual"/>
          </w:rPr>
          <w:tab/>
        </w:r>
        <w:r w:rsidRPr="00834F40">
          <w:rPr>
            <w:rStyle w:val="Hyperlink"/>
            <w:noProof/>
          </w:rPr>
          <w:t>Aircraft airworthiness</w:t>
        </w:r>
        <w:r>
          <w:rPr>
            <w:noProof/>
            <w:webHidden/>
          </w:rPr>
          <w:tab/>
        </w:r>
        <w:r>
          <w:rPr>
            <w:noProof/>
            <w:webHidden/>
          </w:rPr>
          <w:fldChar w:fldCharType="begin"/>
        </w:r>
        <w:r>
          <w:rPr>
            <w:noProof/>
            <w:webHidden/>
          </w:rPr>
          <w:instrText xml:space="preserve"> PAGEREF _Toc234797007 \h </w:instrText>
        </w:r>
        <w:r>
          <w:rPr>
            <w:noProof/>
            <w:webHidden/>
          </w:rPr>
        </w:r>
        <w:r>
          <w:rPr>
            <w:noProof/>
            <w:webHidden/>
          </w:rPr>
          <w:fldChar w:fldCharType="separate"/>
        </w:r>
        <w:r w:rsidR="00D00CAD">
          <w:rPr>
            <w:noProof/>
            <w:webHidden/>
          </w:rPr>
          <w:t>86</w:t>
        </w:r>
        <w:r>
          <w:rPr>
            <w:noProof/>
            <w:webHidden/>
          </w:rPr>
          <w:fldChar w:fldCharType="end"/>
        </w:r>
      </w:hyperlink>
    </w:p>
    <w:p w14:paraId="6A00128B" w14:textId="5F589A26" w:rsidR="001B0F90" w:rsidRDefault="001B0F90">
      <w:pPr>
        <w:pStyle w:val="TOC1"/>
        <w:tabs>
          <w:tab w:val="left" w:pos="1418"/>
        </w:tabs>
        <w:rPr>
          <w:rFonts w:asciiTheme="minorHAnsi" w:eastAsiaTheme="minorEastAsia" w:hAnsiTheme="minorHAnsi"/>
          <w:b w:val="0"/>
          <w:color w:val="auto"/>
          <w:kern w:val="2"/>
          <w:sz w:val="24"/>
          <w:szCs w:val="24"/>
          <w:lang w:eastAsia="en-AU"/>
          <w14:ligatures w14:val="standardContextual"/>
        </w:rPr>
      </w:pPr>
      <w:hyperlink w:anchor="_Toc234797008" w:history="1">
        <w:r w:rsidRPr="00834F40">
          <w:rPr>
            <w:rStyle w:val="Hyperlink"/>
          </w:rPr>
          <w:t>VOLUME 3</w:t>
        </w:r>
        <w:r>
          <w:rPr>
            <w:rFonts w:asciiTheme="minorHAnsi" w:eastAsiaTheme="minorEastAsia" w:hAnsiTheme="minorHAnsi"/>
            <w:b w:val="0"/>
            <w:color w:val="auto"/>
            <w:kern w:val="2"/>
            <w:sz w:val="24"/>
            <w:szCs w:val="24"/>
            <w:lang w:eastAsia="en-AU"/>
            <w14:ligatures w14:val="standardContextual"/>
          </w:rPr>
          <w:tab/>
        </w:r>
        <w:r w:rsidRPr="00834F40">
          <w:rPr>
            <w:rStyle w:val="Hyperlink"/>
          </w:rPr>
          <w:t>FLIGHT PLANNING AND PREPARATION</w:t>
        </w:r>
        <w:r>
          <w:rPr>
            <w:webHidden/>
          </w:rPr>
          <w:tab/>
        </w:r>
        <w:r>
          <w:rPr>
            <w:webHidden/>
          </w:rPr>
          <w:fldChar w:fldCharType="begin"/>
        </w:r>
        <w:r>
          <w:rPr>
            <w:webHidden/>
          </w:rPr>
          <w:instrText xml:space="preserve"> PAGEREF _Toc234797008 \h </w:instrText>
        </w:r>
        <w:r>
          <w:rPr>
            <w:webHidden/>
          </w:rPr>
        </w:r>
        <w:r>
          <w:rPr>
            <w:webHidden/>
          </w:rPr>
          <w:fldChar w:fldCharType="separate"/>
        </w:r>
        <w:r w:rsidR="00D00CAD">
          <w:rPr>
            <w:webHidden/>
          </w:rPr>
          <w:t>90</w:t>
        </w:r>
        <w:r>
          <w:rPr>
            <w:webHidden/>
          </w:rPr>
          <w:fldChar w:fldCharType="end"/>
        </w:r>
      </w:hyperlink>
    </w:p>
    <w:p w14:paraId="1FD457E2" w14:textId="788A2CD9" w:rsidR="001B0F90" w:rsidRDefault="001B0F90">
      <w:pPr>
        <w:pStyle w:val="TOC2"/>
        <w:rPr>
          <w:rFonts w:asciiTheme="minorHAnsi" w:eastAsiaTheme="minorEastAsia" w:hAnsiTheme="minorHAnsi"/>
          <w:noProof/>
          <w:color w:val="auto"/>
          <w:kern w:val="2"/>
          <w:sz w:val="24"/>
          <w:szCs w:val="24"/>
          <w:lang w:eastAsia="en-AU"/>
          <w14:ligatures w14:val="standardContextual"/>
        </w:rPr>
      </w:pPr>
      <w:hyperlink w:anchor="_Toc234797009" w:history="1">
        <w:r w:rsidRPr="00834F40">
          <w:rPr>
            <w:rStyle w:val="Hyperlink"/>
            <w:noProof/>
          </w:rPr>
          <w:t>3.1</w:t>
        </w:r>
        <w:r>
          <w:rPr>
            <w:rFonts w:asciiTheme="minorHAnsi" w:eastAsiaTheme="minorEastAsia" w:hAnsiTheme="minorHAnsi"/>
            <w:noProof/>
            <w:color w:val="auto"/>
            <w:kern w:val="2"/>
            <w:sz w:val="24"/>
            <w:szCs w:val="24"/>
            <w:lang w:eastAsia="en-AU"/>
            <w14:ligatures w14:val="standardContextual"/>
          </w:rPr>
          <w:tab/>
        </w:r>
        <w:r w:rsidRPr="00834F40">
          <w:rPr>
            <w:rStyle w:val="Hyperlink"/>
            <w:noProof/>
          </w:rPr>
          <w:t>Routes</w:t>
        </w:r>
        <w:r>
          <w:rPr>
            <w:noProof/>
            <w:webHidden/>
          </w:rPr>
          <w:tab/>
        </w:r>
        <w:r>
          <w:rPr>
            <w:noProof/>
            <w:webHidden/>
          </w:rPr>
          <w:tab/>
        </w:r>
        <w:r>
          <w:rPr>
            <w:noProof/>
            <w:webHidden/>
          </w:rPr>
          <w:fldChar w:fldCharType="begin"/>
        </w:r>
        <w:r>
          <w:rPr>
            <w:noProof/>
            <w:webHidden/>
          </w:rPr>
          <w:instrText xml:space="preserve"> PAGEREF _Toc234797009 \h </w:instrText>
        </w:r>
        <w:r>
          <w:rPr>
            <w:noProof/>
            <w:webHidden/>
          </w:rPr>
        </w:r>
        <w:r>
          <w:rPr>
            <w:noProof/>
            <w:webHidden/>
          </w:rPr>
          <w:fldChar w:fldCharType="separate"/>
        </w:r>
        <w:r w:rsidR="00D00CAD">
          <w:rPr>
            <w:noProof/>
            <w:webHidden/>
          </w:rPr>
          <w:t>90</w:t>
        </w:r>
        <w:r>
          <w:rPr>
            <w:noProof/>
            <w:webHidden/>
          </w:rPr>
          <w:fldChar w:fldCharType="end"/>
        </w:r>
      </w:hyperlink>
    </w:p>
    <w:p w14:paraId="303C3678" w14:textId="75CBD312" w:rsidR="001B0F90" w:rsidRDefault="001B0F90">
      <w:pPr>
        <w:pStyle w:val="TOC2"/>
        <w:rPr>
          <w:rFonts w:asciiTheme="minorHAnsi" w:eastAsiaTheme="minorEastAsia" w:hAnsiTheme="minorHAnsi"/>
          <w:noProof/>
          <w:color w:val="auto"/>
          <w:kern w:val="2"/>
          <w:sz w:val="24"/>
          <w:szCs w:val="24"/>
          <w:lang w:eastAsia="en-AU"/>
          <w14:ligatures w14:val="standardContextual"/>
        </w:rPr>
      </w:pPr>
      <w:hyperlink w:anchor="_Toc234797010" w:history="1">
        <w:r w:rsidRPr="00834F40">
          <w:rPr>
            <w:rStyle w:val="Hyperlink"/>
            <w:noProof/>
          </w:rPr>
          <w:t>3.2</w:t>
        </w:r>
        <w:r>
          <w:rPr>
            <w:rFonts w:asciiTheme="minorHAnsi" w:eastAsiaTheme="minorEastAsia" w:hAnsiTheme="minorHAnsi"/>
            <w:noProof/>
            <w:color w:val="auto"/>
            <w:kern w:val="2"/>
            <w:sz w:val="24"/>
            <w:szCs w:val="24"/>
            <w:lang w:eastAsia="en-AU"/>
            <w14:ligatures w14:val="standardContextual"/>
          </w:rPr>
          <w:tab/>
        </w:r>
        <w:r w:rsidRPr="00834F40">
          <w:rPr>
            <w:rStyle w:val="Hyperlink"/>
            <w:noProof/>
          </w:rPr>
          <w:t>Aerodromes and aircraft landing areas / sites</w:t>
        </w:r>
        <w:r>
          <w:rPr>
            <w:noProof/>
            <w:webHidden/>
          </w:rPr>
          <w:tab/>
        </w:r>
        <w:r>
          <w:rPr>
            <w:noProof/>
            <w:webHidden/>
          </w:rPr>
          <w:fldChar w:fldCharType="begin"/>
        </w:r>
        <w:r>
          <w:rPr>
            <w:noProof/>
            <w:webHidden/>
          </w:rPr>
          <w:instrText xml:space="preserve"> PAGEREF _Toc234797010 \h </w:instrText>
        </w:r>
        <w:r>
          <w:rPr>
            <w:noProof/>
            <w:webHidden/>
          </w:rPr>
        </w:r>
        <w:r>
          <w:rPr>
            <w:noProof/>
            <w:webHidden/>
          </w:rPr>
          <w:fldChar w:fldCharType="separate"/>
        </w:r>
        <w:r w:rsidR="00D00CAD">
          <w:rPr>
            <w:noProof/>
            <w:webHidden/>
          </w:rPr>
          <w:t>90</w:t>
        </w:r>
        <w:r>
          <w:rPr>
            <w:noProof/>
            <w:webHidden/>
          </w:rPr>
          <w:fldChar w:fldCharType="end"/>
        </w:r>
      </w:hyperlink>
    </w:p>
    <w:p w14:paraId="11026A5F" w14:textId="340077ED" w:rsidR="001B0F90" w:rsidRDefault="001B0F90">
      <w:pPr>
        <w:pStyle w:val="TOC1"/>
        <w:tabs>
          <w:tab w:val="left" w:pos="1418"/>
        </w:tabs>
        <w:rPr>
          <w:rFonts w:asciiTheme="minorHAnsi" w:eastAsiaTheme="minorEastAsia" w:hAnsiTheme="minorHAnsi"/>
          <w:b w:val="0"/>
          <w:color w:val="auto"/>
          <w:kern w:val="2"/>
          <w:sz w:val="24"/>
          <w:szCs w:val="24"/>
          <w:lang w:eastAsia="en-AU"/>
          <w14:ligatures w14:val="standardContextual"/>
        </w:rPr>
      </w:pPr>
      <w:hyperlink w:anchor="_Toc234797011" w:history="1">
        <w:r w:rsidRPr="00834F40">
          <w:rPr>
            <w:rStyle w:val="Hyperlink"/>
          </w:rPr>
          <w:t>VOLUME 4</w:t>
        </w:r>
        <w:r>
          <w:rPr>
            <w:rFonts w:asciiTheme="minorHAnsi" w:eastAsiaTheme="minorEastAsia" w:hAnsiTheme="minorHAnsi"/>
            <w:b w:val="0"/>
            <w:color w:val="auto"/>
            <w:kern w:val="2"/>
            <w:sz w:val="24"/>
            <w:szCs w:val="24"/>
            <w:lang w:eastAsia="en-AU"/>
            <w14:ligatures w14:val="standardContextual"/>
          </w:rPr>
          <w:tab/>
        </w:r>
        <w:r w:rsidRPr="00834F40">
          <w:rPr>
            <w:rStyle w:val="Hyperlink"/>
          </w:rPr>
          <w:t>TRAINING AND CHECKING</w:t>
        </w:r>
        <w:r>
          <w:rPr>
            <w:webHidden/>
          </w:rPr>
          <w:tab/>
        </w:r>
        <w:r>
          <w:rPr>
            <w:webHidden/>
          </w:rPr>
          <w:fldChar w:fldCharType="begin"/>
        </w:r>
        <w:r>
          <w:rPr>
            <w:webHidden/>
          </w:rPr>
          <w:instrText xml:space="preserve"> PAGEREF _Toc234797011 \h </w:instrText>
        </w:r>
        <w:r>
          <w:rPr>
            <w:webHidden/>
          </w:rPr>
        </w:r>
        <w:r>
          <w:rPr>
            <w:webHidden/>
          </w:rPr>
          <w:fldChar w:fldCharType="separate"/>
        </w:r>
        <w:r w:rsidR="00D00CAD">
          <w:rPr>
            <w:webHidden/>
          </w:rPr>
          <w:t>91</w:t>
        </w:r>
        <w:r>
          <w:rPr>
            <w:webHidden/>
          </w:rPr>
          <w:fldChar w:fldCharType="end"/>
        </w:r>
      </w:hyperlink>
    </w:p>
    <w:p w14:paraId="24B76AA5" w14:textId="5FCD9099" w:rsidR="001B0F90" w:rsidRDefault="001B0F90">
      <w:pPr>
        <w:pStyle w:val="TOC2"/>
        <w:rPr>
          <w:rFonts w:asciiTheme="minorHAnsi" w:eastAsiaTheme="minorEastAsia" w:hAnsiTheme="minorHAnsi"/>
          <w:noProof/>
          <w:color w:val="auto"/>
          <w:kern w:val="2"/>
          <w:sz w:val="24"/>
          <w:szCs w:val="24"/>
          <w:lang w:eastAsia="en-AU"/>
          <w14:ligatures w14:val="standardContextual"/>
        </w:rPr>
      </w:pPr>
      <w:hyperlink w:anchor="_Toc234797012" w:history="1">
        <w:r w:rsidRPr="00834F40">
          <w:rPr>
            <w:rStyle w:val="Hyperlink"/>
            <w:noProof/>
          </w:rPr>
          <w:t>Introduction</w:t>
        </w:r>
        <w:r>
          <w:rPr>
            <w:noProof/>
            <w:webHidden/>
          </w:rPr>
          <w:tab/>
        </w:r>
        <w:r>
          <w:rPr>
            <w:noProof/>
            <w:webHidden/>
          </w:rPr>
          <w:tab/>
        </w:r>
        <w:r>
          <w:rPr>
            <w:noProof/>
            <w:webHidden/>
          </w:rPr>
          <w:fldChar w:fldCharType="begin"/>
        </w:r>
        <w:r>
          <w:rPr>
            <w:noProof/>
            <w:webHidden/>
          </w:rPr>
          <w:instrText xml:space="preserve"> PAGEREF _Toc234797012 \h </w:instrText>
        </w:r>
        <w:r>
          <w:rPr>
            <w:noProof/>
            <w:webHidden/>
          </w:rPr>
        </w:r>
        <w:r>
          <w:rPr>
            <w:noProof/>
            <w:webHidden/>
          </w:rPr>
          <w:fldChar w:fldCharType="separate"/>
        </w:r>
        <w:r w:rsidR="00D00CAD">
          <w:rPr>
            <w:noProof/>
            <w:webHidden/>
          </w:rPr>
          <w:t>91</w:t>
        </w:r>
        <w:r>
          <w:rPr>
            <w:noProof/>
            <w:webHidden/>
          </w:rPr>
          <w:fldChar w:fldCharType="end"/>
        </w:r>
      </w:hyperlink>
    </w:p>
    <w:p w14:paraId="2B831542" w14:textId="671D5ACF" w:rsidR="001B0F90" w:rsidRDefault="001B0F90">
      <w:pPr>
        <w:pStyle w:val="TOC2"/>
        <w:rPr>
          <w:rFonts w:asciiTheme="minorHAnsi" w:eastAsiaTheme="minorEastAsia" w:hAnsiTheme="minorHAnsi"/>
          <w:noProof/>
          <w:color w:val="auto"/>
          <w:kern w:val="2"/>
          <w:sz w:val="24"/>
          <w:szCs w:val="24"/>
          <w:lang w:eastAsia="en-AU"/>
          <w14:ligatures w14:val="standardContextual"/>
        </w:rPr>
      </w:pPr>
      <w:hyperlink w:anchor="_Toc234797013" w:history="1">
        <w:r w:rsidRPr="00834F40">
          <w:rPr>
            <w:rStyle w:val="Hyperlink"/>
            <w:noProof/>
          </w:rPr>
          <w:t>4.1</w:t>
        </w:r>
        <w:r>
          <w:rPr>
            <w:rFonts w:asciiTheme="minorHAnsi" w:eastAsiaTheme="minorEastAsia" w:hAnsiTheme="minorHAnsi"/>
            <w:noProof/>
            <w:color w:val="auto"/>
            <w:kern w:val="2"/>
            <w:sz w:val="24"/>
            <w:szCs w:val="24"/>
            <w:lang w:eastAsia="en-AU"/>
            <w14:ligatures w14:val="standardContextual"/>
          </w:rPr>
          <w:tab/>
        </w:r>
        <w:r w:rsidRPr="00834F40">
          <w:rPr>
            <w:rStyle w:val="Hyperlink"/>
            <w:noProof/>
          </w:rPr>
          <w:t>Description of training and checking system</w:t>
        </w:r>
        <w:r>
          <w:rPr>
            <w:noProof/>
            <w:webHidden/>
          </w:rPr>
          <w:tab/>
        </w:r>
        <w:r>
          <w:rPr>
            <w:noProof/>
            <w:webHidden/>
          </w:rPr>
          <w:fldChar w:fldCharType="begin"/>
        </w:r>
        <w:r>
          <w:rPr>
            <w:noProof/>
            <w:webHidden/>
          </w:rPr>
          <w:instrText xml:space="preserve"> PAGEREF _Toc234797013 \h </w:instrText>
        </w:r>
        <w:r>
          <w:rPr>
            <w:noProof/>
            <w:webHidden/>
          </w:rPr>
        </w:r>
        <w:r>
          <w:rPr>
            <w:noProof/>
            <w:webHidden/>
          </w:rPr>
          <w:fldChar w:fldCharType="separate"/>
        </w:r>
        <w:r w:rsidR="00D00CAD">
          <w:rPr>
            <w:noProof/>
            <w:webHidden/>
          </w:rPr>
          <w:t>93</w:t>
        </w:r>
        <w:r>
          <w:rPr>
            <w:noProof/>
            <w:webHidden/>
          </w:rPr>
          <w:fldChar w:fldCharType="end"/>
        </w:r>
      </w:hyperlink>
    </w:p>
    <w:p w14:paraId="5ED34C3B" w14:textId="24D746F4" w:rsidR="001B0F90" w:rsidRDefault="001B0F90">
      <w:pPr>
        <w:pStyle w:val="TOC2"/>
        <w:rPr>
          <w:rFonts w:asciiTheme="minorHAnsi" w:eastAsiaTheme="minorEastAsia" w:hAnsiTheme="minorHAnsi"/>
          <w:noProof/>
          <w:color w:val="auto"/>
          <w:kern w:val="2"/>
          <w:sz w:val="24"/>
          <w:szCs w:val="24"/>
          <w:lang w:eastAsia="en-AU"/>
          <w14:ligatures w14:val="standardContextual"/>
        </w:rPr>
      </w:pPr>
      <w:hyperlink w:anchor="_Toc234797014" w:history="1">
        <w:r w:rsidRPr="00834F40">
          <w:rPr>
            <w:rStyle w:val="Hyperlink"/>
            <w:noProof/>
          </w:rPr>
          <w:t>4.2</w:t>
        </w:r>
        <w:r>
          <w:rPr>
            <w:rFonts w:asciiTheme="minorHAnsi" w:eastAsiaTheme="minorEastAsia" w:hAnsiTheme="minorHAnsi"/>
            <w:noProof/>
            <w:color w:val="auto"/>
            <w:kern w:val="2"/>
            <w:sz w:val="24"/>
            <w:szCs w:val="24"/>
            <w:lang w:eastAsia="en-AU"/>
            <w14:ligatures w14:val="standardContextual"/>
          </w:rPr>
          <w:tab/>
        </w:r>
        <w:r w:rsidRPr="00834F40">
          <w:rPr>
            <w:rStyle w:val="Hyperlink"/>
            <w:noProof/>
          </w:rPr>
          <w:t>Training facilities</w:t>
        </w:r>
        <w:r>
          <w:rPr>
            <w:noProof/>
            <w:webHidden/>
          </w:rPr>
          <w:tab/>
        </w:r>
        <w:r>
          <w:rPr>
            <w:noProof/>
            <w:webHidden/>
          </w:rPr>
          <w:fldChar w:fldCharType="begin"/>
        </w:r>
        <w:r>
          <w:rPr>
            <w:noProof/>
            <w:webHidden/>
          </w:rPr>
          <w:instrText xml:space="preserve"> PAGEREF _Toc234797014 \h </w:instrText>
        </w:r>
        <w:r>
          <w:rPr>
            <w:noProof/>
            <w:webHidden/>
          </w:rPr>
        </w:r>
        <w:r>
          <w:rPr>
            <w:noProof/>
            <w:webHidden/>
          </w:rPr>
          <w:fldChar w:fldCharType="separate"/>
        </w:r>
        <w:r w:rsidR="00D00CAD">
          <w:rPr>
            <w:noProof/>
            <w:webHidden/>
          </w:rPr>
          <w:t>93</w:t>
        </w:r>
        <w:r>
          <w:rPr>
            <w:noProof/>
            <w:webHidden/>
          </w:rPr>
          <w:fldChar w:fldCharType="end"/>
        </w:r>
      </w:hyperlink>
    </w:p>
    <w:p w14:paraId="6B2069AB" w14:textId="17F2E09F" w:rsidR="001B0F90" w:rsidRDefault="001B0F90">
      <w:pPr>
        <w:pStyle w:val="TOC2"/>
        <w:rPr>
          <w:rFonts w:asciiTheme="minorHAnsi" w:eastAsiaTheme="minorEastAsia" w:hAnsiTheme="minorHAnsi"/>
          <w:noProof/>
          <w:color w:val="auto"/>
          <w:kern w:val="2"/>
          <w:sz w:val="24"/>
          <w:szCs w:val="24"/>
          <w:lang w:eastAsia="en-AU"/>
          <w14:ligatures w14:val="standardContextual"/>
        </w:rPr>
      </w:pPr>
      <w:hyperlink w:anchor="_Toc234797015" w:history="1">
        <w:r w:rsidRPr="00834F40">
          <w:rPr>
            <w:rStyle w:val="Hyperlink"/>
            <w:noProof/>
          </w:rPr>
          <w:t>4.3</w:t>
        </w:r>
        <w:r>
          <w:rPr>
            <w:rFonts w:asciiTheme="minorHAnsi" w:eastAsiaTheme="minorEastAsia" w:hAnsiTheme="minorHAnsi"/>
            <w:noProof/>
            <w:color w:val="auto"/>
            <w:kern w:val="2"/>
            <w:sz w:val="24"/>
            <w:szCs w:val="24"/>
            <w:lang w:eastAsia="en-AU"/>
            <w14:ligatures w14:val="standardContextual"/>
          </w:rPr>
          <w:tab/>
        </w:r>
        <w:r w:rsidRPr="00834F40">
          <w:rPr>
            <w:rStyle w:val="Hyperlink"/>
            <w:noProof/>
          </w:rPr>
          <w:t>Training and checking events</w:t>
        </w:r>
        <w:r>
          <w:rPr>
            <w:noProof/>
            <w:webHidden/>
          </w:rPr>
          <w:tab/>
        </w:r>
        <w:r>
          <w:rPr>
            <w:noProof/>
            <w:webHidden/>
          </w:rPr>
          <w:fldChar w:fldCharType="begin"/>
        </w:r>
        <w:r>
          <w:rPr>
            <w:noProof/>
            <w:webHidden/>
          </w:rPr>
          <w:instrText xml:space="preserve"> PAGEREF _Toc234797015 \h </w:instrText>
        </w:r>
        <w:r>
          <w:rPr>
            <w:noProof/>
            <w:webHidden/>
          </w:rPr>
        </w:r>
        <w:r>
          <w:rPr>
            <w:noProof/>
            <w:webHidden/>
          </w:rPr>
          <w:fldChar w:fldCharType="separate"/>
        </w:r>
        <w:r w:rsidR="00D00CAD">
          <w:rPr>
            <w:noProof/>
            <w:webHidden/>
          </w:rPr>
          <w:t>94</w:t>
        </w:r>
        <w:r>
          <w:rPr>
            <w:noProof/>
            <w:webHidden/>
          </w:rPr>
          <w:fldChar w:fldCharType="end"/>
        </w:r>
      </w:hyperlink>
    </w:p>
    <w:p w14:paraId="5582B716" w14:textId="0FC24F93" w:rsidR="001B0F90" w:rsidRDefault="001B0F90">
      <w:pPr>
        <w:pStyle w:val="TOC2"/>
        <w:rPr>
          <w:rFonts w:asciiTheme="minorHAnsi" w:eastAsiaTheme="minorEastAsia" w:hAnsiTheme="minorHAnsi"/>
          <w:noProof/>
          <w:color w:val="auto"/>
          <w:kern w:val="2"/>
          <w:sz w:val="24"/>
          <w:szCs w:val="24"/>
          <w:lang w:eastAsia="en-AU"/>
          <w14:ligatures w14:val="standardContextual"/>
        </w:rPr>
      </w:pPr>
      <w:hyperlink w:anchor="_Toc234797016" w:history="1">
        <w:r w:rsidRPr="00834F40">
          <w:rPr>
            <w:rStyle w:val="Hyperlink"/>
            <w:noProof/>
          </w:rPr>
          <w:t>4.4</w:t>
        </w:r>
        <w:r>
          <w:rPr>
            <w:rFonts w:asciiTheme="minorHAnsi" w:eastAsiaTheme="minorEastAsia" w:hAnsiTheme="minorHAnsi"/>
            <w:noProof/>
            <w:color w:val="auto"/>
            <w:kern w:val="2"/>
            <w:sz w:val="24"/>
            <w:szCs w:val="24"/>
            <w:lang w:eastAsia="en-AU"/>
            <w14:ligatures w14:val="standardContextual"/>
          </w:rPr>
          <w:tab/>
        </w:r>
        <w:r w:rsidRPr="00834F40">
          <w:rPr>
            <w:rStyle w:val="Hyperlink"/>
            <w:noProof/>
          </w:rPr>
          <w:t>Forms</w:t>
        </w:r>
        <w:r>
          <w:rPr>
            <w:noProof/>
            <w:webHidden/>
          </w:rPr>
          <w:tab/>
        </w:r>
        <w:r>
          <w:rPr>
            <w:noProof/>
            <w:webHidden/>
          </w:rPr>
          <w:tab/>
        </w:r>
        <w:r>
          <w:rPr>
            <w:noProof/>
            <w:webHidden/>
          </w:rPr>
          <w:fldChar w:fldCharType="begin"/>
        </w:r>
        <w:r>
          <w:rPr>
            <w:noProof/>
            <w:webHidden/>
          </w:rPr>
          <w:instrText xml:space="preserve"> PAGEREF _Toc234797016 \h </w:instrText>
        </w:r>
        <w:r>
          <w:rPr>
            <w:noProof/>
            <w:webHidden/>
          </w:rPr>
        </w:r>
        <w:r>
          <w:rPr>
            <w:noProof/>
            <w:webHidden/>
          </w:rPr>
          <w:fldChar w:fldCharType="separate"/>
        </w:r>
        <w:r w:rsidR="00D00CAD">
          <w:rPr>
            <w:noProof/>
            <w:webHidden/>
          </w:rPr>
          <w:t>129</w:t>
        </w:r>
        <w:r>
          <w:rPr>
            <w:noProof/>
            <w:webHidden/>
          </w:rPr>
          <w:fldChar w:fldCharType="end"/>
        </w:r>
      </w:hyperlink>
    </w:p>
    <w:p w14:paraId="12B6AB79" w14:textId="65971730" w:rsidR="001B0F90" w:rsidRDefault="001B0F90">
      <w:pPr>
        <w:pStyle w:val="TOC1"/>
        <w:tabs>
          <w:tab w:val="left" w:pos="1418"/>
        </w:tabs>
        <w:rPr>
          <w:rFonts w:asciiTheme="minorHAnsi" w:eastAsiaTheme="minorEastAsia" w:hAnsiTheme="minorHAnsi"/>
          <w:b w:val="0"/>
          <w:color w:val="auto"/>
          <w:kern w:val="2"/>
          <w:sz w:val="24"/>
          <w:szCs w:val="24"/>
          <w:lang w:eastAsia="en-AU"/>
          <w14:ligatures w14:val="standardContextual"/>
        </w:rPr>
      </w:pPr>
      <w:hyperlink w:anchor="_Toc234797017" w:history="1">
        <w:r w:rsidRPr="00834F40">
          <w:rPr>
            <w:rStyle w:val="Hyperlink"/>
          </w:rPr>
          <w:t>VOLUME 5</w:t>
        </w:r>
        <w:r>
          <w:rPr>
            <w:rFonts w:asciiTheme="minorHAnsi" w:eastAsiaTheme="minorEastAsia" w:hAnsiTheme="minorHAnsi"/>
            <w:b w:val="0"/>
            <w:color w:val="auto"/>
            <w:kern w:val="2"/>
            <w:sz w:val="24"/>
            <w:szCs w:val="24"/>
            <w:lang w:eastAsia="en-AU"/>
            <w14:ligatures w14:val="standardContextual"/>
          </w:rPr>
          <w:tab/>
        </w:r>
        <w:r w:rsidRPr="00834F40">
          <w:rPr>
            <w:rStyle w:val="Hyperlink"/>
          </w:rPr>
          <w:t>SAFETY MANAGEMENT SYSTEM, HUMAN FACTORS &amp; NON-TECHNICAL SKILLS</w:t>
        </w:r>
        <w:r>
          <w:rPr>
            <w:webHidden/>
          </w:rPr>
          <w:tab/>
        </w:r>
        <w:r>
          <w:rPr>
            <w:webHidden/>
          </w:rPr>
          <w:tab/>
        </w:r>
        <w:r>
          <w:rPr>
            <w:webHidden/>
          </w:rPr>
          <w:tab/>
        </w:r>
        <w:r>
          <w:rPr>
            <w:webHidden/>
          </w:rPr>
          <w:fldChar w:fldCharType="begin"/>
        </w:r>
        <w:r>
          <w:rPr>
            <w:webHidden/>
          </w:rPr>
          <w:instrText xml:space="preserve"> PAGEREF _Toc234797017 \h </w:instrText>
        </w:r>
        <w:r>
          <w:rPr>
            <w:webHidden/>
          </w:rPr>
        </w:r>
        <w:r>
          <w:rPr>
            <w:webHidden/>
          </w:rPr>
          <w:fldChar w:fldCharType="separate"/>
        </w:r>
        <w:r w:rsidR="00D00CAD">
          <w:rPr>
            <w:webHidden/>
          </w:rPr>
          <w:t>131</w:t>
        </w:r>
        <w:r>
          <w:rPr>
            <w:webHidden/>
          </w:rPr>
          <w:fldChar w:fldCharType="end"/>
        </w:r>
      </w:hyperlink>
    </w:p>
    <w:p w14:paraId="04DD0AB1" w14:textId="24B848A1" w:rsidR="001B0F90" w:rsidRDefault="001B0F90">
      <w:pPr>
        <w:pStyle w:val="TOC2"/>
        <w:rPr>
          <w:rFonts w:asciiTheme="minorHAnsi" w:eastAsiaTheme="minorEastAsia" w:hAnsiTheme="minorHAnsi"/>
          <w:noProof/>
          <w:color w:val="auto"/>
          <w:kern w:val="2"/>
          <w:sz w:val="24"/>
          <w:szCs w:val="24"/>
          <w:lang w:eastAsia="en-AU"/>
          <w14:ligatures w14:val="standardContextual"/>
        </w:rPr>
      </w:pPr>
      <w:hyperlink w:anchor="_Toc234797018" w:history="1">
        <w:r w:rsidRPr="00834F40">
          <w:rPr>
            <w:rStyle w:val="Hyperlink"/>
            <w:noProof/>
          </w:rPr>
          <w:t>5.1</w:t>
        </w:r>
        <w:r>
          <w:rPr>
            <w:rFonts w:asciiTheme="minorHAnsi" w:eastAsiaTheme="minorEastAsia" w:hAnsiTheme="minorHAnsi"/>
            <w:noProof/>
            <w:color w:val="auto"/>
            <w:kern w:val="2"/>
            <w:sz w:val="24"/>
            <w:szCs w:val="24"/>
            <w:lang w:eastAsia="en-AU"/>
            <w14:ligatures w14:val="standardContextual"/>
          </w:rPr>
          <w:tab/>
        </w:r>
        <w:r w:rsidRPr="00834F40">
          <w:rPr>
            <w:rStyle w:val="Hyperlink"/>
            <w:noProof/>
          </w:rPr>
          <w:t>Safety management system</w:t>
        </w:r>
        <w:r>
          <w:rPr>
            <w:noProof/>
            <w:webHidden/>
          </w:rPr>
          <w:tab/>
        </w:r>
        <w:r>
          <w:rPr>
            <w:noProof/>
            <w:webHidden/>
          </w:rPr>
          <w:fldChar w:fldCharType="begin"/>
        </w:r>
        <w:r>
          <w:rPr>
            <w:noProof/>
            <w:webHidden/>
          </w:rPr>
          <w:instrText xml:space="preserve"> PAGEREF _Toc234797018 \h </w:instrText>
        </w:r>
        <w:r>
          <w:rPr>
            <w:noProof/>
            <w:webHidden/>
          </w:rPr>
        </w:r>
        <w:r>
          <w:rPr>
            <w:noProof/>
            <w:webHidden/>
          </w:rPr>
          <w:fldChar w:fldCharType="separate"/>
        </w:r>
        <w:r w:rsidR="00D00CAD">
          <w:rPr>
            <w:noProof/>
            <w:webHidden/>
          </w:rPr>
          <w:t>131</w:t>
        </w:r>
        <w:r>
          <w:rPr>
            <w:noProof/>
            <w:webHidden/>
          </w:rPr>
          <w:fldChar w:fldCharType="end"/>
        </w:r>
      </w:hyperlink>
    </w:p>
    <w:p w14:paraId="2EEFD196" w14:textId="5E66F3BD" w:rsidR="001B0F90" w:rsidRDefault="001B0F90">
      <w:pPr>
        <w:pStyle w:val="TOC2"/>
        <w:rPr>
          <w:rFonts w:asciiTheme="minorHAnsi" w:eastAsiaTheme="minorEastAsia" w:hAnsiTheme="minorHAnsi"/>
          <w:noProof/>
          <w:color w:val="auto"/>
          <w:kern w:val="2"/>
          <w:sz w:val="24"/>
          <w:szCs w:val="24"/>
          <w:lang w:eastAsia="en-AU"/>
          <w14:ligatures w14:val="standardContextual"/>
        </w:rPr>
      </w:pPr>
      <w:hyperlink w:anchor="_Toc234797020" w:history="1">
        <w:r w:rsidRPr="00834F40">
          <w:rPr>
            <w:rStyle w:val="Hyperlink"/>
            <w:noProof/>
          </w:rPr>
          <w:t>5.2</w:t>
        </w:r>
        <w:r>
          <w:rPr>
            <w:rFonts w:asciiTheme="minorHAnsi" w:eastAsiaTheme="minorEastAsia" w:hAnsiTheme="minorHAnsi"/>
            <w:noProof/>
            <w:color w:val="auto"/>
            <w:kern w:val="2"/>
            <w:sz w:val="24"/>
            <w:szCs w:val="24"/>
            <w:lang w:eastAsia="en-AU"/>
            <w14:ligatures w14:val="standardContextual"/>
          </w:rPr>
          <w:tab/>
        </w:r>
        <w:r w:rsidRPr="00834F40">
          <w:rPr>
            <w:rStyle w:val="Hyperlink"/>
            <w:noProof/>
          </w:rPr>
          <w:t>Human factors principles &amp; non-technical skills (HF / NTS) training and assessment program</w:t>
        </w:r>
        <w:r>
          <w:rPr>
            <w:noProof/>
            <w:webHidden/>
          </w:rPr>
          <w:tab/>
        </w:r>
        <w:r>
          <w:rPr>
            <w:noProof/>
            <w:webHidden/>
          </w:rPr>
          <w:fldChar w:fldCharType="begin"/>
        </w:r>
        <w:r>
          <w:rPr>
            <w:noProof/>
            <w:webHidden/>
          </w:rPr>
          <w:instrText xml:space="preserve"> PAGEREF _Toc234797020 \h </w:instrText>
        </w:r>
        <w:r>
          <w:rPr>
            <w:noProof/>
            <w:webHidden/>
          </w:rPr>
        </w:r>
        <w:r>
          <w:rPr>
            <w:noProof/>
            <w:webHidden/>
          </w:rPr>
          <w:fldChar w:fldCharType="separate"/>
        </w:r>
        <w:r w:rsidR="00D00CAD">
          <w:rPr>
            <w:noProof/>
            <w:webHidden/>
          </w:rPr>
          <w:t>132</w:t>
        </w:r>
        <w:r>
          <w:rPr>
            <w:noProof/>
            <w:webHidden/>
          </w:rPr>
          <w:fldChar w:fldCharType="end"/>
        </w:r>
      </w:hyperlink>
    </w:p>
    <w:p w14:paraId="4148448E" w14:textId="44E8F83C" w:rsidR="001B0F90" w:rsidRDefault="001B0F90">
      <w:pPr>
        <w:pStyle w:val="TOC1"/>
        <w:tabs>
          <w:tab w:val="left" w:pos="1418"/>
        </w:tabs>
        <w:rPr>
          <w:rFonts w:asciiTheme="minorHAnsi" w:eastAsiaTheme="minorEastAsia" w:hAnsiTheme="minorHAnsi"/>
          <w:b w:val="0"/>
          <w:color w:val="auto"/>
          <w:kern w:val="2"/>
          <w:sz w:val="24"/>
          <w:szCs w:val="24"/>
          <w:lang w:eastAsia="en-AU"/>
          <w14:ligatures w14:val="standardContextual"/>
        </w:rPr>
      </w:pPr>
      <w:hyperlink w:anchor="_Toc234797022" w:history="1">
        <w:r w:rsidRPr="00834F40">
          <w:rPr>
            <w:rStyle w:val="Hyperlink"/>
          </w:rPr>
          <w:t>VOLUME 6</w:t>
        </w:r>
        <w:r>
          <w:rPr>
            <w:rFonts w:asciiTheme="minorHAnsi" w:eastAsiaTheme="minorEastAsia" w:hAnsiTheme="minorHAnsi"/>
            <w:b w:val="0"/>
            <w:color w:val="auto"/>
            <w:kern w:val="2"/>
            <w:sz w:val="24"/>
            <w:szCs w:val="24"/>
            <w:lang w:eastAsia="en-AU"/>
            <w14:ligatures w14:val="standardContextual"/>
          </w:rPr>
          <w:tab/>
        </w:r>
        <w:r w:rsidRPr="00834F40">
          <w:rPr>
            <w:rStyle w:val="Hyperlink"/>
          </w:rPr>
          <w:t>DANGEROUS GOODS</w:t>
        </w:r>
        <w:r>
          <w:rPr>
            <w:webHidden/>
          </w:rPr>
          <w:tab/>
        </w:r>
        <w:r>
          <w:rPr>
            <w:webHidden/>
          </w:rPr>
          <w:fldChar w:fldCharType="begin"/>
        </w:r>
        <w:r>
          <w:rPr>
            <w:webHidden/>
          </w:rPr>
          <w:instrText xml:space="preserve"> PAGEREF _Toc234797022 \h </w:instrText>
        </w:r>
        <w:r>
          <w:rPr>
            <w:webHidden/>
          </w:rPr>
        </w:r>
        <w:r>
          <w:rPr>
            <w:webHidden/>
          </w:rPr>
          <w:fldChar w:fldCharType="separate"/>
        </w:r>
        <w:r w:rsidR="00D00CAD">
          <w:rPr>
            <w:webHidden/>
          </w:rPr>
          <w:t>143</w:t>
        </w:r>
        <w:r>
          <w:rPr>
            <w:webHidden/>
          </w:rPr>
          <w:fldChar w:fldCharType="end"/>
        </w:r>
      </w:hyperlink>
    </w:p>
    <w:p w14:paraId="0C7AC5FE" w14:textId="2E2B6F34" w:rsidR="001B0F90" w:rsidRDefault="001B0F90">
      <w:pPr>
        <w:pStyle w:val="TOC2"/>
        <w:rPr>
          <w:rFonts w:asciiTheme="minorHAnsi" w:eastAsiaTheme="minorEastAsia" w:hAnsiTheme="minorHAnsi"/>
          <w:noProof/>
          <w:color w:val="auto"/>
          <w:kern w:val="2"/>
          <w:sz w:val="24"/>
          <w:szCs w:val="24"/>
          <w:lang w:eastAsia="en-AU"/>
          <w14:ligatures w14:val="standardContextual"/>
        </w:rPr>
      </w:pPr>
      <w:hyperlink w:anchor="_Toc234797023" w:history="1">
        <w:r w:rsidRPr="00834F40">
          <w:rPr>
            <w:rStyle w:val="Hyperlink"/>
            <w:noProof/>
          </w:rPr>
          <w:t>6.1</w:t>
        </w:r>
        <w:r>
          <w:rPr>
            <w:rFonts w:asciiTheme="minorHAnsi" w:eastAsiaTheme="minorEastAsia" w:hAnsiTheme="minorHAnsi"/>
            <w:noProof/>
            <w:color w:val="auto"/>
            <w:kern w:val="2"/>
            <w:sz w:val="24"/>
            <w:szCs w:val="24"/>
            <w:lang w:eastAsia="en-AU"/>
            <w14:ligatures w14:val="standardContextual"/>
          </w:rPr>
          <w:tab/>
        </w:r>
        <w:r w:rsidRPr="00834F40">
          <w:rPr>
            <w:rStyle w:val="Hyperlink"/>
            <w:noProof/>
          </w:rPr>
          <w:t>Dangerous goods manual</w:t>
        </w:r>
        <w:r>
          <w:rPr>
            <w:noProof/>
            <w:webHidden/>
          </w:rPr>
          <w:tab/>
        </w:r>
        <w:r>
          <w:rPr>
            <w:noProof/>
            <w:webHidden/>
          </w:rPr>
          <w:fldChar w:fldCharType="begin"/>
        </w:r>
        <w:r>
          <w:rPr>
            <w:noProof/>
            <w:webHidden/>
          </w:rPr>
          <w:instrText xml:space="preserve"> PAGEREF _Toc234797023 \h </w:instrText>
        </w:r>
        <w:r>
          <w:rPr>
            <w:noProof/>
            <w:webHidden/>
          </w:rPr>
        </w:r>
        <w:r>
          <w:rPr>
            <w:noProof/>
            <w:webHidden/>
          </w:rPr>
          <w:fldChar w:fldCharType="separate"/>
        </w:r>
        <w:r w:rsidR="00D00CAD">
          <w:rPr>
            <w:noProof/>
            <w:webHidden/>
          </w:rPr>
          <w:t>143</w:t>
        </w:r>
        <w:r>
          <w:rPr>
            <w:noProof/>
            <w:webHidden/>
          </w:rPr>
          <w:fldChar w:fldCharType="end"/>
        </w:r>
      </w:hyperlink>
    </w:p>
    <w:p w14:paraId="5D0A62E9" w14:textId="0A41718E" w:rsidR="001B0F90" w:rsidRDefault="001B0F90">
      <w:pPr>
        <w:pStyle w:val="TOC1"/>
        <w:tabs>
          <w:tab w:val="left" w:pos="1418"/>
        </w:tabs>
        <w:rPr>
          <w:rFonts w:asciiTheme="minorHAnsi" w:eastAsiaTheme="minorEastAsia" w:hAnsiTheme="minorHAnsi"/>
          <w:b w:val="0"/>
          <w:color w:val="auto"/>
          <w:kern w:val="2"/>
          <w:sz w:val="24"/>
          <w:szCs w:val="24"/>
          <w:lang w:eastAsia="en-AU"/>
          <w14:ligatures w14:val="standardContextual"/>
        </w:rPr>
      </w:pPr>
      <w:hyperlink w:anchor="_Toc234797024" w:history="1">
        <w:r w:rsidRPr="00834F40">
          <w:rPr>
            <w:rStyle w:val="Hyperlink"/>
          </w:rPr>
          <w:t>VOLUME 7</w:t>
        </w:r>
        <w:r>
          <w:rPr>
            <w:rFonts w:asciiTheme="minorHAnsi" w:eastAsiaTheme="minorEastAsia" w:hAnsiTheme="minorHAnsi"/>
            <w:b w:val="0"/>
            <w:color w:val="auto"/>
            <w:kern w:val="2"/>
            <w:sz w:val="24"/>
            <w:szCs w:val="24"/>
            <w:lang w:eastAsia="en-AU"/>
            <w14:ligatures w14:val="standardContextual"/>
          </w:rPr>
          <w:tab/>
        </w:r>
        <w:r w:rsidRPr="00834F40">
          <w:rPr>
            <w:rStyle w:val="Hyperlink"/>
          </w:rPr>
          <w:t>FATIGUE MANAGEMENT</w:t>
        </w:r>
        <w:r>
          <w:rPr>
            <w:webHidden/>
          </w:rPr>
          <w:tab/>
        </w:r>
        <w:r>
          <w:rPr>
            <w:webHidden/>
          </w:rPr>
          <w:fldChar w:fldCharType="begin"/>
        </w:r>
        <w:r>
          <w:rPr>
            <w:webHidden/>
          </w:rPr>
          <w:instrText xml:space="preserve"> PAGEREF _Toc234797024 \h </w:instrText>
        </w:r>
        <w:r>
          <w:rPr>
            <w:webHidden/>
          </w:rPr>
        </w:r>
        <w:r>
          <w:rPr>
            <w:webHidden/>
          </w:rPr>
          <w:fldChar w:fldCharType="separate"/>
        </w:r>
        <w:r w:rsidR="00D00CAD">
          <w:rPr>
            <w:webHidden/>
          </w:rPr>
          <w:t>144</w:t>
        </w:r>
        <w:r>
          <w:rPr>
            <w:webHidden/>
          </w:rPr>
          <w:fldChar w:fldCharType="end"/>
        </w:r>
      </w:hyperlink>
    </w:p>
    <w:p w14:paraId="728162FA" w14:textId="162485FB" w:rsidR="001B0F90" w:rsidRDefault="001B0F90">
      <w:pPr>
        <w:pStyle w:val="TOC2"/>
        <w:rPr>
          <w:rFonts w:asciiTheme="minorHAnsi" w:eastAsiaTheme="minorEastAsia" w:hAnsiTheme="minorHAnsi"/>
          <w:noProof/>
          <w:color w:val="auto"/>
          <w:kern w:val="2"/>
          <w:sz w:val="24"/>
          <w:szCs w:val="24"/>
          <w:lang w:eastAsia="en-AU"/>
          <w14:ligatures w14:val="standardContextual"/>
        </w:rPr>
      </w:pPr>
      <w:hyperlink w:anchor="_Toc234797025" w:history="1">
        <w:r w:rsidRPr="00834F40">
          <w:rPr>
            <w:rStyle w:val="Hyperlink"/>
            <w:noProof/>
          </w:rPr>
          <w:t>7.1</w:t>
        </w:r>
        <w:r>
          <w:rPr>
            <w:rFonts w:asciiTheme="minorHAnsi" w:eastAsiaTheme="minorEastAsia" w:hAnsiTheme="minorHAnsi"/>
            <w:noProof/>
            <w:color w:val="auto"/>
            <w:kern w:val="2"/>
            <w:sz w:val="24"/>
            <w:szCs w:val="24"/>
            <w:lang w:eastAsia="en-AU"/>
            <w14:ligatures w14:val="standardContextual"/>
          </w:rPr>
          <w:tab/>
        </w:r>
        <w:r w:rsidRPr="00834F40">
          <w:rPr>
            <w:rStyle w:val="Hyperlink"/>
            <w:noProof/>
          </w:rPr>
          <w:t>Fatigue management manual</w:t>
        </w:r>
        <w:r>
          <w:rPr>
            <w:noProof/>
            <w:webHidden/>
          </w:rPr>
          <w:tab/>
        </w:r>
        <w:r>
          <w:rPr>
            <w:noProof/>
            <w:webHidden/>
          </w:rPr>
          <w:fldChar w:fldCharType="begin"/>
        </w:r>
        <w:r>
          <w:rPr>
            <w:noProof/>
            <w:webHidden/>
          </w:rPr>
          <w:instrText xml:space="preserve"> PAGEREF _Toc234797025 \h </w:instrText>
        </w:r>
        <w:r>
          <w:rPr>
            <w:noProof/>
            <w:webHidden/>
          </w:rPr>
        </w:r>
        <w:r>
          <w:rPr>
            <w:noProof/>
            <w:webHidden/>
          </w:rPr>
          <w:fldChar w:fldCharType="separate"/>
        </w:r>
        <w:r w:rsidR="00D00CAD">
          <w:rPr>
            <w:noProof/>
            <w:webHidden/>
          </w:rPr>
          <w:t>144</w:t>
        </w:r>
        <w:r>
          <w:rPr>
            <w:noProof/>
            <w:webHidden/>
          </w:rPr>
          <w:fldChar w:fldCharType="end"/>
        </w:r>
      </w:hyperlink>
    </w:p>
    <w:p w14:paraId="68BF04F5" w14:textId="5DFD41CC" w:rsidR="001B0F90" w:rsidRDefault="001B0F90">
      <w:pPr>
        <w:pStyle w:val="TOC1"/>
        <w:tabs>
          <w:tab w:val="left" w:pos="1418"/>
        </w:tabs>
        <w:rPr>
          <w:rFonts w:asciiTheme="minorHAnsi" w:eastAsiaTheme="minorEastAsia" w:hAnsiTheme="minorHAnsi"/>
          <w:b w:val="0"/>
          <w:color w:val="auto"/>
          <w:kern w:val="2"/>
          <w:sz w:val="24"/>
          <w:szCs w:val="24"/>
          <w:lang w:eastAsia="en-AU"/>
          <w14:ligatures w14:val="standardContextual"/>
        </w:rPr>
      </w:pPr>
      <w:hyperlink w:anchor="_Toc234797026" w:history="1">
        <w:r w:rsidRPr="00834F40">
          <w:rPr>
            <w:rStyle w:val="Hyperlink"/>
          </w:rPr>
          <w:t>VOLUME 8</w:t>
        </w:r>
        <w:r>
          <w:rPr>
            <w:rFonts w:asciiTheme="minorHAnsi" w:eastAsiaTheme="minorEastAsia" w:hAnsiTheme="minorHAnsi"/>
            <w:b w:val="0"/>
            <w:color w:val="auto"/>
            <w:kern w:val="2"/>
            <w:sz w:val="24"/>
            <w:szCs w:val="24"/>
            <w:lang w:eastAsia="en-AU"/>
            <w14:ligatures w14:val="standardContextual"/>
          </w:rPr>
          <w:tab/>
        </w:r>
        <w:r w:rsidRPr="00834F40">
          <w:rPr>
            <w:rStyle w:val="Hyperlink"/>
          </w:rPr>
          <w:t>DRUG AND ALCOHOL MANAGEMENT PLAN</w:t>
        </w:r>
        <w:r>
          <w:rPr>
            <w:webHidden/>
          </w:rPr>
          <w:tab/>
        </w:r>
        <w:r>
          <w:rPr>
            <w:webHidden/>
          </w:rPr>
          <w:fldChar w:fldCharType="begin"/>
        </w:r>
        <w:r>
          <w:rPr>
            <w:webHidden/>
          </w:rPr>
          <w:instrText xml:space="preserve"> PAGEREF _Toc234797026 \h </w:instrText>
        </w:r>
        <w:r>
          <w:rPr>
            <w:webHidden/>
          </w:rPr>
        </w:r>
        <w:r>
          <w:rPr>
            <w:webHidden/>
          </w:rPr>
          <w:fldChar w:fldCharType="separate"/>
        </w:r>
        <w:r w:rsidR="00D00CAD">
          <w:rPr>
            <w:webHidden/>
          </w:rPr>
          <w:t>145</w:t>
        </w:r>
        <w:r>
          <w:rPr>
            <w:webHidden/>
          </w:rPr>
          <w:fldChar w:fldCharType="end"/>
        </w:r>
      </w:hyperlink>
    </w:p>
    <w:p w14:paraId="032E19D4" w14:textId="26418AF7" w:rsidR="001B0F90" w:rsidRDefault="001B0F90">
      <w:pPr>
        <w:pStyle w:val="TOC2"/>
        <w:rPr>
          <w:rFonts w:asciiTheme="minorHAnsi" w:eastAsiaTheme="minorEastAsia" w:hAnsiTheme="minorHAnsi"/>
          <w:noProof/>
          <w:color w:val="auto"/>
          <w:kern w:val="2"/>
          <w:sz w:val="24"/>
          <w:szCs w:val="24"/>
          <w:lang w:eastAsia="en-AU"/>
          <w14:ligatures w14:val="standardContextual"/>
        </w:rPr>
      </w:pPr>
      <w:hyperlink w:anchor="_Toc234797027" w:history="1">
        <w:r w:rsidRPr="00834F40">
          <w:rPr>
            <w:rStyle w:val="Hyperlink"/>
            <w:noProof/>
          </w:rPr>
          <w:t>8.1</w:t>
        </w:r>
        <w:r>
          <w:rPr>
            <w:rFonts w:asciiTheme="minorHAnsi" w:eastAsiaTheme="minorEastAsia" w:hAnsiTheme="minorHAnsi"/>
            <w:noProof/>
            <w:color w:val="auto"/>
            <w:kern w:val="2"/>
            <w:sz w:val="24"/>
            <w:szCs w:val="24"/>
            <w:lang w:eastAsia="en-AU"/>
            <w14:ligatures w14:val="standardContextual"/>
          </w:rPr>
          <w:tab/>
        </w:r>
        <w:r w:rsidRPr="00834F40">
          <w:rPr>
            <w:rStyle w:val="Hyperlink"/>
            <w:noProof/>
          </w:rPr>
          <w:t>Drug and alcohol management plan (DAMP)</w:t>
        </w:r>
        <w:r>
          <w:rPr>
            <w:noProof/>
            <w:webHidden/>
          </w:rPr>
          <w:tab/>
        </w:r>
        <w:r>
          <w:rPr>
            <w:noProof/>
            <w:webHidden/>
          </w:rPr>
          <w:fldChar w:fldCharType="begin"/>
        </w:r>
        <w:r>
          <w:rPr>
            <w:noProof/>
            <w:webHidden/>
          </w:rPr>
          <w:instrText xml:space="preserve"> PAGEREF _Toc234797027 \h </w:instrText>
        </w:r>
        <w:r>
          <w:rPr>
            <w:noProof/>
            <w:webHidden/>
          </w:rPr>
        </w:r>
        <w:r>
          <w:rPr>
            <w:noProof/>
            <w:webHidden/>
          </w:rPr>
          <w:fldChar w:fldCharType="separate"/>
        </w:r>
        <w:r w:rsidR="00D00CAD">
          <w:rPr>
            <w:noProof/>
            <w:webHidden/>
          </w:rPr>
          <w:t>145</w:t>
        </w:r>
        <w:r>
          <w:rPr>
            <w:noProof/>
            <w:webHidden/>
          </w:rPr>
          <w:fldChar w:fldCharType="end"/>
        </w:r>
      </w:hyperlink>
    </w:p>
    <w:p w14:paraId="1AA17FEF" w14:textId="29F67A0B" w:rsidR="001B0F90" w:rsidRDefault="001B0F90">
      <w:pPr>
        <w:pStyle w:val="TOC1"/>
        <w:tabs>
          <w:tab w:val="left" w:pos="1418"/>
        </w:tabs>
        <w:rPr>
          <w:rFonts w:asciiTheme="minorHAnsi" w:eastAsiaTheme="minorEastAsia" w:hAnsiTheme="minorHAnsi"/>
          <w:b w:val="0"/>
          <w:color w:val="auto"/>
          <w:kern w:val="2"/>
          <w:sz w:val="24"/>
          <w:szCs w:val="24"/>
          <w:lang w:eastAsia="en-AU"/>
          <w14:ligatures w14:val="standardContextual"/>
        </w:rPr>
      </w:pPr>
      <w:hyperlink w:anchor="_Toc234797028" w:history="1">
        <w:r w:rsidRPr="00834F40">
          <w:rPr>
            <w:rStyle w:val="Hyperlink"/>
          </w:rPr>
          <w:t>VOLUME 9</w:t>
        </w:r>
        <w:r>
          <w:rPr>
            <w:rFonts w:asciiTheme="minorHAnsi" w:eastAsiaTheme="minorEastAsia" w:hAnsiTheme="minorHAnsi"/>
            <w:b w:val="0"/>
            <w:color w:val="auto"/>
            <w:kern w:val="2"/>
            <w:sz w:val="24"/>
            <w:szCs w:val="24"/>
            <w:lang w:eastAsia="en-AU"/>
            <w14:ligatures w14:val="standardContextual"/>
          </w:rPr>
          <w:tab/>
        </w:r>
        <w:r w:rsidRPr="00834F40">
          <w:rPr>
            <w:rStyle w:val="Hyperlink"/>
          </w:rPr>
          <w:t>FORMS</w:t>
        </w:r>
        <w:r>
          <w:rPr>
            <w:webHidden/>
          </w:rPr>
          <w:tab/>
        </w:r>
        <w:r>
          <w:rPr>
            <w:webHidden/>
          </w:rPr>
          <w:fldChar w:fldCharType="begin"/>
        </w:r>
        <w:r>
          <w:rPr>
            <w:webHidden/>
          </w:rPr>
          <w:instrText xml:space="preserve"> PAGEREF _Toc234797028 \h </w:instrText>
        </w:r>
        <w:r>
          <w:rPr>
            <w:webHidden/>
          </w:rPr>
        </w:r>
        <w:r>
          <w:rPr>
            <w:webHidden/>
          </w:rPr>
          <w:fldChar w:fldCharType="separate"/>
        </w:r>
        <w:r w:rsidR="00D00CAD">
          <w:rPr>
            <w:webHidden/>
          </w:rPr>
          <w:t>146</w:t>
        </w:r>
        <w:r>
          <w:rPr>
            <w:webHidden/>
          </w:rPr>
          <w:fldChar w:fldCharType="end"/>
        </w:r>
      </w:hyperlink>
    </w:p>
    <w:p w14:paraId="40B5A3DB" w14:textId="306D9BF8" w:rsidR="001B0F90" w:rsidRDefault="001B0F90">
      <w:pPr>
        <w:pStyle w:val="TOC2"/>
        <w:rPr>
          <w:rFonts w:asciiTheme="minorHAnsi" w:eastAsiaTheme="minorEastAsia" w:hAnsiTheme="minorHAnsi"/>
          <w:noProof/>
          <w:color w:val="auto"/>
          <w:kern w:val="2"/>
          <w:sz w:val="24"/>
          <w:szCs w:val="24"/>
          <w:lang w:eastAsia="en-AU"/>
          <w14:ligatures w14:val="standardContextual"/>
        </w:rPr>
      </w:pPr>
      <w:hyperlink w:anchor="_Toc234797029" w:history="1">
        <w:r w:rsidRPr="00834F40">
          <w:rPr>
            <w:rStyle w:val="Hyperlink"/>
            <w:noProof/>
          </w:rPr>
          <w:t>9.1</w:t>
        </w:r>
        <w:r>
          <w:rPr>
            <w:rFonts w:asciiTheme="minorHAnsi" w:eastAsiaTheme="minorEastAsia" w:hAnsiTheme="minorHAnsi"/>
            <w:noProof/>
            <w:color w:val="auto"/>
            <w:kern w:val="2"/>
            <w:sz w:val="24"/>
            <w:szCs w:val="24"/>
            <w:lang w:eastAsia="en-AU"/>
            <w14:ligatures w14:val="standardContextual"/>
          </w:rPr>
          <w:tab/>
        </w:r>
        <w:r w:rsidRPr="00834F40">
          <w:rPr>
            <w:rStyle w:val="Hyperlink"/>
            <w:noProof/>
          </w:rPr>
          <w:t>Forms</w:t>
        </w:r>
        <w:r>
          <w:rPr>
            <w:noProof/>
            <w:webHidden/>
          </w:rPr>
          <w:tab/>
        </w:r>
        <w:r>
          <w:rPr>
            <w:noProof/>
            <w:webHidden/>
          </w:rPr>
          <w:tab/>
        </w:r>
        <w:r>
          <w:rPr>
            <w:noProof/>
            <w:webHidden/>
          </w:rPr>
          <w:fldChar w:fldCharType="begin"/>
        </w:r>
        <w:r>
          <w:rPr>
            <w:noProof/>
            <w:webHidden/>
          </w:rPr>
          <w:instrText xml:space="preserve"> PAGEREF _Toc234797029 \h </w:instrText>
        </w:r>
        <w:r>
          <w:rPr>
            <w:noProof/>
            <w:webHidden/>
          </w:rPr>
        </w:r>
        <w:r>
          <w:rPr>
            <w:noProof/>
            <w:webHidden/>
          </w:rPr>
          <w:fldChar w:fldCharType="separate"/>
        </w:r>
        <w:r w:rsidR="00D00CAD">
          <w:rPr>
            <w:noProof/>
            <w:webHidden/>
          </w:rPr>
          <w:t>146</w:t>
        </w:r>
        <w:r>
          <w:rPr>
            <w:noProof/>
            <w:webHidden/>
          </w:rPr>
          <w:fldChar w:fldCharType="end"/>
        </w:r>
      </w:hyperlink>
    </w:p>
    <w:p w14:paraId="7DE33659" w14:textId="00531DFA" w:rsidR="00F10C42" w:rsidRDefault="006920D9" w:rsidP="000D5BEA">
      <w:pPr>
        <w:pStyle w:val="unHeading1"/>
      </w:pPr>
      <w:r w:rsidRPr="00E26587">
        <w:rPr>
          <w:caps/>
          <w:color w:val="FFFFFF" w:themeColor="background1"/>
        </w:rPr>
        <w:lastRenderedPageBreak/>
        <w:fldChar w:fldCharType="end"/>
      </w:r>
      <w:bookmarkStart w:id="0" w:name="_Toc234796969"/>
      <w:r w:rsidR="000B0761">
        <w:t>Glossary</w:t>
      </w:r>
      <w:bookmarkEnd w:id="0"/>
    </w:p>
    <w:p w14:paraId="6EBEBCC7" w14:textId="77777777" w:rsidR="00DF5458" w:rsidRDefault="00DF5458" w:rsidP="00DF5458">
      <w:pPr>
        <w:pStyle w:val="unHeading2"/>
      </w:pPr>
      <w:bookmarkStart w:id="1" w:name="_Toc234796970"/>
      <w:r>
        <w:t>Acronyms, abbreviations and definitions</w:t>
      </w:r>
      <w:bookmarkEnd w:id="1"/>
    </w:p>
    <w:p w14:paraId="64FB230D" w14:textId="5C29391D" w:rsidR="00DF5458" w:rsidRDefault="00046EC5" w:rsidP="00DF5458">
      <w:r w:rsidRPr="00D71BBD">
        <w:t>For the meaning of terms used in this document, refer to the CASR Part 1 Dictionary at the end of Volume 5 of CASR, or the CASA-produced Consolidated Dictionary. Operator-specific terms are defined here</w:t>
      </w:r>
      <w:r>
        <w:t>.</w:t>
      </w:r>
    </w:p>
    <w:p w14:paraId="174597CE" w14:textId="0B58D002" w:rsidR="00DA70B4" w:rsidRPr="00DF5458" w:rsidRDefault="00DA70B4" w:rsidP="000E4659">
      <w:pPr>
        <w:pStyle w:val="Caption"/>
      </w:pPr>
      <w:r>
        <w:t>S</w:t>
      </w:r>
      <w:r w:rsidRPr="000B0761">
        <w:t xml:space="preserve">pecific </w:t>
      </w:r>
      <w:r>
        <w:t>a</w:t>
      </w:r>
      <w:r w:rsidRPr="000B0761">
        <w:t>cronyms</w:t>
      </w:r>
      <w:r>
        <w:t>,</w:t>
      </w:r>
      <w:r w:rsidRPr="000B0761">
        <w:t xml:space="preserve"> abbreviations</w:t>
      </w:r>
      <w:r>
        <w:t xml:space="preserve"> and definitions</w:t>
      </w:r>
    </w:p>
    <w:tbl>
      <w:tblPr>
        <w:tblStyle w:val="SD-generalcontent"/>
        <w:tblW w:w="9634" w:type="dxa"/>
        <w:tblLook w:val="0620" w:firstRow="1" w:lastRow="0" w:firstColumn="0" w:lastColumn="0" w:noHBand="1" w:noVBand="1"/>
        <w:tblCaption w:val="Acronyms and abbreviations"/>
        <w:tblDescription w:val="List of Acronyms and abbreviations"/>
      </w:tblPr>
      <w:tblGrid>
        <w:gridCol w:w="2122"/>
        <w:gridCol w:w="7512"/>
      </w:tblGrid>
      <w:tr w:rsidR="00B63514" w:rsidRPr="00957EB3" w14:paraId="1279F885" w14:textId="77777777" w:rsidTr="00D56A26">
        <w:trPr>
          <w:cnfStyle w:val="100000000000" w:firstRow="1" w:lastRow="0" w:firstColumn="0" w:lastColumn="0" w:oddVBand="0" w:evenVBand="0" w:oddHBand="0" w:evenHBand="0" w:firstRowFirstColumn="0" w:firstRowLastColumn="0" w:lastRowFirstColumn="0" w:lastRowLastColumn="0"/>
          <w:tblHeader/>
        </w:trPr>
        <w:tc>
          <w:tcPr>
            <w:tcW w:w="2122" w:type="dxa"/>
          </w:tcPr>
          <w:p w14:paraId="393D8228" w14:textId="5A5E3EE9" w:rsidR="00F10C42" w:rsidRPr="00957EB3" w:rsidRDefault="00F10C42" w:rsidP="00957EB3">
            <w:r w:rsidRPr="00957EB3">
              <w:t>Acronym</w:t>
            </w:r>
            <w:r w:rsidR="00DA70B4">
              <w:t>, abbreviation or definition</w:t>
            </w:r>
          </w:p>
        </w:tc>
        <w:tc>
          <w:tcPr>
            <w:tcW w:w="7512" w:type="dxa"/>
            <w:tcBorders>
              <w:bottom w:val="single" w:sz="4" w:space="0" w:color="0080A2"/>
            </w:tcBorders>
          </w:tcPr>
          <w:p w14:paraId="07B6FFA4" w14:textId="77777777" w:rsidR="00F10C42" w:rsidRPr="00957EB3" w:rsidRDefault="00F10C42" w:rsidP="00957EB3">
            <w:r w:rsidRPr="00957EB3">
              <w:t>Description</w:t>
            </w:r>
          </w:p>
        </w:tc>
      </w:tr>
      <w:tr w:rsidR="00F10C42" w:rsidRPr="00957EB3" w14:paraId="7F7C3527" w14:textId="77777777" w:rsidTr="00D56A26">
        <w:tc>
          <w:tcPr>
            <w:tcW w:w="2122" w:type="dxa"/>
            <w:tcBorders>
              <w:right w:val="single" w:sz="4" w:space="0" w:color="0080A2"/>
            </w:tcBorders>
          </w:tcPr>
          <w:p w14:paraId="6C3FB3CC" w14:textId="0F5FB873" w:rsidR="00F10C42" w:rsidRPr="000B0761" w:rsidRDefault="00F10C42" w:rsidP="000B0761"/>
        </w:tc>
        <w:tc>
          <w:tcPr>
            <w:tcW w:w="7512" w:type="dxa"/>
            <w:tcBorders>
              <w:left w:val="single" w:sz="4" w:space="0" w:color="0080A2"/>
            </w:tcBorders>
          </w:tcPr>
          <w:p w14:paraId="62E17CC3" w14:textId="0C64BAD2" w:rsidR="00F10C42" w:rsidRPr="000B0761" w:rsidRDefault="00F10C42" w:rsidP="000B0761"/>
        </w:tc>
      </w:tr>
      <w:tr w:rsidR="00F10C42" w:rsidRPr="00957EB3" w14:paraId="1A6F8193" w14:textId="77777777" w:rsidTr="00D56A26">
        <w:tc>
          <w:tcPr>
            <w:tcW w:w="2122" w:type="dxa"/>
            <w:tcBorders>
              <w:right w:val="single" w:sz="4" w:space="0" w:color="0080A2"/>
            </w:tcBorders>
          </w:tcPr>
          <w:p w14:paraId="5B102415" w14:textId="6ACEE186" w:rsidR="00F10C42" w:rsidRPr="000B0761" w:rsidRDefault="00F10C42" w:rsidP="000B0761"/>
        </w:tc>
        <w:tc>
          <w:tcPr>
            <w:tcW w:w="7512" w:type="dxa"/>
            <w:tcBorders>
              <w:left w:val="single" w:sz="4" w:space="0" w:color="0080A2"/>
            </w:tcBorders>
          </w:tcPr>
          <w:p w14:paraId="154530D8" w14:textId="6633C30E" w:rsidR="00F10C42" w:rsidRPr="000B0761" w:rsidRDefault="00F10C42" w:rsidP="000B0761"/>
        </w:tc>
      </w:tr>
      <w:tr w:rsidR="00F10C42" w:rsidRPr="00957EB3" w14:paraId="59D84450" w14:textId="77777777" w:rsidTr="00D56A26">
        <w:tc>
          <w:tcPr>
            <w:tcW w:w="2122" w:type="dxa"/>
            <w:tcBorders>
              <w:right w:val="single" w:sz="4" w:space="0" w:color="0080A2"/>
            </w:tcBorders>
          </w:tcPr>
          <w:p w14:paraId="42CA933C" w14:textId="56BC5C97" w:rsidR="00F10C42" w:rsidRPr="000B0761" w:rsidRDefault="00F10C42" w:rsidP="000B0761"/>
        </w:tc>
        <w:tc>
          <w:tcPr>
            <w:tcW w:w="7512" w:type="dxa"/>
            <w:tcBorders>
              <w:left w:val="single" w:sz="4" w:space="0" w:color="0080A2"/>
            </w:tcBorders>
          </w:tcPr>
          <w:p w14:paraId="707F2C6D" w14:textId="1DAED209" w:rsidR="00F10C42" w:rsidRPr="000B0761" w:rsidRDefault="00F10C42" w:rsidP="000B0761"/>
        </w:tc>
      </w:tr>
      <w:tr w:rsidR="00F10C42" w:rsidRPr="00957EB3" w14:paraId="3BE401FF" w14:textId="77777777" w:rsidTr="00D56A26">
        <w:tc>
          <w:tcPr>
            <w:tcW w:w="2122" w:type="dxa"/>
            <w:tcBorders>
              <w:right w:val="single" w:sz="4" w:space="0" w:color="0080A2"/>
            </w:tcBorders>
          </w:tcPr>
          <w:p w14:paraId="58C18E7F" w14:textId="08B4EF50" w:rsidR="00F10C42" w:rsidRPr="000B0761" w:rsidRDefault="00F10C42" w:rsidP="000B0761"/>
        </w:tc>
        <w:tc>
          <w:tcPr>
            <w:tcW w:w="7512" w:type="dxa"/>
            <w:tcBorders>
              <w:left w:val="single" w:sz="4" w:space="0" w:color="0080A2"/>
            </w:tcBorders>
          </w:tcPr>
          <w:p w14:paraId="14848B63" w14:textId="1338E4F9" w:rsidR="00F10C42" w:rsidRPr="000B0761" w:rsidRDefault="00F10C42" w:rsidP="000B0761"/>
        </w:tc>
      </w:tr>
      <w:tr w:rsidR="00F10C42" w:rsidRPr="00957EB3" w14:paraId="4DB9BC5E" w14:textId="77777777" w:rsidTr="00D56A26">
        <w:tc>
          <w:tcPr>
            <w:tcW w:w="2122" w:type="dxa"/>
            <w:tcBorders>
              <w:right w:val="single" w:sz="4" w:space="0" w:color="0080A2"/>
            </w:tcBorders>
          </w:tcPr>
          <w:p w14:paraId="352D73D8" w14:textId="5B5F9869" w:rsidR="00F10C42" w:rsidRPr="000B0761" w:rsidRDefault="00F10C42" w:rsidP="000B0761"/>
        </w:tc>
        <w:tc>
          <w:tcPr>
            <w:tcW w:w="7512" w:type="dxa"/>
            <w:tcBorders>
              <w:left w:val="single" w:sz="4" w:space="0" w:color="0080A2"/>
            </w:tcBorders>
          </w:tcPr>
          <w:p w14:paraId="2BC20800" w14:textId="204D9526" w:rsidR="00F10C42" w:rsidRPr="000B0761" w:rsidRDefault="00F10C42" w:rsidP="000B0761"/>
        </w:tc>
      </w:tr>
      <w:tr w:rsidR="00F10C42" w:rsidRPr="00957EB3" w14:paraId="61B01DFF" w14:textId="77777777" w:rsidTr="00D56A26">
        <w:tc>
          <w:tcPr>
            <w:tcW w:w="2122" w:type="dxa"/>
            <w:tcBorders>
              <w:right w:val="single" w:sz="4" w:space="0" w:color="0080A2"/>
            </w:tcBorders>
          </w:tcPr>
          <w:p w14:paraId="697C5037" w14:textId="70403CF1" w:rsidR="00F10C42" w:rsidRPr="000B0761" w:rsidRDefault="00F10C42" w:rsidP="000B0761"/>
        </w:tc>
        <w:tc>
          <w:tcPr>
            <w:tcW w:w="7512" w:type="dxa"/>
            <w:tcBorders>
              <w:left w:val="single" w:sz="4" w:space="0" w:color="0080A2"/>
            </w:tcBorders>
          </w:tcPr>
          <w:p w14:paraId="611E47AA" w14:textId="7D66EA87" w:rsidR="00F10C42" w:rsidRPr="000B0761" w:rsidRDefault="00F10C42" w:rsidP="000B0761"/>
        </w:tc>
      </w:tr>
      <w:tr w:rsidR="000B0761" w:rsidRPr="00957EB3" w14:paraId="5736C0CA" w14:textId="77777777" w:rsidTr="00D56A26">
        <w:tc>
          <w:tcPr>
            <w:tcW w:w="2122" w:type="dxa"/>
            <w:tcBorders>
              <w:right w:val="single" w:sz="4" w:space="0" w:color="0080A2"/>
            </w:tcBorders>
          </w:tcPr>
          <w:p w14:paraId="34254973" w14:textId="77777777" w:rsidR="000B0761" w:rsidRPr="000B0761" w:rsidRDefault="000B0761" w:rsidP="000B0761"/>
        </w:tc>
        <w:tc>
          <w:tcPr>
            <w:tcW w:w="7512" w:type="dxa"/>
            <w:tcBorders>
              <w:left w:val="single" w:sz="4" w:space="0" w:color="0080A2"/>
            </w:tcBorders>
          </w:tcPr>
          <w:p w14:paraId="157F7EF9" w14:textId="77777777" w:rsidR="000B0761" w:rsidRPr="000B0761" w:rsidRDefault="000B0761" w:rsidP="000B0761"/>
        </w:tc>
      </w:tr>
      <w:tr w:rsidR="000B0761" w:rsidRPr="00957EB3" w14:paraId="25FFF7AD" w14:textId="77777777" w:rsidTr="00D56A26">
        <w:tc>
          <w:tcPr>
            <w:tcW w:w="2122" w:type="dxa"/>
            <w:tcBorders>
              <w:right w:val="single" w:sz="4" w:space="0" w:color="0080A2"/>
            </w:tcBorders>
          </w:tcPr>
          <w:p w14:paraId="66F77F15" w14:textId="77777777" w:rsidR="000B0761" w:rsidRPr="000B0761" w:rsidRDefault="000B0761" w:rsidP="000B0761"/>
        </w:tc>
        <w:tc>
          <w:tcPr>
            <w:tcW w:w="7512" w:type="dxa"/>
            <w:tcBorders>
              <w:left w:val="single" w:sz="4" w:space="0" w:color="0080A2"/>
            </w:tcBorders>
          </w:tcPr>
          <w:p w14:paraId="3FD33E0B" w14:textId="77777777" w:rsidR="000B0761" w:rsidRPr="000B0761" w:rsidRDefault="000B0761" w:rsidP="000B0761"/>
        </w:tc>
      </w:tr>
      <w:tr w:rsidR="000B0761" w:rsidRPr="00957EB3" w14:paraId="6C139E34" w14:textId="77777777" w:rsidTr="00D56A26">
        <w:tc>
          <w:tcPr>
            <w:tcW w:w="2122" w:type="dxa"/>
            <w:tcBorders>
              <w:right w:val="single" w:sz="4" w:space="0" w:color="0080A2"/>
            </w:tcBorders>
          </w:tcPr>
          <w:p w14:paraId="3296D9CD" w14:textId="77777777" w:rsidR="000B0761" w:rsidRPr="000B0761" w:rsidRDefault="000B0761" w:rsidP="000B0761"/>
        </w:tc>
        <w:tc>
          <w:tcPr>
            <w:tcW w:w="7512" w:type="dxa"/>
            <w:tcBorders>
              <w:left w:val="single" w:sz="4" w:space="0" w:color="0080A2"/>
            </w:tcBorders>
          </w:tcPr>
          <w:p w14:paraId="602E522E" w14:textId="77777777" w:rsidR="000B0761" w:rsidRPr="000B0761" w:rsidRDefault="000B0761" w:rsidP="000B0761"/>
        </w:tc>
      </w:tr>
      <w:tr w:rsidR="000B0761" w:rsidRPr="00957EB3" w14:paraId="18266036" w14:textId="77777777" w:rsidTr="00D56A26">
        <w:tc>
          <w:tcPr>
            <w:tcW w:w="2122" w:type="dxa"/>
            <w:tcBorders>
              <w:right w:val="single" w:sz="4" w:space="0" w:color="0080A2"/>
            </w:tcBorders>
          </w:tcPr>
          <w:p w14:paraId="0212F4CD" w14:textId="77777777" w:rsidR="000B0761" w:rsidRPr="000B0761" w:rsidRDefault="000B0761" w:rsidP="000B0761"/>
        </w:tc>
        <w:tc>
          <w:tcPr>
            <w:tcW w:w="7512" w:type="dxa"/>
            <w:tcBorders>
              <w:left w:val="single" w:sz="4" w:space="0" w:color="0080A2"/>
            </w:tcBorders>
          </w:tcPr>
          <w:p w14:paraId="2C46187E" w14:textId="77777777" w:rsidR="000B0761" w:rsidRPr="000B0761" w:rsidRDefault="000B0761" w:rsidP="000B0761"/>
        </w:tc>
      </w:tr>
      <w:tr w:rsidR="000B0761" w:rsidRPr="00957EB3" w14:paraId="510E8B7F" w14:textId="77777777" w:rsidTr="00D56A26">
        <w:tc>
          <w:tcPr>
            <w:tcW w:w="2122" w:type="dxa"/>
            <w:tcBorders>
              <w:right w:val="single" w:sz="4" w:space="0" w:color="0080A2"/>
            </w:tcBorders>
          </w:tcPr>
          <w:p w14:paraId="1EAD43DF" w14:textId="77777777" w:rsidR="000B0761" w:rsidRPr="000B0761" w:rsidRDefault="000B0761" w:rsidP="000B0761"/>
        </w:tc>
        <w:tc>
          <w:tcPr>
            <w:tcW w:w="7512" w:type="dxa"/>
            <w:tcBorders>
              <w:left w:val="single" w:sz="4" w:space="0" w:color="0080A2"/>
            </w:tcBorders>
          </w:tcPr>
          <w:p w14:paraId="781176FC" w14:textId="77777777" w:rsidR="000B0761" w:rsidRPr="000B0761" w:rsidRDefault="000B0761" w:rsidP="000B0761"/>
        </w:tc>
      </w:tr>
      <w:tr w:rsidR="000B0761" w:rsidRPr="00957EB3" w14:paraId="416A0890" w14:textId="77777777" w:rsidTr="00D56A26">
        <w:tc>
          <w:tcPr>
            <w:tcW w:w="2122" w:type="dxa"/>
            <w:tcBorders>
              <w:right w:val="single" w:sz="4" w:space="0" w:color="0080A2"/>
            </w:tcBorders>
          </w:tcPr>
          <w:p w14:paraId="6238A9D9" w14:textId="77777777" w:rsidR="000B0761" w:rsidRPr="000B0761" w:rsidRDefault="000B0761" w:rsidP="000B0761"/>
        </w:tc>
        <w:tc>
          <w:tcPr>
            <w:tcW w:w="7512" w:type="dxa"/>
            <w:tcBorders>
              <w:left w:val="single" w:sz="4" w:space="0" w:color="0080A2"/>
            </w:tcBorders>
          </w:tcPr>
          <w:p w14:paraId="32D8C77E" w14:textId="77777777" w:rsidR="000B0761" w:rsidRPr="000B0761" w:rsidRDefault="000B0761" w:rsidP="000B0761"/>
        </w:tc>
      </w:tr>
      <w:tr w:rsidR="000B0761" w:rsidRPr="00957EB3" w14:paraId="6B9F1710" w14:textId="77777777" w:rsidTr="00D56A26">
        <w:tc>
          <w:tcPr>
            <w:tcW w:w="2122" w:type="dxa"/>
            <w:tcBorders>
              <w:right w:val="single" w:sz="4" w:space="0" w:color="0080A2"/>
            </w:tcBorders>
          </w:tcPr>
          <w:p w14:paraId="5536CD7B" w14:textId="77777777" w:rsidR="000B0761" w:rsidRPr="000B0761" w:rsidRDefault="000B0761" w:rsidP="000B0761"/>
        </w:tc>
        <w:tc>
          <w:tcPr>
            <w:tcW w:w="7512" w:type="dxa"/>
            <w:tcBorders>
              <w:left w:val="single" w:sz="4" w:space="0" w:color="0080A2"/>
            </w:tcBorders>
          </w:tcPr>
          <w:p w14:paraId="3275C8A4" w14:textId="77777777" w:rsidR="000B0761" w:rsidRPr="000B0761" w:rsidRDefault="000B0761" w:rsidP="000B0761"/>
        </w:tc>
      </w:tr>
      <w:tr w:rsidR="000B0761" w:rsidRPr="00957EB3" w14:paraId="6C108CCB" w14:textId="77777777" w:rsidTr="00D56A26">
        <w:tc>
          <w:tcPr>
            <w:tcW w:w="2122" w:type="dxa"/>
            <w:tcBorders>
              <w:right w:val="single" w:sz="4" w:space="0" w:color="0080A2"/>
            </w:tcBorders>
          </w:tcPr>
          <w:p w14:paraId="4416EBD9" w14:textId="77777777" w:rsidR="000B0761" w:rsidRPr="000B0761" w:rsidRDefault="000B0761" w:rsidP="000B0761"/>
        </w:tc>
        <w:tc>
          <w:tcPr>
            <w:tcW w:w="7512" w:type="dxa"/>
            <w:tcBorders>
              <w:left w:val="single" w:sz="4" w:space="0" w:color="0080A2"/>
            </w:tcBorders>
          </w:tcPr>
          <w:p w14:paraId="3E62B6EE" w14:textId="77777777" w:rsidR="000B0761" w:rsidRPr="000B0761" w:rsidRDefault="000B0761" w:rsidP="000B0761"/>
        </w:tc>
      </w:tr>
      <w:tr w:rsidR="000B0761" w:rsidRPr="00957EB3" w14:paraId="7CBA3EE4" w14:textId="77777777" w:rsidTr="00D56A26">
        <w:tc>
          <w:tcPr>
            <w:tcW w:w="2122" w:type="dxa"/>
            <w:tcBorders>
              <w:right w:val="single" w:sz="4" w:space="0" w:color="0080A2"/>
            </w:tcBorders>
          </w:tcPr>
          <w:p w14:paraId="771BBCEF" w14:textId="77777777" w:rsidR="000B0761" w:rsidRPr="000B0761" w:rsidRDefault="000B0761" w:rsidP="000B0761"/>
        </w:tc>
        <w:tc>
          <w:tcPr>
            <w:tcW w:w="7512" w:type="dxa"/>
            <w:tcBorders>
              <w:left w:val="single" w:sz="4" w:space="0" w:color="0080A2"/>
            </w:tcBorders>
          </w:tcPr>
          <w:p w14:paraId="7E2C18A4" w14:textId="77777777" w:rsidR="000B0761" w:rsidRPr="000B0761" w:rsidRDefault="000B0761" w:rsidP="000B0761"/>
        </w:tc>
      </w:tr>
      <w:tr w:rsidR="000B0761" w:rsidRPr="00957EB3" w14:paraId="0990EC58" w14:textId="77777777" w:rsidTr="00D56A26">
        <w:tc>
          <w:tcPr>
            <w:tcW w:w="2122" w:type="dxa"/>
            <w:tcBorders>
              <w:right w:val="single" w:sz="4" w:space="0" w:color="0080A2"/>
            </w:tcBorders>
          </w:tcPr>
          <w:p w14:paraId="69590665" w14:textId="77777777" w:rsidR="000B0761" w:rsidRPr="000B0761" w:rsidRDefault="000B0761" w:rsidP="000B0761"/>
        </w:tc>
        <w:tc>
          <w:tcPr>
            <w:tcW w:w="7512" w:type="dxa"/>
            <w:tcBorders>
              <w:left w:val="single" w:sz="4" w:space="0" w:color="0080A2"/>
            </w:tcBorders>
          </w:tcPr>
          <w:p w14:paraId="17574223" w14:textId="77777777" w:rsidR="000B0761" w:rsidRPr="000B0761" w:rsidRDefault="000B0761" w:rsidP="000B0761"/>
        </w:tc>
      </w:tr>
      <w:tr w:rsidR="000B0761" w:rsidRPr="00957EB3" w14:paraId="3C37ADA9" w14:textId="77777777" w:rsidTr="00D56A26">
        <w:tc>
          <w:tcPr>
            <w:tcW w:w="2122" w:type="dxa"/>
            <w:tcBorders>
              <w:right w:val="single" w:sz="4" w:space="0" w:color="0080A2"/>
            </w:tcBorders>
          </w:tcPr>
          <w:p w14:paraId="6799E494" w14:textId="77777777" w:rsidR="000B0761" w:rsidRPr="000B0761" w:rsidRDefault="000B0761" w:rsidP="000B0761"/>
        </w:tc>
        <w:tc>
          <w:tcPr>
            <w:tcW w:w="7512" w:type="dxa"/>
            <w:tcBorders>
              <w:left w:val="single" w:sz="4" w:space="0" w:color="0080A2"/>
            </w:tcBorders>
          </w:tcPr>
          <w:p w14:paraId="15E2E353" w14:textId="77777777" w:rsidR="000B0761" w:rsidRPr="000B0761" w:rsidRDefault="000B0761" w:rsidP="000B0761"/>
        </w:tc>
      </w:tr>
      <w:tr w:rsidR="000B0761" w:rsidRPr="00957EB3" w14:paraId="42D41D5E" w14:textId="77777777" w:rsidTr="00D56A26">
        <w:tc>
          <w:tcPr>
            <w:tcW w:w="2122" w:type="dxa"/>
            <w:tcBorders>
              <w:right w:val="single" w:sz="4" w:space="0" w:color="0080A2"/>
            </w:tcBorders>
          </w:tcPr>
          <w:p w14:paraId="5D91B37E" w14:textId="77777777" w:rsidR="000B0761" w:rsidRPr="000B0761" w:rsidRDefault="000B0761" w:rsidP="000B0761"/>
        </w:tc>
        <w:tc>
          <w:tcPr>
            <w:tcW w:w="7512" w:type="dxa"/>
            <w:tcBorders>
              <w:left w:val="single" w:sz="4" w:space="0" w:color="0080A2"/>
            </w:tcBorders>
          </w:tcPr>
          <w:p w14:paraId="399FCEFA" w14:textId="77777777" w:rsidR="000B0761" w:rsidRPr="000B0761" w:rsidRDefault="000B0761" w:rsidP="000B0761"/>
        </w:tc>
      </w:tr>
      <w:tr w:rsidR="000B0761" w:rsidRPr="00957EB3" w14:paraId="357BD499" w14:textId="77777777" w:rsidTr="00D56A26">
        <w:tc>
          <w:tcPr>
            <w:tcW w:w="2122" w:type="dxa"/>
            <w:tcBorders>
              <w:right w:val="single" w:sz="4" w:space="0" w:color="0080A2"/>
            </w:tcBorders>
          </w:tcPr>
          <w:p w14:paraId="7324D247" w14:textId="77777777" w:rsidR="000B0761" w:rsidRPr="000B0761" w:rsidRDefault="000B0761" w:rsidP="000B0761"/>
        </w:tc>
        <w:tc>
          <w:tcPr>
            <w:tcW w:w="7512" w:type="dxa"/>
            <w:tcBorders>
              <w:left w:val="single" w:sz="4" w:space="0" w:color="0080A2"/>
            </w:tcBorders>
          </w:tcPr>
          <w:p w14:paraId="66A3D052" w14:textId="77777777" w:rsidR="000B0761" w:rsidRPr="000B0761" w:rsidRDefault="000B0761" w:rsidP="000B0761"/>
        </w:tc>
      </w:tr>
      <w:tr w:rsidR="000B0761" w:rsidRPr="00957EB3" w14:paraId="166A20A4" w14:textId="77777777" w:rsidTr="00D56A26">
        <w:tc>
          <w:tcPr>
            <w:tcW w:w="2122" w:type="dxa"/>
            <w:tcBorders>
              <w:right w:val="single" w:sz="4" w:space="0" w:color="0080A2"/>
            </w:tcBorders>
          </w:tcPr>
          <w:p w14:paraId="0437ABA8" w14:textId="77777777" w:rsidR="000B0761" w:rsidRPr="000B0761" w:rsidRDefault="000B0761" w:rsidP="000B0761"/>
        </w:tc>
        <w:tc>
          <w:tcPr>
            <w:tcW w:w="7512" w:type="dxa"/>
            <w:tcBorders>
              <w:left w:val="single" w:sz="4" w:space="0" w:color="0080A2"/>
            </w:tcBorders>
          </w:tcPr>
          <w:p w14:paraId="66C10859" w14:textId="77777777" w:rsidR="000B0761" w:rsidRPr="000B0761" w:rsidRDefault="000B0761" w:rsidP="000B0761"/>
        </w:tc>
      </w:tr>
      <w:tr w:rsidR="000B0761" w:rsidRPr="00957EB3" w14:paraId="2B84F8CC" w14:textId="77777777" w:rsidTr="00D56A26">
        <w:tc>
          <w:tcPr>
            <w:tcW w:w="2122" w:type="dxa"/>
            <w:tcBorders>
              <w:right w:val="single" w:sz="4" w:space="0" w:color="0080A2"/>
            </w:tcBorders>
          </w:tcPr>
          <w:p w14:paraId="1F2E4320" w14:textId="77777777" w:rsidR="000B0761" w:rsidRPr="000B0761" w:rsidRDefault="000B0761" w:rsidP="000B0761"/>
        </w:tc>
        <w:tc>
          <w:tcPr>
            <w:tcW w:w="7512" w:type="dxa"/>
            <w:tcBorders>
              <w:left w:val="single" w:sz="4" w:space="0" w:color="0080A2"/>
            </w:tcBorders>
          </w:tcPr>
          <w:p w14:paraId="4CD1E682" w14:textId="77777777" w:rsidR="000B0761" w:rsidRPr="000B0761" w:rsidRDefault="000B0761" w:rsidP="000B0761"/>
        </w:tc>
      </w:tr>
      <w:tr w:rsidR="000B0761" w:rsidRPr="00957EB3" w14:paraId="22705FE2" w14:textId="77777777" w:rsidTr="00D56A26">
        <w:tc>
          <w:tcPr>
            <w:tcW w:w="2122" w:type="dxa"/>
            <w:tcBorders>
              <w:right w:val="single" w:sz="4" w:space="0" w:color="0080A2"/>
            </w:tcBorders>
          </w:tcPr>
          <w:p w14:paraId="1BA79A57" w14:textId="77777777" w:rsidR="000B0761" w:rsidRPr="000B0761" w:rsidRDefault="000B0761" w:rsidP="000B0761"/>
        </w:tc>
        <w:tc>
          <w:tcPr>
            <w:tcW w:w="7512" w:type="dxa"/>
            <w:tcBorders>
              <w:left w:val="single" w:sz="4" w:space="0" w:color="0080A2"/>
            </w:tcBorders>
          </w:tcPr>
          <w:p w14:paraId="07D8C7A9" w14:textId="77777777" w:rsidR="000B0761" w:rsidRPr="000B0761" w:rsidRDefault="000B0761" w:rsidP="000B0761"/>
        </w:tc>
      </w:tr>
      <w:tr w:rsidR="000B0761" w:rsidRPr="00957EB3" w14:paraId="10CC3A08" w14:textId="77777777" w:rsidTr="00D56A26">
        <w:tc>
          <w:tcPr>
            <w:tcW w:w="2122" w:type="dxa"/>
            <w:tcBorders>
              <w:right w:val="single" w:sz="4" w:space="0" w:color="0080A2"/>
            </w:tcBorders>
          </w:tcPr>
          <w:p w14:paraId="320A58E5" w14:textId="77777777" w:rsidR="000B0761" w:rsidRPr="000B0761" w:rsidRDefault="000B0761" w:rsidP="000B0761"/>
        </w:tc>
        <w:tc>
          <w:tcPr>
            <w:tcW w:w="7512" w:type="dxa"/>
            <w:tcBorders>
              <w:left w:val="single" w:sz="4" w:space="0" w:color="0080A2"/>
            </w:tcBorders>
          </w:tcPr>
          <w:p w14:paraId="520123EE" w14:textId="77777777" w:rsidR="000B0761" w:rsidRPr="000B0761" w:rsidRDefault="000B0761" w:rsidP="000B0761"/>
        </w:tc>
      </w:tr>
      <w:tr w:rsidR="000B0761" w:rsidRPr="00957EB3" w14:paraId="027FB095" w14:textId="77777777" w:rsidTr="00D56A26">
        <w:tc>
          <w:tcPr>
            <w:tcW w:w="2122" w:type="dxa"/>
            <w:tcBorders>
              <w:right w:val="single" w:sz="4" w:space="0" w:color="0080A2"/>
            </w:tcBorders>
          </w:tcPr>
          <w:p w14:paraId="08A338A1" w14:textId="77777777" w:rsidR="000B0761" w:rsidRPr="000B0761" w:rsidRDefault="000B0761" w:rsidP="000B0761"/>
        </w:tc>
        <w:tc>
          <w:tcPr>
            <w:tcW w:w="7512" w:type="dxa"/>
            <w:tcBorders>
              <w:left w:val="single" w:sz="4" w:space="0" w:color="0080A2"/>
            </w:tcBorders>
          </w:tcPr>
          <w:p w14:paraId="78C040B7" w14:textId="77777777" w:rsidR="000B0761" w:rsidRPr="000B0761" w:rsidRDefault="000B0761" w:rsidP="000B0761"/>
        </w:tc>
      </w:tr>
    </w:tbl>
    <w:p w14:paraId="220CF36C" w14:textId="458B3CE1" w:rsidR="00C67CCB" w:rsidRDefault="00B63514" w:rsidP="00966E0B">
      <w:pPr>
        <w:pStyle w:val="unHeading2"/>
      </w:pPr>
      <w:bookmarkStart w:id="2" w:name="_Toc234796971"/>
      <w:bookmarkStart w:id="3" w:name="_Toc109384656"/>
      <w:bookmarkStart w:id="4" w:name="_Toc109384882"/>
      <w:bookmarkStart w:id="5" w:name="_Toc109384912"/>
      <w:bookmarkStart w:id="6" w:name="_Toc109972451"/>
      <w:r>
        <w:lastRenderedPageBreak/>
        <w:t>Reference materia</w:t>
      </w:r>
      <w:r w:rsidR="00C67CCB">
        <w:t>l</w:t>
      </w:r>
      <w:bookmarkEnd w:id="2"/>
    </w:p>
    <w:p w14:paraId="4959423C" w14:textId="54088DAF" w:rsidR="00B63514" w:rsidRPr="00783F62" w:rsidRDefault="0065446A" w:rsidP="007A2F98">
      <w:pPr>
        <w:pStyle w:val="Caption"/>
      </w:pPr>
      <w:r w:rsidRPr="000E4659">
        <w:t>S</w:t>
      </w:r>
      <w:r w:rsidR="000B0761" w:rsidRPr="00783F62">
        <w:t xml:space="preserve">pecific </w:t>
      </w:r>
      <w:r w:rsidR="00D558DA" w:rsidRPr="00783F62">
        <w:t>r</w:t>
      </w:r>
      <w:r w:rsidR="000B0761" w:rsidRPr="00783F62">
        <w:t>eference material</w:t>
      </w:r>
    </w:p>
    <w:tbl>
      <w:tblPr>
        <w:tblStyle w:val="SD-generalcontent"/>
        <w:tblW w:w="9634" w:type="dxa"/>
        <w:tblLook w:val="0620" w:firstRow="1" w:lastRow="0" w:firstColumn="0" w:lastColumn="0" w:noHBand="1" w:noVBand="1"/>
        <w:tblCaption w:val="Definitions"/>
        <w:tblDescription w:val="The definitions used in this advisory circular are listed in this table."/>
      </w:tblPr>
      <w:tblGrid>
        <w:gridCol w:w="2122"/>
        <w:gridCol w:w="7512"/>
      </w:tblGrid>
      <w:tr w:rsidR="00B63514" w:rsidRPr="00B63514" w14:paraId="5EA4EA01" w14:textId="77777777" w:rsidTr="00CB692D">
        <w:trPr>
          <w:cnfStyle w:val="100000000000" w:firstRow="1" w:lastRow="0" w:firstColumn="0" w:lastColumn="0" w:oddVBand="0" w:evenVBand="0" w:oddHBand="0" w:evenHBand="0" w:firstRowFirstColumn="0" w:firstRowLastColumn="0" w:lastRowFirstColumn="0" w:lastRowLastColumn="0"/>
          <w:tblHeader/>
        </w:trPr>
        <w:tc>
          <w:tcPr>
            <w:tcW w:w="2122" w:type="dxa"/>
          </w:tcPr>
          <w:p w14:paraId="6C907795" w14:textId="77777777" w:rsidR="00B63514" w:rsidRPr="00B63514" w:rsidRDefault="00B63514">
            <w:pPr>
              <w:pStyle w:val="Tabletext"/>
              <w:rPr>
                <w:color w:val="FFFFFF" w:themeColor="background1"/>
              </w:rPr>
            </w:pPr>
            <w:r w:rsidRPr="00B63514">
              <w:rPr>
                <w:color w:val="FFFFFF" w:themeColor="background1"/>
              </w:rPr>
              <w:t>Document type</w:t>
            </w:r>
          </w:p>
        </w:tc>
        <w:tc>
          <w:tcPr>
            <w:tcW w:w="7512" w:type="dxa"/>
            <w:tcBorders>
              <w:bottom w:val="single" w:sz="4" w:space="0" w:color="0080A2"/>
            </w:tcBorders>
          </w:tcPr>
          <w:p w14:paraId="7D486DB0" w14:textId="77777777" w:rsidR="00B63514" w:rsidRPr="00B63514" w:rsidRDefault="00B63514">
            <w:pPr>
              <w:pStyle w:val="Tabletext"/>
              <w:rPr>
                <w:color w:val="FFFFFF" w:themeColor="background1"/>
              </w:rPr>
            </w:pPr>
            <w:r w:rsidRPr="00B63514">
              <w:rPr>
                <w:color w:val="FFFFFF" w:themeColor="background1"/>
              </w:rPr>
              <w:t>Title</w:t>
            </w:r>
          </w:p>
        </w:tc>
      </w:tr>
      <w:tr w:rsidR="003363E7" w:rsidRPr="00957EB3" w14:paraId="6EC55A3C" w14:textId="77777777" w:rsidTr="00CB692D">
        <w:tc>
          <w:tcPr>
            <w:tcW w:w="2122" w:type="dxa"/>
            <w:tcBorders>
              <w:right w:val="single" w:sz="4" w:space="0" w:color="0080A2"/>
            </w:tcBorders>
          </w:tcPr>
          <w:p w14:paraId="77B205F2" w14:textId="34A4A820" w:rsidR="003363E7" w:rsidRPr="00957EB3" w:rsidRDefault="003363E7" w:rsidP="00957EB3">
            <w:pPr>
              <w:pStyle w:val="Tabletext"/>
            </w:pPr>
          </w:p>
        </w:tc>
        <w:tc>
          <w:tcPr>
            <w:tcW w:w="7512" w:type="dxa"/>
            <w:tcBorders>
              <w:left w:val="single" w:sz="4" w:space="0" w:color="0080A2"/>
            </w:tcBorders>
          </w:tcPr>
          <w:p w14:paraId="039B101A" w14:textId="40E88E37" w:rsidR="003363E7" w:rsidRPr="00957EB3" w:rsidRDefault="003363E7" w:rsidP="00957EB3">
            <w:pPr>
              <w:pStyle w:val="Tabletext"/>
            </w:pPr>
          </w:p>
        </w:tc>
      </w:tr>
      <w:tr w:rsidR="003363E7" w:rsidRPr="00957EB3" w14:paraId="3E1D0036" w14:textId="77777777" w:rsidTr="00CB692D">
        <w:tc>
          <w:tcPr>
            <w:tcW w:w="2122" w:type="dxa"/>
            <w:tcBorders>
              <w:right w:val="single" w:sz="4" w:space="0" w:color="0080A2"/>
            </w:tcBorders>
          </w:tcPr>
          <w:p w14:paraId="242390C2" w14:textId="4C3BA111" w:rsidR="003363E7" w:rsidRPr="00957EB3" w:rsidRDefault="003363E7" w:rsidP="00957EB3">
            <w:pPr>
              <w:pStyle w:val="Tabletext"/>
            </w:pPr>
          </w:p>
        </w:tc>
        <w:tc>
          <w:tcPr>
            <w:tcW w:w="7512" w:type="dxa"/>
            <w:tcBorders>
              <w:left w:val="single" w:sz="4" w:space="0" w:color="0080A2"/>
            </w:tcBorders>
          </w:tcPr>
          <w:p w14:paraId="037517C1" w14:textId="2BD2ACCB" w:rsidR="003363E7" w:rsidRPr="00957EB3" w:rsidRDefault="003363E7" w:rsidP="00957EB3">
            <w:pPr>
              <w:pStyle w:val="Tabletext"/>
            </w:pPr>
          </w:p>
        </w:tc>
      </w:tr>
      <w:tr w:rsidR="003363E7" w:rsidRPr="00957EB3" w14:paraId="465497C2" w14:textId="77777777" w:rsidTr="00CB692D">
        <w:tc>
          <w:tcPr>
            <w:tcW w:w="2122" w:type="dxa"/>
            <w:tcBorders>
              <w:right w:val="single" w:sz="4" w:space="0" w:color="0080A2"/>
            </w:tcBorders>
          </w:tcPr>
          <w:p w14:paraId="799DDAD3" w14:textId="3835C51A" w:rsidR="003363E7" w:rsidRPr="00957EB3" w:rsidRDefault="003363E7" w:rsidP="00957EB3">
            <w:pPr>
              <w:pStyle w:val="Tabletext"/>
            </w:pPr>
          </w:p>
        </w:tc>
        <w:tc>
          <w:tcPr>
            <w:tcW w:w="7512" w:type="dxa"/>
            <w:tcBorders>
              <w:left w:val="single" w:sz="4" w:space="0" w:color="0080A2"/>
            </w:tcBorders>
          </w:tcPr>
          <w:p w14:paraId="37E0CE3C" w14:textId="269EE14B" w:rsidR="003363E7" w:rsidRPr="00957EB3" w:rsidRDefault="003363E7" w:rsidP="00957EB3">
            <w:pPr>
              <w:pStyle w:val="Tabletext"/>
            </w:pPr>
          </w:p>
        </w:tc>
      </w:tr>
      <w:tr w:rsidR="003363E7" w:rsidRPr="00957EB3" w14:paraId="5BC97C93" w14:textId="77777777" w:rsidTr="00CB692D">
        <w:tc>
          <w:tcPr>
            <w:tcW w:w="2122" w:type="dxa"/>
            <w:tcBorders>
              <w:right w:val="single" w:sz="4" w:space="0" w:color="0080A2"/>
            </w:tcBorders>
          </w:tcPr>
          <w:p w14:paraId="364EBDA7" w14:textId="39139604" w:rsidR="003363E7" w:rsidRPr="00957EB3" w:rsidRDefault="003363E7" w:rsidP="00957EB3">
            <w:pPr>
              <w:pStyle w:val="Tabletext"/>
            </w:pPr>
          </w:p>
        </w:tc>
        <w:tc>
          <w:tcPr>
            <w:tcW w:w="7512" w:type="dxa"/>
            <w:tcBorders>
              <w:left w:val="single" w:sz="4" w:space="0" w:color="0080A2"/>
            </w:tcBorders>
          </w:tcPr>
          <w:p w14:paraId="05CE70C9" w14:textId="01D73B89" w:rsidR="003363E7" w:rsidRPr="00957EB3" w:rsidRDefault="003363E7" w:rsidP="00957EB3">
            <w:pPr>
              <w:pStyle w:val="Tabletext"/>
            </w:pPr>
          </w:p>
        </w:tc>
      </w:tr>
      <w:tr w:rsidR="003363E7" w:rsidRPr="00957EB3" w14:paraId="0D304011" w14:textId="77777777" w:rsidTr="00CB692D">
        <w:tc>
          <w:tcPr>
            <w:tcW w:w="2122" w:type="dxa"/>
            <w:tcBorders>
              <w:right w:val="single" w:sz="4" w:space="0" w:color="0080A2"/>
            </w:tcBorders>
          </w:tcPr>
          <w:p w14:paraId="5BBCFE06" w14:textId="1CB323DD" w:rsidR="003363E7" w:rsidRPr="00957EB3" w:rsidRDefault="003363E7" w:rsidP="00957EB3">
            <w:pPr>
              <w:pStyle w:val="Tabletext"/>
            </w:pPr>
          </w:p>
        </w:tc>
        <w:tc>
          <w:tcPr>
            <w:tcW w:w="7512" w:type="dxa"/>
            <w:tcBorders>
              <w:left w:val="single" w:sz="4" w:space="0" w:color="0080A2"/>
            </w:tcBorders>
          </w:tcPr>
          <w:p w14:paraId="7C6A1839" w14:textId="3F6EE77B" w:rsidR="003363E7" w:rsidRPr="00957EB3" w:rsidRDefault="003363E7" w:rsidP="00957EB3">
            <w:pPr>
              <w:pStyle w:val="Tabletext"/>
            </w:pPr>
          </w:p>
        </w:tc>
      </w:tr>
      <w:tr w:rsidR="003363E7" w:rsidRPr="00957EB3" w14:paraId="4F621456" w14:textId="77777777" w:rsidTr="00CB692D">
        <w:tc>
          <w:tcPr>
            <w:tcW w:w="2122" w:type="dxa"/>
            <w:tcBorders>
              <w:right w:val="single" w:sz="4" w:space="0" w:color="0080A2"/>
            </w:tcBorders>
          </w:tcPr>
          <w:p w14:paraId="0F167B4F" w14:textId="330F7BF0" w:rsidR="003363E7" w:rsidRPr="00957EB3" w:rsidRDefault="003363E7" w:rsidP="00957EB3">
            <w:pPr>
              <w:pStyle w:val="Tabletext"/>
            </w:pPr>
          </w:p>
        </w:tc>
        <w:tc>
          <w:tcPr>
            <w:tcW w:w="7512" w:type="dxa"/>
            <w:tcBorders>
              <w:left w:val="single" w:sz="4" w:space="0" w:color="0080A2"/>
            </w:tcBorders>
          </w:tcPr>
          <w:p w14:paraId="6C8542D7" w14:textId="1F73A862" w:rsidR="003363E7" w:rsidRPr="00957EB3" w:rsidRDefault="003363E7" w:rsidP="00957EB3">
            <w:pPr>
              <w:pStyle w:val="Tabletext"/>
            </w:pPr>
          </w:p>
        </w:tc>
      </w:tr>
      <w:tr w:rsidR="003363E7" w:rsidRPr="00957EB3" w14:paraId="0C8C07EF" w14:textId="77777777" w:rsidTr="00CB692D">
        <w:tc>
          <w:tcPr>
            <w:tcW w:w="2122" w:type="dxa"/>
            <w:tcBorders>
              <w:right w:val="single" w:sz="4" w:space="0" w:color="0080A2"/>
            </w:tcBorders>
          </w:tcPr>
          <w:p w14:paraId="00B3062E" w14:textId="02CC74FB" w:rsidR="003363E7" w:rsidRPr="00957EB3" w:rsidRDefault="003363E7" w:rsidP="00957EB3">
            <w:pPr>
              <w:pStyle w:val="Tabletext"/>
            </w:pPr>
          </w:p>
        </w:tc>
        <w:tc>
          <w:tcPr>
            <w:tcW w:w="7512" w:type="dxa"/>
            <w:tcBorders>
              <w:left w:val="single" w:sz="4" w:space="0" w:color="0080A2"/>
            </w:tcBorders>
          </w:tcPr>
          <w:p w14:paraId="6F00CB81" w14:textId="741272D6" w:rsidR="003363E7" w:rsidRPr="00957EB3" w:rsidRDefault="003363E7" w:rsidP="00957EB3">
            <w:pPr>
              <w:pStyle w:val="Tabletext"/>
            </w:pPr>
          </w:p>
        </w:tc>
      </w:tr>
      <w:tr w:rsidR="003363E7" w:rsidRPr="00957EB3" w14:paraId="08F1444A" w14:textId="77777777" w:rsidTr="00CB692D">
        <w:tc>
          <w:tcPr>
            <w:tcW w:w="2122" w:type="dxa"/>
            <w:tcBorders>
              <w:right w:val="single" w:sz="4" w:space="0" w:color="0080A2"/>
            </w:tcBorders>
          </w:tcPr>
          <w:p w14:paraId="73190269" w14:textId="23E2CFCC" w:rsidR="003363E7" w:rsidRPr="00957EB3" w:rsidRDefault="003363E7" w:rsidP="00957EB3">
            <w:pPr>
              <w:pStyle w:val="Tabletext"/>
            </w:pPr>
          </w:p>
        </w:tc>
        <w:tc>
          <w:tcPr>
            <w:tcW w:w="7512" w:type="dxa"/>
            <w:tcBorders>
              <w:left w:val="single" w:sz="4" w:space="0" w:color="0080A2"/>
            </w:tcBorders>
          </w:tcPr>
          <w:p w14:paraId="217E64E4" w14:textId="78B070C3" w:rsidR="003363E7" w:rsidRPr="00957EB3" w:rsidRDefault="003363E7" w:rsidP="00957EB3">
            <w:pPr>
              <w:pStyle w:val="Tabletext"/>
            </w:pPr>
          </w:p>
        </w:tc>
      </w:tr>
      <w:tr w:rsidR="003363E7" w:rsidRPr="00957EB3" w14:paraId="280557CA" w14:textId="77777777" w:rsidTr="00CB692D">
        <w:tc>
          <w:tcPr>
            <w:tcW w:w="2122" w:type="dxa"/>
            <w:tcBorders>
              <w:right w:val="single" w:sz="4" w:space="0" w:color="0080A2"/>
            </w:tcBorders>
          </w:tcPr>
          <w:p w14:paraId="2AD58CF9" w14:textId="78039886" w:rsidR="003363E7" w:rsidRPr="00957EB3" w:rsidRDefault="003363E7" w:rsidP="00957EB3">
            <w:pPr>
              <w:pStyle w:val="Tabletext"/>
            </w:pPr>
          </w:p>
        </w:tc>
        <w:tc>
          <w:tcPr>
            <w:tcW w:w="7512" w:type="dxa"/>
            <w:tcBorders>
              <w:left w:val="single" w:sz="4" w:space="0" w:color="0080A2"/>
            </w:tcBorders>
          </w:tcPr>
          <w:p w14:paraId="5D8DE7E0" w14:textId="4F4A7F54" w:rsidR="003363E7" w:rsidRPr="00957EB3" w:rsidRDefault="003363E7" w:rsidP="00957EB3">
            <w:pPr>
              <w:pStyle w:val="Tabletext"/>
            </w:pPr>
          </w:p>
        </w:tc>
      </w:tr>
      <w:tr w:rsidR="003363E7" w:rsidRPr="00957EB3" w14:paraId="323A7715" w14:textId="77777777" w:rsidTr="00CB692D">
        <w:tc>
          <w:tcPr>
            <w:tcW w:w="2122" w:type="dxa"/>
            <w:tcBorders>
              <w:right w:val="single" w:sz="4" w:space="0" w:color="0080A2"/>
            </w:tcBorders>
          </w:tcPr>
          <w:p w14:paraId="7005AAEF" w14:textId="77777777" w:rsidR="003363E7" w:rsidRPr="00957EB3" w:rsidRDefault="003363E7" w:rsidP="00957EB3">
            <w:pPr>
              <w:pStyle w:val="Tabletext"/>
            </w:pPr>
          </w:p>
        </w:tc>
        <w:tc>
          <w:tcPr>
            <w:tcW w:w="7512" w:type="dxa"/>
            <w:tcBorders>
              <w:left w:val="single" w:sz="4" w:space="0" w:color="0080A2"/>
            </w:tcBorders>
          </w:tcPr>
          <w:p w14:paraId="247B88C3" w14:textId="77777777" w:rsidR="003363E7" w:rsidRPr="00957EB3" w:rsidRDefault="003363E7" w:rsidP="00957EB3">
            <w:pPr>
              <w:pStyle w:val="Tabletext"/>
            </w:pPr>
          </w:p>
        </w:tc>
      </w:tr>
      <w:tr w:rsidR="003363E7" w:rsidRPr="00957EB3" w14:paraId="28448744" w14:textId="77777777" w:rsidTr="00CB692D">
        <w:tc>
          <w:tcPr>
            <w:tcW w:w="2122" w:type="dxa"/>
            <w:tcBorders>
              <w:right w:val="single" w:sz="4" w:space="0" w:color="0080A2"/>
            </w:tcBorders>
          </w:tcPr>
          <w:p w14:paraId="07F73D18" w14:textId="77777777" w:rsidR="003363E7" w:rsidRPr="00957EB3" w:rsidRDefault="003363E7" w:rsidP="00957EB3">
            <w:pPr>
              <w:pStyle w:val="Tabletext"/>
            </w:pPr>
          </w:p>
        </w:tc>
        <w:tc>
          <w:tcPr>
            <w:tcW w:w="7512" w:type="dxa"/>
            <w:tcBorders>
              <w:left w:val="single" w:sz="4" w:space="0" w:color="0080A2"/>
            </w:tcBorders>
          </w:tcPr>
          <w:p w14:paraId="32EF7ABE" w14:textId="77777777" w:rsidR="003363E7" w:rsidRPr="00957EB3" w:rsidRDefault="003363E7" w:rsidP="00957EB3">
            <w:pPr>
              <w:pStyle w:val="Tabletext"/>
            </w:pPr>
          </w:p>
        </w:tc>
      </w:tr>
      <w:tr w:rsidR="003363E7" w:rsidRPr="00957EB3" w14:paraId="67B85BD2" w14:textId="77777777" w:rsidTr="00CB692D">
        <w:tc>
          <w:tcPr>
            <w:tcW w:w="2122" w:type="dxa"/>
            <w:tcBorders>
              <w:right w:val="single" w:sz="4" w:space="0" w:color="0080A2"/>
            </w:tcBorders>
          </w:tcPr>
          <w:p w14:paraId="6806170A" w14:textId="77777777" w:rsidR="003363E7" w:rsidRPr="00957EB3" w:rsidRDefault="003363E7" w:rsidP="00957EB3">
            <w:pPr>
              <w:pStyle w:val="Tabletext"/>
            </w:pPr>
          </w:p>
        </w:tc>
        <w:tc>
          <w:tcPr>
            <w:tcW w:w="7512" w:type="dxa"/>
            <w:tcBorders>
              <w:left w:val="single" w:sz="4" w:space="0" w:color="0080A2"/>
            </w:tcBorders>
          </w:tcPr>
          <w:p w14:paraId="4CAEC495" w14:textId="77777777" w:rsidR="003363E7" w:rsidRPr="00957EB3" w:rsidRDefault="003363E7" w:rsidP="00957EB3">
            <w:pPr>
              <w:pStyle w:val="Tabletext"/>
            </w:pPr>
          </w:p>
        </w:tc>
      </w:tr>
    </w:tbl>
    <w:p w14:paraId="26A7835F" w14:textId="77777777" w:rsidR="00B63514" w:rsidRDefault="00B63514">
      <w:pPr>
        <w:suppressAutoHyphens w:val="0"/>
        <w:rPr>
          <w:rFonts w:eastAsiaTheme="majorEastAsia" w:cstheme="majorBidi"/>
          <w:b/>
          <w:color w:val="023E5C" w:themeColor="text2"/>
          <w:kern w:val="32"/>
          <w:sz w:val="36"/>
          <w:szCs w:val="26"/>
        </w:rPr>
      </w:pPr>
      <w:r>
        <w:br w:type="page"/>
      </w:r>
    </w:p>
    <w:p w14:paraId="0367A590" w14:textId="7EB59084" w:rsidR="000D7DD6" w:rsidRDefault="00F117EC" w:rsidP="00966E0B">
      <w:pPr>
        <w:pStyle w:val="unHeading1"/>
      </w:pPr>
      <w:bookmarkStart w:id="7" w:name="_Toc234796972"/>
      <w:r>
        <w:lastRenderedPageBreak/>
        <w:t>Revision history</w:t>
      </w:r>
      <w:bookmarkEnd w:id="7"/>
    </w:p>
    <w:p w14:paraId="3A4734D1" w14:textId="79737863" w:rsidR="00B63514" w:rsidRDefault="00426C67" w:rsidP="00B63514">
      <w:r w:rsidRPr="00426C67">
        <w:t>Amendments to this exposition are dated and a new version number assigned accordingly. In addition to recording the date of change for each section or page of this exposition, a summary of the changes is recorded in the Details column.</w:t>
      </w:r>
    </w:p>
    <w:p w14:paraId="58C215E8" w14:textId="6CD98145" w:rsidR="00B63514" w:rsidRDefault="00F117EC" w:rsidP="000E4659">
      <w:pPr>
        <w:pStyle w:val="Caption"/>
      </w:pPr>
      <w:r>
        <w:t>Revision history</w:t>
      </w:r>
    </w:p>
    <w:tbl>
      <w:tblPr>
        <w:tblStyle w:val="SD-MOStable"/>
        <w:tblW w:w="9776" w:type="dxa"/>
        <w:tblLook w:val="0620" w:firstRow="1" w:lastRow="0" w:firstColumn="0" w:lastColumn="0" w:noHBand="1" w:noVBand="1"/>
        <w:tblCaption w:val="Definitions"/>
        <w:tblDescription w:val="The definitions used in this advisory circular are listed in this table."/>
      </w:tblPr>
      <w:tblGrid>
        <w:gridCol w:w="1064"/>
        <w:gridCol w:w="1442"/>
        <w:gridCol w:w="1593"/>
        <w:gridCol w:w="1738"/>
        <w:gridCol w:w="3939"/>
      </w:tblGrid>
      <w:tr w:rsidR="0084243A" w:rsidRPr="00226B59" w14:paraId="3891EBDD" w14:textId="77777777" w:rsidTr="00C977B9">
        <w:trPr>
          <w:cnfStyle w:val="100000000000" w:firstRow="1" w:lastRow="0" w:firstColumn="0" w:lastColumn="0" w:oddVBand="0" w:evenVBand="0" w:oddHBand="0" w:evenHBand="0" w:firstRowFirstColumn="0" w:firstRowLastColumn="0" w:lastRowFirstColumn="0" w:lastRowLastColumn="0"/>
          <w:tblHeader/>
        </w:trPr>
        <w:tc>
          <w:tcPr>
            <w:tcW w:w="1129" w:type="dxa"/>
          </w:tcPr>
          <w:p w14:paraId="28CF5946" w14:textId="77777777" w:rsidR="0084243A" w:rsidRPr="00226B59" w:rsidRDefault="0084243A" w:rsidP="00226B59">
            <w:r w:rsidRPr="00226B59">
              <w:t>Version number</w:t>
            </w:r>
          </w:p>
        </w:tc>
        <w:tc>
          <w:tcPr>
            <w:tcW w:w="1843" w:type="dxa"/>
          </w:tcPr>
          <w:p w14:paraId="45F0C194" w14:textId="77777777" w:rsidR="0084243A" w:rsidRPr="00226B59" w:rsidRDefault="0084243A" w:rsidP="00226B59"/>
        </w:tc>
        <w:tc>
          <w:tcPr>
            <w:tcW w:w="1843" w:type="dxa"/>
          </w:tcPr>
          <w:p w14:paraId="35A08CCD" w14:textId="28DD1EBB" w:rsidR="0084243A" w:rsidRPr="00226B59" w:rsidRDefault="0084243A" w:rsidP="00226B59">
            <w:r w:rsidRPr="00226B59">
              <w:t>Date</w:t>
            </w:r>
          </w:p>
        </w:tc>
        <w:tc>
          <w:tcPr>
            <w:tcW w:w="1985" w:type="dxa"/>
          </w:tcPr>
          <w:p w14:paraId="6B465B0E" w14:textId="77777777" w:rsidR="0084243A" w:rsidRPr="00226B59" w:rsidRDefault="0084243A" w:rsidP="00226B59">
            <w:r w:rsidRPr="00226B59">
              <w:t>Parts and sections</w:t>
            </w:r>
          </w:p>
        </w:tc>
        <w:tc>
          <w:tcPr>
            <w:tcW w:w="4819" w:type="dxa"/>
          </w:tcPr>
          <w:p w14:paraId="052005FA" w14:textId="77777777" w:rsidR="0084243A" w:rsidRPr="00226B59" w:rsidRDefault="0084243A" w:rsidP="00226B59">
            <w:r w:rsidRPr="00226B59">
              <w:t>Details</w:t>
            </w:r>
          </w:p>
        </w:tc>
      </w:tr>
      <w:tr w:rsidR="0084243A" w:rsidRPr="00957EB3" w14:paraId="486B93A3" w14:textId="77777777" w:rsidTr="00C977B9">
        <w:tc>
          <w:tcPr>
            <w:tcW w:w="1129" w:type="dxa"/>
          </w:tcPr>
          <w:p w14:paraId="51123EEC" w14:textId="5A32A568" w:rsidR="0084243A" w:rsidRPr="00426C67" w:rsidRDefault="0084243A" w:rsidP="00426C67">
            <w:pPr>
              <w:pStyle w:val="Tabletext"/>
            </w:pPr>
          </w:p>
        </w:tc>
        <w:tc>
          <w:tcPr>
            <w:tcW w:w="1843" w:type="dxa"/>
          </w:tcPr>
          <w:p w14:paraId="520952AF" w14:textId="77777777" w:rsidR="0084243A" w:rsidRPr="00426C67" w:rsidRDefault="0084243A" w:rsidP="00426C67">
            <w:pPr>
              <w:pStyle w:val="Tabletext"/>
              <w:rPr>
                <w:rStyle w:val="Authorinstruction"/>
              </w:rPr>
            </w:pPr>
          </w:p>
        </w:tc>
        <w:tc>
          <w:tcPr>
            <w:tcW w:w="1843" w:type="dxa"/>
          </w:tcPr>
          <w:p w14:paraId="4404C212" w14:textId="5FE43D1C" w:rsidR="0084243A" w:rsidRPr="00426C67" w:rsidRDefault="0084243A" w:rsidP="00426C67">
            <w:pPr>
              <w:pStyle w:val="Tabletext"/>
              <w:rPr>
                <w:rStyle w:val="Authorinstruction"/>
              </w:rPr>
            </w:pPr>
          </w:p>
        </w:tc>
        <w:tc>
          <w:tcPr>
            <w:tcW w:w="1985" w:type="dxa"/>
          </w:tcPr>
          <w:p w14:paraId="0595FA52" w14:textId="6F838BB7" w:rsidR="0084243A" w:rsidRPr="00426C67" w:rsidRDefault="0084243A" w:rsidP="00426C67">
            <w:pPr>
              <w:pStyle w:val="Tabletext"/>
            </w:pPr>
          </w:p>
        </w:tc>
        <w:tc>
          <w:tcPr>
            <w:tcW w:w="4819" w:type="dxa"/>
          </w:tcPr>
          <w:p w14:paraId="65B0BDBB" w14:textId="47FDD28F" w:rsidR="0084243A" w:rsidRPr="00426C67" w:rsidRDefault="0084243A" w:rsidP="00426C67">
            <w:pPr>
              <w:pStyle w:val="Tabletext"/>
            </w:pPr>
          </w:p>
        </w:tc>
      </w:tr>
      <w:tr w:rsidR="0084243A" w:rsidRPr="00957EB3" w14:paraId="1FDDC19E" w14:textId="77777777" w:rsidTr="00C977B9">
        <w:tc>
          <w:tcPr>
            <w:tcW w:w="1129" w:type="dxa"/>
          </w:tcPr>
          <w:p w14:paraId="620BB2D9" w14:textId="408B0E20" w:rsidR="0084243A" w:rsidRPr="00426C67" w:rsidRDefault="0084243A" w:rsidP="00426C67">
            <w:pPr>
              <w:pStyle w:val="Tabletext"/>
              <w:rPr>
                <w:rStyle w:val="Authorinstruction"/>
              </w:rPr>
            </w:pPr>
            <w:r w:rsidRPr="00426C67">
              <w:rPr>
                <w:rStyle w:val="Authorinstruction"/>
              </w:rPr>
              <w:t>{2.0}</w:t>
            </w:r>
          </w:p>
        </w:tc>
        <w:tc>
          <w:tcPr>
            <w:tcW w:w="1843" w:type="dxa"/>
          </w:tcPr>
          <w:p w14:paraId="78D9F144" w14:textId="77777777" w:rsidR="0084243A" w:rsidRPr="00426C67" w:rsidRDefault="0084243A" w:rsidP="00426C67">
            <w:pPr>
              <w:pStyle w:val="Tabletext"/>
              <w:rPr>
                <w:rStyle w:val="Authorinstruction"/>
              </w:rPr>
            </w:pPr>
          </w:p>
        </w:tc>
        <w:tc>
          <w:tcPr>
            <w:tcW w:w="1843" w:type="dxa"/>
          </w:tcPr>
          <w:p w14:paraId="75D9187A" w14:textId="114AACF5" w:rsidR="0084243A" w:rsidRPr="00426C67" w:rsidRDefault="0084243A" w:rsidP="00426C67">
            <w:pPr>
              <w:pStyle w:val="Tabletext"/>
              <w:rPr>
                <w:rStyle w:val="Authorinstruction"/>
              </w:rPr>
            </w:pPr>
            <w:r w:rsidRPr="00426C67">
              <w:rPr>
                <w:rStyle w:val="Authorinstruction"/>
              </w:rPr>
              <w:t>{insert date change is made to each section or page}</w:t>
            </w:r>
          </w:p>
        </w:tc>
        <w:tc>
          <w:tcPr>
            <w:tcW w:w="1985" w:type="dxa"/>
          </w:tcPr>
          <w:p w14:paraId="248D04DF" w14:textId="593BA25F" w:rsidR="0084243A" w:rsidRPr="00426C67" w:rsidRDefault="0084243A" w:rsidP="00426C67">
            <w:pPr>
              <w:pStyle w:val="Tabletext"/>
              <w:rPr>
                <w:rStyle w:val="Authorinstruction"/>
              </w:rPr>
            </w:pPr>
            <w:r w:rsidRPr="00426C67">
              <w:rPr>
                <w:rStyle w:val="Authorinstruction"/>
              </w:rPr>
              <w:t>{e.g. Section 1.6.3}</w:t>
            </w:r>
          </w:p>
        </w:tc>
        <w:tc>
          <w:tcPr>
            <w:tcW w:w="4819" w:type="dxa"/>
          </w:tcPr>
          <w:p w14:paraId="51009EED" w14:textId="5FD10DCC" w:rsidR="0084243A" w:rsidRPr="00426C67" w:rsidRDefault="0084243A" w:rsidP="00426C67">
            <w:pPr>
              <w:pStyle w:val="Tabletext"/>
              <w:rPr>
                <w:rStyle w:val="Authorinstruction"/>
              </w:rPr>
            </w:pPr>
            <w:r w:rsidRPr="00426C67">
              <w:rPr>
                <w:rStyle w:val="Authorinstruction"/>
              </w:rPr>
              <w:t>{Summary of changes made}.</w:t>
            </w:r>
          </w:p>
        </w:tc>
      </w:tr>
      <w:tr w:rsidR="0084243A" w:rsidRPr="00957EB3" w14:paraId="124C8018" w14:textId="77777777" w:rsidTr="00C977B9">
        <w:tc>
          <w:tcPr>
            <w:tcW w:w="1129" w:type="dxa"/>
          </w:tcPr>
          <w:p w14:paraId="195983DF" w14:textId="0C67418E" w:rsidR="0084243A" w:rsidRPr="00957EB3" w:rsidRDefault="0084243A" w:rsidP="008E5F52">
            <w:pPr>
              <w:pStyle w:val="Tabletext"/>
            </w:pPr>
            <w:r>
              <w:t>1.0</w:t>
            </w:r>
          </w:p>
        </w:tc>
        <w:tc>
          <w:tcPr>
            <w:tcW w:w="1843" w:type="dxa"/>
          </w:tcPr>
          <w:p w14:paraId="21DAEF2F" w14:textId="77777777" w:rsidR="0084243A" w:rsidRPr="00426C67" w:rsidRDefault="0084243A" w:rsidP="008E5F52">
            <w:pPr>
              <w:pStyle w:val="Tabletext"/>
              <w:rPr>
                <w:rStyle w:val="Authorinstruction"/>
              </w:rPr>
            </w:pPr>
          </w:p>
        </w:tc>
        <w:tc>
          <w:tcPr>
            <w:tcW w:w="1843" w:type="dxa"/>
          </w:tcPr>
          <w:p w14:paraId="1A24C1B4" w14:textId="04D2B0F2" w:rsidR="0084243A" w:rsidRPr="00957EB3" w:rsidRDefault="0084243A" w:rsidP="008E5F52">
            <w:pPr>
              <w:pStyle w:val="Tabletext"/>
            </w:pPr>
            <w:r w:rsidRPr="00426C67">
              <w:rPr>
                <w:rStyle w:val="Authorinstruction"/>
              </w:rPr>
              <w:t>{insert date}</w:t>
            </w:r>
          </w:p>
        </w:tc>
        <w:tc>
          <w:tcPr>
            <w:tcW w:w="1985" w:type="dxa"/>
          </w:tcPr>
          <w:p w14:paraId="0F27D901" w14:textId="7953A87F" w:rsidR="0084243A" w:rsidRPr="00957EB3" w:rsidRDefault="0084243A" w:rsidP="008E5F52">
            <w:pPr>
              <w:pStyle w:val="Tabletext"/>
            </w:pPr>
            <w:r>
              <w:t>All</w:t>
            </w:r>
          </w:p>
        </w:tc>
        <w:tc>
          <w:tcPr>
            <w:tcW w:w="4819" w:type="dxa"/>
          </w:tcPr>
          <w:p w14:paraId="06BCC133" w14:textId="19741789" w:rsidR="0084243A" w:rsidRPr="00957EB3" w:rsidRDefault="0084243A" w:rsidP="008E5F52">
            <w:pPr>
              <w:pStyle w:val="Tabletext"/>
            </w:pPr>
            <w:r>
              <w:t>Initial issue</w:t>
            </w:r>
          </w:p>
        </w:tc>
      </w:tr>
    </w:tbl>
    <w:p w14:paraId="57FA07DF" w14:textId="77777777" w:rsidR="00426C67" w:rsidRDefault="00426C67" w:rsidP="00966E0B">
      <w:pPr>
        <w:pStyle w:val="unHeading1"/>
      </w:pPr>
      <w:bookmarkStart w:id="8" w:name="_Toc96684810"/>
      <w:bookmarkStart w:id="9" w:name="_Toc96685406"/>
      <w:bookmarkStart w:id="10" w:name="_Toc184214757"/>
      <w:bookmarkStart w:id="11" w:name="_Toc234796973"/>
      <w:r>
        <w:lastRenderedPageBreak/>
        <w:t>Distribution list</w:t>
      </w:r>
      <w:bookmarkEnd w:id="8"/>
      <w:bookmarkEnd w:id="9"/>
      <w:bookmarkEnd w:id="10"/>
      <w:bookmarkEnd w:id="11"/>
    </w:p>
    <w:p w14:paraId="2E0CDC37" w14:textId="77777777" w:rsidR="00426C67" w:rsidRPr="00426C67" w:rsidRDefault="00426C67" w:rsidP="00B81CA3">
      <w:pPr>
        <w:pStyle w:val="Sampletext"/>
      </w:pPr>
      <w:r w:rsidRPr="00426C67">
        <w:t>Sample text</w:t>
      </w:r>
    </w:p>
    <w:p w14:paraId="3E68FA87" w14:textId="77777777" w:rsidR="00426C67" w:rsidRDefault="00426C67" w:rsidP="00426C67">
      <w:r>
        <w:t xml:space="preserve">A copy of this exposition is retained in the </w:t>
      </w:r>
      <w:r w:rsidRPr="00426C67">
        <w:rPr>
          <w:rStyle w:val="Authorinstruction"/>
        </w:rPr>
        <w:t>{insert office location}.</w:t>
      </w:r>
      <w:r>
        <w:t xml:space="preserve"> If requested, this exposition is made available to CASA for inspection.</w:t>
      </w:r>
    </w:p>
    <w:p w14:paraId="5C5FF0FF" w14:textId="77777777" w:rsidR="00426C67" w:rsidRDefault="00426C67" w:rsidP="00426C67">
      <w:r>
        <w:t>Electronic or printed sections and full copies of this exposition are distributed as follows:</w:t>
      </w:r>
    </w:p>
    <w:p w14:paraId="67AD4C50" w14:textId="673052B5" w:rsidR="00426C67" w:rsidRDefault="00426C67" w:rsidP="00426C67">
      <w:pPr>
        <w:pStyle w:val="Caption"/>
      </w:pPr>
      <w:r>
        <w:t>Distribution list</w:t>
      </w:r>
    </w:p>
    <w:tbl>
      <w:tblPr>
        <w:tblStyle w:val="SD-MOStable"/>
        <w:tblW w:w="0" w:type="auto"/>
        <w:tblLook w:val="0620" w:firstRow="1" w:lastRow="0" w:firstColumn="0" w:lastColumn="0" w:noHBand="1" w:noVBand="1"/>
        <w:tblCaption w:val="Revision history"/>
        <w:tblDescription w:val="List of revisions to this manual"/>
      </w:tblPr>
      <w:tblGrid>
        <w:gridCol w:w="1506"/>
        <w:gridCol w:w="4720"/>
        <w:gridCol w:w="1280"/>
        <w:gridCol w:w="1657"/>
      </w:tblGrid>
      <w:tr w:rsidR="00426C67" w:rsidRPr="00426C67" w14:paraId="7E69F30E" w14:textId="77777777" w:rsidTr="00426C67">
        <w:trPr>
          <w:cnfStyle w:val="100000000000" w:firstRow="1" w:lastRow="0" w:firstColumn="0" w:lastColumn="0" w:oddVBand="0" w:evenVBand="0" w:oddHBand="0" w:evenHBand="0" w:firstRowFirstColumn="0" w:firstRowLastColumn="0" w:lastRowFirstColumn="0" w:lastRowLastColumn="0"/>
        </w:trPr>
        <w:tc>
          <w:tcPr>
            <w:tcW w:w="1506" w:type="dxa"/>
          </w:tcPr>
          <w:p w14:paraId="7E55858E" w14:textId="77777777" w:rsidR="00426C67" w:rsidRPr="00426C67" w:rsidRDefault="00426C67" w:rsidP="00426C67">
            <w:r w:rsidRPr="00426C67">
              <w:t>Copy No.</w:t>
            </w:r>
          </w:p>
        </w:tc>
        <w:tc>
          <w:tcPr>
            <w:tcW w:w="4720" w:type="dxa"/>
          </w:tcPr>
          <w:p w14:paraId="31F19964" w14:textId="77777777" w:rsidR="00426C67" w:rsidRPr="00426C67" w:rsidRDefault="00426C67" w:rsidP="00426C67">
            <w:r w:rsidRPr="00426C67">
              <w:t>Exposition holder</w:t>
            </w:r>
          </w:p>
        </w:tc>
        <w:tc>
          <w:tcPr>
            <w:tcW w:w="1280" w:type="dxa"/>
          </w:tcPr>
          <w:p w14:paraId="1C964E19" w14:textId="77777777" w:rsidR="00426C67" w:rsidRPr="00426C67" w:rsidRDefault="00426C67" w:rsidP="00426C67">
            <w:r w:rsidRPr="00426C67">
              <w:t>Electronic copy</w:t>
            </w:r>
          </w:p>
        </w:tc>
        <w:tc>
          <w:tcPr>
            <w:tcW w:w="1657" w:type="dxa"/>
          </w:tcPr>
          <w:p w14:paraId="4D3ED479" w14:textId="77777777" w:rsidR="00426C67" w:rsidRPr="00426C67" w:rsidRDefault="00426C67" w:rsidP="00426C67">
            <w:r w:rsidRPr="00426C67">
              <w:t>Hard copy</w:t>
            </w:r>
          </w:p>
        </w:tc>
      </w:tr>
      <w:tr w:rsidR="00426C67" w:rsidRPr="00426C67" w14:paraId="521CE682" w14:textId="77777777" w:rsidTr="00426C67">
        <w:tc>
          <w:tcPr>
            <w:tcW w:w="1506" w:type="dxa"/>
          </w:tcPr>
          <w:p w14:paraId="419E5CC4" w14:textId="77777777" w:rsidR="00426C67" w:rsidRPr="00426C67" w:rsidRDefault="00426C67" w:rsidP="00426C67">
            <w:r w:rsidRPr="00426C67">
              <w:t>1</w:t>
            </w:r>
          </w:p>
        </w:tc>
        <w:tc>
          <w:tcPr>
            <w:tcW w:w="4720" w:type="dxa"/>
          </w:tcPr>
          <w:p w14:paraId="7359AEA1" w14:textId="77777777" w:rsidR="00426C67" w:rsidRPr="00426C67" w:rsidRDefault="00426C67" w:rsidP="00426C67">
            <w:pPr>
              <w:rPr>
                <w:rStyle w:val="Authorinstruction"/>
              </w:rPr>
            </w:pPr>
            <w:r w:rsidRPr="00426C67">
              <w:rPr>
                <w:rStyle w:val="Authorinstruction"/>
              </w:rPr>
              <w:t>{insert name, position, organisation}</w:t>
            </w:r>
          </w:p>
        </w:tc>
        <w:tc>
          <w:tcPr>
            <w:tcW w:w="1280" w:type="dxa"/>
          </w:tcPr>
          <w:p w14:paraId="528D581D" w14:textId="77777777" w:rsidR="00426C67" w:rsidRPr="00426C67" w:rsidRDefault="00426C67" w:rsidP="00426C67">
            <w:r w:rsidRPr="00426C67">
              <w:t>All / section</w:t>
            </w:r>
          </w:p>
        </w:tc>
        <w:tc>
          <w:tcPr>
            <w:tcW w:w="1657" w:type="dxa"/>
          </w:tcPr>
          <w:p w14:paraId="137A33AB" w14:textId="77777777" w:rsidR="00426C67" w:rsidRPr="00426C67" w:rsidRDefault="00426C67" w:rsidP="00426C67"/>
        </w:tc>
      </w:tr>
      <w:tr w:rsidR="00426C67" w:rsidRPr="00426C67" w14:paraId="771C3EC5" w14:textId="77777777" w:rsidTr="00426C67">
        <w:tc>
          <w:tcPr>
            <w:tcW w:w="1506" w:type="dxa"/>
          </w:tcPr>
          <w:p w14:paraId="39C3FCB1" w14:textId="77777777" w:rsidR="00426C67" w:rsidRPr="00426C67" w:rsidRDefault="00426C67" w:rsidP="00426C67">
            <w:r w:rsidRPr="00426C67">
              <w:t>2</w:t>
            </w:r>
          </w:p>
        </w:tc>
        <w:tc>
          <w:tcPr>
            <w:tcW w:w="4720" w:type="dxa"/>
          </w:tcPr>
          <w:p w14:paraId="2EC1E89F" w14:textId="77777777" w:rsidR="00426C67" w:rsidRPr="00426C67" w:rsidRDefault="00426C67" w:rsidP="00426C67"/>
        </w:tc>
        <w:tc>
          <w:tcPr>
            <w:tcW w:w="1280" w:type="dxa"/>
          </w:tcPr>
          <w:p w14:paraId="6005D8D4" w14:textId="77777777" w:rsidR="00426C67" w:rsidRPr="00426C67" w:rsidRDefault="00426C67" w:rsidP="00426C67"/>
        </w:tc>
        <w:tc>
          <w:tcPr>
            <w:tcW w:w="1657" w:type="dxa"/>
          </w:tcPr>
          <w:p w14:paraId="5B5C1847" w14:textId="77777777" w:rsidR="00426C67" w:rsidRPr="00426C67" w:rsidRDefault="00426C67" w:rsidP="00426C67"/>
        </w:tc>
      </w:tr>
      <w:tr w:rsidR="00426C67" w:rsidRPr="00426C67" w14:paraId="70B47690" w14:textId="77777777" w:rsidTr="00426C67">
        <w:tc>
          <w:tcPr>
            <w:tcW w:w="1506" w:type="dxa"/>
          </w:tcPr>
          <w:p w14:paraId="11A109C0" w14:textId="77777777" w:rsidR="00426C67" w:rsidRPr="00426C67" w:rsidRDefault="00426C67" w:rsidP="00426C67">
            <w:r w:rsidRPr="00426C67">
              <w:t>3</w:t>
            </w:r>
          </w:p>
        </w:tc>
        <w:tc>
          <w:tcPr>
            <w:tcW w:w="4720" w:type="dxa"/>
          </w:tcPr>
          <w:p w14:paraId="69FFB9BA" w14:textId="77777777" w:rsidR="00426C67" w:rsidRPr="00426C67" w:rsidRDefault="00426C67" w:rsidP="00426C67"/>
        </w:tc>
        <w:tc>
          <w:tcPr>
            <w:tcW w:w="1280" w:type="dxa"/>
          </w:tcPr>
          <w:p w14:paraId="12851081" w14:textId="77777777" w:rsidR="00426C67" w:rsidRPr="00426C67" w:rsidRDefault="00426C67" w:rsidP="00426C67"/>
        </w:tc>
        <w:tc>
          <w:tcPr>
            <w:tcW w:w="1657" w:type="dxa"/>
          </w:tcPr>
          <w:p w14:paraId="15D6E8FA" w14:textId="77777777" w:rsidR="00426C67" w:rsidRPr="00426C67" w:rsidRDefault="00426C67" w:rsidP="00426C67"/>
        </w:tc>
      </w:tr>
    </w:tbl>
    <w:p w14:paraId="563577E9" w14:textId="4216F3D4" w:rsidR="00426C67" w:rsidRDefault="00426C67" w:rsidP="00426C67">
      <w:r w:rsidRPr="00426C67">
        <w:rPr>
          <w:rStyle w:val="Authorinstruction"/>
        </w:rPr>
        <w:t>{Sample Aviation}</w:t>
      </w:r>
      <w:r>
        <w:t xml:space="preserve"> makes this </w:t>
      </w:r>
      <w:r w:rsidR="00F117EC">
        <w:t>exposition</w:t>
      </w:r>
      <w:r>
        <w:t xml:space="preserve"> available to all relevant persons including staff.</w:t>
      </w:r>
    </w:p>
    <w:p w14:paraId="5C45FA63" w14:textId="77777777" w:rsidR="00426C67" w:rsidRDefault="00426C67" w:rsidP="00426C67">
      <w:r>
        <w:t>Persons printing this exposition should be aware that any hard copies are uncontrolled and may not be the most up-to-date version.</w:t>
      </w:r>
    </w:p>
    <w:p w14:paraId="72608C1B" w14:textId="77777777" w:rsidR="00426C67" w:rsidRDefault="00426C67" w:rsidP="00966E0B">
      <w:pPr>
        <w:pStyle w:val="Heading1"/>
      </w:pPr>
      <w:bookmarkStart w:id="12" w:name="_Toc96683557"/>
      <w:bookmarkStart w:id="13" w:name="_Toc96684811"/>
      <w:bookmarkStart w:id="14" w:name="_Toc96685407"/>
      <w:bookmarkStart w:id="15" w:name="_Toc184214758"/>
      <w:bookmarkStart w:id="16" w:name="_Toc234796974"/>
      <w:r>
        <w:lastRenderedPageBreak/>
        <w:t>POLICY AND PROCEDURES</w:t>
      </w:r>
      <w:bookmarkEnd w:id="12"/>
      <w:bookmarkEnd w:id="13"/>
      <w:bookmarkEnd w:id="14"/>
      <w:bookmarkEnd w:id="15"/>
      <w:bookmarkEnd w:id="16"/>
    </w:p>
    <w:p w14:paraId="7CEBD43A" w14:textId="77777777" w:rsidR="00426C67" w:rsidRPr="00426C67" w:rsidRDefault="00426C67" w:rsidP="00966E0B">
      <w:pPr>
        <w:pStyle w:val="Heading2"/>
      </w:pPr>
      <w:bookmarkStart w:id="17" w:name="_Toc96683558"/>
      <w:bookmarkStart w:id="18" w:name="_Toc96684812"/>
      <w:bookmarkStart w:id="19" w:name="_Toc96685408"/>
      <w:bookmarkStart w:id="20" w:name="_Toc184214759"/>
      <w:bookmarkStart w:id="21" w:name="_Toc234796975"/>
      <w:r w:rsidRPr="00426C67">
        <w:t>General – Organisation</w:t>
      </w:r>
      <w:bookmarkEnd w:id="17"/>
      <w:bookmarkEnd w:id="18"/>
      <w:bookmarkEnd w:id="19"/>
      <w:bookmarkEnd w:id="20"/>
      <w:bookmarkEnd w:id="21"/>
    </w:p>
    <w:p w14:paraId="7E39AEFA" w14:textId="77777777" w:rsidR="00426C67" w:rsidRPr="00426C67" w:rsidRDefault="00426C67" w:rsidP="00966E0B">
      <w:pPr>
        <w:pStyle w:val="Heading3"/>
      </w:pPr>
      <w:bookmarkStart w:id="22" w:name="_Toc96683559"/>
      <w:bookmarkStart w:id="23" w:name="_Toc96684813"/>
      <w:r w:rsidRPr="00426C67">
        <w:t>CEO statement</w:t>
      </w:r>
      <w:bookmarkEnd w:id="22"/>
      <w:bookmarkEnd w:id="23"/>
    </w:p>
    <w:p w14:paraId="05FA9B0B" w14:textId="43E1C551" w:rsidR="00426C67" w:rsidRPr="00B81CA3" w:rsidRDefault="00426C67" w:rsidP="00B81CA3">
      <w:pPr>
        <w:pStyle w:val="Sampletext"/>
        <w:rPr>
          <w:rStyle w:val="bold"/>
          <w:b/>
          <w:bCs w:val="0"/>
        </w:rPr>
      </w:pPr>
      <w:r w:rsidRPr="00B81CA3">
        <w:rPr>
          <w:rStyle w:val="bold"/>
          <w:b/>
          <w:bCs w:val="0"/>
        </w:rPr>
        <w:t xml:space="preserve">Sample text </w:t>
      </w:r>
    </w:p>
    <w:p w14:paraId="7A1AAFF6" w14:textId="77777777" w:rsidR="00426C67" w:rsidRDefault="00426C67" w:rsidP="00426C67">
      <w:r w:rsidRPr="001B7B0D">
        <w:t>I</w:t>
      </w:r>
      <w:r>
        <w:t xml:space="preserve">, </w:t>
      </w:r>
      <w:r w:rsidRPr="00426C67">
        <w:rPr>
          <w:rStyle w:val="Authorinstruction"/>
        </w:rPr>
        <w:t>{insert CEO’s full name}</w:t>
      </w:r>
      <w:r>
        <w:t>, the Chief Executive Officer, have the authority to ensure that all activities required by the operation are financed and provided to the standard required, and that all necessary resources are available to enable compliance with this exposition.</w:t>
      </w:r>
    </w:p>
    <w:p w14:paraId="6CDD6EB2" w14:textId="77777777" w:rsidR="00426C67" w:rsidRDefault="00426C67" w:rsidP="00426C67">
      <w:r>
        <w:t xml:space="preserve">In support of the ongoing commitment to safety by </w:t>
      </w:r>
      <w:r w:rsidRPr="00426C67">
        <w:rPr>
          <w:rStyle w:val="Authorinstruction"/>
        </w:rPr>
        <w:t>{Sample Aviation}</w:t>
      </w:r>
      <w:r>
        <w:t xml:space="preserve">, I will establish and promote policies for the safety management of </w:t>
      </w:r>
      <w:r w:rsidRPr="00426C67">
        <w:rPr>
          <w:rStyle w:val="Authorinstruction"/>
        </w:rPr>
        <w:t>{Sample Aviation}</w:t>
      </w:r>
      <w:r>
        <w:t xml:space="preserve"> and its employees in accordance with this exposition. This exposition is approved by CASA and must be complied with to ensure all authorised activities are conducted safely and to the standards required by the civil aviation legislation.</w:t>
      </w:r>
    </w:p>
    <w:p w14:paraId="75A011C5" w14:textId="77777777" w:rsidR="0039762E" w:rsidRPr="000E4659" w:rsidRDefault="0039762E" w:rsidP="0039762E">
      <w:r w:rsidRPr="000E4659">
        <w:t xml:space="preserve">This exposition defines the procedures upon which the </w:t>
      </w:r>
      <w:r w:rsidRPr="000E4659">
        <w:rPr>
          <w:rStyle w:val="Authorinstruction"/>
        </w:rPr>
        <w:t>{air operator’s certificate (AOC) and aerial work certificate}</w:t>
      </w:r>
      <w:r w:rsidRPr="000E4659">
        <w:t xml:space="preserve"> of </w:t>
      </w:r>
      <w:r w:rsidRPr="000E4659">
        <w:rPr>
          <w:rStyle w:val="Authorinstruction"/>
        </w:rPr>
        <w:t>{Sample Aviation}</w:t>
      </w:r>
      <w:r w:rsidRPr="000E4659">
        <w:t xml:space="preserve"> as an </w:t>
      </w:r>
      <w:r w:rsidRPr="000E4659">
        <w:rPr>
          <w:rStyle w:val="Authorinstruction"/>
        </w:rPr>
        <w:t>{air transport operator and aerial work operator}</w:t>
      </w:r>
      <w:r w:rsidRPr="000E4659">
        <w:t xml:space="preserve"> is based. I will ensure that all </w:t>
      </w:r>
      <w:r w:rsidRPr="000E4659">
        <w:rPr>
          <w:rStyle w:val="Authorinstruction"/>
        </w:rPr>
        <w:t>{Sample Aviation}</w:t>
      </w:r>
      <w:r w:rsidRPr="000E4659">
        <w:t xml:space="preserve"> activities are conducted in accordance with this exposition, and with the conditions of the </w:t>
      </w:r>
      <w:r w:rsidRPr="000E4659">
        <w:rPr>
          <w:rStyle w:val="Authorinstruction"/>
        </w:rPr>
        <w:t>{air operator’s certificate (AOC) and aerial work certificate}</w:t>
      </w:r>
      <w:r w:rsidRPr="000E4659">
        <w:t>.</w:t>
      </w:r>
    </w:p>
    <w:p w14:paraId="5DE1220E" w14:textId="77777777" w:rsidR="00426C67" w:rsidRDefault="00426C67" w:rsidP="00426C67">
      <w:r>
        <w:t xml:space="preserve">The procedures in this exposition do not override the necessity of complying with any new or amended regulations as published from time to time; where these new or amended regulations conflict with these procedures, </w:t>
      </w:r>
      <w:r w:rsidRPr="00426C67">
        <w:rPr>
          <w:rStyle w:val="Authorinstruction"/>
        </w:rPr>
        <w:t>{Sample Aviation}</w:t>
      </w:r>
      <w:r>
        <w:t xml:space="preserve"> procedures will be adjusted using our management of change process.</w:t>
      </w:r>
    </w:p>
    <w:p w14:paraId="20E45D09" w14:textId="77777777" w:rsidR="00426C67" w:rsidRDefault="00426C67" w:rsidP="00426C67">
      <w:r>
        <w:t>If reasonably directed by CASA to include or revise information, procedures or instructions in this exposition, or require changes to key personnel, I will ensure changes are made in accordance with any such direction.</w:t>
      </w:r>
    </w:p>
    <w:p w14:paraId="73D1F5F6" w14:textId="77777777" w:rsidR="00426C67" w:rsidRPr="00426C67" w:rsidRDefault="00426C67" w:rsidP="00426C67">
      <w:pPr>
        <w:rPr>
          <w:rStyle w:val="bold"/>
        </w:rPr>
      </w:pPr>
      <w:r w:rsidRPr="00426C67">
        <w:rPr>
          <w:rStyle w:val="bold"/>
        </w:rPr>
        <w:t>Signed:</w:t>
      </w:r>
    </w:p>
    <w:p w14:paraId="58D5DA72" w14:textId="77777777" w:rsidR="00426C67" w:rsidRPr="00426C67" w:rsidRDefault="00426C67" w:rsidP="00426C67">
      <w:pPr>
        <w:rPr>
          <w:rStyle w:val="bold"/>
        </w:rPr>
      </w:pPr>
      <w:r w:rsidRPr="00426C67">
        <w:rPr>
          <w:rStyle w:val="bold"/>
        </w:rPr>
        <w:t>Name:</w:t>
      </w:r>
    </w:p>
    <w:p w14:paraId="1F2A3FD3" w14:textId="77777777" w:rsidR="00426C67" w:rsidRPr="00426C67" w:rsidRDefault="00426C67" w:rsidP="00426C67">
      <w:r w:rsidRPr="00426C67">
        <w:rPr>
          <w:rStyle w:val="bold"/>
        </w:rPr>
        <w:t>Position:</w:t>
      </w:r>
      <w:r>
        <w:t xml:space="preserve"> Chief Executive Officer, </w:t>
      </w:r>
      <w:r w:rsidRPr="00426C67">
        <w:rPr>
          <w:rStyle w:val="Authorinstruction"/>
        </w:rPr>
        <w:t>{Sample Aviation}</w:t>
      </w:r>
    </w:p>
    <w:p w14:paraId="32DF5785" w14:textId="77777777" w:rsidR="00426C67" w:rsidRPr="00426C67" w:rsidRDefault="00426C67" w:rsidP="00426C67">
      <w:pPr>
        <w:rPr>
          <w:rStyle w:val="bold"/>
        </w:rPr>
      </w:pPr>
      <w:r w:rsidRPr="00426C67">
        <w:rPr>
          <w:rStyle w:val="bold"/>
        </w:rPr>
        <w:t>Date:</w:t>
      </w:r>
    </w:p>
    <w:p w14:paraId="32CC979A" w14:textId="32013085" w:rsidR="00426C67" w:rsidRPr="00426C67" w:rsidRDefault="00426C67" w:rsidP="00966E0B">
      <w:pPr>
        <w:pStyle w:val="Heading3"/>
      </w:pPr>
      <w:bookmarkStart w:id="24" w:name="_Toc96683560"/>
      <w:bookmarkStart w:id="25" w:name="_Toc96684814"/>
      <w:r w:rsidRPr="00426C67">
        <w:t>Operator information</w:t>
      </w:r>
      <w:bookmarkEnd w:id="24"/>
      <w:bookmarkEnd w:id="25"/>
    </w:p>
    <w:p w14:paraId="5F2B2ABD" w14:textId="77777777" w:rsidR="00426C67" w:rsidRPr="00426C67" w:rsidRDefault="00426C67" w:rsidP="00966E0B">
      <w:pPr>
        <w:pStyle w:val="Heading4"/>
      </w:pPr>
      <w:bookmarkStart w:id="26" w:name="_Toc96683561"/>
      <w:r w:rsidRPr="00426C67">
        <w:t>Organisation details</w:t>
      </w:r>
      <w:bookmarkEnd w:id="26"/>
    </w:p>
    <w:p w14:paraId="16138415" w14:textId="4030EFF4" w:rsidR="00426C67" w:rsidRDefault="00426C67" w:rsidP="000E4659">
      <w:pPr>
        <w:pStyle w:val="Caption"/>
      </w:pPr>
      <w:r>
        <w:t>Organisation details</w:t>
      </w:r>
    </w:p>
    <w:tbl>
      <w:tblPr>
        <w:tblStyle w:val="SD-MOStable"/>
        <w:tblW w:w="9634" w:type="dxa"/>
        <w:tblLook w:val="0620" w:firstRow="1" w:lastRow="0" w:firstColumn="0" w:lastColumn="0" w:noHBand="1" w:noVBand="1"/>
      </w:tblPr>
      <w:tblGrid>
        <w:gridCol w:w="3924"/>
        <w:gridCol w:w="5710"/>
      </w:tblGrid>
      <w:tr w:rsidR="00426C67" w:rsidRPr="00426C67" w14:paraId="3C3C9E7F" w14:textId="77777777" w:rsidTr="00426C67">
        <w:trPr>
          <w:cnfStyle w:val="100000000000" w:firstRow="1" w:lastRow="0" w:firstColumn="0" w:lastColumn="0" w:oddVBand="0" w:evenVBand="0" w:oddHBand="0" w:evenHBand="0" w:firstRowFirstColumn="0" w:firstRowLastColumn="0" w:lastRowFirstColumn="0" w:lastRowLastColumn="0"/>
          <w:tblHeader/>
        </w:trPr>
        <w:tc>
          <w:tcPr>
            <w:tcW w:w="3924" w:type="dxa"/>
          </w:tcPr>
          <w:p w14:paraId="05BED0EE" w14:textId="77777777" w:rsidR="00426C67" w:rsidRPr="00426C67" w:rsidRDefault="00426C67" w:rsidP="00426C67">
            <w:r w:rsidRPr="00426C67">
              <w:t>Description</w:t>
            </w:r>
          </w:p>
        </w:tc>
        <w:tc>
          <w:tcPr>
            <w:tcW w:w="5710" w:type="dxa"/>
          </w:tcPr>
          <w:p w14:paraId="0461EFE4" w14:textId="77777777" w:rsidR="00426C67" w:rsidRPr="00426C67" w:rsidRDefault="00426C67" w:rsidP="00426C67">
            <w:r w:rsidRPr="00426C67">
              <w:t>Details</w:t>
            </w:r>
          </w:p>
        </w:tc>
      </w:tr>
      <w:tr w:rsidR="00426C67" w:rsidRPr="00426C67" w14:paraId="7D58FF60" w14:textId="77777777" w:rsidTr="00426C67">
        <w:tc>
          <w:tcPr>
            <w:tcW w:w="3924" w:type="dxa"/>
          </w:tcPr>
          <w:p w14:paraId="7C994F77" w14:textId="77777777" w:rsidR="00426C67" w:rsidRPr="00426C67" w:rsidRDefault="00426C67" w:rsidP="00426C67">
            <w:r w:rsidRPr="00426C67">
              <w:t>Name of company</w:t>
            </w:r>
          </w:p>
        </w:tc>
        <w:tc>
          <w:tcPr>
            <w:tcW w:w="5710" w:type="dxa"/>
          </w:tcPr>
          <w:p w14:paraId="208A8690" w14:textId="77777777" w:rsidR="00426C67" w:rsidRPr="00426C67" w:rsidRDefault="00426C67" w:rsidP="00426C67"/>
        </w:tc>
      </w:tr>
      <w:tr w:rsidR="00426C67" w:rsidRPr="00426C67" w14:paraId="7C9BB23D" w14:textId="77777777" w:rsidTr="00426C67">
        <w:tc>
          <w:tcPr>
            <w:tcW w:w="3924" w:type="dxa"/>
          </w:tcPr>
          <w:p w14:paraId="5A4A0780" w14:textId="77777777" w:rsidR="00426C67" w:rsidRPr="00426C67" w:rsidRDefault="00426C67" w:rsidP="00426C67">
            <w:r w:rsidRPr="00426C67">
              <w:t>Trading name</w:t>
            </w:r>
          </w:p>
        </w:tc>
        <w:tc>
          <w:tcPr>
            <w:tcW w:w="5710" w:type="dxa"/>
          </w:tcPr>
          <w:p w14:paraId="650E9CA1" w14:textId="77777777" w:rsidR="00426C67" w:rsidRPr="00426C67" w:rsidRDefault="00426C67" w:rsidP="00426C67"/>
        </w:tc>
      </w:tr>
      <w:tr w:rsidR="00426C67" w:rsidRPr="00426C67" w14:paraId="72CDCB6C" w14:textId="77777777" w:rsidTr="00426C67">
        <w:tc>
          <w:tcPr>
            <w:tcW w:w="3924" w:type="dxa"/>
          </w:tcPr>
          <w:p w14:paraId="7C11C19F" w14:textId="77777777" w:rsidR="00426C67" w:rsidRPr="00426C67" w:rsidRDefault="00426C67" w:rsidP="00426C67">
            <w:r w:rsidRPr="00426C67">
              <w:t>Registered office address (per ACN)</w:t>
            </w:r>
          </w:p>
        </w:tc>
        <w:tc>
          <w:tcPr>
            <w:tcW w:w="5710" w:type="dxa"/>
          </w:tcPr>
          <w:p w14:paraId="503DED84" w14:textId="77777777" w:rsidR="00426C67" w:rsidRPr="00426C67" w:rsidRDefault="00426C67" w:rsidP="00426C67"/>
        </w:tc>
      </w:tr>
      <w:tr w:rsidR="00426C67" w:rsidRPr="00426C67" w14:paraId="239F0695" w14:textId="77777777" w:rsidTr="00426C67">
        <w:tc>
          <w:tcPr>
            <w:tcW w:w="3924" w:type="dxa"/>
          </w:tcPr>
          <w:p w14:paraId="5C01F2B5" w14:textId="77777777" w:rsidR="00426C67" w:rsidRPr="00426C67" w:rsidRDefault="00426C67" w:rsidP="00426C67">
            <w:r w:rsidRPr="00426C67">
              <w:t>ARN</w:t>
            </w:r>
          </w:p>
        </w:tc>
        <w:tc>
          <w:tcPr>
            <w:tcW w:w="5710" w:type="dxa"/>
          </w:tcPr>
          <w:p w14:paraId="51C8E8FD" w14:textId="77777777" w:rsidR="00426C67" w:rsidRPr="00426C67" w:rsidRDefault="00426C67" w:rsidP="00426C67"/>
        </w:tc>
      </w:tr>
      <w:tr w:rsidR="00426C67" w:rsidRPr="00426C67" w14:paraId="1524D85D" w14:textId="77777777" w:rsidTr="00426C67">
        <w:tc>
          <w:tcPr>
            <w:tcW w:w="3924" w:type="dxa"/>
          </w:tcPr>
          <w:p w14:paraId="26CC3F59" w14:textId="77777777" w:rsidR="00426C67" w:rsidRPr="00426C67" w:rsidRDefault="00426C67" w:rsidP="00426C67">
            <w:r w:rsidRPr="00426C67">
              <w:t>ABN</w:t>
            </w:r>
          </w:p>
        </w:tc>
        <w:tc>
          <w:tcPr>
            <w:tcW w:w="5710" w:type="dxa"/>
          </w:tcPr>
          <w:p w14:paraId="04A6FC2C" w14:textId="77777777" w:rsidR="00426C67" w:rsidRPr="00426C67" w:rsidRDefault="00426C67" w:rsidP="00426C67"/>
        </w:tc>
      </w:tr>
      <w:tr w:rsidR="00426C67" w:rsidRPr="00426C67" w14:paraId="4E0F6356" w14:textId="77777777" w:rsidTr="00426C67">
        <w:tc>
          <w:tcPr>
            <w:tcW w:w="3924" w:type="dxa"/>
          </w:tcPr>
          <w:p w14:paraId="418D19FD" w14:textId="77777777" w:rsidR="00426C67" w:rsidRPr="00426C67" w:rsidRDefault="00426C67" w:rsidP="00426C67">
            <w:r w:rsidRPr="00426C67">
              <w:t>Operational headquarters address</w:t>
            </w:r>
          </w:p>
        </w:tc>
        <w:tc>
          <w:tcPr>
            <w:tcW w:w="5710" w:type="dxa"/>
          </w:tcPr>
          <w:p w14:paraId="5D2ACD35" w14:textId="77777777" w:rsidR="00426C67" w:rsidRPr="00426C67" w:rsidRDefault="00426C67" w:rsidP="00426C67"/>
        </w:tc>
      </w:tr>
      <w:tr w:rsidR="00426C67" w:rsidRPr="00426C67" w14:paraId="68C2F49F" w14:textId="77777777" w:rsidTr="00426C67">
        <w:tc>
          <w:tcPr>
            <w:tcW w:w="3924" w:type="dxa"/>
          </w:tcPr>
          <w:p w14:paraId="3F62C876" w14:textId="77777777" w:rsidR="00426C67" w:rsidRPr="00426C67" w:rsidRDefault="00426C67" w:rsidP="00426C67">
            <w:r w:rsidRPr="00426C67">
              <w:t>phone</w:t>
            </w:r>
          </w:p>
        </w:tc>
        <w:tc>
          <w:tcPr>
            <w:tcW w:w="5710" w:type="dxa"/>
          </w:tcPr>
          <w:p w14:paraId="4BB13820" w14:textId="77777777" w:rsidR="00426C67" w:rsidRPr="00426C67" w:rsidRDefault="00426C67" w:rsidP="00426C67"/>
        </w:tc>
      </w:tr>
      <w:tr w:rsidR="00426C67" w:rsidRPr="00426C67" w14:paraId="2FE92F00" w14:textId="77777777" w:rsidTr="00426C67">
        <w:tc>
          <w:tcPr>
            <w:tcW w:w="3924" w:type="dxa"/>
          </w:tcPr>
          <w:p w14:paraId="1A2F5F2A" w14:textId="77777777" w:rsidR="00426C67" w:rsidRPr="00426C67" w:rsidRDefault="00426C67" w:rsidP="00426C67">
            <w:r w:rsidRPr="00426C67">
              <w:t>fax</w:t>
            </w:r>
          </w:p>
        </w:tc>
        <w:tc>
          <w:tcPr>
            <w:tcW w:w="5710" w:type="dxa"/>
          </w:tcPr>
          <w:p w14:paraId="26629B36" w14:textId="77777777" w:rsidR="00426C67" w:rsidRPr="00426C67" w:rsidRDefault="00426C67" w:rsidP="00426C67"/>
        </w:tc>
      </w:tr>
      <w:tr w:rsidR="00426C67" w:rsidRPr="00426C67" w14:paraId="1C10E6A5" w14:textId="77777777" w:rsidTr="00426C67">
        <w:tc>
          <w:tcPr>
            <w:tcW w:w="3924" w:type="dxa"/>
          </w:tcPr>
          <w:p w14:paraId="1FBCD850" w14:textId="77777777" w:rsidR="00426C67" w:rsidRPr="00426C67" w:rsidRDefault="00426C67" w:rsidP="00426C67">
            <w:r w:rsidRPr="00426C67">
              <w:lastRenderedPageBreak/>
              <w:t>email</w:t>
            </w:r>
          </w:p>
        </w:tc>
        <w:tc>
          <w:tcPr>
            <w:tcW w:w="5710" w:type="dxa"/>
          </w:tcPr>
          <w:p w14:paraId="2AC32937" w14:textId="77777777" w:rsidR="00426C67" w:rsidRPr="00426C67" w:rsidRDefault="00426C67" w:rsidP="00426C67"/>
        </w:tc>
      </w:tr>
      <w:tr w:rsidR="00426C67" w:rsidRPr="00426C67" w14:paraId="10DF7FB0" w14:textId="77777777" w:rsidTr="00426C67">
        <w:tc>
          <w:tcPr>
            <w:tcW w:w="3924" w:type="dxa"/>
          </w:tcPr>
          <w:p w14:paraId="4F6CFC3E" w14:textId="77777777" w:rsidR="00426C67" w:rsidRPr="00426C67" w:rsidRDefault="00426C67" w:rsidP="00426C67">
            <w:r w:rsidRPr="00426C67">
              <w:t>Main operating base address</w:t>
            </w:r>
          </w:p>
        </w:tc>
        <w:tc>
          <w:tcPr>
            <w:tcW w:w="5710" w:type="dxa"/>
          </w:tcPr>
          <w:p w14:paraId="2315A81F" w14:textId="77777777" w:rsidR="00426C67" w:rsidRPr="00426C67" w:rsidRDefault="00426C67" w:rsidP="00426C67"/>
        </w:tc>
      </w:tr>
      <w:tr w:rsidR="00426C67" w:rsidRPr="00426C67" w14:paraId="18022B09" w14:textId="77777777" w:rsidTr="00426C67">
        <w:tc>
          <w:tcPr>
            <w:tcW w:w="3924" w:type="dxa"/>
          </w:tcPr>
          <w:p w14:paraId="69322EEB" w14:textId="77777777" w:rsidR="00426C67" w:rsidRPr="00426C67" w:rsidRDefault="00426C67" w:rsidP="00426C67">
            <w:r w:rsidRPr="00426C67">
              <w:t>phone</w:t>
            </w:r>
          </w:p>
        </w:tc>
        <w:tc>
          <w:tcPr>
            <w:tcW w:w="5710" w:type="dxa"/>
          </w:tcPr>
          <w:p w14:paraId="453EDF1D" w14:textId="77777777" w:rsidR="00426C67" w:rsidRPr="00426C67" w:rsidRDefault="00426C67" w:rsidP="00426C67"/>
        </w:tc>
      </w:tr>
      <w:tr w:rsidR="00426C67" w:rsidRPr="00426C67" w14:paraId="3EE80A7E" w14:textId="77777777" w:rsidTr="00426C67">
        <w:tc>
          <w:tcPr>
            <w:tcW w:w="3924" w:type="dxa"/>
          </w:tcPr>
          <w:p w14:paraId="2639C765" w14:textId="77777777" w:rsidR="00426C67" w:rsidRPr="00426C67" w:rsidRDefault="00426C67" w:rsidP="00426C67">
            <w:r w:rsidRPr="00426C67">
              <w:t>Additional operational facilities addresses</w:t>
            </w:r>
          </w:p>
        </w:tc>
        <w:tc>
          <w:tcPr>
            <w:tcW w:w="5710" w:type="dxa"/>
          </w:tcPr>
          <w:p w14:paraId="11A34057" w14:textId="77777777" w:rsidR="00426C67" w:rsidRPr="00426C67" w:rsidRDefault="00426C67" w:rsidP="00426C67"/>
        </w:tc>
      </w:tr>
    </w:tbl>
    <w:p w14:paraId="66E76926" w14:textId="77777777" w:rsidR="00426C67" w:rsidRPr="00426C67" w:rsidRDefault="00426C67" w:rsidP="00966E0B">
      <w:pPr>
        <w:pStyle w:val="unHeading4"/>
      </w:pPr>
      <w:r w:rsidRPr="00426C67">
        <w:t>Key personnel</w:t>
      </w:r>
    </w:p>
    <w:p w14:paraId="56B9CDCA" w14:textId="09C0CCCD" w:rsidR="00426C67" w:rsidRDefault="00426C67" w:rsidP="000E4659">
      <w:pPr>
        <w:pStyle w:val="Caption"/>
      </w:pPr>
      <w:r>
        <w:t>Key personnel</w:t>
      </w:r>
      <w:r w:rsidR="00DF027C">
        <w:t xml:space="preserve"> details</w:t>
      </w:r>
    </w:p>
    <w:tbl>
      <w:tblPr>
        <w:tblStyle w:val="SD-MOStable"/>
        <w:tblW w:w="9634" w:type="dxa"/>
        <w:tblLook w:val="0620" w:firstRow="1" w:lastRow="0" w:firstColumn="0" w:lastColumn="0" w:noHBand="1" w:noVBand="1"/>
      </w:tblPr>
      <w:tblGrid>
        <w:gridCol w:w="2689"/>
        <w:gridCol w:w="2315"/>
        <w:gridCol w:w="2315"/>
        <w:gridCol w:w="2315"/>
      </w:tblGrid>
      <w:tr w:rsidR="00426C67" w:rsidRPr="00426C67" w14:paraId="7D87545C" w14:textId="77777777" w:rsidTr="00426C67">
        <w:trPr>
          <w:cnfStyle w:val="100000000000" w:firstRow="1" w:lastRow="0" w:firstColumn="0" w:lastColumn="0" w:oddVBand="0" w:evenVBand="0" w:oddHBand="0" w:evenHBand="0" w:firstRowFirstColumn="0" w:firstRowLastColumn="0" w:lastRowFirstColumn="0" w:lastRowLastColumn="0"/>
          <w:tblHeader/>
        </w:trPr>
        <w:tc>
          <w:tcPr>
            <w:tcW w:w="2689" w:type="dxa"/>
          </w:tcPr>
          <w:p w14:paraId="3118A94F" w14:textId="77777777" w:rsidR="00426C67" w:rsidRPr="00426C67" w:rsidRDefault="00426C67" w:rsidP="00426C67">
            <w:r w:rsidRPr="00426C67">
              <w:t>Position</w:t>
            </w:r>
          </w:p>
        </w:tc>
        <w:tc>
          <w:tcPr>
            <w:tcW w:w="2315" w:type="dxa"/>
          </w:tcPr>
          <w:p w14:paraId="1A23F6E5" w14:textId="77777777" w:rsidR="00426C67" w:rsidRPr="00426C67" w:rsidRDefault="00426C67" w:rsidP="00426C67">
            <w:r w:rsidRPr="00426C67">
              <w:t>Name</w:t>
            </w:r>
          </w:p>
        </w:tc>
        <w:tc>
          <w:tcPr>
            <w:tcW w:w="2315" w:type="dxa"/>
          </w:tcPr>
          <w:p w14:paraId="70C375B2" w14:textId="77777777" w:rsidR="00426C67" w:rsidRPr="00426C67" w:rsidRDefault="00426C67" w:rsidP="00426C67">
            <w:r w:rsidRPr="00426C67">
              <w:t>Phone</w:t>
            </w:r>
          </w:p>
        </w:tc>
        <w:tc>
          <w:tcPr>
            <w:tcW w:w="2315" w:type="dxa"/>
          </w:tcPr>
          <w:p w14:paraId="15872AF2" w14:textId="77777777" w:rsidR="00426C67" w:rsidRPr="00426C67" w:rsidRDefault="00426C67" w:rsidP="00426C67">
            <w:r w:rsidRPr="00426C67">
              <w:t>Email</w:t>
            </w:r>
          </w:p>
        </w:tc>
      </w:tr>
      <w:tr w:rsidR="00426C67" w:rsidRPr="00426C67" w14:paraId="1E103D4F" w14:textId="77777777" w:rsidTr="00426C67">
        <w:tc>
          <w:tcPr>
            <w:tcW w:w="2689" w:type="dxa"/>
          </w:tcPr>
          <w:p w14:paraId="4BBC5471" w14:textId="77777777" w:rsidR="00426C67" w:rsidRPr="00426C67" w:rsidRDefault="00426C67" w:rsidP="00426C67">
            <w:r w:rsidRPr="00426C67">
              <w:t>Chief executive officer (CEO) (substantive)</w:t>
            </w:r>
          </w:p>
        </w:tc>
        <w:tc>
          <w:tcPr>
            <w:tcW w:w="2315" w:type="dxa"/>
          </w:tcPr>
          <w:p w14:paraId="1300592E" w14:textId="77777777" w:rsidR="00426C67" w:rsidRPr="00426C67" w:rsidRDefault="00426C67" w:rsidP="00426C67"/>
        </w:tc>
        <w:tc>
          <w:tcPr>
            <w:tcW w:w="2315" w:type="dxa"/>
          </w:tcPr>
          <w:p w14:paraId="0F6A034B" w14:textId="77777777" w:rsidR="00426C67" w:rsidRPr="00426C67" w:rsidRDefault="00426C67" w:rsidP="00426C67"/>
        </w:tc>
        <w:tc>
          <w:tcPr>
            <w:tcW w:w="2315" w:type="dxa"/>
          </w:tcPr>
          <w:p w14:paraId="710D15F5" w14:textId="77777777" w:rsidR="00426C67" w:rsidRPr="00426C67" w:rsidRDefault="00426C67" w:rsidP="00426C67"/>
        </w:tc>
      </w:tr>
      <w:tr w:rsidR="00426C67" w:rsidRPr="00426C67" w14:paraId="716F8A70" w14:textId="77777777" w:rsidTr="00426C67">
        <w:tc>
          <w:tcPr>
            <w:tcW w:w="2689" w:type="dxa"/>
          </w:tcPr>
          <w:p w14:paraId="700CC95A" w14:textId="77777777" w:rsidR="00426C67" w:rsidRPr="00426C67" w:rsidRDefault="00426C67" w:rsidP="00426C67">
            <w:r w:rsidRPr="00426C67">
              <w:t>Chief executive officer (CEO) (alternate)</w:t>
            </w:r>
          </w:p>
        </w:tc>
        <w:tc>
          <w:tcPr>
            <w:tcW w:w="2315" w:type="dxa"/>
          </w:tcPr>
          <w:p w14:paraId="359570BD" w14:textId="77777777" w:rsidR="00426C67" w:rsidRPr="00426C67" w:rsidRDefault="00426C67" w:rsidP="00426C67"/>
        </w:tc>
        <w:tc>
          <w:tcPr>
            <w:tcW w:w="2315" w:type="dxa"/>
          </w:tcPr>
          <w:p w14:paraId="4112E3FE" w14:textId="77777777" w:rsidR="00426C67" w:rsidRPr="00426C67" w:rsidRDefault="00426C67" w:rsidP="00426C67"/>
        </w:tc>
        <w:tc>
          <w:tcPr>
            <w:tcW w:w="2315" w:type="dxa"/>
          </w:tcPr>
          <w:p w14:paraId="0CC15F3E" w14:textId="77777777" w:rsidR="00426C67" w:rsidRPr="00426C67" w:rsidRDefault="00426C67" w:rsidP="00426C67"/>
        </w:tc>
      </w:tr>
      <w:tr w:rsidR="00426C67" w:rsidRPr="00426C67" w14:paraId="14A75038" w14:textId="77777777" w:rsidTr="00426C67">
        <w:tc>
          <w:tcPr>
            <w:tcW w:w="2689" w:type="dxa"/>
          </w:tcPr>
          <w:p w14:paraId="5F1EDE60" w14:textId="77777777" w:rsidR="00426C67" w:rsidRPr="00426C67" w:rsidRDefault="00426C67" w:rsidP="00426C67">
            <w:r w:rsidRPr="00426C67">
              <w:t>Head of flying operations (HOFO) (substantive)</w:t>
            </w:r>
          </w:p>
        </w:tc>
        <w:tc>
          <w:tcPr>
            <w:tcW w:w="2315" w:type="dxa"/>
          </w:tcPr>
          <w:p w14:paraId="3E45F419" w14:textId="77777777" w:rsidR="00426C67" w:rsidRPr="00426C67" w:rsidRDefault="00426C67" w:rsidP="00426C67"/>
        </w:tc>
        <w:tc>
          <w:tcPr>
            <w:tcW w:w="2315" w:type="dxa"/>
          </w:tcPr>
          <w:p w14:paraId="1CB23A27" w14:textId="77777777" w:rsidR="00426C67" w:rsidRPr="00426C67" w:rsidRDefault="00426C67" w:rsidP="00426C67"/>
        </w:tc>
        <w:tc>
          <w:tcPr>
            <w:tcW w:w="2315" w:type="dxa"/>
          </w:tcPr>
          <w:p w14:paraId="7C6DA030" w14:textId="77777777" w:rsidR="00426C67" w:rsidRPr="00426C67" w:rsidRDefault="00426C67" w:rsidP="00426C67"/>
        </w:tc>
      </w:tr>
      <w:tr w:rsidR="00426C67" w:rsidRPr="00426C67" w14:paraId="7AA4ED64" w14:textId="77777777" w:rsidTr="00426C67">
        <w:tc>
          <w:tcPr>
            <w:tcW w:w="2689" w:type="dxa"/>
          </w:tcPr>
          <w:p w14:paraId="71BD34B4" w14:textId="77777777" w:rsidR="00426C67" w:rsidRPr="00426C67" w:rsidRDefault="00426C67" w:rsidP="00426C67">
            <w:r w:rsidRPr="00426C67">
              <w:t>Head of flying operations (HOFO) (alternate)</w:t>
            </w:r>
          </w:p>
        </w:tc>
        <w:tc>
          <w:tcPr>
            <w:tcW w:w="2315" w:type="dxa"/>
          </w:tcPr>
          <w:p w14:paraId="029BDEB9" w14:textId="77777777" w:rsidR="00426C67" w:rsidRPr="00426C67" w:rsidRDefault="00426C67" w:rsidP="00426C67"/>
        </w:tc>
        <w:tc>
          <w:tcPr>
            <w:tcW w:w="2315" w:type="dxa"/>
          </w:tcPr>
          <w:p w14:paraId="30BC001A" w14:textId="77777777" w:rsidR="00426C67" w:rsidRPr="00426C67" w:rsidRDefault="00426C67" w:rsidP="00426C67"/>
        </w:tc>
        <w:tc>
          <w:tcPr>
            <w:tcW w:w="2315" w:type="dxa"/>
          </w:tcPr>
          <w:p w14:paraId="375CB552" w14:textId="77777777" w:rsidR="00426C67" w:rsidRPr="00426C67" w:rsidRDefault="00426C67" w:rsidP="00426C67"/>
        </w:tc>
      </w:tr>
      <w:tr w:rsidR="00426C67" w:rsidRPr="00426C67" w14:paraId="56FEA930" w14:textId="77777777" w:rsidTr="00426C67">
        <w:tc>
          <w:tcPr>
            <w:tcW w:w="2689" w:type="dxa"/>
          </w:tcPr>
          <w:p w14:paraId="24341708" w14:textId="09AB4C1F" w:rsidR="00426C67" w:rsidRPr="00426C67" w:rsidRDefault="00426C67" w:rsidP="00426C67">
            <w:r w:rsidRPr="00426C67">
              <w:t xml:space="preserve">Head of </w:t>
            </w:r>
            <w:r w:rsidR="00B97C7F">
              <w:t>o</w:t>
            </w:r>
            <w:r w:rsidRPr="00426C67">
              <w:t>perations</w:t>
            </w:r>
          </w:p>
          <w:p w14:paraId="7D645190" w14:textId="77777777" w:rsidR="00426C67" w:rsidRPr="00426C67" w:rsidRDefault="00426C67" w:rsidP="00426C67">
            <w:r w:rsidRPr="00426C67">
              <w:t>(HOO) (substantive)</w:t>
            </w:r>
          </w:p>
        </w:tc>
        <w:tc>
          <w:tcPr>
            <w:tcW w:w="2315" w:type="dxa"/>
          </w:tcPr>
          <w:p w14:paraId="0C9A0258" w14:textId="77777777" w:rsidR="00426C67" w:rsidRPr="00426C67" w:rsidRDefault="00426C67" w:rsidP="00426C67"/>
        </w:tc>
        <w:tc>
          <w:tcPr>
            <w:tcW w:w="2315" w:type="dxa"/>
          </w:tcPr>
          <w:p w14:paraId="0B58955B" w14:textId="77777777" w:rsidR="00426C67" w:rsidRPr="00426C67" w:rsidRDefault="00426C67" w:rsidP="00426C67"/>
        </w:tc>
        <w:tc>
          <w:tcPr>
            <w:tcW w:w="2315" w:type="dxa"/>
          </w:tcPr>
          <w:p w14:paraId="60667E0D" w14:textId="77777777" w:rsidR="00426C67" w:rsidRPr="00426C67" w:rsidRDefault="00426C67" w:rsidP="00426C67"/>
        </w:tc>
      </w:tr>
      <w:tr w:rsidR="00426C67" w:rsidRPr="00426C67" w14:paraId="74A0CA5B" w14:textId="77777777" w:rsidTr="00426C67">
        <w:tc>
          <w:tcPr>
            <w:tcW w:w="2689" w:type="dxa"/>
          </w:tcPr>
          <w:p w14:paraId="02AD88EF" w14:textId="0B940693" w:rsidR="00426C67" w:rsidRPr="00426C67" w:rsidRDefault="00426C67" w:rsidP="00426C67">
            <w:r w:rsidRPr="00426C67">
              <w:t xml:space="preserve">Head of </w:t>
            </w:r>
            <w:r w:rsidR="00AD046A">
              <w:t>o</w:t>
            </w:r>
            <w:r w:rsidRPr="00426C67">
              <w:t>perations</w:t>
            </w:r>
            <w:r w:rsidR="00DE45A5">
              <w:t xml:space="preserve"> (HOO) (alternate)</w:t>
            </w:r>
          </w:p>
        </w:tc>
        <w:tc>
          <w:tcPr>
            <w:tcW w:w="2315" w:type="dxa"/>
          </w:tcPr>
          <w:p w14:paraId="566ADAEA" w14:textId="77777777" w:rsidR="00426C67" w:rsidRPr="00426C67" w:rsidRDefault="00426C67" w:rsidP="00426C67"/>
        </w:tc>
        <w:tc>
          <w:tcPr>
            <w:tcW w:w="2315" w:type="dxa"/>
          </w:tcPr>
          <w:p w14:paraId="5C5D35A6" w14:textId="77777777" w:rsidR="00426C67" w:rsidRPr="00426C67" w:rsidRDefault="00426C67" w:rsidP="00426C67"/>
        </w:tc>
        <w:tc>
          <w:tcPr>
            <w:tcW w:w="2315" w:type="dxa"/>
          </w:tcPr>
          <w:p w14:paraId="7EE00EB2" w14:textId="77777777" w:rsidR="00426C67" w:rsidRPr="00426C67" w:rsidRDefault="00426C67" w:rsidP="00426C67"/>
        </w:tc>
      </w:tr>
      <w:tr w:rsidR="00426C67" w:rsidRPr="00426C67" w14:paraId="080EAED3" w14:textId="77777777" w:rsidTr="00426C67">
        <w:tc>
          <w:tcPr>
            <w:tcW w:w="2689" w:type="dxa"/>
          </w:tcPr>
          <w:p w14:paraId="57800376" w14:textId="77777777" w:rsidR="00426C67" w:rsidRPr="00426C67" w:rsidRDefault="00426C67" w:rsidP="00426C67">
            <w:r w:rsidRPr="00426C67">
              <w:t>Head of training and checking (HOTC) (substantive)</w:t>
            </w:r>
          </w:p>
        </w:tc>
        <w:tc>
          <w:tcPr>
            <w:tcW w:w="2315" w:type="dxa"/>
          </w:tcPr>
          <w:p w14:paraId="6511B030" w14:textId="77777777" w:rsidR="00426C67" w:rsidRPr="00426C67" w:rsidRDefault="00426C67" w:rsidP="00426C67"/>
        </w:tc>
        <w:tc>
          <w:tcPr>
            <w:tcW w:w="2315" w:type="dxa"/>
          </w:tcPr>
          <w:p w14:paraId="72A117F9" w14:textId="77777777" w:rsidR="00426C67" w:rsidRPr="00426C67" w:rsidRDefault="00426C67" w:rsidP="00426C67"/>
        </w:tc>
        <w:tc>
          <w:tcPr>
            <w:tcW w:w="2315" w:type="dxa"/>
          </w:tcPr>
          <w:p w14:paraId="292192EF" w14:textId="77777777" w:rsidR="00426C67" w:rsidRPr="00426C67" w:rsidRDefault="00426C67" w:rsidP="00426C67"/>
        </w:tc>
      </w:tr>
      <w:tr w:rsidR="00426C67" w:rsidRPr="00426C67" w14:paraId="0609ABB0" w14:textId="77777777" w:rsidTr="00426C67">
        <w:tc>
          <w:tcPr>
            <w:tcW w:w="2689" w:type="dxa"/>
          </w:tcPr>
          <w:p w14:paraId="36557985" w14:textId="77777777" w:rsidR="00426C67" w:rsidRPr="00426C67" w:rsidRDefault="00426C67" w:rsidP="00426C67">
            <w:r w:rsidRPr="00426C67">
              <w:t>Head of training and checking (HOTC) (alternate)</w:t>
            </w:r>
          </w:p>
        </w:tc>
        <w:tc>
          <w:tcPr>
            <w:tcW w:w="2315" w:type="dxa"/>
          </w:tcPr>
          <w:p w14:paraId="0823A4E2" w14:textId="77777777" w:rsidR="00426C67" w:rsidRPr="00426C67" w:rsidRDefault="00426C67" w:rsidP="00426C67"/>
        </w:tc>
        <w:tc>
          <w:tcPr>
            <w:tcW w:w="2315" w:type="dxa"/>
          </w:tcPr>
          <w:p w14:paraId="5A79231A" w14:textId="77777777" w:rsidR="00426C67" w:rsidRPr="00426C67" w:rsidRDefault="00426C67" w:rsidP="00426C67"/>
        </w:tc>
        <w:tc>
          <w:tcPr>
            <w:tcW w:w="2315" w:type="dxa"/>
          </w:tcPr>
          <w:p w14:paraId="744494B4" w14:textId="77777777" w:rsidR="00426C67" w:rsidRPr="00426C67" w:rsidRDefault="00426C67" w:rsidP="00426C67"/>
        </w:tc>
      </w:tr>
      <w:tr w:rsidR="00426C67" w:rsidRPr="00426C67" w14:paraId="7973A415" w14:textId="77777777" w:rsidTr="00426C67">
        <w:tc>
          <w:tcPr>
            <w:tcW w:w="2689" w:type="dxa"/>
          </w:tcPr>
          <w:p w14:paraId="3C0C40CD" w14:textId="77777777" w:rsidR="00426C67" w:rsidRPr="00426C67" w:rsidRDefault="00426C67" w:rsidP="00426C67">
            <w:r w:rsidRPr="00426C67">
              <w:t>Safety manager (SM)</w:t>
            </w:r>
          </w:p>
        </w:tc>
        <w:tc>
          <w:tcPr>
            <w:tcW w:w="2315" w:type="dxa"/>
          </w:tcPr>
          <w:p w14:paraId="3D1EC559" w14:textId="77777777" w:rsidR="00426C67" w:rsidRPr="00426C67" w:rsidRDefault="00426C67" w:rsidP="00426C67"/>
        </w:tc>
        <w:tc>
          <w:tcPr>
            <w:tcW w:w="2315" w:type="dxa"/>
          </w:tcPr>
          <w:p w14:paraId="6085CF1B" w14:textId="77777777" w:rsidR="00426C67" w:rsidRPr="00426C67" w:rsidRDefault="00426C67" w:rsidP="00426C67"/>
        </w:tc>
        <w:tc>
          <w:tcPr>
            <w:tcW w:w="2315" w:type="dxa"/>
          </w:tcPr>
          <w:p w14:paraId="08672E9B" w14:textId="77777777" w:rsidR="00426C67" w:rsidRPr="00426C67" w:rsidRDefault="00426C67" w:rsidP="00426C67"/>
        </w:tc>
      </w:tr>
    </w:tbl>
    <w:p w14:paraId="646AA72C" w14:textId="77777777" w:rsidR="00426C67" w:rsidRPr="00426C67" w:rsidRDefault="00426C67" w:rsidP="00966E0B">
      <w:pPr>
        <w:pStyle w:val="unHeading4"/>
      </w:pPr>
      <w:r w:rsidRPr="00426C67">
        <w:t>Third-party service providers</w:t>
      </w:r>
    </w:p>
    <w:p w14:paraId="6A9C3267" w14:textId="4B6FC4AE" w:rsidR="00426C67" w:rsidRDefault="00426C67" w:rsidP="000E4659">
      <w:pPr>
        <w:pStyle w:val="Caption"/>
      </w:pPr>
      <w:r>
        <w:t>Third-party service provider</w:t>
      </w:r>
      <w:r w:rsidR="004C2EBE">
        <w:t xml:space="preserve"> details</w:t>
      </w:r>
    </w:p>
    <w:tbl>
      <w:tblPr>
        <w:tblStyle w:val="SD-MOStable"/>
        <w:tblW w:w="9634" w:type="dxa"/>
        <w:tblLook w:val="0620" w:firstRow="1" w:lastRow="0" w:firstColumn="0" w:lastColumn="0" w:noHBand="1" w:noVBand="1"/>
      </w:tblPr>
      <w:tblGrid>
        <w:gridCol w:w="2660"/>
        <w:gridCol w:w="2324"/>
        <w:gridCol w:w="2325"/>
        <w:gridCol w:w="2325"/>
      </w:tblGrid>
      <w:tr w:rsidR="00426C67" w:rsidRPr="00426C67" w14:paraId="5282DD66" w14:textId="77777777" w:rsidTr="00426C67">
        <w:trPr>
          <w:cnfStyle w:val="100000000000" w:firstRow="1" w:lastRow="0" w:firstColumn="0" w:lastColumn="0" w:oddVBand="0" w:evenVBand="0" w:oddHBand="0" w:evenHBand="0" w:firstRowFirstColumn="0" w:firstRowLastColumn="0" w:lastRowFirstColumn="0" w:lastRowLastColumn="0"/>
          <w:tblHeader/>
        </w:trPr>
        <w:tc>
          <w:tcPr>
            <w:tcW w:w="2660" w:type="dxa"/>
          </w:tcPr>
          <w:p w14:paraId="05467715" w14:textId="77777777" w:rsidR="00426C67" w:rsidRPr="00426C67" w:rsidRDefault="00426C67" w:rsidP="00426C67">
            <w:r w:rsidRPr="00426C67">
              <w:t>Service</w:t>
            </w:r>
          </w:p>
        </w:tc>
        <w:tc>
          <w:tcPr>
            <w:tcW w:w="2324" w:type="dxa"/>
          </w:tcPr>
          <w:p w14:paraId="7B53160D" w14:textId="77777777" w:rsidR="00426C67" w:rsidRPr="00426C67" w:rsidRDefault="00426C67" w:rsidP="00426C67">
            <w:r w:rsidRPr="00426C67">
              <w:t>Contact name</w:t>
            </w:r>
          </w:p>
        </w:tc>
        <w:tc>
          <w:tcPr>
            <w:tcW w:w="2325" w:type="dxa"/>
          </w:tcPr>
          <w:p w14:paraId="3D81DE1E" w14:textId="77777777" w:rsidR="00426C67" w:rsidRPr="00426C67" w:rsidRDefault="00426C67" w:rsidP="00426C67">
            <w:r w:rsidRPr="00426C67">
              <w:t>Phone</w:t>
            </w:r>
          </w:p>
        </w:tc>
        <w:tc>
          <w:tcPr>
            <w:tcW w:w="2325" w:type="dxa"/>
          </w:tcPr>
          <w:p w14:paraId="3A33063B" w14:textId="77777777" w:rsidR="00426C67" w:rsidRPr="00426C67" w:rsidRDefault="00426C67" w:rsidP="00426C67">
            <w:r w:rsidRPr="00426C67">
              <w:t>Email</w:t>
            </w:r>
          </w:p>
        </w:tc>
      </w:tr>
      <w:tr w:rsidR="00426C67" w:rsidRPr="00426C67" w14:paraId="53D1141A" w14:textId="77777777" w:rsidTr="00426C67">
        <w:tc>
          <w:tcPr>
            <w:tcW w:w="2660" w:type="dxa"/>
          </w:tcPr>
          <w:p w14:paraId="01747557" w14:textId="77777777" w:rsidR="00426C67" w:rsidRPr="00426C67" w:rsidRDefault="00426C67" w:rsidP="00426C67">
            <w:r w:rsidRPr="00426C67">
              <w:t>Aircraft maintenance</w:t>
            </w:r>
          </w:p>
        </w:tc>
        <w:tc>
          <w:tcPr>
            <w:tcW w:w="2324" w:type="dxa"/>
          </w:tcPr>
          <w:p w14:paraId="6BC63191" w14:textId="77777777" w:rsidR="00426C67" w:rsidRPr="00426C67" w:rsidRDefault="00426C67" w:rsidP="00426C67"/>
        </w:tc>
        <w:tc>
          <w:tcPr>
            <w:tcW w:w="2325" w:type="dxa"/>
          </w:tcPr>
          <w:p w14:paraId="2D6872E7" w14:textId="77777777" w:rsidR="00426C67" w:rsidRPr="00426C67" w:rsidRDefault="00426C67" w:rsidP="00426C67"/>
        </w:tc>
        <w:tc>
          <w:tcPr>
            <w:tcW w:w="2325" w:type="dxa"/>
          </w:tcPr>
          <w:p w14:paraId="1B0CC43D" w14:textId="77777777" w:rsidR="00426C67" w:rsidRPr="00426C67" w:rsidRDefault="00426C67" w:rsidP="00426C67"/>
        </w:tc>
      </w:tr>
      <w:tr w:rsidR="00426C67" w:rsidRPr="00426C67" w14:paraId="3B5CF756" w14:textId="77777777" w:rsidTr="00426C67">
        <w:tc>
          <w:tcPr>
            <w:tcW w:w="2660" w:type="dxa"/>
          </w:tcPr>
          <w:p w14:paraId="16FD0F47" w14:textId="77777777" w:rsidR="00426C67" w:rsidRPr="00426C67" w:rsidRDefault="00426C67" w:rsidP="00426C67">
            <w:r w:rsidRPr="00426C67">
              <w:t>Aviation fuel services</w:t>
            </w:r>
          </w:p>
        </w:tc>
        <w:tc>
          <w:tcPr>
            <w:tcW w:w="2324" w:type="dxa"/>
          </w:tcPr>
          <w:p w14:paraId="053FC481" w14:textId="77777777" w:rsidR="00426C67" w:rsidRPr="00426C67" w:rsidRDefault="00426C67" w:rsidP="00426C67"/>
        </w:tc>
        <w:tc>
          <w:tcPr>
            <w:tcW w:w="2325" w:type="dxa"/>
          </w:tcPr>
          <w:p w14:paraId="7A6234B1" w14:textId="77777777" w:rsidR="00426C67" w:rsidRPr="00426C67" w:rsidRDefault="00426C67" w:rsidP="00426C67"/>
        </w:tc>
        <w:tc>
          <w:tcPr>
            <w:tcW w:w="2325" w:type="dxa"/>
          </w:tcPr>
          <w:p w14:paraId="248C7478" w14:textId="77777777" w:rsidR="00426C67" w:rsidRPr="00426C67" w:rsidRDefault="00426C67" w:rsidP="00426C67"/>
        </w:tc>
      </w:tr>
    </w:tbl>
    <w:p w14:paraId="78896C9D" w14:textId="77777777" w:rsidR="00426C67" w:rsidRPr="00426C67" w:rsidRDefault="00426C67" w:rsidP="00966E0B">
      <w:pPr>
        <w:pStyle w:val="Heading4"/>
      </w:pPr>
      <w:bookmarkStart w:id="27" w:name="_Toc96683562"/>
      <w:r w:rsidRPr="00426C67">
        <w:lastRenderedPageBreak/>
        <w:t>Organisational structure</w:t>
      </w:r>
      <w:bookmarkEnd w:id="27"/>
    </w:p>
    <w:p w14:paraId="4B18C316" w14:textId="229E66A3" w:rsidR="00426C67" w:rsidRPr="00426C67" w:rsidRDefault="00426C67" w:rsidP="00B81CA3">
      <w:pPr>
        <w:pStyle w:val="Sampletext"/>
      </w:pPr>
      <w:r w:rsidRPr="00426C67">
        <w:t>Sample text 1</w:t>
      </w:r>
    </w:p>
    <w:p w14:paraId="10010D2B" w14:textId="77777777" w:rsidR="00426C67" w:rsidRDefault="00426C67" w:rsidP="00426C67">
      <w:r w:rsidRPr="00426C67">
        <w:rPr>
          <w:rStyle w:val="Authorinstruction"/>
        </w:rPr>
        <w:t>{Sample Aviation}</w:t>
      </w:r>
      <w:r>
        <w:t xml:space="preserve"> is managed by the Chief Executive Officer (CEO), overseen by </w:t>
      </w:r>
      <w:r w:rsidRPr="00426C67">
        <w:rPr>
          <w:rStyle w:val="Authorinstruction"/>
        </w:rPr>
        <w:t>{a board of directors / senior management / owners}</w:t>
      </w:r>
      <w:r>
        <w:t xml:space="preserve">, with administrative staff reporting directly to the CEO. The CEO is responsible for ensuring the organisational structure is suitable to effectively manage </w:t>
      </w:r>
      <w:r w:rsidRPr="00426C67">
        <w:rPr>
          <w:rStyle w:val="Authorinstruction"/>
        </w:rPr>
        <w:t>{Sample Aviation}</w:t>
      </w:r>
      <w:r>
        <w:t>’s activities.</w:t>
      </w:r>
    </w:p>
    <w:p w14:paraId="1362ECDC" w14:textId="77777777" w:rsidR="00426C67" w:rsidRDefault="00426C67" w:rsidP="00426C67">
      <w:r>
        <w:t>The Head of Flight Operations (HOFO) manages and ensures the safety of flight operations.</w:t>
      </w:r>
    </w:p>
    <w:p w14:paraId="55257D47" w14:textId="77777777" w:rsidR="00426C67" w:rsidRDefault="00426C67" w:rsidP="00426C67">
      <w:r>
        <w:t>The Head of Training and Checking (HOTC) manages and ensures the safety of the training and checking activities of flight crew.</w:t>
      </w:r>
    </w:p>
    <w:p w14:paraId="1A43DFF7" w14:textId="77777777" w:rsidR="00426C67" w:rsidRDefault="00426C67" w:rsidP="00426C67">
      <w:r>
        <w:t>The Safety Manager (SM) manages the safety management system.</w:t>
      </w:r>
    </w:p>
    <w:p w14:paraId="38F3D209" w14:textId="77777777" w:rsidR="00426C67" w:rsidRDefault="00426C67" w:rsidP="00426C67">
      <w:r>
        <w:t>The CEO, HOFO, HOTC and SM are key personnel.</w:t>
      </w:r>
    </w:p>
    <w:p w14:paraId="7CCD6BCC" w14:textId="77777777" w:rsidR="00426C67" w:rsidRDefault="00426C67" w:rsidP="00426C67">
      <w:r>
        <w:t>Pilots, other crew members and ground crew are employed on a full-time, part-time or casual basis depending on demand and the level of activity. Maintenance is subcontracted to the maintenance organisation detailed in the third-party service providers table above.</w:t>
      </w:r>
    </w:p>
    <w:p w14:paraId="6FAD6AB7" w14:textId="09990726" w:rsidR="00426C67" w:rsidRPr="00426C67" w:rsidRDefault="00426C67" w:rsidP="00B81CA3">
      <w:pPr>
        <w:pStyle w:val="Sampletext"/>
      </w:pPr>
      <w:r w:rsidRPr="00426C67">
        <w:t>Sample text 2</w:t>
      </w:r>
    </w:p>
    <w:p w14:paraId="6AE3E730" w14:textId="77777777" w:rsidR="00426C67" w:rsidRDefault="00426C67" w:rsidP="00426C67">
      <w:r w:rsidRPr="00426C67">
        <w:rPr>
          <w:rStyle w:val="Authorinstruction"/>
        </w:rPr>
        <w:t>{Sample Aviation}</w:t>
      </w:r>
      <w:r>
        <w:t xml:space="preserve"> is managed by the Chief Executive Officer (CEO), overseen by a board of directors, with administrative staff reporting directly to the CEO. The CEO is responsible for ensuring the organisational structure is suitable to effectively manage </w:t>
      </w:r>
      <w:r w:rsidRPr="00426C67">
        <w:rPr>
          <w:rStyle w:val="Authorinstruction"/>
        </w:rPr>
        <w:t>{Sample Aviation}</w:t>
      </w:r>
      <w:r>
        <w:t>’s activities.</w:t>
      </w:r>
    </w:p>
    <w:p w14:paraId="44290E41" w14:textId="77777777" w:rsidR="00426C67" w:rsidRDefault="00426C67" w:rsidP="00426C67">
      <w:r>
        <w:t>The Head of Operations (HOO) manages and ensures the safety of flight operations.</w:t>
      </w:r>
    </w:p>
    <w:p w14:paraId="7614AA27" w14:textId="77777777" w:rsidR="00426C67" w:rsidRDefault="00426C67" w:rsidP="00426C67">
      <w:r>
        <w:t>The CEO and HOO are key personnel.</w:t>
      </w:r>
    </w:p>
    <w:p w14:paraId="11D09282" w14:textId="77777777" w:rsidR="00426C67" w:rsidRDefault="00426C67" w:rsidP="00426C67">
      <w:r>
        <w:t>Pilots, task specialists and ground crew are employed on a full-time, part-time or casual basis depending on demand and the level of activity. Maintenance is subcontracted to the maintenance organisation detailed in the third-party service providers table above.</w:t>
      </w:r>
    </w:p>
    <w:p w14:paraId="219B35B0" w14:textId="77777777" w:rsidR="00426C67" w:rsidRDefault="00426C67" w:rsidP="00966E0B">
      <w:pPr>
        <w:pStyle w:val="Heading4"/>
      </w:pPr>
      <w:bookmarkStart w:id="28" w:name="_Toc96683563"/>
      <w:r w:rsidRPr="003A38B4">
        <w:lastRenderedPageBreak/>
        <w:t>Organisational diagram</w:t>
      </w:r>
      <w:bookmarkEnd w:id="28"/>
    </w:p>
    <w:p w14:paraId="5A6765F2" w14:textId="77777777" w:rsidR="00426C67" w:rsidRPr="00426C67" w:rsidRDefault="00426C67" w:rsidP="00966E0B">
      <w:pPr>
        <w:pStyle w:val="unHeading5"/>
      </w:pPr>
      <w:r w:rsidRPr="00426C67">
        <w:t>Sample diagram 1</w:t>
      </w:r>
    </w:p>
    <w:p w14:paraId="4BBED9EB" w14:textId="77777777" w:rsidR="00426C67" w:rsidRPr="00426C67" w:rsidRDefault="00426C67" w:rsidP="00426C67">
      <w:r w:rsidRPr="00426C67">
        <w:rPr>
          <w:noProof/>
        </w:rPr>
        <mc:AlternateContent>
          <mc:Choice Requires="wpg">
            <w:drawing>
              <wp:inline distT="0" distB="0" distL="0" distR="0" wp14:anchorId="1185D034" wp14:editId="5CB8085C">
                <wp:extent cx="3448800" cy="5991224"/>
                <wp:effectExtent l="0" t="0" r="18415" b="10160"/>
                <wp:docPr id="702592331" name="Group 702592331" descr="Organisational structure "/>
                <wp:cNvGraphicFramePr/>
                <a:graphic xmlns:a="http://schemas.openxmlformats.org/drawingml/2006/main">
                  <a:graphicData uri="http://schemas.microsoft.com/office/word/2010/wordprocessingGroup">
                    <wpg:wgp>
                      <wpg:cNvGrpSpPr/>
                      <wpg:grpSpPr>
                        <a:xfrm>
                          <a:off x="0" y="0"/>
                          <a:ext cx="3448800" cy="5991224"/>
                          <a:chOff x="0" y="0"/>
                          <a:chExt cx="3633001" cy="5906493"/>
                        </a:xfrm>
                      </wpg:grpSpPr>
                      <wps:wsp>
                        <wps:cNvPr id="219801529" name="Rounded Rectangle 9"/>
                        <wps:cNvSpPr/>
                        <wps:spPr>
                          <a:xfrm>
                            <a:off x="0" y="834886"/>
                            <a:ext cx="1525905" cy="584715"/>
                          </a:xfrm>
                          <a:prstGeom prst="roundRect">
                            <a:avLst/>
                          </a:prstGeom>
                        </wps:spPr>
                        <wps:style>
                          <a:lnRef idx="1">
                            <a:schemeClr val="dk1"/>
                          </a:lnRef>
                          <a:fillRef idx="2">
                            <a:schemeClr val="dk1"/>
                          </a:fillRef>
                          <a:effectRef idx="1">
                            <a:schemeClr val="dk1"/>
                          </a:effectRef>
                          <a:fontRef idx="minor">
                            <a:schemeClr val="dk1"/>
                          </a:fontRef>
                        </wps:style>
                        <wps:txbx>
                          <w:txbxContent>
                            <w:p w14:paraId="0D49C449" w14:textId="77777777" w:rsidR="00426C67" w:rsidRPr="000B54CF" w:rsidRDefault="00426C67" w:rsidP="00426C67">
                              <w:pPr>
                                <w:spacing w:after="0"/>
                                <w:jc w:val="center"/>
                                <w:rPr>
                                  <w:b/>
                                  <w:bCs/>
                                </w:rPr>
                              </w:pPr>
                              <w:r>
                                <w:rPr>
                                  <w:b/>
                                  <w:bCs/>
                                </w:rPr>
                                <w:t>Chief Executive Officer (CEO)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6328204" name="Rounded Rectangle 9"/>
                        <wps:cNvSpPr/>
                        <wps:spPr>
                          <a:xfrm>
                            <a:off x="0" y="0"/>
                            <a:ext cx="1525905" cy="452120"/>
                          </a:xfrm>
                          <a:prstGeom prst="roundRect">
                            <a:avLst/>
                          </a:prstGeom>
                        </wps:spPr>
                        <wps:style>
                          <a:lnRef idx="1">
                            <a:schemeClr val="dk1"/>
                          </a:lnRef>
                          <a:fillRef idx="2">
                            <a:schemeClr val="dk1"/>
                          </a:fillRef>
                          <a:effectRef idx="1">
                            <a:schemeClr val="dk1"/>
                          </a:effectRef>
                          <a:fontRef idx="minor">
                            <a:schemeClr val="dk1"/>
                          </a:fontRef>
                        </wps:style>
                        <wps:txbx>
                          <w:txbxContent>
                            <w:p w14:paraId="61FBE212" w14:textId="77777777" w:rsidR="00426C67" w:rsidRPr="000B54CF" w:rsidRDefault="00426C67" w:rsidP="00426C67">
                              <w:pPr>
                                <w:jc w:val="center"/>
                                <w:rPr>
                                  <w:b/>
                                  <w:bCs/>
                                </w:rPr>
                              </w:pPr>
                              <w:r>
                                <w:rPr>
                                  <w:b/>
                                  <w:bCs/>
                                </w:rPr>
                                <w:t>Directors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9450207" name="Straight Connector 889450207"/>
                        <wps:cNvCnPr/>
                        <wps:spPr>
                          <a:xfrm>
                            <a:off x="769786" y="470784"/>
                            <a:ext cx="0" cy="367389"/>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34263354" name="Rounded Rectangle 9"/>
                        <wps:cNvSpPr/>
                        <wps:spPr>
                          <a:xfrm>
                            <a:off x="7951" y="2615978"/>
                            <a:ext cx="1525905" cy="576022"/>
                          </a:xfrm>
                          <a:prstGeom prst="roundRect">
                            <a:avLst/>
                          </a:prstGeom>
                        </wps:spPr>
                        <wps:style>
                          <a:lnRef idx="1">
                            <a:schemeClr val="dk1"/>
                          </a:lnRef>
                          <a:fillRef idx="2">
                            <a:schemeClr val="dk1"/>
                          </a:fillRef>
                          <a:effectRef idx="1">
                            <a:schemeClr val="dk1"/>
                          </a:effectRef>
                          <a:fontRef idx="minor">
                            <a:schemeClr val="dk1"/>
                          </a:fontRef>
                        </wps:style>
                        <wps:txbx>
                          <w:txbxContent>
                            <w:p w14:paraId="171CC1EB" w14:textId="08AD021E" w:rsidR="00426C67" w:rsidRPr="000B54CF" w:rsidRDefault="00426C67" w:rsidP="00426C67">
                              <w:pPr>
                                <w:spacing w:after="0"/>
                                <w:jc w:val="center"/>
                                <w:rPr>
                                  <w:b/>
                                  <w:bCs/>
                                </w:rPr>
                              </w:pPr>
                              <w:r>
                                <w:rPr>
                                  <w:b/>
                                  <w:bCs/>
                                </w:rPr>
                                <w:t xml:space="preserve">Head of Flying Operations </w:t>
                              </w:r>
                              <w:r w:rsidR="001C0089">
                                <w:rPr>
                                  <w:b/>
                                  <w:bCs/>
                                </w:rPr>
                                <w:t>(</w:t>
                              </w:r>
                              <w:r>
                                <w:rPr>
                                  <w:b/>
                                  <w:bCs/>
                                </w:rPr>
                                <w:t>HOFO)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0319058" name="Straight Connector 420319058"/>
                        <wps:cNvCnPr/>
                        <wps:spPr>
                          <a:xfrm>
                            <a:off x="762953" y="1419601"/>
                            <a:ext cx="15459" cy="1195478"/>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59579114" name="Straight Connector 2059579114"/>
                        <wps:cNvCnPr/>
                        <wps:spPr>
                          <a:xfrm>
                            <a:off x="770904" y="3192000"/>
                            <a:ext cx="5231" cy="2181149"/>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05304421" name="Rounded Rectangle 9"/>
                        <wps:cNvSpPr/>
                        <wps:spPr>
                          <a:xfrm>
                            <a:off x="1264258" y="3649649"/>
                            <a:ext cx="1525905" cy="452120"/>
                          </a:xfrm>
                          <a:prstGeom prst="roundRect">
                            <a:avLst/>
                          </a:prstGeom>
                        </wps:spPr>
                        <wps:style>
                          <a:lnRef idx="1">
                            <a:schemeClr val="dk1"/>
                          </a:lnRef>
                          <a:fillRef idx="2">
                            <a:schemeClr val="dk1"/>
                          </a:fillRef>
                          <a:effectRef idx="1">
                            <a:schemeClr val="dk1"/>
                          </a:effectRef>
                          <a:fontRef idx="minor">
                            <a:schemeClr val="dk1"/>
                          </a:fontRef>
                        </wps:style>
                        <wps:txbx>
                          <w:txbxContent>
                            <w:p w14:paraId="779E3EC9" w14:textId="77777777" w:rsidR="00426C67" w:rsidRPr="000B54CF" w:rsidRDefault="00426C67" w:rsidP="00426C67">
                              <w:pPr>
                                <w:spacing w:after="0"/>
                                <w:jc w:val="center"/>
                                <w:rPr>
                                  <w:b/>
                                  <w:bCs/>
                                </w:rPr>
                              </w:pPr>
                              <w:r>
                                <w:rPr>
                                  <w:b/>
                                  <w:bCs/>
                                </w:rPr>
                                <w:t>Pilots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9496636" name="Straight Connector 809496636"/>
                        <wps:cNvCnPr/>
                        <wps:spPr>
                          <a:xfrm>
                            <a:off x="785688" y="1965629"/>
                            <a:ext cx="1338419"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84265357" name="Rounded Rectangle 9"/>
                        <wps:cNvSpPr/>
                        <wps:spPr>
                          <a:xfrm>
                            <a:off x="2107096" y="1685677"/>
                            <a:ext cx="1525905" cy="513715"/>
                          </a:xfrm>
                          <a:prstGeom prst="roundRect">
                            <a:avLst/>
                          </a:prstGeom>
                        </wps:spPr>
                        <wps:style>
                          <a:lnRef idx="1">
                            <a:schemeClr val="dk1"/>
                          </a:lnRef>
                          <a:fillRef idx="2">
                            <a:schemeClr val="dk1"/>
                          </a:fillRef>
                          <a:effectRef idx="1">
                            <a:schemeClr val="dk1"/>
                          </a:effectRef>
                          <a:fontRef idx="minor">
                            <a:schemeClr val="dk1"/>
                          </a:fontRef>
                        </wps:style>
                        <wps:txbx>
                          <w:txbxContent>
                            <w:p w14:paraId="5FD47F3F" w14:textId="77777777" w:rsidR="00426C67" w:rsidRPr="000B54CF" w:rsidRDefault="00426C67" w:rsidP="00426C67">
                              <w:pPr>
                                <w:spacing w:after="0"/>
                                <w:jc w:val="center"/>
                                <w:rPr>
                                  <w:b/>
                                  <w:bCs/>
                                </w:rPr>
                              </w:pPr>
                              <w:r>
                                <w:rPr>
                                  <w:b/>
                                  <w:bCs/>
                                </w:rPr>
                                <w:t>Administration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5537192" name="Rounded Rectangle 9"/>
                        <wps:cNvSpPr/>
                        <wps:spPr>
                          <a:xfrm>
                            <a:off x="2099144" y="858741"/>
                            <a:ext cx="1525905" cy="560861"/>
                          </a:xfrm>
                          <a:prstGeom prst="roundRect">
                            <a:avLst/>
                          </a:prstGeom>
                        </wps:spPr>
                        <wps:style>
                          <a:lnRef idx="1">
                            <a:schemeClr val="dk1"/>
                          </a:lnRef>
                          <a:fillRef idx="2">
                            <a:schemeClr val="dk1"/>
                          </a:fillRef>
                          <a:effectRef idx="1">
                            <a:schemeClr val="dk1"/>
                          </a:effectRef>
                          <a:fontRef idx="minor">
                            <a:schemeClr val="dk1"/>
                          </a:fontRef>
                        </wps:style>
                        <wps:txbx>
                          <w:txbxContent>
                            <w:p w14:paraId="223CE5B8" w14:textId="77777777" w:rsidR="00426C67" w:rsidRPr="000B54CF" w:rsidRDefault="00426C67" w:rsidP="00426C67">
                              <w:pPr>
                                <w:spacing w:after="0"/>
                                <w:jc w:val="center"/>
                                <w:rPr>
                                  <w:b/>
                                  <w:bCs/>
                                </w:rPr>
                              </w:pPr>
                              <w:r>
                                <w:rPr>
                                  <w:b/>
                                  <w:bCs/>
                                </w:rPr>
                                <w:t>Safety Manager (SM)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8770060" name="Straight Connector 378770060"/>
                        <wps:cNvCnPr/>
                        <wps:spPr>
                          <a:xfrm>
                            <a:off x="1517208" y="1106888"/>
                            <a:ext cx="603849"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31868051" name="Straight Connector 931868051"/>
                        <wps:cNvCnPr/>
                        <wps:spPr>
                          <a:xfrm>
                            <a:off x="1533111" y="2872078"/>
                            <a:ext cx="603849"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41114726" name="Rounded Rectangle 9"/>
                        <wps:cNvSpPr/>
                        <wps:spPr>
                          <a:xfrm>
                            <a:off x="2106991" y="2615551"/>
                            <a:ext cx="1525905" cy="664791"/>
                          </a:xfrm>
                          <a:prstGeom prst="roundRect">
                            <a:avLst/>
                          </a:prstGeom>
                        </wps:spPr>
                        <wps:style>
                          <a:lnRef idx="1">
                            <a:schemeClr val="dk1"/>
                          </a:lnRef>
                          <a:fillRef idx="2">
                            <a:schemeClr val="dk1"/>
                          </a:fillRef>
                          <a:effectRef idx="1">
                            <a:schemeClr val="dk1"/>
                          </a:effectRef>
                          <a:fontRef idx="minor">
                            <a:schemeClr val="dk1"/>
                          </a:fontRef>
                        </wps:style>
                        <wps:txbx>
                          <w:txbxContent>
                            <w:p w14:paraId="26528734" w14:textId="77777777" w:rsidR="00426C67" w:rsidRPr="000B54CF" w:rsidRDefault="00426C67" w:rsidP="00426C67">
                              <w:pPr>
                                <w:spacing w:after="0"/>
                                <w:jc w:val="center"/>
                                <w:rPr>
                                  <w:b/>
                                  <w:bCs/>
                                </w:rPr>
                              </w:pPr>
                              <w:r>
                                <w:rPr>
                                  <w:b/>
                                  <w:bCs/>
                                </w:rPr>
                                <w:t>Head of Training and Checking (HOTC)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0330928" name="Rounded Rectangle 9"/>
                        <wps:cNvSpPr/>
                        <wps:spPr>
                          <a:xfrm>
                            <a:off x="1264258" y="4387327"/>
                            <a:ext cx="1525905" cy="452120"/>
                          </a:xfrm>
                          <a:prstGeom prst="roundRect">
                            <a:avLst/>
                          </a:prstGeom>
                        </wps:spPr>
                        <wps:style>
                          <a:lnRef idx="1">
                            <a:schemeClr val="dk1"/>
                          </a:lnRef>
                          <a:fillRef idx="2">
                            <a:schemeClr val="dk1"/>
                          </a:fillRef>
                          <a:effectRef idx="1">
                            <a:schemeClr val="dk1"/>
                          </a:effectRef>
                          <a:fontRef idx="minor">
                            <a:schemeClr val="dk1"/>
                          </a:fontRef>
                        </wps:style>
                        <wps:txbx>
                          <w:txbxContent>
                            <w:p w14:paraId="3B839821" w14:textId="77777777" w:rsidR="00426C67" w:rsidRPr="000B54CF" w:rsidRDefault="00426C67" w:rsidP="00426C67">
                              <w:pPr>
                                <w:spacing w:after="0"/>
                                <w:jc w:val="center"/>
                                <w:rPr>
                                  <w:b/>
                                  <w:bCs/>
                                </w:rPr>
                              </w:pPr>
                              <w:r>
                                <w:rPr>
                                  <w:b/>
                                  <w:bCs/>
                                </w:rPr>
                                <w:t>Operational Staff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7334648" name="Rounded Rectangle 9"/>
                        <wps:cNvSpPr/>
                        <wps:spPr>
                          <a:xfrm>
                            <a:off x="1264173" y="5108318"/>
                            <a:ext cx="1525905" cy="798175"/>
                          </a:xfrm>
                          <a:prstGeom prst="roundRect">
                            <a:avLst/>
                          </a:prstGeom>
                        </wps:spPr>
                        <wps:style>
                          <a:lnRef idx="1">
                            <a:schemeClr val="dk1"/>
                          </a:lnRef>
                          <a:fillRef idx="2">
                            <a:schemeClr val="dk1"/>
                          </a:fillRef>
                          <a:effectRef idx="1">
                            <a:schemeClr val="dk1"/>
                          </a:effectRef>
                          <a:fontRef idx="minor">
                            <a:schemeClr val="dk1"/>
                          </a:fontRef>
                        </wps:style>
                        <wps:txbx>
                          <w:txbxContent>
                            <w:p w14:paraId="5D2A7AE1" w14:textId="77777777" w:rsidR="00426C67" w:rsidRPr="00FA19CA" w:rsidRDefault="00426C67" w:rsidP="00426C67">
                              <w:pPr>
                                <w:spacing w:after="0"/>
                                <w:jc w:val="center"/>
                                <w:rPr>
                                  <w:b/>
                                  <w:bCs/>
                                </w:rPr>
                              </w:pPr>
                              <w:r w:rsidRPr="00641EF2">
                                <w:rPr>
                                  <w:b/>
                                  <w:bCs/>
                                </w:rPr>
                                <w:t>Other crew members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8777931" name="Straight Connector 1728777931"/>
                        <wps:cNvCnPr/>
                        <wps:spPr>
                          <a:xfrm>
                            <a:off x="769786" y="3889844"/>
                            <a:ext cx="494068"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85649168" name="Straight Connector 1885649168"/>
                        <wps:cNvCnPr/>
                        <wps:spPr>
                          <a:xfrm>
                            <a:off x="777737" y="4619572"/>
                            <a:ext cx="494068"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98106117" name="Straight Connector 498106117"/>
                        <wps:cNvCnPr/>
                        <wps:spPr>
                          <a:xfrm>
                            <a:off x="777737" y="5368787"/>
                            <a:ext cx="49403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1185D034" id="Group 702592331" o:spid="_x0000_s1026" alt="Organisational structure " style="width:271.55pt;height:471.75pt;mso-position-horizontal-relative:char;mso-position-vertical-relative:line" coordsize="36330,59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">
                <v:roundrect id="Rounded Rectangle 9" o:spid="_x0000_s1027" style="position:absolute;top:8348;width:15259;height:58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" fillcolor="#555 [2160]" strokecolor="black [3200]" strokeweight=".5pt">
                  <v:fill color2="#313131 [2608]" rotate="t" colors="0 #9b9b9b;.5 #8e8e8e;1 #797979" focus="100%" type="gradient">
                    <o:fill v:ext="view" type="gradientUnscaled"/>
                  </v:fill>
                  <v:stroke joinstyle="miter"/>
                  <v:textbox>
                    <w:txbxContent>
                      <w:p w14:paraId="0D49C449" w14:textId="77777777" w:rsidR="00426C67" w:rsidRPr="000B54CF" w:rsidRDefault="00426C67" w:rsidP="00426C67">
                        <w:pPr>
                          <w:spacing w:after="0"/>
                          <w:jc w:val="center"/>
                          <w:rPr>
                            <w:b/>
                            <w:bCs/>
                          </w:rPr>
                        </w:pPr>
                        <w:r>
                          <w:rPr>
                            <w:b/>
                            <w:bCs/>
                          </w:rPr>
                          <w:t>Chief Executive Officer (CEO)</w:t>
                        </w:r>
                      </w:p>
                    </w:txbxContent>
                  </v:textbox>
                </v:roundrect>
                <v:roundrect id="Rounded Rectangle 9" o:spid="_x0000_s1028" style="position:absolute;width:15259;height:452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" fillcolor="#555 [2160]" strokecolor="black [3200]" strokeweight=".5pt">
                  <v:fill color2="#313131 [2608]" rotate="t" colors="0 #9b9b9b;.5 #8e8e8e;1 #797979" focus="100%" type="gradient">
                    <o:fill v:ext="view" type="gradientUnscaled"/>
                  </v:fill>
                  <v:stroke joinstyle="miter"/>
                  <v:textbox>
                    <w:txbxContent>
                      <w:p w14:paraId="61FBE212" w14:textId="77777777" w:rsidR="00426C67" w:rsidRPr="000B54CF" w:rsidRDefault="00426C67" w:rsidP="00426C67">
                        <w:pPr>
                          <w:jc w:val="center"/>
                          <w:rPr>
                            <w:b/>
                            <w:bCs/>
                          </w:rPr>
                        </w:pPr>
                        <w:r>
                          <w:rPr>
                            <w:b/>
                            <w:bCs/>
                          </w:rPr>
                          <w:t>Directors</w:t>
                        </w:r>
                      </w:p>
                    </w:txbxContent>
                  </v:textbox>
                </v:roundrect>
                <v:line id="Straight Connector 889450207" o:spid="_x0000_s1029" style="position:absolute;visibility:visible;mso-wrap-style:square" from="7697,4707" to="7697,8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" strokecolor="black [3213]" strokeweight="1.25pt">
                  <v:stroke joinstyle="miter"/>
                </v:line>
                <v:roundrect id="Rounded Rectangle 9" o:spid="_x0000_s1030" style="position:absolute;left:79;top:26159;width:15259;height:576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" fillcolor="#555 [2160]" strokecolor="black [3200]" strokeweight=".5pt">
                  <v:fill color2="#313131 [2608]" rotate="t" colors="0 #9b9b9b;.5 #8e8e8e;1 #797979" focus="100%" type="gradient">
                    <o:fill v:ext="view" type="gradientUnscaled"/>
                  </v:fill>
                  <v:stroke joinstyle="miter"/>
                  <v:textbox>
                    <w:txbxContent>
                      <w:p w14:paraId="171CC1EB" w14:textId="08AD021E" w:rsidR="00426C67" w:rsidRPr="000B54CF" w:rsidRDefault="00426C67" w:rsidP="00426C67">
                        <w:pPr>
                          <w:spacing w:after="0"/>
                          <w:jc w:val="center"/>
                          <w:rPr>
                            <w:b/>
                            <w:bCs/>
                          </w:rPr>
                        </w:pPr>
                        <w:r>
                          <w:rPr>
                            <w:b/>
                            <w:bCs/>
                          </w:rPr>
                          <w:t xml:space="preserve">Head of Flying Operations </w:t>
                        </w:r>
                        <w:r w:rsidR="001C0089">
                          <w:rPr>
                            <w:b/>
                            <w:bCs/>
                          </w:rPr>
                          <w:t>(</w:t>
                        </w:r>
                        <w:r>
                          <w:rPr>
                            <w:b/>
                            <w:bCs/>
                          </w:rPr>
                          <w:t>HOFO)</w:t>
                        </w:r>
                      </w:p>
                    </w:txbxContent>
                  </v:textbox>
                </v:roundrect>
                <v:line id="Straight Connector 420319058" o:spid="_x0000_s1031" style="position:absolute;visibility:visible;mso-wrap-style:square" from="7629,14196" to="7784,26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" strokecolor="black [3213]" strokeweight="1.25pt">
                  <v:stroke joinstyle="miter"/>
                </v:line>
                <v:line id="Straight Connector 2059579114" o:spid="_x0000_s1032" style="position:absolute;visibility:visible;mso-wrap-style:square" from="7709,31920" to="7761,53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" strokecolor="black [3213]" strokeweight="1.25pt">
                  <v:stroke joinstyle="miter"/>
                </v:line>
                <v:roundrect id="Rounded Rectangle 9" o:spid="_x0000_s1033" style="position:absolute;left:12642;top:36496;width:15259;height:452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" fillcolor="#555 [2160]" strokecolor="black [3200]" strokeweight=".5pt">
                  <v:fill color2="#313131 [2608]" rotate="t" colors="0 #9b9b9b;.5 #8e8e8e;1 #797979" focus="100%" type="gradient">
                    <o:fill v:ext="view" type="gradientUnscaled"/>
                  </v:fill>
                  <v:stroke joinstyle="miter"/>
                  <v:textbox>
                    <w:txbxContent>
                      <w:p w14:paraId="779E3EC9" w14:textId="77777777" w:rsidR="00426C67" w:rsidRPr="000B54CF" w:rsidRDefault="00426C67" w:rsidP="00426C67">
                        <w:pPr>
                          <w:spacing w:after="0"/>
                          <w:jc w:val="center"/>
                          <w:rPr>
                            <w:b/>
                            <w:bCs/>
                          </w:rPr>
                        </w:pPr>
                        <w:r>
                          <w:rPr>
                            <w:b/>
                            <w:bCs/>
                          </w:rPr>
                          <w:t>Pilots</w:t>
                        </w:r>
                      </w:p>
                    </w:txbxContent>
                  </v:textbox>
                </v:roundrect>
                <v:line id="Straight Connector 809496636" o:spid="_x0000_s1034" style="position:absolute;visibility:visible;mso-wrap-style:square" from="7856,19656" to="21241,19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" strokecolor="black [3213]" strokeweight="1.25pt">
                  <v:stroke joinstyle="miter"/>
                </v:line>
                <v:roundrect id="Rounded Rectangle 9" o:spid="_x0000_s1035" style="position:absolute;left:21070;top:16856;width:15260;height:51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" fillcolor="#555 [2160]" strokecolor="black [3200]" strokeweight=".5pt">
                  <v:fill color2="#313131 [2608]" rotate="t" colors="0 #9b9b9b;.5 #8e8e8e;1 #797979" focus="100%" type="gradient">
                    <o:fill v:ext="view" type="gradientUnscaled"/>
                  </v:fill>
                  <v:stroke joinstyle="miter"/>
                  <v:textbox>
                    <w:txbxContent>
                      <w:p w14:paraId="5FD47F3F" w14:textId="77777777" w:rsidR="00426C67" w:rsidRPr="000B54CF" w:rsidRDefault="00426C67" w:rsidP="00426C67">
                        <w:pPr>
                          <w:spacing w:after="0"/>
                          <w:jc w:val="center"/>
                          <w:rPr>
                            <w:b/>
                            <w:bCs/>
                          </w:rPr>
                        </w:pPr>
                        <w:r>
                          <w:rPr>
                            <w:b/>
                            <w:bCs/>
                          </w:rPr>
                          <w:t>Administration</w:t>
                        </w:r>
                      </w:p>
                    </w:txbxContent>
                  </v:textbox>
                </v:roundrect>
                <v:roundrect id="Rounded Rectangle 9" o:spid="_x0000_s1036" style="position:absolute;left:20991;top:8587;width:15259;height:560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" fillcolor="#555 [2160]" strokecolor="black [3200]" strokeweight=".5pt">
                  <v:fill color2="#313131 [2608]" rotate="t" colors="0 #9b9b9b;.5 #8e8e8e;1 #797979" focus="100%" type="gradient">
                    <o:fill v:ext="view" type="gradientUnscaled"/>
                  </v:fill>
                  <v:stroke joinstyle="miter"/>
                  <v:textbox>
                    <w:txbxContent>
                      <w:p w14:paraId="223CE5B8" w14:textId="77777777" w:rsidR="00426C67" w:rsidRPr="000B54CF" w:rsidRDefault="00426C67" w:rsidP="00426C67">
                        <w:pPr>
                          <w:spacing w:after="0"/>
                          <w:jc w:val="center"/>
                          <w:rPr>
                            <w:b/>
                            <w:bCs/>
                          </w:rPr>
                        </w:pPr>
                        <w:r>
                          <w:rPr>
                            <w:b/>
                            <w:bCs/>
                          </w:rPr>
                          <w:t>Safety Manager (SM)</w:t>
                        </w:r>
                      </w:p>
                    </w:txbxContent>
                  </v:textbox>
                </v:roundrect>
                <v:line id="Straight Connector 378770060" o:spid="_x0000_s1037" style="position:absolute;visibility:visible;mso-wrap-style:square" from="15172,11068" to="21210,11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" strokecolor="black [3213]" strokeweight="1.25pt">
                  <v:stroke joinstyle="miter"/>
                </v:line>
                <v:line id="Straight Connector 931868051" o:spid="_x0000_s1038" style="position:absolute;visibility:visible;mso-wrap-style:square" from="15331,28720" to="21369,28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" strokecolor="black [3213]" strokeweight="1.25pt">
                  <v:stroke joinstyle="miter"/>
                </v:line>
                <v:roundrect id="Rounded Rectangle 9" o:spid="_x0000_s1039" style="position:absolute;left:21069;top:26155;width:15259;height:66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" fillcolor="#555 [2160]" strokecolor="black [3200]" strokeweight=".5pt">
                  <v:fill color2="#313131 [2608]" rotate="t" colors="0 #9b9b9b;.5 #8e8e8e;1 #797979" focus="100%" type="gradient">
                    <o:fill v:ext="view" type="gradientUnscaled"/>
                  </v:fill>
                  <v:stroke joinstyle="miter"/>
                  <v:textbox>
                    <w:txbxContent>
                      <w:p w14:paraId="26528734" w14:textId="77777777" w:rsidR="00426C67" w:rsidRPr="000B54CF" w:rsidRDefault="00426C67" w:rsidP="00426C67">
                        <w:pPr>
                          <w:spacing w:after="0"/>
                          <w:jc w:val="center"/>
                          <w:rPr>
                            <w:b/>
                            <w:bCs/>
                          </w:rPr>
                        </w:pPr>
                        <w:r>
                          <w:rPr>
                            <w:b/>
                            <w:bCs/>
                          </w:rPr>
                          <w:t>Head of Training and Checking (HOTC)</w:t>
                        </w:r>
                      </w:p>
                    </w:txbxContent>
                  </v:textbox>
                </v:roundrect>
                <v:roundrect id="Rounded Rectangle 9" o:spid="_x0000_s1040" style="position:absolute;left:12642;top:43873;width:15259;height:452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" fillcolor="#555 [2160]" strokecolor="black [3200]" strokeweight=".5pt">
                  <v:fill color2="#313131 [2608]" rotate="t" colors="0 #9b9b9b;.5 #8e8e8e;1 #797979" focus="100%" type="gradient">
                    <o:fill v:ext="view" type="gradientUnscaled"/>
                  </v:fill>
                  <v:stroke joinstyle="miter"/>
                  <v:textbox>
                    <w:txbxContent>
                      <w:p w14:paraId="3B839821" w14:textId="77777777" w:rsidR="00426C67" w:rsidRPr="000B54CF" w:rsidRDefault="00426C67" w:rsidP="00426C67">
                        <w:pPr>
                          <w:spacing w:after="0"/>
                          <w:jc w:val="center"/>
                          <w:rPr>
                            <w:b/>
                            <w:bCs/>
                          </w:rPr>
                        </w:pPr>
                        <w:r>
                          <w:rPr>
                            <w:b/>
                            <w:bCs/>
                          </w:rPr>
                          <w:t>Operational Staff</w:t>
                        </w:r>
                      </w:p>
                    </w:txbxContent>
                  </v:textbox>
                </v:roundrect>
                <v:roundrect id="Rounded Rectangle 9" o:spid="_x0000_s1041" style="position:absolute;left:12641;top:51083;width:15259;height:79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" fillcolor="#555 [2160]" strokecolor="black [3200]" strokeweight=".5pt">
                  <v:fill color2="#313131 [2608]" rotate="t" colors="0 #9b9b9b;.5 #8e8e8e;1 #797979" focus="100%" type="gradient">
                    <o:fill v:ext="view" type="gradientUnscaled"/>
                  </v:fill>
                  <v:stroke joinstyle="miter"/>
                  <v:textbox>
                    <w:txbxContent>
                      <w:p w14:paraId="5D2A7AE1" w14:textId="77777777" w:rsidR="00426C67" w:rsidRPr="00FA19CA" w:rsidRDefault="00426C67" w:rsidP="00426C67">
                        <w:pPr>
                          <w:spacing w:after="0"/>
                          <w:jc w:val="center"/>
                          <w:rPr>
                            <w:b/>
                            <w:bCs/>
                          </w:rPr>
                        </w:pPr>
                        <w:r w:rsidRPr="00641EF2">
                          <w:rPr>
                            <w:b/>
                            <w:bCs/>
                          </w:rPr>
                          <w:t>Other crew members</w:t>
                        </w:r>
                      </w:p>
                    </w:txbxContent>
                  </v:textbox>
                </v:roundrect>
                <v:line id="Straight Connector 1728777931" o:spid="_x0000_s1042" style="position:absolute;visibility:visible;mso-wrap-style:square" from="7697,38898" to="12638,38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" strokecolor="black [3213]" strokeweight="1.25pt">
                  <v:stroke joinstyle="miter"/>
                </v:line>
                <v:line id="Straight Connector 1885649168" o:spid="_x0000_s1043" style="position:absolute;visibility:visible;mso-wrap-style:square" from="7777,46195" to="12718,46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" strokecolor="black [3213]" strokeweight="1.25pt">
                  <v:stroke joinstyle="miter"/>
                </v:line>
                <v:line id="Straight Connector 498106117" o:spid="_x0000_s1044" style="position:absolute;visibility:visible;mso-wrap-style:square" from="7777,53687" to="12717,53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" strokecolor="black [3213]" strokeweight="1.25pt">
                  <v:stroke joinstyle="miter"/>
                </v:line>
                <w10:anchorlock/>
              </v:group>
            </w:pict>
          </mc:Fallback>
        </mc:AlternateContent>
      </w:r>
    </w:p>
    <w:p w14:paraId="42EBBBBB" w14:textId="541242E1" w:rsidR="00426C67" w:rsidRPr="00426C67" w:rsidRDefault="00426C67" w:rsidP="00966E0B">
      <w:pPr>
        <w:pStyle w:val="unHeading5"/>
      </w:pPr>
      <w:r w:rsidRPr="00426C67">
        <w:lastRenderedPageBreak/>
        <w:t>Sample diagram 2</w:t>
      </w:r>
    </w:p>
    <w:p w14:paraId="688DDAFC" w14:textId="77777777" w:rsidR="00426C67" w:rsidRPr="00426C67" w:rsidRDefault="00426C67" w:rsidP="00426C67">
      <w:r w:rsidRPr="00426C67">
        <w:rPr>
          <w:noProof/>
        </w:rPr>
        <mc:AlternateContent>
          <mc:Choice Requires="wpg">
            <w:drawing>
              <wp:inline distT="0" distB="0" distL="0" distR="0" wp14:anchorId="3CBAF176" wp14:editId="6ACE1B2C">
                <wp:extent cx="3448685" cy="5413375"/>
                <wp:effectExtent l="0" t="0" r="18415" b="15875"/>
                <wp:docPr id="22" name="Group 22" descr="Organisational structure "/>
                <wp:cNvGraphicFramePr/>
                <a:graphic xmlns:a="http://schemas.openxmlformats.org/drawingml/2006/main">
                  <a:graphicData uri="http://schemas.microsoft.com/office/word/2010/wordprocessingGroup">
                    <wpg:wgp>
                      <wpg:cNvGrpSpPr/>
                      <wpg:grpSpPr>
                        <a:xfrm>
                          <a:off x="0" y="0"/>
                          <a:ext cx="3448685" cy="5413375"/>
                          <a:chOff x="0" y="0"/>
                          <a:chExt cx="3633001" cy="5596614"/>
                        </a:xfrm>
                      </wpg:grpSpPr>
                      <wps:wsp>
                        <wps:cNvPr id="23" name="Rounded Rectangle 9"/>
                        <wps:cNvSpPr/>
                        <wps:spPr>
                          <a:xfrm>
                            <a:off x="0" y="834886"/>
                            <a:ext cx="1525905" cy="584715"/>
                          </a:xfrm>
                          <a:prstGeom prst="roundRect">
                            <a:avLst/>
                          </a:prstGeom>
                        </wps:spPr>
                        <wps:style>
                          <a:lnRef idx="1">
                            <a:schemeClr val="dk1"/>
                          </a:lnRef>
                          <a:fillRef idx="2">
                            <a:schemeClr val="dk1"/>
                          </a:fillRef>
                          <a:effectRef idx="1">
                            <a:schemeClr val="dk1"/>
                          </a:effectRef>
                          <a:fontRef idx="minor">
                            <a:schemeClr val="dk1"/>
                          </a:fontRef>
                        </wps:style>
                        <wps:txbx>
                          <w:txbxContent>
                            <w:p w14:paraId="07D38B0F" w14:textId="77777777" w:rsidR="00D52027" w:rsidRPr="000B54CF" w:rsidRDefault="00D52027" w:rsidP="00426C67">
                              <w:pPr>
                                <w:spacing w:after="0"/>
                                <w:jc w:val="center"/>
                                <w:rPr>
                                  <w:b/>
                                  <w:bCs/>
                                </w:rPr>
                              </w:pPr>
                              <w:r>
                                <w:rPr>
                                  <w:b/>
                                  <w:bCs/>
                                </w:rPr>
                                <w:t>Chief Executive Officer (CEO)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ounded Rectangle 9"/>
                        <wps:cNvSpPr/>
                        <wps:spPr>
                          <a:xfrm>
                            <a:off x="0" y="0"/>
                            <a:ext cx="1525905" cy="452120"/>
                          </a:xfrm>
                          <a:prstGeom prst="roundRect">
                            <a:avLst/>
                          </a:prstGeom>
                        </wps:spPr>
                        <wps:style>
                          <a:lnRef idx="1">
                            <a:schemeClr val="dk1"/>
                          </a:lnRef>
                          <a:fillRef idx="2">
                            <a:schemeClr val="dk1"/>
                          </a:fillRef>
                          <a:effectRef idx="1">
                            <a:schemeClr val="dk1"/>
                          </a:effectRef>
                          <a:fontRef idx="minor">
                            <a:schemeClr val="dk1"/>
                          </a:fontRef>
                        </wps:style>
                        <wps:txbx>
                          <w:txbxContent>
                            <w:p w14:paraId="23DD0B95" w14:textId="77777777" w:rsidR="00D52027" w:rsidRPr="000B54CF" w:rsidRDefault="00D52027" w:rsidP="00426C67">
                              <w:pPr>
                                <w:jc w:val="center"/>
                                <w:rPr>
                                  <w:b/>
                                  <w:bCs/>
                                </w:rPr>
                              </w:pPr>
                              <w:r>
                                <w:rPr>
                                  <w:b/>
                                  <w:bCs/>
                                </w:rPr>
                                <w:t>Directors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Straight Connector 25"/>
                        <wps:cNvCnPr/>
                        <wps:spPr>
                          <a:xfrm>
                            <a:off x="769786" y="470784"/>
                            <a:ext cx="0" cy="367389"/>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 name="Rounded Rectangle 9"/>
                        <wps:cNvSpPr/>
                        <wps:spPr>
                          <a:xfrm>
                            <a:off x="7951" y="2615978"/>
                            <a:ext cx="1525905" cy="576022"/>
                          </a:xfrm>
                          <a:prstGeom prst="roundRect">
                            <a:avLst/>
                          </a:prstGeom>
                        </wps:spPr>
                        <wps:style>
                          <a:lnRef idx="1">
                            <a:schemeClr val="dk1"/>
                          </a:lnRef>
                          <a:fillRef idx="2">
                            <a:schemeClr val="dk1"/>
                          </a:fillRef>
                          <a:effectRef idx="1">
                            <a:schemeClr val="dk1"/>
                          </a:effectRef>
                          <a:fontRef idx="minor">
                            <a:schemeClr val="dk1"/>
                          </a:fontRef>
                        </wps:style>
                        <wps:txbx>
                          <w:txbxContent>
                            <w:p w14:paraId="40B133BC" w14:textId="74FC4486" w:rsidR="00D52027" w:rsidRPr="000B54CF" w:rsidRDefault="00D52027" w:rsidP="00426C67">
                              <w:pPr>
                                <w:spacing w:after="0"/>
                                <w:jc w:val="center"/>
                                <w:rPr>
                                  <w:b/>
                                  <w:bCs/>
                                </w:rPr>
                              </w:pPr>
                              <w:r>
                                <w:rPr>
                                  <w:b/>
                                  <w:bCs/>
                                </w:rPr>
                                <w:t>Head of Operations (HOO)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Straight Connector 27"/>
                        <wps:cNvCnPr/>
                        <wps:spPr>
                          <a:xfrm>
                            <a:off x="762953" y="1419601"/>
                            <a:ext cx="15459" cy="1195478"/>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8" name="Straight Connector 28"/>
                        <wps:cNvCnPr/>
                        <wps:spPr>
                          <a:xfrm>
                            <a:off x="770904" y="3192000"/>
                            <a:ext cx="5231" cy="2181149"/>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 name="Rounded Rectangle 9"/>
                        <wps:cNvSpPr/>
                        <wps:spPr>
                          <a:xfrm>
                            <a:off x="1264258" y="3649649"/>
                            <a:ext cx="1525905" cy="452120"/>
                          </a:xfrm>
                          <a:prstGeom prst="roundRect">
                            <a:avLst/>
                          </a:prstGeom>
                        </wps:spPr>
                        <wps:style>
                          <a:lnRef idx="1">
                            <a:schemeClr val="dk1"/>
                          </a:lnRef>
                          <a:fillRef idx="2">
                            <a:schemeClr val="dk1"/>
                          </a:fillRef>
                          <a:effectRef idx="1">
                            <a:schemeClr val="dk1"/>
                          </a:effectRef>
                          <a:fontRef idx="minor">
                            <a:schemeClr val="dk1"/>
                          </a:fontRef>
                        </wps:style>
                        <wps:txbx>
                          <w:txbxContent>
                            <w:p w14:paraId="17382788" w14:textId="77777777" w:rsidR="00D52027" w:rsidRPr="000B54CF" w:rsidRDefault="00D52027" w:rsidP="00426C67">
                              <w:pPr>
                                <w:spacing w:after="0"/>
                                <w:jc w:val="center"/>
                                <w:rPr>
                                  <w:b/>
                                  <w:bCs/>
                                </w:rPr>
                              </w:pPr>
                              <w:r>
                                <w:rPr>
                                  <w:b/>
                                  <w:bCs/>
                                </w:rPr>
                                <w:t>Pilots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Straight Connector 30"/>
                        <wps:cNvCnPr/>
                        <wps:spPr>
                          <a:xfrm>
                            <a:off x="785688" y="1965629"/>
                            <a:ext cx="1338419"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 name="Rounded Rectangle 9"/>
                        <wps:cNvSpPr/>
                        <wps:spPr>
                          <a:xfrm>
                            <a:off x="2107096" y="1685677"/>
                            <a:ext cx="1525905" cy="513715"/>
                          </a:xfrm>
                          <a:prstGeom prst="roundRect">
                            <a:avLst/>
                          </a:prstGeom>
                        </wps:spPr>
                        <wps:style>
                          <a:lnRef idx="1">
                            <a:schemeClr val="dk1"/>
                          </a:lnRef>
                          <a:fillRef idx="2">
                            <a:schemeClr val="dk1"/>
                          </a:fillRef>
                          <a:effectRef idx="1">
                            <a:schemeClr val="dk1"/>
                          </a:effectRef>
                          <a:fontRef idx="minor">
                            <a:schemeClr val="dk1"/>
                          </a:fontRef>
                        </wps:style>
                        <wps:txbx>
                          <w:txbxContent>
                            <w:p w14:paraId="7AEC3224" w14:textId="77777777" w:rsidR="00D52027" w:rsidRPr="000B54CF" w:rsidRDefault="00D52027" w:rsidP="00426C67">
                              <w:pPr>
                                <w:spacing w:after="0"/>
                                <w:jc w:val="center"/>
                                <w:rPr>
                                  <w:b/>
                                  <w:bCs/>
                                </w:rPr>
                              </w:pPr>
                              <w:r>
                                <w:rPr>
                                  <w:b/>
                                  <w:bCs/>
                                </w:rPr>
                                <w:t>Administration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Rounded Rectangle 9"/>
                        <wps:cNvSpPr/>
                        <wps:spPr>
                          <a:xfrm>
                            <a:off x="1264258" y="4387327"/>
                            <a:ext cx="1525905" cy="452120"/>
                          </a:xfrm>
                          <a:prstGeom prst="roundRect">
                            <a:avLst/>
                          </a:prstGeom>
                        </wps:spPr>
                        <wps:style>
                          <a:lnRef idx="1">
                            <a:schemeClr val="dk1"/>
                          </a:lnRef>
                          <a:fillRef idx="2">
                            <a:schemeClr val="dk1"/>
                          </a:fillRef>
                          <a:effectRef idx="1">
                            <a:schemeClr val="dk1"/>
                          </a:effectRef>
                          <a:fontRef idx="minor">
                            <a:schemeClr val="dk1"/>
                          </a:fontRef>
                        </wps:style>
                        <wps:txbx>
                          <w:txbxContent>
                            <w:p w14:paraId="28EAED6C" w14:textId="77777777" w:rsidR="00D52027" w:rsidRPr="000B54CF" w:rsidRDefault="00D52027" w:rsidP="00426C67">
                              <w:pPr>
                                <w:spacing w:after="0"/>
                                <w:jc w:val="center"/>
                                <w:rPr>
                                  <w:b/>
                                  <w:bCs/>
                                </w:rPr>
                              </w:pPr>
                              <w:r>
                                <w:rPr>
                                  <w:b/>
                                  <w:bCs/>
                                </w:rPr>
                                <w:t>Operational Staff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Rounded Rectangle 9"/>
                        <wps:cNvSpPr/>
                        <wps:spPr>
                          <a:xfrm>
                            <a:off x="1264258" y="5144494"/>
                            <a:ext cx="1525905" cy="452120"/>
                          </a:xfrm>
                          <a:prstGeom prst="roundRect">
                            <a:avLst/>
                          </a:prstGeom>
                        </wps:spPr>
                        <wps:style>
                          <a:lnRef idx="1">
                            <a:schemeClr val="dk1"/>
                          </a:lnRef>
                          <a:fillRef idx="2">
                            <a:schemeClr val="dk1"/>
                          </a:fillRef>
                          <a:effectRef idx="1">
                            <a:schemeClr val="dk1"/>
                          </a:effectRef>
                          <a:fontRef idx="minor">
                            <a:schemeClr val="dk1"/>
                          </a:fontRef>
                        </wps:style>
                        <wps:txbx>
                          <w:txbxContent>
                            <w:p w14:paraId="7DFDD4D1" w14:textId="77777777" w:rsidR="00D52027" w:rsidRPr="000B54CF" w:rsidRDefault="00D52027" w:rsidP="00426C67">
                              <w:pPr>
                                <w:spacing w:after="0"/>
                                <w:jc w:val="center"/>
                                <w:rPr>
                                  <w:b/>
                                  <w:bCs/>
                                </w:rPr>
                              </w:pPr>
                              <w:r>
                                <w:rPr>
                                  <w:b/>
                                  <w:bCs/>
                                </w:rPr>
                                <w:t>Task Specialists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Straight Connector 38"/>
                        <wps:cNvCnPr/>
                        <wps:spPr>
                          <a:xfrm>
                            <a:off x="769786" y="3889844"/>
                            <a:ext cx="494068"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9" name="Straight Connector 39"/>
                        <wps:cNvCnPr/>
                        <wps:spPr>
                          <a:xfrm>
                            <a:off x="777737" y="4619572"/>
                            <a:ext cx="494068"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0" name="Straight Connector 40"/>
                        <wps:cNvCnPr/>
                        <wps:spPr>
                          <a:xfrm>
                            <a:off x="777737" y="5368787"/>
                            <a:ext cx="49403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3CBAF176" id="Group 22" o:spid="_x0000_s1045" alt="Organisational structure " style="width:271.55pt;height:426.25pt;mso-position-horizontal-relative:char;mso-position-vertical-relative:line" coordsize="36330,559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">
                <v:roundrect id="Rounded Rectangle 9" o:spid="_x0000_s1046" style="position:absolute;top:8348;width:15259;height:58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" fillcolor="#555 [2160]" strokecolor="black [3200]" strokeweight=".5pt">
                  <v:fill color2="#313131 [2608]" rotate="t" colors="0 #9b9b9b;.5 #8e8e8e;1 #797979" focus="100%" type="gradient">
                    <o:fill v:ext="view" type="gradientUnscaled"/>
                  </v:fill>
                  <v:stroke joinstyle="miter"/>
                  <v:textbox>
                    <w:txbxContent>
                      <w:p w14:paraId="07D38B0F" w14:textId="77777777" w:rsidR="00D52027" w:rsidRPr="000B54CF" w:rsidRDefault="00D52027" w:rsidP="00426C67">
                        <w:pPr>
                          <w:spacing w:after="0"/>
                          <w:jc w:val="center"/>
                          <w:rPr>
                            <w:b/>
                            <w:bCs/>
                          </w:rPr>
                        </w:pPr>
                        <w:r>
                          <w:rPr>
                            <w:b/>
                            <w:bCs/>
                          </w:rPr>
                          <w:t>Chief Executive Officer (CEO)</w:t>
                        </w:r>
                      </w:p>
                    </w:txbxContent>
                  </v:textbox>
                </v:roundrect>
                <v:roundrect id="Rounded Rectangle 9" o:spid="_x0000_s1047" style="position:absolute;width:15259;height:452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" fillcolor="#555 [2160]" strokecolor="black [3200]" strokeweight=".5pt">
                  <v:fill color2="#313131 [2608]" rotate="t" colors="0 #9b9b9b;.5 #8e8e8e;1 #797979" focus="100%" type="gradient">
                    <o:fill v:ext="view" type="gradientUnscaled"/>
                  </v:fill>
                  <v:stroke joinstyle="miter"/>
                  <v:textbox>
                    <w:txbxContent>
                      <w:p w14:paraId="23DD0B95" w14:textId="77777777" w:rsidR="00D52027" w:rsidRPr="000B54CF" w:rsidRDefault="00D52027" w:rsidP="00426C67">
                        <w:pPr>
                          <w:jc w:val="center"/>
                          <w:rPr>
                            <w:b/>
                            <w:bCs/>
                          </w:rPr>
                        </w:pPr>
                        <w:r>
                          <w:rPr>
                            <w:b/>
                            <w:bCs/>
                          </w:rPr>
                          <w:t>Directors</w:t>
                        </w:r>
                      </w:p>
                    </w:txbxContent>
                  </v:textbox>
                </v:roundrect>
                <v:line id="Straight Connector 25" o:spid="_x0000_s1048" style="position:absolute;visibility:visible;mso-wrap-style:square" from="7697,4707" to="7697,8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" strokecolor="black [3213]" strokeweight="1.25pt">
                  <v:stroke joinstyle="miter"/>
                </v:line>
                <v:roundrect id="Rounded Rectangle 9" o:spid="_x0000_s1049" style="position:absolute;left:79;top:26159;width:15259;height:576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" fillcolor="#555 [2160]" strokecolor="black [3200]" strokeweight=".5pt">
                  <v:fill color2="#313131 [2608]" rotate="t" colors="0 #9b9b9b;.5 #8e8e8e;1 #797979" focus="100%" type="gradient">
                    <o:fill v:ext="view" type="gradientUnscaled"/>
                  </v:fill>
                  <v:stroke joinstyle="miter"/>
                  <v:textbox>
                    <w:txbxContent>
                      <w:p w14:paraId="40B133BC" w14:textId="74FC4486" w:rsidR="00D52027" w:rsidRPr="000B54CF" w:rsidRDefault="00D52027" w:rsidP="00426C67">
                        <w:pPr>
                          <w:spacing w:after="0"/>
                          <w:jc w:val="center"/>
                          <w:rPr>
                            <w:b/>
                            <w:bCs/>
                          </w:rPr>
                        </w:pPr>
                        <w:r>
                          <w:rPr>
                            <w:b/>
                            <w:bCs/>
                          </w:rPr>
                          <w:t>Head of Operations (HOO)</w:t>
                        </w:r>
                      </w:p>
                    </w:txbxContent>
                  </v:textbox>
                </v:roundrect>
                <v:line id="Straight Connector 27" o:spid="_x0000_s1050" style="position:absolute;visibility:visible;mso-wrap-style:square" from="7629,14196" to="7784,26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" strokecolor="black [3213]" strokeweight="1.25pt">
                  <v:stroke joinstyle="miter"/>
                </v:line>
                <v:line id="Straight Connector 28" o:spid="_x0000_s1051" style="position:absolute;visibility:visible;mso-wrap-style:square" from="7709,31920" to="7761,53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" strokecolor="black [3213]" strokeweight="1.25pt">
                  <v:stroke joinstyle="miter"/>
                </v:line>
                <v:roundrect id="Rounded Rectangle 9" o:spid="_x0000_s1052" style="position:absolute;left:12642;top:36496;width:15259;height:452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" fillcolor="#555 [2160]" strokecolor="black [3200]" strokeweight=".5pt">
                  <v:fill color2="#313131 [2608]" rotate="t" colors="0 #9b9b9b;.5 #8e8e8e;1 #797979" focus="100%" type="gradient">
                    <o:fill v:ext="view" type="gradientUnscaled"/>
                  </v:fill>
                  <v:stroke joinstyle="miter"/>
                  <v:textbox>
                    <w:txbxContent>
                      <w:p w14:paraId="17382788" w14:textId="77777777" w:rsidR="00D52027" w:rsidRPr="000B54CF" w:rsidRDefault="00D52027" w:rsidP="00426C67">
                        <w:pPr>
                          <w:spacing w:after="0"/>
                          <w:jc w:val="center"/>
                          <w:rPr>
                            <w:b/>
                            <w:bCs/>
                          </w:rPr>
                        </w:pPr>
                        <w:r>
                          <w:rPr>
                            <w:b/>
                            <w:bCs/>
                          </w:rPr>
                          <w:t>Pilots</w:t>
                        </w:r>
                      </w:p>
                    </w:txbxContent>
                  </v:textbox>
                </v:roundrect>
                <v:line id="Straight Connector 30" o:spid="_x0000_s1053" style="position:absolute;visibility:visible;mso-wrap-style:square" from="7856,19656" to="21241,19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" strokecolor="black [3213]" strokeweight="1.25pt">
                  <v:stroke joinstyle="miter"/>
                </v:line>
                <v:roundrect id="Rounded Rectangle 9" o:spid="_x0000_s1054" style="position:absolute;left:21070;top:16856;width:15260;height:51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" fillcolor="#555 [2160]" strokecolor="black [3200]" strokeweight=".5pt">
                  <v:fill color2="#313131 [2608]" rotate="t" colors="0 #9b9b9b;.5 #8e8e8e;1 #797979" focus="100%" type="gradient">
                    <o:fill v:ext="view" type="gradientUnscaled"/>
                  </v:fill>
                  <v:stroke joinstyle="miter"/>
                  <v:textbox>
                    <w:txbxContent>
                      <w:p w14:paraId="7AEC3224" w14:textId="77777777" w:rsidR="00D52027" w:rsidRPr="000B54CF" w:rsidRDefault="00D52027" w:rsidP="00426C67">
                        <w:pPr>
                          <w:spacing w:after="0"/>
                          <w:jc w:val="center"/>
                          <w:rPr>
                            <w:b/>
                            <w:bCs/>
                          </w:rPr>
                        </w:pPr>
                        <w:r>
                          <w:rPr>
                            <w:b/>
                            <w:bCs/>
                          </w:rPr>
                          <w:t>Administration</w:t>
                        </w:r>
                      </w:p>
                    </w:txbxContent>
                  </v:textbox>
                </v:roundrect>
                <v:roundrect id="Rounded Rectangle 9" o:spid="_x0000_s1055" style="position:absolute;left:12642;top:43873;width:15259;height:452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" fillcolor="#555 [2160]" strokecolor="black [3200]" strokeweight=".5pt">
                  <v:fill color2="#313131 [2608]" rotate="t" colors="0 #9b9b9b;.5 #8e8e8e;1 #797979" focus="100%" type="gradient">
                    <o:fill v:ext="view" type="gradientUnscaled"/>
                  </v:fill>
                  <v:stroke joinstyle="miter"/>
                  <v:textbox>
                    <w:txbxContent>
                      <w:p w14:paraId="28EAED6C" w14:textId="77777777" w:rsidR="00D52027" w:rsidRPr="000B54CF" w:rsidRDefault="00D52027" w:rsidP="00426C67">
                        <w:pPr>
                          <w:spacing w:after="0"/>
                          <w:jc w:val="center"/>
                          <w:rPr>
                            <w:b/>
                            <w:bCs/>
                          </w:rPr>
                        </w:pPr>
                        <w:r>
                          <w:rPr>
                            <w:b/>
                            <w:bCs/>
                          </w:rPr>
                          <w:t>Operational Staff</w:t>
                        </w:r>
                      </w:p>
                    </w:txbxContent>
                  </v:textbox>
                </v:roundrect>
                <v:roundrect id="Rounded Rectangle 9" o:spid="_x0000_s1056" style="position:absolute;left:12642;top:51444;width:15259;height:452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" fillcolor="#555 [2160]" strokecolor="black [3200]" strokeweight=".5pt">
                  <v:fill color2="#313131 [2608]" rotate="t" colors="0 #9b9b9b;.5 #8e8e8e;1 #797979" focus="100%" type="gradient">
                    <o:fill v:ext="view" type="gradientUnscaled"/>
                  </v:fill>
                  <v:stroke joinstyle="miter"/>
                  <v:textbox>
                    <w:txbxContent>
                      <w:p w14:paraId="7DFDD4D1" w14:textId="77777777" w:rsidR="00D52027" w:rsidRPr="000B54CF" w:rsidRDefault="00D52027" w:rsidP="00426C67">
                        <w:pPr>
                          <w:spacing w:after="0"/>
                          <w:jc w:val="center"/>
                          <w:rPr>
                            <w:b/>
                            <w:bCs/>
                          </w:rPr>
                        </w:pPr>
                        <w:r>
                          <w:rPr>
                            <w:b/>
                            <w:bCs/>
                          </w:rPr>
                          <w:t>Task Specialists</w:t>
                        </w:r>
                      </w:p>
                    </w:txbxContent>
                  </v:textbox>
                </v:roundrect>
                <v:line id="Straight Connector 38" o:spid="_x0000_s1057" style="position:absolute;visibility:visible;mso-wrap-style:square" from="7697,38898" to="12638,38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" strokecolor="black [3213]" strokeweight="1.25pt">
                  <v:stroke joinstyle="miter"/>
                </v:line>
                <v:line id="Straight Connector 39" o:spid="_x0000_s1058" style="position:absolute;visibility:visible;mso-wrap-style:square" from="7777,46195" to="12718,46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" strokecolor="black [3213]" strokeweight="1.25pt">
                  <v:stroke joinstyle="miter"/>
                </v:line>
                <v:line id="Straight Connector 40" o:spid="_x0000_s1059" style="position:absolute;visibility:visible;mso-wrap-style:square" from="7777,53687" to="12717,53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" strokecolor="black [3213]" strokeweight="1.25pt">
                  <v:stroke joinstyle="miter"/>
                </v:line>
                <w10:anchorlock/>
              </v:group>
            </w:pict>
          </mc:Fallback>
        </mc:AlternateContent>
      </w:r>
    </w:p>
    <w:p w14:paraId="79638082" w14:textId="77777777" w:rsidR="00426C67" w:rsidRPr="00BE4B3E" w:rsidRDefault="00426C67" w:rsidP="00966E0B">
      <w:pPr>
        <w:pStyle w:val="Heading4"/>
      </w:pPr>
      <w:bookmarkStart w:id="29" w:name="_Toc96683564"/>
      <w:r w:rsidRPr="00426C67">
        <w:t>Internal</w:t>
      </w:r>
      <w:r w:rsidRPr="00BE4B3E">
        <w:t xml:space="preserve"> reporting structure and communication</w:t>
      </w:r>
      <w:bookmarkEnd w:id="29"/>
    </w:p>
    <w:p w14:paraId="79460684" w14:textId="77777777" w:rsidR="00426C67" w:rsidRPr="00426C67" w:rsidRDefault="00426C67" w:rsidP="00B81CA3">
      <w:pPr>
        <w:pStyle w:val="Sampletext"/>
      </w:pPr>
      <w:r w:rsidRPr="00426C67">
        <w:t>Sample text</w:t>
      </w:r>
    </w:p>
    <w:p w14:paraId="0E74E992" w14:textId="77777777" w:rsidR="00426C67" w:rsidRDefault="00426C67" w:rsidP="00426C67">
      <w:r>
        <w:t xml:space="preserve">The following reporting and communication lines apply within </w:t>
      </w:r>
      <w:r w:rsidRPr="00426C67">
        <w:rPr>
          <w:rStyle w:val="Authorinstruction"/>
        </w:rPr>
        <w:t>{Sample Aviation}</w:t>
      </w:r>
      <w:r>
        <w:t>:</w:t>
      </w:r>
    </w:p>
    <w:p w14:paraId="36314401" w14:textId="77777777" w:rsidR="00426C67" w:rsidRPr="00426C67" w:rsidRDefault="00426C67" w:rsidP="00426C67">
      <w:pPr>
        <w:pStyle w:val="ListBullet"/>
      </w:pPr>
      <w:r>
        <w:t xml:space="preserve">the CEO reports to the Directors and communicates with the HOFO, HOTC, SM and </w:t>
      </w:r>
      <w:r w:rsidRPr="00426C67">
        <w:t>administrative staff</w:t>
      </w:r>
    </w:p>
    <w:p w14:paraId="1B0ABC86" w14:textId="77777777" w:rsidR="00426C67" w:rsidRPr="00426C67" w:rsidRDefault="00426C67" w:rsidP="00426C67">
      <w:pPr>
        <w:pStyle w:val="ListBullet"/>
      </w:pPr>
      <w:r>
        <w:t>the HOFO reports to the CEO</w:t>
      </w:r>
    </w:p>
    <w:p w14:paraId="05EF1236" w14:textId="77777777" w:rsidR="00426C67" w:rsidRPr="00426C67" w:rsidRDefault="00426C67" w:rsidP="00426C67">
      <w:pPr>
        <w:pStyle w:val="ListBullet"/>
      </w:pPr>
      <w:r>
        <w:t>the SM reports to the CEO</w:t>
      </w:r>
    </w:p>
    <w:p w14:paraId="3F9A5791" w14:textId="77777777" w:rsidR="00426C67" w:rsidRPr="00426C67" w:rsidRDefault="00426C67" w:rsidP="00426C67">
      <w:pPr>
        <w:pStyle w:val="ListBullet"/>
      </w:pPr>
      <w:r>
        <w:t>the HOTC reports to the HOFO</w:t>
      </w:r>
    </w:p>
    <w:p w14:paraId="1F1E2720" w14:textId="77777777" w:rsidR="00426C67" w:rsidRPr="00426C67" w:rsidRDefault="00426C67" w:rsidP="00426C67">
      <w:pPr>
        <w:pStyle w:val="ListBullet"/>
      </w:pPr>
      <w:r>
        <w:t>pilots, task specialists and other operational staff report to the HOFO</w:t>
      </w:r>
    </w:p>
    <w:p w14:paraId="62CFBB1C" w14:textId="77777777" w:rsidR="00426C67" w:rsidRPr="00426C67" w:rsidRDefault="00426C67" w:rsidP="00426C67">
      <w:pPr>
        <w:pStyle w:val="ListBullet"/>
      </w:pPr>
      <w:r>
        <w:t>administrative staff report to the CEO.</w:t>
      </w:r>
    </w:p>
    <w:p w14:paraId="5649FBC2" w14:textId="77777777" w:rsidR="00426C67" w:rsidRPr="00BE4B3E" w:rsidRDefault="00426C67" w:rsidP="00966E0B">
      <w:pPr>
        <w:pStyle w:val="Heading4"/>
      </w:pPr>
      <w:r w:rsidRPr="00426C67">
        <w:lastRenderedPageBreak/>
        <w:t>Authorised</w:t>
      </w:r>
      <w:r>
        <w:t xml:space="preserve"> </w:t>
      </w:r>
      <w:r w:rsidRPr="00426C67">
        <w:t>activities</w:t>
      </w:r>
    </w:p>
    <w:p w14:paraId="6F4C3277" w14:textId="77777777" w:rsidR="00426C67" w:rsidRPr="002959C6" w:rsidRDefault="00426C67" w:rsidP="00B81CA3">
      <w:pPr>
        <w:pStyle w:val="Sampletext"/>
      </w:pPr>
      <w:r w:rsidRPr="002959C6">
        <w:t>Sample text 1</w:t>
      </w:r>
    </w:p>
    <w:p w14:paraId="5938FC22" w14:textId="77777777" w:rsidR="00426C67" w:rsidRDefault="00426C67" w:rsidP="00426C67">
      <w:r w:rsidRPr="00426C67">
        <w:rPr>
          <w:rStyle w:val="Authorinstruction"/>
        </w:rPr>
        <w:t>{Sample Aviation}</w:t>
      </w:r>
      <w:r w:rsidRPr="00B86167">
        <w:t xml:space="preserve"> </w:t>
      </w:r>
      <w:r>
        <w:t xml:space="preserve">conducts passenger transport operations and cargo transport operations within Australia (domestic), </w:t>
      </w:r>
      <w:r w:rsidRPr="00B86167">
        <w:t>and operations are undertaken in accordance with the procedures in this exposition.</w:t>
      </w:r>
      <w:r>
        <w:t xml:space="preserve"> </w:t>
      </w:r>
    </w:p>
    <w:p w14:paraId="7A2D9CC2" w14:textId="2DC4B6AB" w:rsidR="00426C67" w:rsidRPr="002959C6" w:rsidRDefault="00426C67" w:rsidP="00B81CA3">
      <w:pPr>
        <w:pStyle w:val="Sampletext"/>
      </w:pPr>
      <w:r w:rsidRPr="002959C6">
        <w:t>Sample text 2</w:t>
      </w:r>
    </w:p>
    <w:p w14:paraId="42E3BAB5" w14:textId="4558EC47" w:rsidR="00426C67" w:rsidRDefault="00426C67" w:rsidP="00426C67">
      <w:r w:rsidRPr="00426C67">
        <w:rPr>
          <w:rStyle w:val="Authorinstruction"/>
        </w:rPr>
        <w:t>{Sample Aviation}</w:t>
      </w:r>
      <w:r w:rsidRPr="00426C67">
        <w:t xml:space="preserve"> </w:t>
      </w:r>
      <w:r>
        <w:t xml:space="preserve">conducts aerial work task specialist operations </w:t>
      </w:r>
      <w:r w:rsidR="00B700CF" w:rsidRPr="006E5983">
        <w:rPr>
          <w:color w:val="C00000"/>
          <w:sz w:val="18"/>
          <w:szCs w:val="18"/>
        </w:rPr>
        <w:t>{</w:t>
      </w:r>
      <w:r w:rsidR="00B700CF" w:rsidRPr="006E5983">
        <w:rPr>
          <w:color w:val="C00000"/>
        </w:rPr>
        <w:t>and fireground personnel carriage operations}</w:t>
      </w:r>
      <w:r w:rsidR="00B700CF">
        <w:t xml:space="preserve"> </w:t>
      </w:r>
      <w:r>
        <w:t xml:space="preserve">within Australia (domestic), </w:t>
      </w:r>
      <w:r w:rsidRPr="00B86167">
        <w:t xml:space="preserve">and operations </w:t>
      </w:r>
      <w:r>
        <w:t>are undertaken in accordance with the procedures in this exposition.</w:t>
      </w:r>
    </w:p>
    <w:p w14:paraId="357E91E3" w14:textId="77777777" w:rsidR="00426C67" w:rsidRDefault="00426C67" w:rsidP="00966E0B">
      <w:pPr>
        <w:pStyle w:val="Heading3"/>
      </w:pPr>
      <w:bookmarkStart w:id="30" w:name="_Toc96683565"/>
      <w:bookmarkStart w:id="31" w:name="_Toc96684815"/>
      <w:r w:rsidRPr="00426C67">
        <w:t>Providing</w:t>
      </w:r>
      <w:r>
        <w:t xml:space="preserve"> personnel with this document</w:t>
      </w:r>
      <w:bookmarkEnd w:id="30"/>
      <w:bookmarkEnd w:id="31"/>
    </w:p>
    <w:p w14:paraId="53AF8D07" w14:textId="77777777" w:rsidR="00426C67" w:rsidRPr="002959C6" w:rsidRDefault="00426C67" w:rsidP="00B81CA3">
      <w:pPr>
        <w:pStyle w:val="Sampletext"/>
      </w:pPr>
      <w:r w:rsidRPr="002959C6">
        <w:t>Sample text</w:t>
      </w:r>
    </w:p>
    <w:p w14:paraId="10C21E09" w14:textId="77777777" w:rsidR="00426C67" w:rsidRDefault="00426C67" w:rsidP="00426C67">
      <w:r>
        <w:t>This exposition is available to all staff through the company online portal. New staff will be provided with access to the portal prior to commencing duties.</w:t>
      </w:r>
    </w:p>
    <w:p w14:paraId="0207069B" w14:textId="77777777" w:rsidR="00426C67" w:rsidRPr="004303BF" w:rsidRDefault="00426C67" w:rsidP="00426C67">
      <w:r w:rsidRPr="00426C67">
        <w:rPr>
          <w:rStyle w:val="Authorinstruction"/>
        </w:rPr>
        <w:t>{Sample Aviation}</w:t>
      </w:r>
      <w:r>
        <w:t xml:space="preserve"> personnel must ensure, prior to departing on a flight, that they will have access to the sections of the exposition that relate to their duties and responsibilities during that flight. If electronic access cannot be assured, a printed copy will be carried for use during that flight only.</w:t>
      </w:r>
    </w:p>
    <w:p w14:paraId="629518C9" w14:textId="77777777" w:rsidR="00426C67" w:rsidRDefault="00426C67" w:rsidP="00966E0B">
      <w:pPr>
        <w:pStyle w:val="Heading3"/>
      </w:pPr>
      <w:bookmarkStart w:id="32" w:name="_Toc96683566"/>
      <w:bookmarkStart w:id="33" w:name="_Toc96684816"/>
      <w:r w:rsidRPr="00426C67">
        <w:t>Compliance</w:t>
      </w:r>
      <w:r>
        <w:t xml:space="preserve"> with this document by personnel</w:t>
      </w:r>
      <w:bookmarkEnd w:id="32"/>
      <w:bookmarkEnd w:id="33"/>
    </w:p>
    <w:p w14:paraId="0CE4C4DF" w14:textId="77777777" w:rsidR="00426C67" w:rsidRPr="00426C67" w:rsidRDefault="00426C67" w:rsidP="00B81CA3">
      <w:pPr>
        <w:pStyle w:val="Sampletext"/>
      </w:pPr>
      <w:r w:rsidRPr="00426C67">
        <w:t>Sample text</w:t>
      </w:r>
    </w:p>
    <w:p w14:paraId="3F614E11" w14:textId="77777777" w:rsidR="00426C67" w:rsidRDefault="00426C67" w:rsidP="00426C67">
      <w:r w:rsidRPr="00426C67">
        <w:rPr>
          <w:rStyle w:val="Authorinstruction"/>
        </w:rPr>
        <w:t>{Sample Aviation}</w:t>
      </w:r>
      <w:r>
        <w:t xml:space="preserve"> requires all personnel to understand and comply with the requirements of the exposition.</w:t>
      </w:r>
    </w:p>
    <w:p w14:paraId="12FCBEB7" w14:textId="77777777" w:rsidR="00426C67" w:rsidRDefault="00426C67" w:rsidP="00426C67">
      <w:r>
        <w:t>If a requirement is not understood, or it is not possible to comply with the requirement, clarification from the HOFO or CEO must be sought prior to undertaking a duty or responsibility.</w:t>
      </w:r>
    </w:p>
    <w:p w14:paraId="052D3279" w14:textId="77777777" w:rsidR="00426C67" w:rsidRDefault="00426C67" w:rsidP="00426C67">
      <w:r>
        <w:t>Any ongoing issues or concerns that prevent personnel meeting the requirements should be addressed to the CEO in writing.</w:t>
      </w:r>
    </w:p>
    <w:p w14:paraId="31F60414" w14:textId="77777777" w:rsidR="00426C67" w:rsidRDefault="00426C67" w:rsidP="00966E0B">
      <w:pPr>
        <w:pStyle w:val="Heading2"/>
      </w:pPr>
      <w:bookmarkStart w:id="34" w:name="_Toc96683567"/>
      <w:bookmarkStart w:id="35" w:name="_Toc96684817"/>
      <w:bookmarkStart w:id="36" w:name="_Toc96685409"/>
      <w:bookmarkStart w:id="37" w:name="_Toc184214760"/>
      <w:bookmarkStart w:id="38" w:name="_Toc234796976"/>
      <w:r w:rsidRPr="002959C6">
        <w:t>Safety</w:t>
      </w:r>
      <w:r w:rsidRPr="00646F41">
        <w:t xml:space="preserve"> </w:t>
      </w:r>
      <w:r>
        <w:t>p</w:t>
      </w:r>
      <w:r w:rsidRPr="00646F41">
        <w:t>olicy</w:t>
      </w:r>
      <w:bookmarkEnd w:id="34"/>
      <w:bookmarkEnd w:id="35"/>
      <w:bookmarkEnd w:id="36"/>
      <w:bookmarkEnd w:id="37"/>
      <w:bookmarkEnd w:id="38"/>
    </w:p>
    <w:p w14:paraId="46074EFA" w14:textId="77777777" w:rsidR="00426C67" w:rsidRPr="002959C6" w:rsidRDefault="00426C67" w:rsidP="00B81CA3">
      <w:pPr>
        <w:pStyle w:val="Sampletext"/>
      </w:pPr>
      <w:r w:rsidRPr="002959C6">
        <w:t>Sample text 1</w:t>
      </w:r>
    </w:p>
    <w:p w14:paraId="216DB340" w14:textId="77777777" w:rsidR="00426C67" w:rsidRDefault="00426C67" w:rsidP="00426C67">
      <w:r w:rsidRPr="002959C6">
        <w:rPr>
          <w:rStyle w:val="Authorinstruction"/>
        </w:rPr>
        <w:t>{Sample Aviation}</w:t>
      </w:r>
      <w:r>
        <w:t xml:space="preserve"> is not required to have a Safety Management System. </w:t>
      </w:r>
    </w:p>
    <w:p w14:paraId="08825D58" w14:textId="77777777" w:rsidR="00426C67" w:rsidRPr="00426C67" w:rsidRDefault="00426C67" w:rsidP="00B81CA3">
      <w:pPr>
        <w:pStyle w:val="Sampletext"/>
      </w:pPr>
      <w:r w:rsidRPr="00426C67">
        <w:t>Sample text 2</w:t>
      </w:r>
    </w:p>
    <w:p w14:paraId="0C43AA33" w14:textId="77777777" w:rsidR="00426C67" w:rsidRPr="00431AD7" w:rsidRDefault="00426C67" w:rsidP="00426C67">
      <w:r w:rsidRPr="002959C6">
        <w:rPr>
          <w:rStyle w:val="Authorinstruction"/>
        </w:rPr>
        <w:t>{Sample Aviation}</w:t>
      </w:r>
      <w:r w:rsidRPr="00467F17">
        <w:t xml:space="preserve"> </w:t>
      </w:r>
      <w:r>
        <w:t>has a Safety Management System which is found in Volume 5 of this exposition.</w:t>
      </w:r>
    </w:p>
    <w:p w14:paraId="1AE526F8" w14:textId="5B9CA128" w:rsidR="00426C67" w:rsidRPr="00426C67" w:rsidRDefault="00426C67" w:rsidP="00B81CA3">
      <w:pPr>
        <w:pStyle w:val="Sampletext"/>
      </w:pPr>
      <w:r w:rsidRPr="00426C67">
        <w:t>Sample text 3</w:t>
      </w:r>
    </w:p>
    <w:p w14:paraId="6414B3A9" w14:textId="41AC760D" w:rsidR="00426C67" w:rsidRDefault="00426C67" w:rsidP="00426C67">
      <w:r w:rsidRPr="002959C6">
        <w:rPr>
          <w:rStyle w:val="Authorinstruction"/>
        </w:rPr>
        <w:t>{Sample Aviation}</w:t>
      </w:r>
      <w:r w:rsidRPr="00426C67">
        <w:t xml:space="preserve"> </w:t>
      </w:r>
      <w:r>
        <w:t>has elected to defer the requirement for a formal Safety Management System in accordance with CASA EX</w:t>
      </w:r>
      <w:r w:rsidR="00455EA1">
        <w:t>73</w:t>
      </w:r>
      <w:r>
        <w:t>/2</w:t>
      </w:r>
      <w:r w:rsidR="00455EA1">
        <w:t>4</w:t>
      </w:r>
      <w:r>
        <w:t xml:space="preserve"> and will comply with the conditions of the deferral instrument using the following procedures:</w:t>
      </w:r>
    </w:p>
    <w:p w14:paraId="093D43BF" w14:textId="77777777" w:rsidR="00426C67" w:rsidRDefault="00426C67" w:rsidP="00426C67">
      <w:r w:rsidRPr="00A827A6">
        <w:t xml:space="preserve">All personnel are required to seek and identify safety risks arising from </w:t>
      </w:r>
      <w:r>
        <w:t>our</w:t>
      </w:r>
      <w:r w:rsidRPr="00A827A6">
        <w:t xml:space="preserve"> operations. Typical hazards which may pose safety risks may occur in any area of operations and include</w:t>
      </w:r>
      <w:r>
        <w:t>,</w:t>
      </w:r>
      <w:r w:rsidRPr="00A827A6">
        <w:t xml:space="preserve"> but are not limited to</w:t>
      </w:r>
      <w:r>
        <w:t>:</w:t>
      </w:r>
    </w:p>
    <w:p w14:paraId="0E5CB8B4" w14:textId="77777777" w:rsidR="00426C67" w:rsidRPr="00426C67" w:rsidRDefault="00426C67" w:rsidP="00426C67">
      <w:pPr>
        <w:pStyle w:val="ListBullet"/>
      </w:pPr>
      <w:r>
        <w:t>a</w:t>
      </w:r>
      <w:r w:rsidRPr="00426C67">
        <w:t>ircraft operational matters on the ground and in flight</w:t>
      </w:r>
    </w:p>
    <w:p w14:paraId="16267B5A" w14:textId="77777777" w:rsidR="00426C67" w:rsidRPr="00426C67" w:rsidRDefault="00426C67" w:rsidP="00426C67">
      <w:pPr>
        <w:pStyle w:val="ListBullet"/>
      </w:pPr>
      <w:r>
        <w:t>o</w:t>
      </w:r>
      <w:r w:rsidRPr="00426C67">
        <w:t>rganisational matters such as rostering, communication, documentation</w:t>
      </w:r>
    </w:p>
    <w:p w14:paraId="5D56FABE" w14:textId="77777777" w:rsidR="00426C67" w:rsidRPr="00426C67" w:rsidRDefault="00426C67" w:rsidP="00426C67">
      <w:pPr>
        <w:pStyle w:val="ListBullet"/>
      </w:pPr>
      <w:r>
        <w:t>e</w:t>
      </w:r>
      <w:r w:rsidRPr="00426C67">
        <w:t>xternal factors such as environment, ATS, aerodromes</w:t>
      </w:r>
    </w:p>
    <w:p w14:paraId="6CDE3D10" w14:textId="77777777" w:rsidR="00426C67" w:rsidRPr="00426C67" w:rsidRDefault="00426C67" w:rsidP="00426C67">
      <w:pPr>
        <w:pStyle w:val="ListBullet"/>
      </w:pPr>
      <w:r>
        <w:t>h</w:t>
      </w:r>
      <w:r w:rsidRPr="00426C67">
        <w:t>uman factors such as fatigue, training, experience</w:t>
      </w:r>
    </w:p>
    <w:p w14:paraId="24D97A30" w14:textId="77777777" w:rsidR="00426C67" w:rsidRPr="00426C67" w:rsidRDefault="00426C67" w:rsidP="00426C67">
      <w:pPr>
        <w:pStyle w:val="ListBullet"/>
      </w:pPr>
      <w:r>
        <w:t>a</w:t>
      </w:r>
      <w:r w:rsidRPr="00426C67">
        <w:t>ny other matter that the reporter considers relevant to the operation.</w:t>
      </w:r>
    </w:p>
    <w:p w14:paraId="46314227" w14:textId="77777777" w:rsidR="00426C67" w:rsidRPr="00A827A6" w:rsidRDefault="00426C67" w:rsidP="00426C67">
      <w:r w:rsidRPr="00A827A6">
        <w:lastRenderedPageBreak/>
        <w:t>Personnel are required to bring any safety risks identified to the attention of the HOFO or CEO by:</w:t>
      </w:r>
    </w:p>
    <w:p w14:paraId="6AC3AD47" w14:textId="77777777" w:rsidR="00426C67" w:rsidRPr="00426C67" w:rsidRDefault="00426C67" w:rsidP="00426C67">
      <w:pPr>
        <w:pStyle w:val="ListBullet"/>
      </w:pPr>
      <w:r>
        <w:t>c</w:t>
      </w:r>
      <w:r w:rsidRPr="00426C67">
        <w:t>ompleting the Risk Assessment Form (Form A17) and forwarding it to the HOFO or CEO, or</w:t>
      </w:r>
    </w:p>
    <w:p w14:paraId="6FDB7833" w14:textId="77777777" w:rsidR="00426C67" w:rsidRPr="00426C67" w:rsidRDefault="00426C67" w:rsidP="00426C67">
      <w:pPr>
        <w:pStyle w:val="ListBullet"/>
      </w:pPr>
      <w:r w:rsidRPr="00A827A6">
        <w:t>phon</w:t>
      </w:r>
      <w:r w:rsidRPr="00426C67">
        <w:t>ing, texting, emailing or writing directly to the HOFO or CEO.</w:t>
      </w:r>
    </w:p>
    <w:p w14:paraId="519F1C96" w14:textId="77777777" w:rsidR="00426C67" w:rsidRPr="00A827A6" w:rsidRDefault="00426C67" w:rsidP="002959C6">
      <w:pPr>
        <w:pStyle w:val="normalafterlisttable"/>
      </w:pPr>
      <w:r w:rsidRPr="00A827A6">
        <w:t>The CEO and HOFO will:</w:t>
      </w:r>
    </w:p>
    <w:p w14:paraId="60187B3C" w14:textId="77777777" w:rsidR="00426C67" w:rsidRPr="00426C67" w:rsidRDefault="00426C67" w:rsidP="00426C67">
      <w:pPr>
        <w:pStyle w:val="ListBullet"/>
      </w:pPr>
      <w:r>
        <w:t>e</w:t>
      </w:r>
      <w:r w:rsidRPr="00426C67">
        <w:t>nsure the risk is added to the Risk Register (Form A18)</w:t>
      </w:r>
    </w:p>
    <w:p w14:paraId="263C9759" w14:textId="77777777" w:rsidR="00426C67" w:rsidRPr="00426C67" w:rsidRDefault="00426C67" w:rsidP="00426C67">
      <w:pPr>
        <w:pStyle w:val="ListBullet"/>
      </w:pPr>
      <w:r>
        <w:t>r</w:t>
      </w:r>
      <w:r w:rsidRPr="00426C67">
        <w:t>eview the risk and develop corrective safety controls if required</w:t>
      </w:r>
    </w:p>
    <w:p w14:paraId="7D86F00B" w14:textId="77777777" w:rsidR="00426C67" w:rsidRPr="00426C67" w:rsidRDefault="00426C67" w:rsidP="00426C67">
      <w:pPr>
        <w:pStyle w:val="ListBullet"/>
      </w:pPr>
      <w:r>
        <w:t>a</w:t>
      </w:r>
      <w:r w:rsidRPr="00426C67">
        <w:t>ction safety controls and if required, action the change management process and exposition continuous improvement process</w:t>
      </w:r>
    </w:p>
    <w:p w14:paraId="5A5E1200" w14:textId="1B64B503" w:rsidR="00426C67" w:rsidRPr="00431AD7" w:rsidRDefault="00426C67">
      <w:pPr>
        <w:pStyle w:val="ListBullet"/>
      </w:pPr>
      <w:r>
        <w:t>p</w:t>
      </w:r>
      <w:r w:rsidRPr="00426C67">
        <w:t>ublish the risk and the proposed control measures in a notice to personnel as soon as possible.</w:t>
      </w:r>
    </w:p>
    <w:p w14:paraId="65E56A0E" w14:textId="77777777" w:rsidR="00426C67" w:rsidRDefault="00426C67" w:rsidP="00966E0B">
      <w:pPr>
        <w:pStyle w:val="Heading3"/>
      </w:pPr>
      <w:bookmarkStart w:id="39" w:name="_Toc96683568"/>
      <w:bookmarkStart w:id="40" w:name="_Toc96684818"/>
      <w:r>
        <w:t xml:space="preserve">Safety policy </w:t>
      </w:r>
      <w:r w:rsidRPr="002959C6">
        <w:t>statement</w:t>
      </w:r>
      <w:bookmarkEnd w:id="39"/>
      <w:bookmarkEnd w:id="40"/>
    </w:p>
    <w:p w14:paraId="2D22960B" w14:textId="77777777" w:rsidR="00426C67" w:rsidRPr="00426C67" w:rsidRDefault="00426C67" w:rsidP="00B81CA3">
      <w:pPr>
        <w:pStyle w:val="Sampletext"/>
      </w:pPr>
      <w:r w:rsidRPr="00426C67">
        <w:t>Sample text</w:t>
      </w:r>
    </w:p>
    <w:p w14:paraId="22E3009C" w14:textId="77777777" w:rsidR="00426C67" w:rsidRDefault="00426C67" w:rsidP="00426C67">
      <w:r>
        <w:t xml:space="preserve">Safety is the first priority of </w:t>
      </w:r>
      <w:r w:rsidRPr="002959C6">
        <w:rPr>
          <w:rStyle w:val="Authorinstruction"/>
        </w:rPr>
        <w:t xml:space="preserve">{Sample Aviation} </w:t>
      </w:r>
      <w:r>
        <w:t>in all its activities. We are committed to developing and implementing strategies to ensure all our aviation activities uphold the highest level of safety performance. We also strive to provide safe and secure working conditions for our personnel, and to foster positive safety attitudes.</w:t>
      </w:r>
    </w:p>
    <w:p w14:paraId="799B27A0" w14:textId="77777777" w:rsidR="00426C67" w:rsidRDefault="00426C67" w:rsidP="00426C67">
      <w:r>
        <w:t>The Directors, the CEO, and management are committed to developing a safety culture in all our activities to aim for an accident-free workplace. We regularly review our safety goals, performance and this safety statement, and maintain an updated safety policy.</w:t>
      </w:r>
    </w:p>
    <w:p w14:paraId="504C25DA" w14:textId="77777777" w:rsidR="00426C67" w:rsidRDefault="00426C67" w:rsidP="00426C67">
      <w:r w:rsidRPr="002959C6">
        <w:rPr>
          <w:rStyle w:val="Authorinstruction"/>
        </w:rPr>
        <w:t xml:space="preserve">{Sample Aviation} </w:t>
      </w:r>
      <w:r>
        <w:t xml:space="preserve">seeks to develop a culture of open reporting of all safety hazards, and to support effective communication throughout the organisation. To help </w:t>
      </w:r>
      <w:r w:rsidRPr="002959C6">
        <w:rPr>
          <w:rStyle w:val="Authorinstruction"/>
        </w:rPr>
        <w:t xml:space="preserve">{Sample Aviation} </w:t>
      </w:r>
      <w:r>
        <w:t>continuously improve its safety performance, personnel are encouraged to report each event or factor they think could affect safety directly to the CEO or HOFO.</w:t>
      </w:r>
    </w:p>
    <w:p w14:paraId="1454F86F" w14:textId="77777777" w:rsidR="00426C67" w:rsidRDefault="00426C67" w:rsidP="00426C67">
      <w:r>
        <w:t>Our policy is to apply just-culture principles to any report which identifies a new safety issue and to deal with the issue in a timely manner.</w:t>
      </w:r>
    </w:p>
    <w:p w14:paraId="1ACB84CE" w14:textId="77777777" w:rsidR="00426C67" w:rsidRDefault="00426C67" w:rsidP="00426C67">
      <w:r>
        <w:t xml:space="preserve">The chief executive officer is responsible for ensuring there are processes in place for identifying and addressing deficiencies in the operations. The chief executive officer is also responsible for establishing and </w:t>
      </w:r>
      <w:bookmarkStart w:id="41" w:name="_Hlk92716216"/>
      <w:r>
        <w:t xml:space="preserve">regularly reviewing the safety performance indicators and </w:t>
      </w:r>
      <w:bookmarkEnd w:id="41"/>
      <w:r>
        <w:t>targets.</w:t>
      </w:r>
    </w:p>
    <w:p w14:paraId="0CB29B72" w14:textId="77777777" w:rsidR="00426C67" w:rsidRPr="002959C6" w:rsidRDefault="00426C67" w:rsidP="00426C67">
      <w:pPr>
        <w:rPr>
          <w:rStyle w:val="Authorinstruction"/>
        </w:rPr>
      </w:pPr>
      <w:r w:rsidRPr="002959C6">
        <w:rPr>
          <w:rStyle w:val="Authorinstruction"/>
        </w:rPr>
        <w:t>{Insert CEO signature}</w:t>
      </w:r>
    </w:p>
    <w:p w14:paraId="3B021844" w14:textId="77777777" w:rsidR="00426C67" w:rsidRDefault="00426C67" w:rsidP="00966E0B">
      <w:pPr>
        <w:pStyle w:val="Heading3"/>
      </w:pPr>
      <w:bookmarkStart w:id="42" w:name="_Toc96683569"/>
      <w:bookmarkStart w:id="43" w:name="_Toc96684819"/>
      <w:r>
        <w:t>Flight data analysis program</w:t>
      </w:r>
      <w:bookmarkEnd w:id="42"/>
      <w:bookmarkEnd w:id="43"/>
    </w:p>
    <w:p w14:paraId="5A69B6DA" w14:textId="77777777" w:rsidR="00426C67" w:rsidRPr="00426C67" w:rsidRDefault="00426C67" w:rsidP="00B81CA3">
      <w:pPr>
        <w:pStyle w:val="Sampletext"/>
      </w:pPr>
      <w:r w:rsidRPr="00426C67">
        <w:t>Sample text 1</w:t>
      </w:r>
    </w:p>
    <w:p w14:paraId="2498B458" w14:textId="77777777" w:rsidR="00426C67" w:rsidRDefault="00426C67" w:rsidP="00426C67">
      <w:r w:rsidRPr="002959C6">
        <w:rPr>
          <w:rStyle w:val="Authorinstruction"/>
        </w:rPr>
        <w:t>{Sample Aviation}</w:t>
      </w:r>
      <w:r w:rsidRPr="00387F42">
        <w:t xml:space="preserve"> </w:t>
      </w:r>
      <w:r>
        <w:t>is not required to have a flight data analysis program.</w:t>
      </w:r>
    </w:p>
    <w:p w14:paraId="114B6412" w14:textId="77777777" w:rsidR="00426C67" w:rsidRPr="002959C6" w:rsidRDefault="00426C67" w:rsidP="00B81CA3">
      <w:pPr>
        <w:pStyle w:val="Sampletext"/>
      </w:pPr>
      <w:r w:rsidRPr="002959C6">
        <w:t xml:space="preserve">Sample text 2 </w:t>
      </w:r>
    </w:p>
    <w:p w14:paraId="144AC0B0" w14:textId="77777777" w:rsidR="00426C67" w:rsidRDefault="00426C67" w:rsidP="00426C67">
      <w:r w:rsidRPr="002959C6">
        <w:rPr>
          <w:rStyle w:val="Authorinstruction"/>
        </w:rPr>
        <w:t>{Sample Aviation}</w:t>
      </w:r>
      <w:r>
        <w:t xml:space="preserve"> has a flight data analysis program to regularly record and analyse the operational flight data of individual and aggregated operations for the purpose of improving the safety of flight operations. The types of data recorded and the method of recording the data is set out below. </w:t>
      </w:r>
      <w:r w:rsidRPr="00460438">
        <w:rPr>
          <w:rStyle w:val="Authorinstruction"/>
        </w:rPr>
        <w:t xml:space="preserve">{Sample Aviation} </w:t>
      </w:r>
      <w:r>
        <w:t>will ensure that the identity of the person who is the source of the data is protected appropriately.</w:t>
      </w:r>
    </w:p>
    <w:p w14:paraId="12CED19E" w14:textId="77777777" w:rsidR="00426C67" w:rsidRPr="002959C6" w:rsidRDefault="00426C67" w:rsidP="00426C67">
      <w:pPr>
        <w:rPr>
          <w:rStyle w:val="Authorinstruction"/>
        </w:rPr>
      </w:pPr>
      <w:r w:rsidRPr="002959C6">
        <w:rPr>
          <w:rStyle w:val="Authorinstruction"/>
        </w:rPr>
        <w:t>{Insert process}</w:t>
      </w:r>
    </w:p>
    <w:p w14:paraId="234C5E49" w14:textId="77777777" w:rsidR="00426C67" w:rsidRDefault="00426C67" w:rsidP="00966E0B">
      <w:pPr>
        <w:pStyle w:val="Heading2"/>
      </w:pPr>
      <w:bookmarkStart w:id="44" w:name="_Toc96683570"/>
      <w:bookmarkStart w:id="45" w:name="_Toc96684820"/>
      <w:bookmarkStart w:id="46" w:name="_Toc96685410"/>
      <w:bookmarkStart w:id="47" w:name="_Toc184214761"/>
      <w:bookmarkStart w:id="48" w:name="_Toc234796977"/>
      <w:r>
        <w:lastRenderedPageBreak/>
        <w:t xml:space="preserve">Key </w:t>
      </w:r>
      <w:r w:rsidRPr="002959C6">
        <w:t>personnel</w:t>
      </w:r>
      <w:bookmarkEnd w:id="44"/>
      <w:bookmarkEnd w:id="45"/>
      <w:bookmarkEnd w:id="46"/>
      <w:bookmarkEnd w:id="47"/>
      <w:bookmarkEnd w:id="48"/>
    </w:p>
    <w:p w14:paraId="43C9DFB9" w14:textId="77777777" w:rsidR="00426C67" w:rsidRDefault="00426C67" w:rsidP="00966E0B">
      <w:pPr>
        <w:pStyle w:val="Heading3"/>
      </w:pPr>
      <w:bookmarkStart w:id="49" w:name="_Toc96683571"/>
      <w:bookmarkStart w:id="50" w:name="_Toc96684821"/>
      <w:r>
        <w:t>List of key personnel</w:t>
      </w:r>
      <w:bookmarkEnd w:id="49"/>
      <w:bookmarkEnd w:id="50"/>
    </w:p>
    <w:p w14:paraId="3298A7CE" w14:textId="77777777" w:rsidR="00426C67" w:rsidRPr="002959C6" w:rsidRDefault="00426C67" w:rsidP="00B81CA3">
      <w:pPr>
        <w:pStyle w:val="Sampletext"/>
      </w:pPr>
      <w:r w:rsidRPr="002959C6">
        <w:t>Sample text</w:t>
      </w:r>
    </w:p>
    <w:p w14:paraId="256A5D62" w14:textId="77777777" w:rsidR="00426C67" w:rsidRDefault="00426C67" w:rsidP="00426C67">
      <w:r w:rsidRPr="002959C6">
        <w:rPr>
          <w:rStyle w:val="Authorinstruction"/>
        </w:rPr>
        <w:t>{Sample Aviation}</w:t>
      </w:r>
      <w:r w:rsidRPr="00426C67">
        <w:t xml:space="preserve"> </w:t>
      </w:r>
      <w:r>
        <w:t>has the following key personnel:</w:t>
      </w:r>
    </w:p>
    <w:p w14:paraId="7C8D4061" w14:textId="0129F835" w:rsidR="00426C67" w:rsidRPr="00CB1D44" w:rsidRDefault="00426C67" w:rsidP="00426C67">
      <w:pPr>
        <w:pStyle w:val="Caption"/>
      </w:pPr>
      <w:r w:rsidRPr="00CB1D44">
        <w:t>Key personnel</w:t>
      </w:r>
    </w:p>
    <w:tbl>
      <w:tblPr>
        <w:tblStyle w:val="SD-MOStable"/>
        <w:tblW w:w="9634" w:type="dxa"/>
        <w:tblLook w:val="0620" w:firstRow="1" w:lastRow="0" w:firstColumn="0" w:lastColumn="0" w:noHBand="1" w:noVBand="1"/>
      </w:tblPr>
      <w:tblGrid>
        <w:gridCol w:w="3211"/>
        <w:gridCol w:w="3211"/>
        <w:gridCol w:w="3212"/>
      </w:tblGrid>
      <w:tr w:rsidR="00426C67" w:rsidRPr="002959C6" w14:paraId="7B5BBDE9" w14:textId="77777777" w:rsidTr="002959C6">
        <w:trPr>
          <w:cnfStyle w:val="100000000000" w:firstRow="1" w:lastRow="0" w:firstColumn="0" w:lastColumn="0" w:oddVBand="0" w:evenVBand="0" w:oddHBand="0" w:evenHBand="0" w:firstRowFirstColumn="0" w:firstRowLastColumn="0" w:lastRowFirstColumn="0" w:lastRowLastColumn="0"/>
          <w:tblHeader/>
        </w:trPr>
        <w:tc>
          <w:tcPr>
            <w:tcW w:w="3211" w:type="dxa"/>
          </w:tcPr>
          <w:p w14:paraId="51EBC9E4" w14:textId="77777777" w:rsidR="00426C67" w:rsidRPr="002959C6" w:rsidRDefault="00426C67" w:rsidP="002959C6">
            <w:r w:rsidRPr="002959C6">
              <w:t>Position</w:t>
            </w:r>
          </w:p>
        </w:tc>
        <w:tc>
          <w:tcPr>
            <w:tcW w:w="3211" w:type="dxa"/>
          </w:tcPr>
          <w:p w14:paraId="5DAD0505" w14:textId="77777777" w:rsidR="00426C67" w:rsidRPr="002959C6" w:rsidRDefault="00426C67" w:rsidP="002959C6">
            <w:r w:rsidRPr="002959C6">
              <w:t>Key person</w:t>
            </w:r>
          </w:p>
        </w:tc>
        <w:tc>
          <w:tcPr>
            <w:tcW w:w="3212" w:type="dxa"/>
          </w:tcPr>
          <w:p w14:paraId="51A67ECF" w14:textId="77777777" w:rsidR="00426C67" w:rsidRPr="002959C6" w:rsidRDefault="00426C67" w:rsidP="002959C6">
            <w:r w:rsidRPr="002959C6">
              <w:t>Authorised alternate</w:t>
            </w:r>
          </w:p>
        </w:tc>
      </w:tr>
      <w:tr w:rsidR="00426C67" w:rsidRPr="002959C6" w14:paraId="40F13426" w14:textId="77777777" w:rsidTr="002959C6">
        <w:tc>
          <w:tcPr>
            <w:tcW w:w="3211" w:type="dxa"/>
          </w:tcPr>
          <w:p w14:paraId="0991975F" w14:textId="77777777" w:rsidR="00426C67" w:rsidRPr="002959C6" w:rsidRDefault="00426C67" w:rsidP="002959C6">
            <w:r w:rsidRPr="002959C6">
              <w:t>Chief executive officer (CEO)</w:t>
            </w:r>
          </w:p>
        </w:tc>
        <w:tc>
          <w:tcPr>
            <w:tcW w:w="3211" w:type="dxa"/>
          </w:tcPr>
          <w:p w14:paraId="3168D794" w14:textId="77777777" w:rsidR="00426C67" w:rsidRPr="002959C6" w:rsidRDefault="00426C67" w:rsidP="002959C6"/>
        </w:tc>
        <w:tc>
          <w:tcPr>
            <w:tcW w:w="3212" w:type="dxa"/>
          </w:tcPr>
          <w:p w14:paraId="1E2307DC" w14:textId="77777777" w:rsidR="00426C67" w:rsidRPr="002959C6" w:rsidRDefault="00426C67" w:rsidP="002959C6"/>
        </w:tc>
      </w:tr>
      <w:tr w:rsidR="00426C67" w:rsidRPr="002959C6" w14:paraId="7B0B9066" w14:textId="77777777" w:rsidTr="002959C6">
        <w:tc>
          <w:tcPr>
            <w:tcW w:w="3211" w:type="dxa"/>
          </w:tcPr>
          <w:p w14:paraId="006A7C9C" w14:textId="77777777" w:rsidR="00426C67" w:rsidRPr="002959C6" w:rsidRDefault="00426C67" w:rsidP="002959C6">
            <w:r w:rsidRPr="002959C6">
              <w:t>Head of flying operations (HOFO)</w:t>
            </w:r>
          </w:p>
        </w:tc>
        <w:tc>
          <w:tcPr>
            <w:tcW w:w="3211" w:type="dxa"/>
          </w:tcPr>
          <w:p w14:paraId="103B283E" w14:textId="77777777" w:rsidR="00426C67" w:rsidRPr="002959C6" w:rsidRDefault="00426C67" w:rsidP="002959C6"/>
        </w:tc>
        <w:tc>
          <w:tcPr>
            <w:tcW w:w="3212" w:type="dxa"/>
          </w:tcPr>
          <w:p w14:paraId="48839583" w14:textId="77777777" w:rsidR="00426C67" w:rsidRPr="002959C6" w:rsidRDefault="00426C67" w:rsidP="002959C6"/>
        </w:tc>
      </w:tr>
      <w:tr w:rsidR="0026309F" w:rsidRPr="002959C6" w14:paraId="583BBCAE" w14:textId="77777777" w:rsidTr="002959C6">
        <w:tc>
          <w:tcPr>
            <w:tcW w:w="3211" w:type="dxa"/>
          </w:tcPr>
          <w:p w14:paraId="3630A3D9" w14:textId="4C7BE0C2" w:rsidR="0026309F" w:rsidRPr="0026309F" w:rsidRDefault="0026309F" w:rsidP="0026309F">
            <w:r w:rsidRPr="002959C6">
              <w:t>Head of operations (HOO)</w:t>
            </w:r>
          </w:p>
        </w:tc>
        <w:tc>
          <w:tcPr>
            <w:tcW w:w="3211" w:type="dxa"/>
          </w:tcPr>
          <w:p w14:paraId="030A86C4" w14:textId="77777777" w:rsidR="0026309F" w:rsidRPr="002959C6" w:rsidRDefault="0026309F" w:rsidP="0026309F"/>
        </w:tc>
        <w:tc>
          <w:tcPr>
            <w:tcW w:w="3212" w:type="dxa"/>
          </w:tcPr>
          <w:p w14:paraId="45E0B2E4" w14:textId="77777777" w:rsidR="0026309F" w:rsidRPr="002959C6" w:rsidRDefault="0026309F" w:rsidP="0026309F"/>
        </w:tc>
      </w:tr>
      <w:tr w:rsidR="0026309F" w:rsidRPr="002959C6" w14:paraId="22DEB192" w14:textId="77777777">
        <w:tc>
          <w:tcPr>
            <w:tcW w:w="3211" w:type="dxa"/>
          </w:tcPr>
          <w:p w14:paraId="6A3A5F10" w14:textId="77777777" w:rsidR="0026309F" w:rsidRPr="0026309F" w:rsidRDefault="0026309F" w:rsidP="0026309F">
            <w:r w:rsidRPr="002959C6">
              <w:t>Head of training and checking (HOTC)</w:t>
            </w:r>
          </w:p>
        </w:tc>
        <w:tc>
          <w:tcPr>
            <w:tcW w:w="3211" w:type="dxa"/>
          </w:tcPr>
          <w:p w14:paraId="5C5DDAED" w14:textId="77777777" w:rsidR="0026309F" w:rsidRPr="002959C6" w:rsidRDefault="0026309F" w:rsidP="0026309F"/>
        </w:tc>
        <w:tc>
          <w:tcPr>
            <w:tcW w:w="3212" w:type="dxa"/>
          </w:tcPr>
          <w:p w14:paraId="17A4A871" w14:textId="77777777" w:rsidR="0026309F" w:rsidRPr="002959C6" w:rsidRDefault="0026309F" w:rsidP="0026309F"/>
        </w:tc>
      </w:tr>
      <w:tr w:rsidR="00426C67" w:rsidRPr="002959C6" w14:paraId="6FDCB983" w14:textId="77777777" w:rsidTr="002959C6">
        <w:tc>
          <w:tcPr>
            <w:tcW w:w="3211" w:type="dxa"/>
          </w:tcPr>
          <w:p w14:paraId="2DF4080B" w14:textId="77777777" w:rsidR="00426C67" w:rsidRPr="002959C6" w:rsidRDefault="00426C67" w:rsidP="002959C6">
            <w:r w:rsidRPr="002959C6">
              <w:t>Safety manager (SM)</w:t>
            </w:r>
          </w:p>
        </w:tc>
        <w:tc>
          <w:tcPr>
            <w:tcW w:w="3211" w:type="dxa"/>
          </w:tcPr>
          <w:p w14:paraId="05E557A8" w14:textId="77777777" w:rsidR="00426C67" w:rsidRPr="002959C6" w:rsidRDefault="00426C67" w:rsidP="002959C6"/>
        </w:tc>
        <w:tc>
          <w:tcPr>
            <w:tcW w:w="3212" w:type="dxa"/>
          </w:tcPr>
          <w:p w14:paraId="4A606A59" w14:textId="77777777" w:rsidR="00426C67" w:rsidRPr="002959C6" w:rsidRDefault="00426C67" w:rsidP="002959C6"/>
        </w:tc>
      </w:tr>
    </w:tbl>
    <w:p w14:paraId="01C5C6FD" w14:textId="77777777" w:rsidR="00426C67" w:rsidRDefault="00426C67" w:rsidP="00966E0B">
      <w:pPr>
        <w:pStyle w:val="Heading3"/>
      </w:pPr>
      <w:bookmarkStart w:id="51" w:name="_Key_personnel_positions"/>
      <w:bookmarkStart w:id="52" w:name="_Toc96683572"/>
      <w:bookmarkStart w:id="53" w:name="_Toc96684822"/>
      <w:bookmarkEnd w:id="51"/>
      <w:r>
        <w:t>Key personnel positions must be filled</w:t>
      </w:r>
      <w:bookmarkEnd w:id="52"/>
      <w:bookmarkEnd w:id="53"/>
    </w:p>
    <w:p w14:paraId="1B6F76B5" w14:textId="77777777" w:rsidR="00426C67" w:rsidRPr="002959C6" w:rsidRDefault="00426C67" w:rsidP="00B81CA3">
      <w:pPr>
        <w:pStyle w:val="Sampletext"/>
      </w:pPr>
      <w:r w:rsidRPr="002959C6">
        <w:t>Sample text 1</w:t>
      </w:r>
    </w:p>
    <w:p w14:paraId="1E29CA56" w14:textId="77777777" w:rsidR="00426C67" w:rsidRDefault="00426C67" w:rsidP="00426C67">
      <w:r w:rsidRPr="002959C6">
        <w:rPr>
          <w:rStyle w:val="Authorinstruction"/>
        </w:rPr>
        <w:t>{Sample Aviation}</w:t>
      </w:r>
      <w:r w:rsidRPr="001F209F">
        <w:t xml:space="preserve"> </w:t>
      </w:r>
      <w:r>
        <w:t xml:space="preserve">will </w:t>
      </w:r>
      <w:r w:rsidRPr="001F209F">
        <w:t>ensure operations are not conducted unless each key personnel position is filled</w:t>
      </w:r>
      <w:r>
        <w:t xml:space="preserve"> by the substantive person or the authorised alternate</w:t>
      </w:r>
      <w:r w:rsidRPr="001F209F">
        <w:t>.</w:t>
      </w:r>
    </w:p>
    <w:p w14:paraId="444401C9" w14:textId="77777777" w:rsidR="00426C67" w:rsidRPr="002959C6" w:rsidRDefault="00426C67" w:rsidP="00B81CA3">
      <w:pPr>
        <w:pStyle w:val="Sampletext"/>
      </w:pPr>
      <w:r w:rsidRPr="002959C6">
        <w:t>Sample text 2</w:t>
      </w:r>
    </w:p>
    <w:p w14:paraId="00054CDF" w14:textId="77777777" w:rsidR="00426C67" w:rsidRPr="001F209F" w:rsidRDefault="00426C67" w:rsidP="00426C67">
      <w:r w:rsidRPr="002959C6">
        <w:rPr>
          <w:rStyle w:val="Authorinstruction"/>
        </w:rPr>
        <w:t>{Sample Aviation}</w:t>
      </w:r>
      <w:r w:rsidRPr="001F209F">
        <w:t xml:space="preserve"> </w:t>
      </w:r>
      <w:r>
        <w:t xml:space="preserve">will </w:t>
      </w:r>
      <w:r w:rsidRPr="001F209F">
        <w:t>ensure key personnel position</w:t>
      </w:r>
      <w:r>
        <w:t xml:space="preserve">s are </w:t>
      </w:r>
      <w:r w:rsidRPr="001F209F">
        <w:t>filled</w:t>
      </w:r>
      <w:r>
        <w:t xml:space="preserve"> within </w:t>
      </w:r>
      <w:r w:rsidRPr="00426C67">
        <w:t xml:space="preserve">{X} </w:t>
      </w:r>
      <w:r>
        <w:t>days.</w:t>
      </w:r>
    </w:p>
    <w:p w14:paraId="6662BA1C" w14:textId="77777777" w:rsidR="00426C67" w:rsidRDefault="00426C67" w:rsidP="00966E0B">
      <w:pPr>
        <w:pStyle w:val="Heading3"/>
      </w:pPr>
      <w:bookmarkStart w:id="54" w:name="_Toc96683573"/>
      <w:bookmarkStart w:id="55" w:name="_Toc96684823"/>
      <w:r>
        <w:t xml:space="preserve">Appointment of key </w:t>
      </w:r>
      <w:r w:rsidRPr="002959C6">
        <w:t>personnel</w:t>
      </w:r>
      <w:bookmarkEnd w:id="54"/>
      <w:bookmarkEnd w:id="55"/>
    </w:p>
    <w:p w14:paraId="748ABFBA" w14:textId="77777777" w:rsidR="00426C67" w:rsidRPr="000F1763" w:rsidRDefault="00426C67" w:rsidP="00B81CA3">
      <w:pPr>
        <w:pStyle w:val="Sampletext"/>
      </w:pPr>
      <w:r w:rsidRPr="000F1763">
        <w:t>Sample text</w:t>
      </w:r>
    </w:p>
    <w:p w14:paraId="09EA3E6E" w14:textId="48C4D4ED" w:rsidR="00426C67" w:rsidRDefault="00426C67" w:rsidP="00426C67">
      <w:r>
        <w:t xml:space="preserve">The </w:t>
      </w:r>
      <w:r w:rsidRPr="002959C6">
        <w:rPr>
          <w:rStyle w:val="Authorinstruction"/>
        </w:rPr>
        <w:t>{board of directors / senior management / owners}</w:t>
      </w:r>
      <w:r w:rsidRPr="006471E8">
        <w:t>,</w:t>
      </w:r>
      <w:r>
        <w:t xml:space="preserve"> appoints the CEO. All other key personnel appointments are made by the CEO. Prior to any key personnel appointment, the CEO will review the nominee’s application to ensure the minimum experience and qualification criteria are met. All appointments will follow the procedures set out in section </w:t>
      </w:r>
      <w:hyperlink w:anchor="_Management_of_change" w:history="1">
        <w:r w:rsidRPr="008C7739">
          <w:rPr>
            <w:rStyle w:val="Hyperlink"/>
          </w:rPr>
          <w:t>Management of change</w:t>
        </w:r>
      </w:hyperlink>
      <w:r w:rsidRPr="008C7739">
        <w:t>.</w:t>
      </w:r>
    </w:p>
    <w:p w14:paraId="7A69BF2D" w14:textId="77777777" w:rsidR="00426C67" w:rsidRDefault="00426C67" w:rsidP="00426C67">
      <w:r>
        <w:t xml:space="preserve">Where the person is to be appointed to the key personnel position of CEO, the </w:t>
      </w:r>
      <w:r w:rsidRPr="002959C6">
        <w:rPr>
          <w:rStyle w:val="Authorinstruction"/>
        </w:rPr>
        <w:t>{board of directors / senior management / owners}</w:t>
      </w:r>
      <w:r>
        <w:t xml:space="preserve">, appoints the CEO of </w:t>
      </w:r>
      <w:r w:rsidRPr="002959C6">
        <w:rPr>
          <w:rStyle w:val="Authorinstruction"/>
        </w:rPr>
        <w:t xml:space="preserve">{Sample Aviation} </w:t>
      </w:r>
      <w:r>
        <w:t>or a person nominated by them must review the nominee’s application to ensure the minimum experience and qualification criteria are met.</w:t>
      </w:r>
    </w:p>
    <w:p w14:paraId="45D80A8C" w14:textId="77777777" w:rsidR="00426C67" w:rsidRDefault="00426C67" w:rsidP="00426C67">
      <w:r w:rsidRPr="002959C6">
        <w:rPr>
          <w:rStyle w:val="Authorinstruction"/>
        </w:rPr>
        <w:t>{Sample Aviation}</w:t>
      </w:r>
      <w:r>
        <w:t xml:space="preserve">’s key personnel, and authorised alternates, must be familiar with the responsibilities of their position prior to carrying out their duties. Another key person, or a person nominated by the CEO with suitable knowledge and experience, will conduct familiarisation training in accordance </w:t>
      </w:r>
      <w:r w:rsidRPr="00025089">
        <w:t>with Form A11</w:t>
      </w:r>
      <w:r>
        <w:t xml:space="preserve"> -</w:t>
      </w:r>
      <w:r w:rsidRPr="00025089">
        <w:t xml:space="preserve">Key </w:t>
      </w:r>
      <w:r>
        <w:t>P</w:t>
      </w:r>
      <w:r w:rsidRPr="00025089">
        <w:t xml:space="preserve">ersonnel </w:t>
      </w:r>
      <w:r>
        <w:t>F</w:t>
      </w:r>
      <w:r w:rsidRPr="00025089">
        <w:t xml:space="preserve">amiliarisation </w:t>
      </w:r>
      <w:r>
        <w:t>T</w:t>
      </w:r>
      <w:r w:rsidRPr="00025089">
        <w:t xml:space="preserve">raining </w:t>
      </w:r>
      <w:r>
        <w:t>R</w:t>
      </w:r>
      <w:r w:rsidRPr="00025089">
        <w:t>ecord</w:t>
      </w:r>
      <w:r>
        <w:t>, which will be retained in the person’s training file.</w:t>
      </w:r>
    </w:p>
    <w:p w14:paraId="0C19779A" w14:textId="77777777" w:rsidR="00426C67" w:rsidRPr="005F7C75" w:rsidRDefault="00426C67" w:rsidP="00426C67">
      <w:r>
        <w:t>Authorised alternate persons will be included in ongoing management communications to ensure they remain familiar with current matters.</w:t>
      </w:r>
    </w:p>
    <w:p w14:paraId="480E0126" w14:textId="77777777" w:rsidR="00426C67" w:rsidRDefault="00426C67" w:rsidP="00966E0B">
      <w:pPr>
        <w:pStyle w:val="Heading3"/>
      </w:pPr>
      <w:bookmarkStart w:id="56" w:name="_Toc96683574"/>
      <w:bookmarkStart w:id="57" w:name="_Toc96684824"/>
      <w:r>
        <w:lastRenderedPageBreak/>
        <w:t xml:space="preserve">Procedures for </w:t>
      </w:r>
      <w:r w:rsidRPr="002959C6">
        <w:t>when</w:t>
      </w:r>
      <w:r>
        <w:t xml:space="preserve"> key personnel cannot carry out their responsibilities</w:t>
      </w:r>
      <w:bookmarkEnd w:id="56"/>
      <w:bookmarkEnd w:id="57"/>
    </w:p>
    <w:p w14:paraId="5C4EDD1A" w14:textId="77777777" w:rsidR="00426C67" w:rsidRDefault="00426C67" w:rsidP="00B81CA3">
      <w:pPr>
        <w:pStyle w:val="Sampletext"/>
      </w:pPr>
      <w:r w:rsidRPr="000F1763">
        <w:t>Sample text</w:t>
      </w:r>
      <w:r>
        <w:t xml:space="preserve"> 1</w:t>
      </w:r>
    </w:p>
    <w:p w14:paraId="58852787" w14:textId="77777777" w:rsidR="00426C67" w:rsidRPr="00B81CA3" w:rsidRDefault="00426C67" w:rsidP="00B81CA3">
      <w:pPr>
        <w:pStyle w:val="normalafterlisttable"/>
        <w:rPr>
          <w:rStyle w:val="bold"/>
        </w:rPr>
      </w:pPr>
      <w:r w:rsidRPr="00B81CA3">
        <w:rPr>
          <w:rStyle w:val="bold"/>
        </w:rPr>
        <w:t>Temporary absence (less than 35 days)</w:t>
      </w:r>
    </w:p>
    <w:p w14:paraId="074A5444" w14:textId="77777777" w:rsidR="00426C67" w:rsidRDefault="00426C67" w:rsidP="00426C67">
      <w:r>
        <w:t xml:space="preserve">In </w:t>
      </w:r>
      <w:r w:rsidRPr="00460438">
        <w:rPr>
          <w:rStyle w:val="Authorinstruction"/>
        </w:rPr>
        <w:t>{Sample Aviation}</w:t>
      </w:r>
      <w:r w:rsidRPr="00426C67">
        <w:t xml:space="preserve"> </w:t>
      </w:r>
      <w:r>
        <w:t>a key person can continue to carry out their responsibilities if they are not physically present (absent) provided:</w:t>
      </w:r>
    </w:p>
    <w:p w14:paraId="498F6F99" w14:textId="77777777" w:rsidR="00426C67" w:rsidRPr="00426C67" w:rsidRDefault="00426C67" w:rsidP="00426C67">
      <w:pPr>
        <w:pStyle w:val="ListBullet"/>
      </w:pPr>
      <w:r>
        <w:t>t</w:t>
      </w:r>
      <w:r w:rsidRPr="00426C67">
        <w:t>heir duties are being carried out by suitably trained personnel or adequately managed systems</w:t>
      </w:r>
    </w:p>
    <w:p w14:paraId="1EB91195" w14:textId="77777777" w:rsidR="00426C67" w:rsidRPr="00426C67" w:rsidRDefault="00426C67" w:rsidP="00426C67">
      <w:pPr>
        <w:pStyle w:val="ListBullet"/>
      </w:pPr>
      <w:r>
        <w:t>t</w:t>
      </w:r>
      <w:r w:rsidRPr="00426C67">
        <w:t xml:space="preserve">hey can effectively supervise and oversight the performance of these assigned duties </w:t>
      </w:r>
    </w:p>
    <w:p w14:paraId="3CE4422B" w14:textId="77777777" w:rsidR="00426C67" w:rsidRPr="00426C67" w:rsidRDefault="00426C67" w:rsidP="00426C67">
      <w:pPr>
        <w:pStyle w:val="ListBullet"/>
      </w:pPr>
      <w:r>
        <w:t>t</w:t>
      </w:r>
      <w:r w:rsidRPr="00426C67">
        <w:t>hey can continue to have knowledge of pertinent operational matters as necessary for their role.</w:t>
      </w:r>
    </w:p>
    <w:p w14:paraId="1BCB3893" w14:textId="77777777" w:rsidR="00426C67" w:rsidRDefault="00426C67" w:rsidP="002959C6">
      <w:pPr>
        <w:pStyle w:val="normalafterlisttable"/>
      </w:pPr>
      <w:r>
        <w:t>For a temporary absence, the CEO (or other key person) will notify personnel of the temporary arrangement and monitor the effectiveness of the organisational structure and performance of assigned duties.</w:t>
      </w:r>
    </w:p>
    <w:p w14:paraId="5E4627C8" w14:textId="77777777" w:rsidR="00426C67" w:rsidRPr="00B81CA3" w:rsidRDefault="00426C67" w:rsidP="00B81CA3">
      <w:pPr>
        <w:pStyle w:val="normalafterlisttable"/>
        <w:rPr>
          <w:rStyle w:val="bold"/>
        </w:rPr>
      </w:pPr>
      <w:r w:rsidRPr="00B81CA3">
        <w:rPr>
          <w:rStyle w:val="bold"/>
        </w:rPr>
        <w:t>Key personnel permanent absence (more than 35 days or position vacancy) – authorised alternate available</w:t>
      </w:r>
    </w:p>
    <w:p w14:paraId="44710F54" w14:textId="77777777" w:rsidR="00426C67" w:rsidRDefault="00426C67" w:rsidP="00426C67">
      <w:r w:rsidRPr="000929C4">
        <w:t>During any planned or unplanned absence of a key person that continues for longer than 35</w:t>
      </w:r>
      <w:r w:rsidRPr="001C73BF">
        <w:t xml:space="preserve"> </w:t>
      </w:r>
      <w:r w:rsidRPr="00A70B12">
        <w:t xml:space="preserve">days, the authorised alternate will be appointed to assume the responsibilities of </w:t>
      </w:r>
      <w:r w:rsidRPr="00D7006A">
        <w:t>the</w:t>
      </w:r>
      <w:r w:rsidRPr="00025089">
        <w:t xml:space="preserve"> </w:t>
      </w:r>
      <w:r w:rsidRPr="00D7006A">
        <w:t>position</w:t>
      </w:r>
      <w:r w:rsidRPr="00A70B12">
        <w:t>.</w:t>
      </w:r>
    </w:p>
    <w:p w14:paraId="4065E408" w14:textId="77777777" w:rsidR="00426C67" w:rsidRDefault="00426C67" w:rsidP="00426C67">
      <w:r>
        <w:t>The CEO (or other key person) will notify CASA of the appointment of an authorised alternate to a key person position:</w:t>
      </w:r>
    </w:p>
    <w:p w14:paraId="1FE9CA92" w14:textId="77777777" w:rsidR="00426C67" w:rsidRPr="00426C67" w:rsidRDefault="00426C67" w:rsidP="002959C6">
      <w:pPr>
        <w:pStyle w:val="ListBullet"/>
      </w:pPr>
      <w:r>
        <w:t xml:space="preserve">prior to commencement if the appointment if </w:t>
      </w:r>
      <w:r w:rsidRPr="00426C67">
        <w:t>the absence is planned</w:t>
      </w:r>
    </w:p>
    <w:p w14:paraId="670CF756" w14:textId="77777777" w:rsidR="00426C67" w:rsidRPr="00426C67" w:rsidRDefault="00426C67" w:rsidP="002959C6">
      <w:pPr>
        <w:pStyle w:val="ListBullet"/>
      </w:pPr>
      <w:r>
        <w:t>within 3 days of becoming aware of the matter</w:t>
      </w:r>
      <w:r w:rsidRPr="00426C67">
        <w:t>.</w:t>
      </w:r>
    </w:p>
    <w:p w14:paraId="77799633" w14:textId="77777777" w:rsidR="00426C67" w:rsidRPr="00B81CA3" w:rsidRDefault="00426C67" w:rsidP="00B81CA3">
      <w:pPr>
        <w:pStyle w:val="normalafterlisttable"/>
        <w:rPr>
          <w:rStyle w:val="bold"/>
        </w:rPr>
      </w:pPr>
      <w:r w:rsidRPr="00B81CA3">
        <w:rPr>
          <w:rStyle w:val="bold"/>
        </w:rPr>
        <w:t>Key personnel permanent absence (more than 35 days or position vacancy) – no authorised alternate available</w:t>
      </w:r>
    </w:p>
    <w:p w14:paraId="0E841B51" w14:textId="77777777" w:rsidR="00426C67" w:rsidRDefault="00426C67" w:rsidP="00426C67">
      <w:r w:rsidRPr="000929C4">
        <w:t>During any planned or unplanned absence of a key person that continues for longer than 35</w:t>
      </w:r>
      <w:r w:rsidRPr="001C73BF">
        <w:t xml:space="preserve"> </w:t>
      </w:r>
      <w:r w:rsidRPr="00A70B12">
        <w:t>days</w:t>
      </w:r>
      <w:r>
        <w:t>,</w:t>
      </w:r>
      <w:r w:rsidRPr="00A70B12">
        <w:t xml:space="preserve"> </w:t>
      </w:r>
      <w:r>
        <w:t xml:space="preserve">the </w:t>
      </w:r>
      <w:r w:rsidRPr="00A70B12">
        <w:t>CEO (or other key person) will appoint an appropriate person and arrange for them to be authorised by CASA. Operations will need to cease if a key personnel position is not filled</w:t>
      </w:r>
      <w:r>
        <w:t xml:space="preserve"> by an authorised person</w:t>
      </w:r>
      <w:r w:rsidRPr="00A70B12">
        <w:t>.</w:t>
      </w:r>
    </w:p>
    <w:p w14:paraId="7D189E68" w14:textId="77777777" w:rsidR="00426C67" w:rsidRDefault="00426C67" w:rsidP="00426C67">
      <w:r>
        <w:t>The CEO (or other key person) will notify CASA of the permanent absence of a person in a key person position:</w:t>
      </w:r>
    </w:p>
    <w:p w14:paraId="3481ED86" w14:textId="77777777" w:rsidR="00426C67" w:rsidRPr="00426C67" w:rsidRDefault="00426C67" w:rsidP="002959C6">
      <w:pPr>
        <w:pStyle w:val="ListBullet"/>
      </w:pPr>
      <w:r>
        <w:t xml:space="preserve">prior to commencement if the absence if </w:t>
      </w:r>
      <w:r w:rsidRPr="00426C67">
        <w:t>the absence is planned</w:t>
      </w:r>
    </w:p>
    <w:p w14:paraId="7781FD53" w14:textId="77777777" w:rsidR="00426C67" w:rsidRPr="00426C67" w:rsidRDefault="00426C67" w:rsidP="002959C6">
      <w:pPr>
        <w:pStyle w:val="ListBullet"/>
      </w:pPr>
      <w:r>
        <w:t>within 24 hours of becoming aware of the matter</w:t>
      </w:r>
      <w:r w:rsidRPr="00426C67">
        <w:t>.</w:t>
      </w:r>
    </w:p>
    <w:p w14:paraId="50E05C93" w14:textId="77777777" w:rsidR="00426C67" w:rsidRPr="00B81CA3" w:rsidRDefault="00426C67" w:rsidP="00B81CA3">
      <w:pPr>
        <w:pStyle w:val="normalafterlisttable"/>
        <w:rPr>
          <w:rStyle w:val="bold"/>
        </w:rPr>
      </w:pPr>
      <w:r w:rsidRPr="00B81CA3">
        <w:rPr>
          <w:rStyle w:val="bold"/>
        </w:rPr>
        <w:t>Appointing a new authorised alternate</w:t>
      </w:r>
    </w:p>
    <w:p w14:paraId="4A4C6452" w14:textId="77777777" w:rsidR="00426C67" w:rsidRDefault="00426C67" w:rsidP="00426C67">
      <w:r>
        <w:t>The CEO (or other key person) will:</w:t>
      </w:r>
    </w:p>
    <w:p w14:paraId="6FB16D5C" w14:textId="47F1711F" w:rsidR="00426C67" w:rsidRPr="00426C67" w:rsidRDefault="00426C67" w:rsidP="00426C67">
      <w:pPr>
        <w:pStyle w:val="ListBullet"/>
      </w:pPr>
      <w:r>
        <w:t>a</w:t>
      </w:r>
      <w:r w:rsidRPr="00426C67">
        <w:t xml:space="preserve">ction the significant change process outlined in section </w:t>
      </w:r>
      <w:hyperlink w:anchor="_Management_of_change" w:history="1">
        <w:r w:rsidR="008C7739" w:rsidRPr="008C7739">
          <w:rPr>
            <w:rStyle w:val="Hyperlink"/>
          </w:rPr>
          <w:t>Management of change</w:t>
        </w:r>
      </w:hyperlink>
      <w:r w:rsidR="008C7739">
        <w:t>.</w:t>
      </w:r>
    </w:p>
    <w:p w14:paraId="04BD5EE2" w14:textId="77777777" w:rsidR="00426C67" w:rsidRPr="00426C67" w:rsidRDefault="00426C67" w:rsidP="00426C67">
      <w:pPr>
        <w:pStyle w:val="ListBullet"/>
      </w:pPr>
      <w:r>
        <w:t xml:space="preserve">notify CASA of </w:t>
      </w:r>
      <w:r w:rsidRPr="00426C67">
        <w:t>the appointment of a person in a key person position and apply for their approval</w:t>
      </w:r>
    </w:p>
    <w:p w14:paraId="6FEDAC56" w14:textId="77777777" w:rsidR="00426C67" w:rsidRPr="00426C67" w:rsidRDefault="00426C67" w:rsidP="00426C67">
      <w:pPr>
        <w:pStyle w:val="ListBullet"/>
      </w:pPr>
      <w:r>
        <w:t>w</w:t>
      </w:r>
      <w:r w:rsidRPr="00426C67">
        <w:t xml:space="preserve">hen approval is granted update the Key personnel register and Exposition and notify all personnel. </w:t>
      </w:r>
    </w:p>
    <w:p w14:paraId="0BF94DD7" w14:textId="77777777" w:rsidR="00426C67" w:rsidRPr="000F1763" w:rsidRDefault="00426C67" w:rsidP="00B81CA3">
      <w:pPr>
        <w:pStyle w:val="Sampletext"/>
      </w:pPr>
      <w:r w:rsidRPr="000F1763">
        <w:t>Sample text</w:t>
      </w:r>
      <w:r>
        <w:t xml:space="preserve"> 2</w:t>
      </w:r>
    </w:p>
    <w:p w14:paraId="762BE879" w14:textId="77777777" w:rsidR="00426C67" w:rsidRPr="00B81CA3" w:rsidRDefault="00426C67" w:rsidP="00B81CA3">
      <w:pPr>
        <w:pStyle w:val="normalafterlisttable"/>
        <w:rPr>
          <w:rStyle w:val="bold"/>
        </w:rPr>
      </w:pPr>
      <w:r w:rsidRPr="00B81CA3">
        <w:rPr>
          <w:rStyle w:val="bold"/>
        </w:rPr>
        <w:t>Temporary absence (less than 35 days)</w:t>
      </w:r>
    </w:p>
    <w:p w14:paraId="0D827314" w14:textId="77777777" w:rsidR="00426C67" w:rsidRDefault="00426C67" w:rsidP="00426C67">
      <w:r>
        <w:t xml:space="preserve">In </w:t>
      </w:r>
      <w:r w:rsidRPr="002959C6">
        <w:rPr>
          <w:rStyle w:val="Authorinstruction"/>
        </w:rPr>
        <w:t>{Sample Aviation}</w:t>
      </w:r>
      <w:r w:rsidRPr="00426C67">
        <w:t xml:space="preserve"> </w:t>
      </w:r>
      <w:r>
        <w:t>a key person can continue to carry out their responsibilities if they are not physically present (absent) at the operating base provided:</w:t>
      </w:r>
    </w:p>
    <w:p w14:paraId="60858953" w14:textId="77777777" w:rsidR="00426C67" w:rsidRPr="00426C67" w:rsidRDefault="00426C67" w:rsidP="00426C67">
      <w:pPr>
        <w:pStyle w:val="ListBullet"/>
      </w:pPr>
      <w:r>
        <w:t>t</w:t>
      </w:r>
      <w:r w:rsidRPr="00426C67">
        <w:t>heir duties are being carried out by suitably trained personnel or adequately managed systems</w:t>
      </w:r>
    </w:p>
    <w:p w14:paraId="7DF224CB" w14:textId="77777777" w:rsidR="00426C67" w:rsidRPr="00426C67" w:rsidRDefault="00426C67" w:rsidP="00426C67">
      <w:pPr>
        <w:pStyle w:val="ListBullet"/>
      </w:pPr>
      <w:r>
        <w:t>t</w:t>
      </w:r>
      <w:r w:rsidRPr="00426C67">
        <w:t xml:space="preserve">hey can effectively supervise and oversight the performance of these duties </w:t>
      </w:r>
    </w:p>
    <w:p w14:paraId="4D7A7250" w14:textId="77777777" w:rsidR="00426C67" w:rsidRPr="00426C67" w:rsidRDefault="00426C67" w:rsidP="00426C67">
      <w:pPr>
        <w:pStyle w:val="ListBullet"/>
      </w:pPr>
      <w:r>
        <w:t>t</w:t>
      </w:r>
      <w:r w:rsidRPr="00426C67">
        <w:t>hey can continue to have knowledge of pertinent operational matters as necessary for their role.</w:t>
      </w:r>
    </w:p>
    <w:p w14:paraId="6D80368F" w14:textId="77777777" w:rsidR="00426C67" w:rsidRDefault="00426C67" w:rsidP="002959C6">
      <w:pPr>
        <w:pStyle w:val="normalafterlisttable"/>
      </w:pPr>
      <w:r>
        <w:lastRenderedPageBreak/>
        <w:t>For a temporary absence, the CEO (or other key person) will notify personnel of the temporary arrangement and monitor the effectiveness of the organisational structure and performance of duties assigned to another person.</w:t>
      </w:r>
    </w:p>
    <w:p w14:paraId="6ABA016F" w14:textId="77777777" w:rsidR="00426C67" w:rsidRPr="00B81CA3" w:rsidRDefault="00426C67" w:rsidP="00B81CA3">
      <w:pPr>
        <w:pStyle w:val="normalafterlisttable"/>
        <w:rPr>
          <w:rStyle w:val="bold"/>
        </w:rPr>
      </w:pPr>
      <w:r w:rsidRPr="00B81CA3">
        <w:rPr>
          <w:rStyle w:val="bold"/>
        </w:rPr>
        <w:t>Key personnel absence (more than 35 days)</w:t>
      </w:r>
    </w:p>
    <w:p w14:paraId="7CD5F854" w14:textId="77777777" w:rsidR="00426C67" w:rsidRDefault="00426C67" w:rsidP="00426C67">
      <w:r w:rsidRPr="000929C4">
        <w:t>During any planned or unplanned absence of a key person that continues for longer than 35</w:t>
      </w:r>
      <w:r w:rsidRPr="001C73BF">
        <w:t xml:space="preserve"> </w:t>
      </w:r>
      <w:r w:rsidRPr="00A70B12">
        <w:t xml:space="preserve">days, the authorised alternate will be appointed to assume the responsibilities </w:t>
      </w:r>
      <w:r w:rsidRPr="00D7006A">
        <w:t>of the</w:t>
      </w:r>
      <w:r w:rsidRPr="00025089">
        <w:t xml:space="preserve"> </w:t>
      </w:r>
      <w:r w:rsidRPr="00D7006A">
        <w:t>position</w:t>
      </w:r>
      <w:r w:rsidRPr="00A70B12">
        <w:t>.</w:t>
      </w:r>
    </w:p>
    <w:p w14:paraId="37A4BC22" w14:textId="77777777" w:rsidR="00426C67" w:rsidRDefault="00426C67" w:rsidP="00426C67">
      <w:r>
        <w:t>The CEO (or other key person) will notify CASA of the appointment of an authorised alternate to a key person position:</w:t>
      </w:r>
    </w:p>
    <w:p w14:paraId="45D22384" w14:textId="77777777" w:rsidR="00426C67" w:rsidRPr="00426C67" w:rsidRDefault="00426C67" w:rsidP="00426C67">
      <w:pPr>
        <w:pStyle w:val="ListBullet"/>
      </w:pPr>
      <w:r>
        <w:t xml:space="preserve">prior to commencement if the appointment </w:t>
      </w:r>
      <w:r w:rsidRPr="00426C67">
        <w:t>is planned</w:t>
      </w:r>
    </w:p>
    <w:p w14:paraId="29A95D84" w14:textId="77777777" w:rsidR="00426C67" w:rsidRPr="00426C67" w:rsidRDefault="00426C67" w:rsidP="00426C67">
      <w:pPr>
        <w:pStyle w:val="ListBullet"/>
      </w:pPr>
      <w:r>
        <w:t>within 3 days of becoming aware of the matter</w:t>
      </w:r>
      <w:r w:rsidRPr="00426C67">
        <w:t>.</w:t>
      </w:r>
    </w:p>
    <w:p w14:paraId="61754D45" w14:textId="77777777" w:rsidR="00426C67" w:rsidRDefault="00426C67" w:rsidP="002959C6">
      <w:pPr>
        <w:pStyle w:val="normalafterlisttable"/>
      </w:pPr>
      <w:r w:rsidRPr="00ED3420">
        <w:t>If an authorised alternate person is not available, the CEO will</w:t>
      </w:r>
      <w:r>
        <w:t>:</w:t>
      </w:r>
    </w:p>
    <w:p w14:paraId="6C22325F" w14:textId="77777777" w:rsidR="00426C67" w:rsidRPr="00426C67" w:rsidRDefault="00426C67" w:rsidP="00426C67">
      <w:pPr>
        <w:pStyle w:val="ListBullet"/>
      </w:pPr>
      <w:r>
        <w:t>notify CASA within 24 hours of becoming aware of the matter</w:t>
      </w:r>
    </w:p>
    <w:p w14:paraId="5318C79C" w14:textId="77777777" w:rsidR="005C14D3" w:rsidRDefault="00426C67">
      <w:pPr>
        <w:pStyle w:val="ListBullet"/>
      </w:pPr>
      <w:r>
        <w:t>a</w:t>
      </w:r>
      <w:r w:rsidRPr="00426C67">
        <w:t xml:space="preserve">ction the significant change process outlined in section </w:t>
      </w:r>
      <w:hyperlink w:anchor="_Management_of_change" w:history="1">
        <w:r w:rsidR="005C14D3" w:rsidRPr="008C7739">
          <w:rPr>
            <w:rStyle w:val="Hyperlink"/>
          </w:rPr>
          <w:t>Management of change</w:t>
        </w:r>
      </w:hyperlink>
    </w:p>
    <w:p w14:paraId="6EC479BF" w14:textId="47EFD6F4" w:rsidR="00426C67" w:rsidRPr="00426C67" w:rsidRDefault="00426C67">
      <w:pPr>
        <w:pStyle w:val="ListBullet"/>
      </w:pPr>
      <w:r>
        <w:t xml:space="preserve">arrange for a qualified person to be appointed and authorised to fill the position within the period mentioned in section </w:t>
      </w:r>
      <w:hyperlink w:anchor="_Key_personnel_positions">
        <w:r w:rsidRPr="74E3A600">
          <w:rPr>
            <w:rStyle w:val="Hyperlink"/>
          </w:rPr>
          <w:t>Key personnel position</w:t>
        </w:r>
      </w:hyperlink>
      <w:r>
        <w:t xml:space="preserve"> must be filled</w:t>
      </w:r>
    </w:p>
    <w:p w14:paraId="027F93FE" w14:textId="77777777" w:rsidR="00426C67" w:rsidRPr="00426C67" w:rsidRDefault="00426C67" w:rsidP="00426C67">
      <w:pPr>
        <w:pStyle w:val="ListBullet"/>
      </w:pPr>
      <w:r>
        <w:t>update the key personnel register</w:t>
      </w:r>
      <w:r w:rsidRPr="00426C67">
        <w:t>.</w:t>
      </w:r>
    </w:p>
    <w:p w14:paraId="735D37A2" w14:textId="77777777" w:rsidR="00426C67" w:rsidRDefault="00426C67" w:rsidP="00966E0B">
      <w:pPr>
        <w:pStyle w:val="Heading3"/>
      </w:pPr>
      <w:bookmarkStart w:id="58" w:name="_Toc96683575"/>
      <w:bookmarkStart w:id="59" w:name="_Toc96684825"/>
      <w:r w:rsidRPr="002959C6">
        <w:t>Chief</w:t>
      </w:r>
      <w:r>
        <w:t xml:space="preserve"> executive officer (CEO)</w:t>
      </w:r>
      <w:bookmarkEnd w:id="58"/>
      <w:bookmarkEnd w:id="59"/>
    </w:p>
    <w:p w14:paraId="5A2C432E" w14:textId="77777777" w:rsidR="00426C67" w:rsidRDefault="00426C67" w:rsidP="00966E0B">
      <w:pPr>
        <w:pStyle w:val="Heading4"/>
      </w:pPr>
      <w:r w:rsidRPr="002959C6">
        <w:t>Responsibilities</w:t>
      </w:r>
    </w:p>
    <w:p w14:paraId="6F1A19E5" w14:textId="77777777" w:rsidR="00426C67" w:rsidRDefault="00426C67" w:rsidP="00B81CA3">
      <w:pPr>
        <w:pStyle w:val="Sampletext"/>
      </w:pPr>
      <w:r w:rsidRPr="000F1763">
        <w:t>Sample text</w:t>
      </w:r>
      <w:r>
        <w:t xml:space="preserve"> 1</w:t>
      </w:r>
    </w:p>
    <w:p w14:paraId="57604C64" w14:textId="77777777" w:rsidR="00426C67" w:rsidRDefault="00426C67" w:rsidP="00426C67">
      <w:r>
        <w:t>The CEO is responsible for discharging the following duties:</w:t>
      </w:r>
    </w:p>
    <w:p w14:paraId="245F8F3E" w14:textId="77777777" w:rsidR="00426C67" w:rsidRPr="00426C67" w:rsidRDefault="00426C67" w:rsidP="00426C67">
      <w:pPr>
        <w:pStyle w:val="ListBullet"/>
      </w:pPr>
      <w:r>
        <w:t>reviewing the planned air transport operations, including:</w:t>
      </w:r>
    </w:p>
    <w:p w14:paraId="0106FB1E" w14:textId="77777777" w:rsidR="00426C67" w:rsidRPr="00426C67" w:rsidRDefault="00426C67" w:rsidP="00426C67">
      <w:pPr>
        <w:pStyle w:val="ListBullet2"/>
      </w:pPr>
      <w:r>
        <w:t>consulting with the HOFO to determine the number and qualifications of staff required to complete the anticipated activities safely and effectively</w:t>
      </w:r>
    </w:p>
    <w:p w14:paraId="03DC6D38" w14:textId="77777777" w:rsidR="00426C67" w:rsidRPr="00426C67" w:rsidRDefault="00426C67" w:rsidP="00426C67">
      <w:pPr>
        <w:pStyle w:val="ListBullet2"/>
      </w:pPr>
      <w:r>
        <w:t>on at least a yearly basis or prior to major changes in operations, reviewing the suitability of the management and resourcing structure</w:t>
      </w:r>
    </w:p>
    <w:p w14:paraId="3A569D1D" w14:textId="77777777" w:rsidR="00426C67" w:rsidRPr="00426C67" w:rsidRDefault="00426C67" w:rsidP="00426C67">
      <w:pPr>
        <w:pStyle w:val="ListBullet2"/>
      </w:pPr>
      <w:r>
        <w:t>ensuring that adequate finance</w:t>
      </w:r>
      <w:r w:rsidRPr="00426C67">
        <w:t>s and resources can be provided to conduct the anticipated operations.</w:t>
      </w:r>
    </w:p>
    <w:p w14:paraId="27D64779" w14:textId="77777777" w:rsidR="00426C67" w:rsidRPr="00426C67" w:rsidRDefault="00426C67" w:rsidP="00426C67">
      <w:pPr>
        <w:pStyle w:val="ListBullet"/>
      </w:pPr>
      <w:r>
        <w:t>ensuring that the HOFO:</w:t>
      </w:r>
    </w:p>
    <w:p w14:paraId="6280B0B1" w14:textId="77777777" w:rsidR="00426C67" w:rsidRPr="00426C67" w:rsidRDefault="00426C67" w:rsidP="00426C67">
      <w:pPr>
        <w:pStyle w:val="ListBullet2"/>
      </w:pPr>
      <w:r>
        <w:t>carries out appropriate corrective action on all deficiencies identified during audits</w:t>
      </w:r>
    </w:p>
    <w:p w14:paraId="7E0757EE" w14:textId="77777777" w:rsidR="00426C67" w:rsidRPr="00426C67" w:rsidRDefault="00426C67" w:rsidP="00426C67">
      <w:pPr>
        <w:pStyle w:val="ListBullet2"/>
      </w:pPr>
      <w:r>
        <w:t>monitors standards and reports on compliance with the exposition and aviation legislation</w:t>
      </w:r>
      <w:r w:rsidRPr="00426C67">
        <w:t>.</w:t>
      </w:r>
    </w:p>
    <w:p w14:paraId="7AC5394C" w14:textId="77777777" w:rsidR="00426C67" w:rsidRPr="00426C67" w:rsidRDefault="00426C67" w:rsidP="00426C67">
      <w:pPr>
        <w:pStyle w:val="ListBullet"/>
      </w:pPr>
      <w:r>
        <w:t>carrying out the continuous improvement process in conjunction with the HOFO</w:t>
      </w:r>
    </w:p>
    <w:p w14:paraId="7B3411EA" w14:textId="2699D96A" w:rsidR="00426C67" w:rsidRPr="00426C67" w:rsidRDefault="00426C67" w:rsidP="00426C67">
      <w:pPr>
        <w:pStyle w:val="ListBullet"/>
      </w:pPr>
      <w:r>
        <w:t>reviewing the exposition and applying, as required, the management of change procedures described in</w:t>
      </w:r>
      <w:r w:rsidRPr="00426C67">
        <w:t xml:space="preserve"> section </w:t>
      </w:r>
      <w:hyperlink w:anchor="_Management_of_change" w:history="1">
        <w:r w:rsidR="005C14D3" w:rsidRPr="008C7739">
          <w:rPr>
            <w:rStyle w:val="Hyperlink"/>
          </w:rPr>
          <w:t>Management of change</w:t>
        </w:r>
      </w:hyperlink>
      <w:r w:rsidRPr="00426C67">
        <w:t>.</w:t>
      </w:r>
    </w:p>
    <w:p w14:paraId="17A04136" w14:textId="77777777" w:rsidR="00426C67" w:rsidRPr="00426C67" w:rsidRDefault="00426C67" w:rsidP="00426C67">
      <w:pPr>
        <w:pStyle w:val="ListBullet"/>
      </w:pPr>
      <w:r>
        <w:t>at least yearly, or more regularly as required, reviewing key personnel performance by:</w:t>
      </w:r>
    </w:p>
    <w:p w14:paraId="79F26A30" w14:textId="77777777" w:rsidR="00426C67" w:rsidRPr="00426C67" w:rsidRDefault="00426C67" w:rsidP="00426C67">
      <w:pPr>
        <w:pStyle w:val="ListBullet2"/>
      </w:pPr>
      <w:r>
        <w:t>checking that their conduct is IAW the exposition and civil aviation legislation and entering the outcome of this assessment on the person’s file</w:t>
      </w:r>
    </w:p>
    <w:p w14:paraId="63E0AEC5" w14:textId="77777777" w:rsidR="00426C67" w:rsidRPr="00426C67" w:rsidRDefault="00426C67" w:rsidP="00426C67">
      <w:pPr>
        <w:pStyle w:val="ListBullet2"/>
      </w:pPr>
      <w:r>
        <w:t>taking appropriate action where unsatisfactory performance is identified</w:t>
      </w:r>
      <w:r w:rsidRPr="00426C67">
        <w:t>.</w:t>
      </w:r>
    </w:p>
    <w:p w14:paraId="3D9D94CE" w14:textId="77777777" w:rsidR="00426C67" w:rsidRPr="00426C67" w:rsidRDefault="00426C67" w:rsidP="00426C67">
      <w:pPr>
        <w:pStyle w:val="ListBullet"/>
      </w:pPr>
      <w:r>
        <w:t>maintaining an up-to-date register of key personnel and senior operational staff</w:t>
      </w:r>
    </w:p>
    <w:p w14:paraId="6162897C" w14:textId="77777777" w:rsidR="00426C67" w:rsidRPr="00426C67" w:rsidRDefault="00426C67" w:rsidP="00426C67">
      <w:pPr>
        <w:pStyle w:val="ListBullet"/>
      </w:pPr>
      <w:r>
        <w:t>liaising with the SM and reviewing the operation of the SMS to ensure proper implementation and ongoing management</w:t>
      </w:r>
    </w:p>
    <w:p w14:paraId="1C415468" w14:textId="77777777" w:rsidR="00426C67" w:rsidRPr="00426C67" w:rsidRDefault="00426C67" w:rsidP="00426C67">
      <w:pPr>
        <w:pStyle w:val="ListBullet"/>
      </w:pPr>
      <w:r>
        <w:t>reviewing reports provided by the SM on incidents, accidents, and trending information</w:t>
      </w:r>
    </w:p>
    <w:p w14:paraId="114FE503" w14:textId="77777777" w:rsidR="00426C67" w:rsidRPr="00426C67" w:rsidRDefault="00426C67" w:rsidP="00426C67">
      <w:pPr>
        <w:pStyle w:val="ListBullet"/>
      </w:pPr>
      <w:r>
        <w:lastRenderedPageBreak/>
        <w:t>reviewing audit reports including reports on safety performance indicators and targets that are provided by the SM and monitoring the management of the SMS</w:t>
      </w:r>
    </w:p>
    <w:p w14:paraId="411165A7" w14:textId="77777777" w:rsidR="00426C67" w:rsidRPr="00426C67" w:rsidRDefault="00426C67" w:rsidP="00426C67">
      <w:pPr>
        <w:pStyle w:val="ListBullet"/>
      </w:pPr>
      <w:r>
        <w:t xml:space="preserve">periodically, and at least annually, chairing and </w:t>
      </w:r>
      <w:r w:rsidRPr="00426C67">
        <w:t>minuting outcomes of a meeting between the HOFO, HOTC and SM to review the adequacy of the management structure, infrastructure and personnel resourcing</w:t>
      </w:r>
    </w:p>
    <w:p w14:paraId="53758F09" w14:textId="77777777" w:rsidR="00426C67" w:rsidRPr="00426C67" w:rsidRDefault="00426C67" w:rsidP="00426C67">
      <w:pPr>
        <w:pStyle w:val="ListBullet"/>
      </w:pPr>
      <w:r>
        <w:t>ensuring that an organisational structure is maintained where the SM is independent and not subject to undue influence (guidelines and policy are detailed in the SMS)</w:t>
      </w:r>
    </w:p>
    <w:p w14:paraId="5FFD1E2A" w14:textId="452BC217" w:rsidR="00426C67" w:rsidRPr="00426C67" w:rsidRDefault="00426C67" w:rsidP="00426C67">
      <w:pPr>
        <w:pStyle w:val="ListBullet"/>
      </w:pPr>
      <w:r>
        <w:t>ensuring that the requirements of section</w:t>
      </w:r>
      <w:r w:rsidRPr="00195280">
        <w:t xml:space="preserve"> </w:t>
      </w:r>
      <w:hyperlink w:anchor="_Aircraft_airworthiness" w:history="1">
        <w:r w:rsidRPr="00195280">
          <w:rPr>
            <w:rStyle w:val="Hyperlink"/>
          </w:rPr>
          <w:t>Aircraft airworthiness</w:t>
        </w:r>
      </w:hyperlink>
      <w:r>
        <w:t xml:space="preserve"> are carried out.</w:t>
      </w:r>
    </w:p>
    <w:p w14:paraId="0C7B1F8E" w14:textId="77777777" w:rsidR="00426C67" w:rsidRPr="00513731" w:rsidRDefault="00426C67" w:rsidP="00B81CA3">
      <w:pPr>
        <w:pStyle w:val="Sampletext"/>
      </w:pPr>
      <w:r w:rsidRPr="000F1763">
        <w:t>Sample text</w:t>
      </w:r>
      <w:r>
        <w:t xml:space="preserve"> 2</w:t>
      </w:r>
      <w:r w:rsidRPr="00513731">
        <w:t xml:space="preserve"> </w:t>
      </w:r>
    </w:p>
    <w:p w14:paraId="6A764C72" w14:textId="77777777" w:rsidR="00426C67" w:rsidRDefault="00426C67" w:rsidP="00426C67">
      <w:r>
        <w:t>The CEO is responsible for discharging the following duties:</w:t>
      </w:r>
    </w:p>
    <w:p w14:paraId="575FA4A7" w14:textId="77777777" w:rsidR="00426C67" w:rsidRPr="00426C67" w:rsidRDefault="00426C67" w:rsidP="00426C67">
      <w:pPr>
        <w:pStyle w:val="ListBullet"/>
      </w:pPr>
      <w:r>
        <w:t xml:space="preserve">reviewing the planned aerial work operations, </w:t>
      </w:r>
      <w:r w:rsidRPr="00426C67">
        <w:t>including:</w:t>
      </w:r>
    </w:p>
    <w:p w14:paraId="0B3C8272" w14:textId="77777777" w:rsidR="00426C67" w:rsidRPr="00426C67" w:rsidRDefault="00426C67" w:rsidP="00426C67">
      <w:pPr>
        <w:pStyle w:val="ListBullet2"/>
      </w:pPr>
      <w:r>
        <w:t>consulting with the HOO to determine the number and qualifications of staff required to complete the anticipated activities safely and effectively</w:t>
      </w:r>
    </w:p>
    <w:p w14:paraId="2B6518D8" w14:textId="77777777" w:rsidR="00426C67" w:rsidRPr="00426C67" w:rsidRDefault="00426C67" w:rsidP="00426C67">
      <w:pPr>
        <w:pStyle w:val="ListBullet2"/>
      </w:pPr>
      <w:r>
        <w:t>on at least a yearly basis or prior to major changes in operations, reviewing the suitability of the management and resourcing structure</w:t>
      </w:r>
    </w:p>
    <w:p w14:paraId="6076F09B" w14:textId="77777777" w:rsidR="00426C67" w:rsidRPr="00426C67" w:rsidRDefault="00426C67" w:rsidP="00426C67">
      <w:pPr>
        <w:pStyle w:val="ListBullet2"/>
      </w:pPr>
      <w:r>
        <w:t>ensuring that adequate finance and resources can be provided to conduct the anticipated operations</w:t>
      </w:r>
      <w:r w:rsidRPr="00426C67">
        <w:t>.</w:t>
      </w:r>
    </w:p>
    <w:p w14:paraId="4DF957DA" w14:textId="77777777" w:rsidR="00426C67" w:rsidRPr="00426C67" w:rsidRDefault="00426C67" w:rsidP="00426C67">
      <w:pPr>
        <w:pStyle w:val="ListBullet"/>
      </w:pPr>
      <w:r>
        <w:t>ensuring that the HOO:</w:t>
      </w:r>
    </w:p>
    <w:p w14:paraId="71AC3576" w14:textId="77777777" w:rsidR="00426C67" w:rsidRPr="00426C67" w:rsidRDefault="00426C67" w:rsidP="00426C67">
      <w:pPr>
        <w:pStyle w:val="ListBullet2"/>
      </w:pPr>
      <w:r>
        <w:t>carries out appropriate corrective action on all deficiencies identified during audits</w:t>
      </w:r>
    </w:p>
    <w:p w14:paraId="768BE5F3" w14:textId="77777777" w:rsidR="00426C67" w:rsidRPr="00426C67" w:rsidRDefault="00426C67" w:rsidP="00426C67">
      <w:pPr>
        <w:pStyle w:val="ListBullet2"/>
      </w:pPr>
      <w:r>
        <w:t xml:space="preserve">monitors standards and reports on compliance with the operations </w:t>
      </w:r>
      <w:r w:rsidRPr="00426C67">
        <w:t>exposition and aviation legislation.</w:t>
      </w:r>
    </w:p>
    <w:p w14:paraId="7001A5AB" w14:textId="77777777" w:rsidR="00426C67" w:rsidRPr="00426C67" w:rsidRDefault="00426C67" w:rsidP="00426C67">
      <w:pPr>
        <w:pStyle w:val="ListBullet"/>
      </w:pPr>
      <w:r>
        <w:t>carrying out the continuous improvement process in conjunction with the HOO</w:t>
      </w:r>
    </w:p>
    <w:p w14:paraId="0A3D7DD8" w14:textId="61D55CF6" w:rsidR="00426C67" w:rsidRPr="00426C67" w:rsidRDefault="00426C67" w:rsidP="00426C67">
      <w:pPr>
        <w:pStyle w:val="ListBullet"/>
      </w:pPr>
      <w:r>
        <w:t xml:space="preserve">reviewing the operations </w:t>
      </w:r>
      <w:r w:rsidRPr="00426C67">
        <w:t xml:space="preserve">exposition and applying, as required, the management of change procedures described in section </w:t>
      </w:r>
      <w:hyperlink w:anchor="_Management_of_change" w:history="1">
        <w:r w:rsidR="005C14D3" w:rsidRPr="008C7739">
          <w:rPr>
            <w:rStyle w:val="Hyperlink"/>
          </w:rPr>
          <w:t>Management of change</w:t>
        </w:r>
      </w:hyperlink>
      <w:r w:rsidRPr="00426C67">
        <w:t>.</w:t>
      </w:r>
    </w:p>
    <w:p w14:paraId="74119085" w14:textId="77777777" w:rsidR="00426C67" w:rsidRPr="00426C67" w:rsidRDefault="00426C67" w:rsidP="00426C67">
      <w:pPr>
        <w:pStyle w:val="ListBullet"/>
      </w:pPr>
      <w:r>
        <w:t>at least yearly, or more regularly as required, reviewing key personnel performance by:</w:t>
      </w:r>
    </w:p>
    <w:p w14:paraId="60E24257" w14:textId="77777777" w:rsidR="00426C67" w:rsidRPr="00426C67" w:rsidRDefault="00426C67" w:rsidP="00426C67">
      <w:pPr>
        <w:pStyle w:val="ListBullet2"/>
      </w:pPr>
      <w:r>
        <w:t xml:space="preserve">checking that their conduct is IAW the operations </w:t>
      </w:r>
      <w:r w:rsidRPr="00426C67">
        <w:t>exposition and civil aviation legislation and entering the outcome of this assessment on the person’s file</w:t>
      </w:r>
    </w:p>
    <w:p w14:paraId="6317DF8A" w14:textId="77777777" w:rsidR="00426C67" w:rsidRPr="00426C67" w:rsidRDefault="00426C67" w:rsidP="00426C67">
      <w:pPr>
        <w:pStyle w:val="ListBullet2"/>
      </w:pPr>
      <w:r>
        <w:t>taking appropriate action where unsatisfactory performance is identified</w:t>
      </w:r>
      <w:r w:rsidRPr="00426C67">
        <w:t>.</w:t>
      </w:r>
    </w:p>
    <w:p w14:paraId="25E7AC77" w14:textId="77777777" w:rsidR="00426C67" w:rsidRPr="00426C67" w:rsidRDefault="00426C67" w:rsidP="00426C67">
      <w:pPr>
        <w:pStyle w:val="ListBullet"/>
      </w:pPr>
      <w:r>
        <w:t>periodically, and at least annually, chairing and recording a meeting with the HOO to review the adequacy of the management structure, infrastructure and personnel resourcing, and</w:t>
      </w:r>
    </w:p>
    <w:p w14:paraId="43D02A52" w14:textId="77777777" w:rsidR="00426C67" w:rsidRPr="00426C67" w:rsidRDefault="00426C67" w:rsidP="00426C67">
      <w:pPr>
        <w:pStyle w:val="ListBullet"/>
      </w:pPr>
      <w:r>
        <w:t>maintaining an up-to-date register of key personnel and senior operational staff.</w:t>
      </w:r>
    </w:p>
    <w:p w14:paraId="23F46482" w14:textId="212BFAB3" w:rsidR="00426C67" w:rsidRPr="00426C67" w:rsidRDefault="00426C67" w:rsidP="00426C67">
      <w:pPr>
        <w:pStyle w:val="ListBullet"/>
      </w:pPr>
      <w:r>
        <w:t xml:space="preserve">ensuring that the requirements of section </w:t>
      </w:r>
      <w:hyperlink w:anchor="_Aircraft_airworthiness" w:history="1">
        <w:r w:rsidR="00195280" w:rsidRPr="00195280">
          <w:rPr>
            <w:rStyle w:val="Hyperlink"/>
          </w:rPr>
          <w:t>Aircraft airworthiness</w:t>
        </w:r>
      </w:hyperlink>
      <w:r w:rsidR="00195280">
        <w:t xml:space="preserve"> </w:t>
      </w:r>
      <w:r w:rsidRPr="00DB2951">
        <w:t>are carried out.</w:t>
      </w:r>
    </w:p>
    <w:p w14:paraId="71C08519" w14:textId="77777777" w:rsidR="00426C67" w:rsidRDefault="00426C67" w:rsidP="00966E0B">
      <w:pPr>
        <w:pStyle w:val="Heading3"/>
      </w:pPr>
      <w:bookmarkStart w:id="60" w:name="_Toc96683576"/>
      <w:bookmarkStart w:id="61" w:name="_Toc96684826"/>
      <w:r>
        <w:t xml:space="preserve">Head </w:t>
      </w:r>
      <w:r w:rsidRPr="002959C6">
        <w:t>of</w:t>
      </w:r>
      <w:r>
        <w:t xml:space="preserve"> flying operations (HOFO)</w:t>
      </w:r>
      <w:bookmarkEnd w:id="60"/>
      <w:bookmarkEnd w:id="61"/>
    </w:p>
    <w:p w14:paraId="17934CDB" w14:textId="77777777" w:rsidR="00426C67" w:rsidRPr="00426C67" w:rsidRDefault="00426C67" w:rsidP="00966E0B">
      <w:pPr>
        <w:pStyle w:val="Heading4"/>
      </w:pPr>
      <w:bookmarkStart w:id="62" w:name="_Hlk92791340"/>
      <w:r w:rsidRPr="00426C67">
        <w:t>Responsibilities</w:t>
      </w:r>
    </w:p>
    <w:bookmarkEnd w:id="62"/>
    <w:p w14:paraId="08F82F5A" w14:textId="77777777" w:rsidR="00426C67" w:rsidRDefault="00426C67" w:rsidP="00426C67">
      <w:r>
        <w:t>The HOFO is responsible for discharging the following duties:</w:t>
      </w:r>
    </w:p>
    <w:p w14:paraId="343D463F" w14:textId="77777777" w:rsidR="00426C67" w:rsidRPr="00426C67" w:rsidRDefault="00426C67" w:rsidP="00426C67">
      <w:pPr>
        <w:pStyle w:val="ListBullet"/>
      </w:pPr>
      <w:r>
        <w:t>verifying that all crew have received the latest version of the exposition</w:t>
      </w:r>
    </w:p>
    <w:p w14:paraId="2DBC9B5B" w14:textId="468E722A" w:rsidR="00426C67" w:rsidRPr="00426C67" w:rsidRDefault="00426C67" w:rsidP="00426C67">
      <w:pPr>
        <w:pStyle w:val="ListBullet"/>
      </w:pPr>
      <w:r>
        <w:t xml:space="preserve">maintaining the reference library and access to publications, information and data in accordance with </w:t>
      </w:r>
      <w:r w:rsidRPr="00426C67">
        <w:t xml:space="preserve">section </w:t>
      </w:r>
      <w:hyperlink w:anchor="_Reference_library" w:history="1">
        <w:r w:rsidRPr="009148E4">
          <w:rPr>
            <w:rStyle w:val="Hyperlink"/>
          </w:rPr>
          <w:t>1.6 Reference library</w:t>
        </w:r>
      </w:hyperlink>
    </w:p>
    <w:p w14:paraId="37A0BBF0" w14:textId="77777777" w:rsidR="00426C67" w:rsidRPr="00426C67" w:rsidRDefault="00426C67" w:rsidP="00426C67">
      <w:pPr>
        <w:pStyle w:val="ListBullet"/>
      </w:pPr>
      <w:r>
        <w:t>carrying out the continuous improvement process in conjunction with the CEO</w:t>
      </w:r>
    </w:p>
    <w:p w14:paraId="2C56C3C6" w14:textId="3E280DAF" w:rsidR="00426C67" w:rsidRPr="00426C67" w:rsidRDefault="00426C67" w:rsidP="00426C67">
      <w:pPr>
        <w:pStyle w:val="ListBullet"/>
      </w:pPr>
      <w:r>
        <w:t xml:space="preserve">actioning the management of change process </w:t>
      </w:r>
      <w:r w:rsidRPr="00426C67">
        <w:t xml:space="preserve">in accordance with section </w:t>
      </w:r>
      <w:hyperlink w:anchor="_Management_of_change" w:history="1">
        <w:r w:rsidRPr="007C5494">
          <w:rPr>
            <w:rStyle w:val="Hyperlink"/>
          </w:rPr>
          <w:t>1.8 Management of change</w:t>
        </w:r>
      </w:hyperlink>
      <w:r w:rsidRPr="00426C67">
        <w:t xml:space="preserve"> when changes are required</w:t>
      </w:r>
    </w:p>
    <w:p w14:paraId="17A157C0" w14:textId="77777777" w:rsidR="00426C67" w:rsidRPr="00426C67" w:rsidRDefault="00426C67" w:rsidP="00426C67">
      <w:pPr>
        <w:pStyle w:val="ListBullet"/>
      </w:pPr>
      <w:r>
        <w:t xml:space="preserve">reviewing </w:t>
      </w:r>
      <w:r w:rsidRPr="00426C67">
        <w:t>compliance by:</w:t>
      </w:r>
    </w:p>
    <w:p w14:paraId="23B02BE8" w14:textId="77777777" w:rsidR="00426C67" w:rsidRPr="00426C67" w:rsidRDefault="00426C67" w:rsidP="00426C67">
      <w:pPr>
        <w:pStyle w:val="ListBullet2"/>
      </w:pPr>
      <w:r>
        <w:t>conducting internal audits</w:t>
      </w:r>
    </w:p>
    <w:p w14:paraId="38911DE0" w14:textId="77777777" w:rsidR="00426C67" w:rsidRPr="00426C67" w:rsidRDefault="00426C67" w:rsidP="00426C67">
      <w:pPr>
        <w:pStyle w:val="ListBullet2"/>
      </w:pPr>
      <w:r>
        <w:lastRenderedPageBreak/>
        <w:t>reviewing audit findings and advise the CEO as required</w:t>
      </w:r>
    </w:p>
    <w:p w14:paraId="3233F5DD" w14:textId="77777777" w:rsidR="00426C67" w:rsidRPr="00426C67" w:rsidRDefault="00426C67" w:rsidP="00426C67">
      <w:pPr>
        <w:pStyle w:val="ListBullet2"/>
      </w:pPr>
      <w:r>
        <w:t>taking any necessary corrective action to rectify deficiencies as soon as possible</w:t>
      </w:r>
      <w:r w:rsidRPr="00426C67">
        <w:t>.</w:t>
      </w:r>
    </w:p>
    <w:p w14:paraId="0E6BF0CF" w14:textId="77777777" w:rsidR="00426C67" w:rsidRPr="00426C67" w:rsidRDefault="00426C67" w:rsidP="00426C67">
      <w:pPr>
        <w:pStyle w:val="ListBullet"/>
      </w:pPr>
      <w:r>
        <w:t>ensuring that crew are supervised as required</w:t>
      </w:r>
    </w:p>
    <w:p w14:paraId="5E0200A7" w14:textId="77777777" w:rsidR="00426C67" w:rsidRPr="00426C67" w:rsidRDefault="00426C67" w:rsidP="00426C67">
      <w:pPr>
        <w:pStyle w:val="ListBullet"/>
      </w:pPr>
      <w:r>
        <w:t>ensuring that pilots and crew are suitably qualified and have appropriate experience and skills to enable them to satisfactorily fulfil the duties of their position</w:t>
      </w:r>
    </w:p>
    <w:p w14:paraId="0DDFDD23" w14:textId="77777777" w:rsidR="00426C67" w:rsidRPr="00426C67" w:rsidRDefault="00426C67" w:rsidP="00426C67">
      <w:pPr>
        <w:pStyle w:val="ListBullet"/>
      </w:pPr>
      <w:r>
        <w:t>e</w:t>
      </w:r>
      <w:r w:rsidRPr="00426C67">
        <w:t>nsuring the proper allocation of aircraft and personnel to operational tasks</w:t>
      </w:r>
    </w:p>
    <w:p w14:paraId="603352B7" w14:textId="77777777" w:rsidR="00426C67" w:rsidRPr="00426C67" w:rsidRDefault="00426C67" w:rsidP="00426C67">
      <w:pPr>
        <w:pStyle w:val="ListBullet"/>
      </w:pPr>
      <w:r>
        <w:t xml:space="preserve">reviewing scheduling and rostering of crew to ensure rostering and fatigue management </w:t>
      </w:r>
      <w:r w:rsidRPr="00426C67">
        <w:t xml:space="preserve">in accordance with </w:t>
      </w:r>
      <w:r w:rsidRPr="002959C6">
        <w:rPr>
          <w:rStyle w:val="Authorinstruction"/>
        </w:rPr>
        <w:t>{Sample Aviation}</w:t>
      </w:r>
      <w:r w:rsidRPr="00426C67">
        <w:t>’s fatigue processes</w:t>
      </w:r>
    </w:p>
    <w:p w14:paraId="2BF92FDE" w14:textId="77777777" w:rsidR="00426C67" w:rsidRPr="00426C67" w:rsidRDefault="00426C67" w:rsidP="00426C67">
      <w:pPr>
        <w:pStyle w:val="ListBullet"/>
      </w:pPr>
      <w:r>
        <w:t xml:space="preserve">managing the </w:t>
      </w:r>
      <w:r w:rsidRPr="00426C67">
        <w:t>Drug and alcohol management plan (DAMP)</w:t>
      </w:r>
    </w:p>
    <w:p w14:paraId="11AE1505" w14:textId="0E41AD75" w:rsidR="00426C67" w:rsidRPr="00426C67" w:rsidRDefault="00426C67" w:rsidP="00426C67">
      <w:pPr>
        <w:pStyle w:val="ListBullet"/>
      </w:pPr>
      <w:r>
        <w:t xml:space="preserve">ensuring up-to-date records of the qualifications of crew are maintained in accordance </w:t>
      </w:r>
      <w:r w:rsidRPr="00426C67">
        <w:t xml:space="preserve">with section </w:t>
      </w:r>
      <w:hyperlink w:anchor="_Record_keeping_and" w:history="1">
        <w:r w:rsidRPr="002D69F4">
          <w:rPr>
            <w:rStyle w:val="Hyperlink"/>
          </w:rPr>
          <w:t>Record keeping and management</w:t>
        </w:r>
      </w:hyperlink>
    </w:p>
    <w:p w14:paraId="5E690B39" w14:textId="77777777" w:rsidR="00426C67" w:rsidRPr="00426C67" w:rsidRDefault="00426C67" w:rsidP="00426C67">
      <w:pPr>
        <w:pStyle w:val="ListBullet"/>
      </w:pPr>
      <w:r>
        <w:t>maintaining their own flying qualifications</w:t>
      </w:r>
    </w:p>
    <w:p w14:paraId="7EE08290" w14:textId="77777777" w:rsidR="00426C67" w:rsidRPr="00426C67" w:rsidRDefault="00426C67" w:rsidP="00426C67">
      <w:pPr>
        <w:pStyle w:val="ListBullet"/>
      </w:pPr>
      <w:r>
        <w:t xml:space="preserve">ensuring scheduled aircraft maintenance is conducted </w:t>
      </w:r>
      <w:r w:rsidRPr="00426C67">
        <w:t xml:space="preserve">in accordance with approved maintenance procedures </w:t>
      </w:r>
    </w:p>
    <w:p w14:paraId="05FDCDFF" w14:textId="77777777" w:rsidR="00426C67" w:rsidRPr="00426C67" w:rsidRDefault="00426C67" w:rsidP="00426C67">
      <w:pPr>
        <w:pStyle w:val="ListBullet"/>
      </w:pPr>
      <w:r>
        <w:t>ensuring the training and checking of operational safety critical personnel is conducted in accordance with the exposition</w:t>
      </w:r>
    </w:p>
    <w:p w14:paraId="74D45087" w14:textId="77777777" w:rsidR="00426C67" w:rsidRPr="00426C67" w:rsidRDefault="00426C67" w:rsidP="00426C67">
      <w:pPr>
        <w:pStyle w:val="ListBullet"/>
      </w:pPr>
      <w:r>
        <w:t xml:space="preserve">liaising, </w:t>
      </w:r>
      <w:r w:rsidRPr="00426C67">
        <w:t>when requested by the SM, to provide technical assistance in relation to the SM’s duties</w:t>
      </w:r>
    </w:p>
    <w:p w14:paraId="10224148" w14:textId="77777777" w:rsidR="00426C67" w:rsidRPr="00426C67" w:rsidRDefault="00426C67" w:rsidP="00426C67">
      <w:pPr>
        <w:pStyle w:val="ListBullet"/>
      </w:pPr>
      <w:r w:rsidRPr="00345568">
        <w:t xml:space="preserve">liaising regularly with the SM to review the </w:t>
      </w:r>
      <w:r w:rsidRPr="00426C67">
        <w:t>Fatigue Management System and to ensure that reports in relation to fatigue management matters are satisfactorily resolved.</w:t>
      </w:r>
    </w:p>
    <w:p w14:paraId="0D2F32EA" w14:textId="77777777" w:rsidR="00426C67" w:rsidRPr="00426C67" w:rsidRDefault="00426C67" w:rsidP="00426C67">
      <w:pPr>
        <w:pStyle w:val="ListBullet"/>
      </w:pPr>
      <w:r>
        <w:t xml:space="preserve">(aerial work </w:t>
      </w:r>
      <w:r w:rsidRPr="00426C67">
        <w:t>only) ensuring all personnel understand the safety policy</w:t>
      </w:r>
    </w:p>
    <w:p w14:paraId="66C0E09F" w14:textId="77777777" w:rsidR="00426C67" w:rsidRPr="00426C67" w:rsidRDefault="00426C67" w:rsidP="00426C67">
      <w:pPr>
        <w:pStyle w:val="ListBullet"/>
      </w:pPr>
      <w:r>
        <w:t>(aerial work only) managing the Dangerous Goods manual</w:t>
      </w:r>
    </w:p>
    <w:p w14:paraId="1D02D277" w14:textId="77777777" w:rsidR="00426C67" w:rsidRDefault="00426C67" w:rsidP="00966E0B">
      <w:pPr>
        <w:pStyle w:val="Heading3"/>
      </w:pPr>
      <w:bookmarkStart w:id="63" w:name="_Toc96683577"/>
      <w:bookmarkStart w:id="64" w:name="_Toc96684827"/>
      <w:r>
        <w:t xml:space="preserve">Head of </w:t>
      </w:r>
      <w:r w:rsidRPr="002959C6">
        <w:t>training</w:t>
      </w:r>
      <w:r>
        <w:t xml:space="preserve"> and checking (HOTC)</w:t>
      </w:r>
      <w:bookmarkEnd w:id="63"/>
      <w:bookmarkEnd w:id="64"/>
    </w:p>
    <w:p w14:paraId="1050CE83" w14:textId="77777777" w:rsidR="00426C67" w:rsidRPr="0028101A" w:rsidRDefault="00426C67" w:rsidP="00B81CA3">
      <w:pPr>
        <w:pStyle w:val="Sampletext"/>
      </w:pPr>
      <w:r w:rsidRPr="00B82351">
        <w:t>Sample text 1</w:t>
      </w:r>
      <w:r w:rsidRPr="0028101A">
        <w:t xml:space="preserve"> </w:t>
      </w:r>
    </w:p>
    <w:p w14:paraId="070F42AC" w14:textId="77777777" w:rsidR="00426C67" w:rsidRDefault="00426C67" w:rsidP="00426C67">
      <w:r w:rsidRPr="002959C6">
        <w:rPr>
          <w:rStyle w:val="Authorinstruction"/>
        </w:rPr>
        <w:t>{Sample Aviation}</w:t>
      </w:r>
      <w:r>
        <w:t xml:space="preserve"> is not required to have a Head of training and checking.</w:t>
      </w:r>
    </w:p>
    <w:p w14:paraId="5E014F62" w14:textId="4BFE3B8D" w:rsidR="00174DC6" w:rsidRDefault="00174DC6" w:rsidP="003E619D">
      <w:pPr>
        <w:pStyle w:val="Sampletext"/>
      </w:pPr>
      <w:r w:rsidRPr="000F1763">
        <w:t>Sample text</w:t>
      </w:r>
      <w:r>
        <w:t xml:space="preserve"> 2</w:t>
      </w:r>
    </w:p>
    <w:p w14:paraId="3ADC35C8" w14:textId="77777777" w:rsidR="00426C67" w:rsidRDefault="00426C67" w:rsidP="00966E0B">
      <w:pPr>
        <w:pStyle w:val="Heading4"/>
      </w:pPr>
      <w:r w:rsidRPr="00CB1D44">
        <w:t>Responsibilities</w:t>
      </w:r>
    </w:p>
    <w:p w14:paraId="2D080ACE" w14:textId="77777777" w:rsidR="00426C67" w:rsidRPr="00C91EB8" w:rsidRDefault="00426C67" w:rsidP="00426C67">
      <w:r w:rsidRPr="00C91EB8">
        <w:t>The HOTC is responsible for discharging the following duties:</w:t>
      </w:r>
    </w:p>
    <w:p w14:paraId="28934FD0" w14:textId="77777777" w:rsidR="00426C67" w:rsidRPr="002959C6" w:rsidRDefault="00426C67" w:rsidP="002959C6">
      <w:pPr>
        <w:pStyle w:val="List1Legal1"/>
      </w:pPr>
      <w:r w:rsidRPr="002959C6">
        <w:t>Actively managing the conduct of training and checking by:</w:t>
      </w:r>
    </w:p>
    <w:p w14:paraId="3669A346" w14:textId="77777777" w:rsidR="00426C67" w:rsidRPr="00426C67" w:rsidRDefault="00426C67" w:rsidP="002959C6">
      <w:pPr>
        <w:pStyle w:val="List1Legal2"/>
      </w:pPr>
      <w:r w:rsidRPr="00CB1D44">
        <w:t xml:space="preserve">Identifying </w:t>
      </w:r>
      <w:r w:rsidRPr="00426C67">
        <w:t>suitable training and checking pilot candidates and applying the RPL process to determine their training needs.</w:t>
      </w:r>
    </w:p>
    <w:p w14:paraId="0DA97D90" w14:textId="77777777" w:rsidR="00426C67" w:rsidRPr="00426C67" w:rsidRDefault="00426C67" w:rsidP="002959C6">
      <w:pPr>
        <w:pStyle w:val="List1Legal2"/>
      </w:pPr>
      <w:r w:rsidRPr="00CB1D44">
        <w:t>Developing and implementing training programs for the training of training and checking pilots</w:t>
      </w:r>
      <w:r w:rsidRPr="00426C67">
        <w:t>.</w:t>
      </w:r>
    </w:p>
    <w:p w14:paraId="3A42BB94" w14:textId="77777777" w:rsidR="00426C67" w:rsidRPr="00426C67" w:rsidRDefault="00426C67" w:rsidP="002959C6">
      <w:pPr>
        <w:pStyle w:val="List1Legal2"/>
      </w:pPr>
      <w:r w:rsidRPr="00CB1D44">
        <w:t>Deve</w:t>
      </w:r>
      <w:r w:rsidRPr="00426C67">
        <w:t>loping and implementing suitable recurrent checking programs to ensure the ongoing competency of training and checking pilots.</w:t>
      </w:r>
    </w:p>
    <w:p w14:paraId="2D22F46F" w14:textId="77777777" w:rsidR="00426C67" w:rsidRPr="00426C67" w:rsidRDefault="00426C67" w:rsidP="002959C6">
      <w:pPr>
        <w:pStyle w:val="List1Legal2"/>
      </w:pPr>
      <w:r w:rsidRPr="00CB1D44">
        <w:t xml:space="preserve">Assigning </w:t>
      </w:r>
      <w:r w:rsidRPr="00426C67">
        <w:t>suitable training and checking personnel to training and checking flights.</w:t>
      </w:r>
    </w:p>
    <w:p w14:paraId="31080DBB" w14:textId="77777777" w:rsidR="00426C67" w:rsidRPr="00426C67" w:rsidRDefault="00426C67" w:rsidP="002959C6">
      <w:pPr>
        <w:pStyle w:val="List1Legal2"/>
      </w:pPr>
      <w:r w:rsidRPr="00CB1D44">
        <w:t xml:space="preserve">Managing the record-keeping associated with training and checking </w:t>
      </w:r>
      <w:r w:rsidRPr="00426C67">
        <w:t>pilots including nominations in the exposition.</w:t>
      </w:r>
    </w:p>
    <w:p w14:paraId="1D039CBF" w14:textId="77777777" w:rsidR="00426C67" w:rsidRPr="00426C67" w:rsidRDefault="00426C67" w:rsidP="002959C6">
      <w:pPr>
        <w:pStyle w:val="List1Legal2"/>
      </w:pPr>
      <w:r w:rsidRPr="00CB1D44">
        <w:t xml:space="preserve">Applying the RPL process </w:t>
      </w:r>
      <w:r w:rsidRPr="00426C67">
        <w:t>(when appropriate) to new pilot candidates to determine their training and checking needs.</w:t>
      </w:r>
    </w:p>
    <w:p w14:paraId="2EA10EC0" w14:textId="77777777" w:rsidR="00426C67" w:rsidRPr="00426C67" w:rsidRDefault="00426C67" w:rsidP="002959C6">
      <w:pPr>
        <w:pStyle w:val="List1Legal2"/>
      </w:pPr>
      <w:r w:rsidRPr="00CB1D44">
        <w:t>Developing</w:t>
      </w:r>
      <w:r w:rsidRPr="00426C67">
        <w:t>, documenting and implementing individual pilot candidate training and checking programs and amending them in line with progress.</w:t>
      </w:r>
    </w:p>
    <w:p w14:paraId="73BF9A89" w14:textId="77777777" w:rsidR="00426C67" w:rsidRPr="00426C67" w:rsidRDefault="00426C67" w:rsidP="002959C6">
      <w:pPr>
        <w:pStyle w:val="List1Legal2"/>
      </w:pPr>
      <w:r w:rsidRPr="00CB1D44">
        <w:t>Determining the specific training and checking program for any pilot who will operate multiple types</w:t>
      </w:r>
      <w:r w:rsidRPr="00426C67">
        <w:t>.</w:t>
      </w:r>
    </w:p>
    <w:p w14:paraId="18988237" w14:textId="77777777" w:rsidR="00426C67" w:rsidRPr="00426C67" w:rsidRDefault="00426C67" w:rsidP="002959C6">
      <w:pPr>
        <w:pStyle w:val="List1Legal2"/>
      </w:pPr>
      <w:r w:rsidRPr="00CB1D44">
        <w:lastRenderedPageBreak/>
        <w:t xml:space="preserve">Training </w:t>
      </w:r>
      <w:r w:rsidRPr="00426C67">
        <w:t>and approving training and checking pilots as required.</w:t>
      </w:r>
    </w:p>
    <w:p w14:paraId="2DC848FB" w14:textId="77777777" w:rsidR="00426C67" w:rsidRPr="00426C67" w:rsidRDefault="00426C67" w:rsidP="002959C6">
      <w:pPr>
        <w:pStyle w:val="List1Legal2"/>
      </w:pPr>
      <w:r w:rsidRPr="00CB1D44">
        <w:t>Design, document and implement remedial training programs for any pilot who fails to</w:t>
      </w:r>
      <w:r w:rsidRPr="00426C67">
        <w:t xml:space="preserve"> achieve competency.</w:t>
      </w:r>
    </w:p>
    <w:p w14:paraId="77A48638" w14:textId="77777777" w:rsidR="00426C67" w:rsidRPr="00426C67" w:rsidRDefault="00426C67" w:rsidP="002959C6">
      <w:pPr>
        <w:pStyle w:val="List1Legal2"/>
      </w:pPr>
      <w:r w:rsidRPr="00CB1D44">
        <w:t xml:space="preserve">Maintain effective communication with operations to ensure </w:t>
      </w:r>
      <w:r w:rsidRPr="00426C67">
        <w:t>flight crew meet all {sample aviation} training and checking requirements prior to being rostered for a flight.</w:t>
      </w:r>
    </w:p>
    <w:p w14:paraId="7DBE05A8" w14:textId="1462AA6B" w:rsidR="00426C67" w:rsidRPr="00426C67" w:rsidRDefault="00426C67" w:rsidP="002959C6">
      <w:pPr>
        <w:pStyle w:val="List1Legal2"/>
      </w:pPr>
      <w:r w:rsidRPr="00CB1D44">
        <w:t xml:space="preserve">Manage any arrangement with a Part </w:t>
      </w:r>
      <w:r w:rsidRPr="00426C67">
        <w:t xml:space="preserve">142 operator in accordance with the process in section </w:t>
      </w:r>
      <w:r w:rsidR="00F23B20">
        <w:t>4</w:t>
      </w:r>
      <w:r w:rsidRPr="00426C67">
        <w:t>.</w:t>
      </w:r>
      <w:r w:rsidR="00F23B20">
        <w:t>3</w:t>
      </w:r>
      <w:r w:rsidRPr="00426C67">
        <w:t>.</w:t>
      </w:r>
      <w:r w:rsidR="001F5629">
        <w:t>10</w:t>
      </w:r>
      <w:r w:rsidRPr="00426C67">
        <w:t>.</w:t>
      </w:r>
    </w:p>
    <w:p w14:paraId="7DEBECD9" w14:textId="77777777" w:rsidR="00426C67" w:rsidRPr="005E5D8D" w:rsidRDefault="00426C67" w:rsidP="002959C6">
      <w:pPr>
        <w:pStyle w:val="List1Legal1"/>
      </w:pPr>
      <w:r w:rsidRPr="005E5D8D">
        <w:t>not less than annually, reviewing compliance with legislation relating to qualifications, training or checking of flight crew by:</w:t>
      </w:r>
    </w:p>
    <w:p w14:paraId="5EEA338C" w14:textId="77777777" w:rsidR="00426C67" w:rsidRPr="00426C67" w:rsidRDefault="00426C67" w:rsidP="002959C6">
      <w:pPr>
        <w:pStyle w:val="List1Legal2"/>
      </w:pPr>
      <w:r w:rsidRPr="005E5D8D">
        <w:t xml:space="preserve">conducting internal audits in accordance with </w:t>
      </w:r>
      <w:r w:rsidRPr="00426C67">
        <w:t>the process at HOTC Audit Process and record the results on Form A21</w:t>
      </w:r>
    </w:p>
    <w:p w14:paraId="59C85F4B" w14:textId="77777777" w:rsidR="00426C67" w:rsidRPr="00426C67" w:rsidRDefault="00426C67" w:rsidP="002959C6">
      <w:pPr>
        <w:pStyle w:val="List1Legal2"/>
      </w:pPr>
      <w:r w:rsidRPr="005E5D8D">
        <w:t>reviewing audit findings and report to the results to the HOFO</w:t>
      </w:r>
    </w:p>
    <w:p w14:paraId="76FCAD7D" w14:textId="77777777" w:rsidR="00426C67" w:rsidRPr="00426C67" w:rsidRDefault="00426C67" w:rsidP="002959C6">
      <w:pPr>
        <w:pStyle w:val="List1Legal2"/>
      </w:pPr>
      <w:r w:rsidRPr="005E5D8D">
        <w:t>taking any necessary corrective action to rectify deficiencies as soon as possible.</w:t>
      </w:r>
    </w:p>
    <w:p w14:paraId="56988E2B" w14:textId="77777777" w:rsidR="00426C67" w:rsidRPr="005E5D8D" w:rsidRDefault="00426C67" w:rsidP="002959C6">
      <w:pPr>
        <w:pStyle w:val="List1Legal1"/>
      </w:pPr>
      <w:r w:rsidRPr="005E5D8D">
        <w:t>not less than annually, reviewing compliance with the exposition in the conduct of training or checking of flight crew by:</w:t>
      </w:r>
    </w:p>
    <w:p w14:paraId="3592E7E8" w14:textId="77777777" w:rsidR="00426C67" w:rsidRPr="00426C67" w:rsidRDefault="00426C67" w:rsidP="002959C6">
      <w:pPr>
        <w:pStyle w:val="List1Legal2"/>
      </w:pPr>
      <w:r w:rsidRPr="005E5D8D">
        <w:t xml:space="preserve">conducting internal audits in accordance </w:t>
      </w:r>
      <w:r w:rsidRPr="00426C67">
        <w:t>the process at HOTC Audit Process and record the results on Form A21</w:t>
      </w:r>
    </w:p>
    <w:p w14:paraId="5FD7726A" w14:textId="77777777" w:rsidR="00426C67" w:rsidRPr="00426C67" w:rsidRDefault="00426C67" w:rsidP="002959C6">
      <w:pPr>
        <w:pStyle w:val="List1Legal2"/>
      </w:pPr>
      <w:r w:rsidRPr="005E5D8D">
        <w:t>conducting audits of any Part 142 operator who carries out training or checking</w:t>
      </w:r>
    </w:p>
    <w:p w14:paraId="674D431E" w14:textId="77777777" w:rsidR="00426C67" w:rsidRPr="00426C67" w:rsidRDefault="00426C67" w:rsidP="002959C6">
      <w:pPr>
        <w:pStyle w:val="List1Legal2"/>
      </w:pPr>
      <w:r w:rsidRPr="005E5D8D">
        <w:t>reviewing audit findings and advise the HOFO as required</w:t>
      </w:r>
    </w:p>
    <w:p w14:paraId="1A14C458" w14:textId="77777777" w:rsidR="00426C67" w:rsidRPr="00426C67" w:rsidRDefault="00426C67" w:rsidP="002959C6">
      <w:pPr>
        <w:pStyle w:val="List1Legal2"/>
      </w:pPr>
      <w:r w:rsidRPr="005E5D8D">
        <w:t>taking any necessary corrective action to rectify deficiencies as soon as possible.</w:t>
      </w:r>
    </w:p>
    <w:p w14:paraId="29BD33C5" w14:textId="77777777" w:rsidR="00426C67" w:rsidRPr="005E5D8D" w:rsidRDefault="00426C67" w:rsidP="002959C6">
      <w:pPr>
        <w:pStyle w:val="List1Legal1"/>
      </w:pPr>
      <w:r w:rsidRPr="005E5D8D">
        <w:t xml:space="preserve">ensuring that any person employed by a Part 142 operator who carries out training or checking for </w:t>
      </w:r>
      <w:r w:rsidRPr="002959C6">
        <w:rPr>
          <w:rStyle w:val="Authorinstruction"/>
        </w:rPr>
        <w:t>{Sample Aviation}</w:t>
      </w:r>
      <w:r w:rsidRPr="005E5D8D">
        <w:t xml:space="preserve"> is authorised under Part 61 to conduct the activity by:</w:t>
      </w:r>
    </w:p>
    <w:p w14:paraId="5A77D133" w14:textId="77777777" w:rsidR="00426C67" w:rsidRPr="00426C67" w:rsidRDefault="00426C67" w:rsidP="002959C6">
      <w:pPr>
        <w:pStyle w:val="List1Legal2"/>
      </w:pPr>
      <w:r w:rsidRPr="005E5D8D">
        <w:t>reviewing the person’s authorisations prior to the activity</w:t>
      </w:r>
    </w:p>
    <w:p w14:paraId="41A17A0D" w14:textId="77777777" w:rsidR="00426C67" w:rsidRPr="00426C67" w:rsidRDefault="00426C67" w:rsidP="002959C6">
      <w:pPr>
        <w:pStyle w:val="List1Legal2"/>
      </w:pPr>
      <w:r w:rsidRPr="005E5D8D">
        <w:t>recording the details on Form A21</w:t>
      </w:r>
      <w:r w:rsidRPr="00426C67">
        <w:t>.</w:t>
      </w:r>
    </w:p>
    <w:p w14:paraId="6AD42D78" w14:textId="77777777" w:rsidR="00426C67" w:rsidRPr="005E5D8D" w:rsidRDefault="00426C67" w:rsidP="002959C6">
      <w:pPr>
        <w:pStyle w:val="List1Legal1"/>
      </w:pPr>
      <w:r w:rsidRPr="005E5D8D">
        <w:t xml:space="preserve">ensuring that any contracted Part 142 operator who carries out training or checking for </w:t>
      </w:r>
      <w:r w:rsidRPr="002959C6">
        <w:rPr>
          <w:rStyle w:val="Authorinstruction"/>
        </w:rPr>
        <w:t>{Sample Aviation}</w:t>
      </w:r>
      <w:r w:rsidRPr="005E5D8D">
        <w:t xml:space="preserve"> is aware of any change to the exposition that relates to training and checking activities by:</w:t>
      </w:r>
    </w:p>
    <w:p w14:paraId="68E1523F" w14:textId="77777777" w:rsidR="00426C67" w:rsidRPr="00426C67" w:rsidRDefault="00426C67" w:rsidP="002959C6">
      <w:pPr>
        <w:pStyle w:val="List1Legal2"/>
      </w:pPr>
      <w:r w:rsidRPr="005E5D8D">
        <w:t>ensuring that the Part 142 operator is included in the exposition change distribution list</w:t>
      </w:r>
    </w:p>
    <w:p w14:paraId="5F1B0694" w14:textId="77777777" w:rsidR="00426C67" w:rsidRDefault="00426C67" w:rsidP="00966E0B">
      <w:pPr>
        <w:pStyle w:val="Heading3"/>
      </w:pPr>
      <w:bookmarkStart w:id="65" w:name="_Toc96683578"/>
      <w:bookmarkStart w:id="66" w:name="_Toc96684828"/>
      <w:r>
        <w:t xml:space="preserve">Safety </w:t>
      </w:r>
      <w:r w:rsidRPr="002959C6">
        <w:t>manager</w:t>
      </w:r>
      <w:r>
        <w:t xml:space="preserve"> (SM)</w:t>
      </w:r>
      <w:bookmarkEnd w:id="65"/>
      <w:bookmarkEnd w:id="66"/>
    </w:p>
    <w:p w14:paraId="2AD852E7" w14:textId="77777777" w:rsidR="00426C67" w:rsidRPr="0028101A" w:rsidRDefault="00426C67" w:rsidP="00B81CA3">
      <w:pPr>
        <w:pStyle w:val="Sampletext"/>
      </w:pPr>
      <w:r w:rsidRPr="00B82351">
        <w:t>Sample text 1</w:t>
      </w:r>
    </w:p>
    <w:p w14:paraId="47F13A6A" w14:textId="77777777" w:rsidR="00426C67" w:rsidRDefault="00426C67" w:rsidP="00426C67">
      <w:r w:rsidRPr="002959C6">
        <w:rPr>
          <w:rStyle w:val="Authorinstruction"/>
        </w:rPr>
        <w:t>{Sample Aviation}</w:t>
      </w:r>
      <w:r>
        <w:t xml:space="preserve"> is not required to have a Safety manager (SM).</w:t>
      </w:r>
    </w:p>
    <w:p w14:paraId="0C5ACDD3" w14:textId="22DF5932" w:rsidR="00426C67" w:rsidRPr="00AF7FE4" w:rsidRDefault="00426C67" w:rsidP="00B81CA3">
      <w:pPr>
        <w:pStyle w:val="Sampletext"/>
      </w:pPr>
      <w:r w:rsidRPr="00AF7FE4">
        <w:t>Sample text 2</w:t>
      </w:r>
    </w:p>
    <w:p w14:paraId="1296DEEA" w14:textId="5342B453" w:rsidR="00426C67" w:rsidRPr="00661FBA" w:rsidRDefault="00426C67" w:rsidP="00426C67">
      <w:r w:rsidRPr="002959C6">
        <w:rPr>
          <w:rStyle w:val="Authorinstruction"/>
        </w:rPr>
        <w:t>{Sample Aviation}</w:t>
      </w:r>
      <w:r w:rsidRPr="00426C67">
        <w:t xml:space="preserve"> </w:t>
      </w:r>
      <w:r w:rsidRPr="00661FBA">
        <w:t>has elected to defer the requirement for a formal SMS and an SM in accordance with CASA EX</w:t>
      </w:r>
      <w:r w:rsidR="00B17D03">
        <w:t>73/24</w:t>
      </w:r>
      <w:r w:rsidRPr="00661FBA">
        <w:t xml:space="preserve">. </w:t>
      </w:r>
    </w:p>
    <w:p w14:paraId="40F26085" w14:textId="0E71F6A1" w:rsidR="00426C67" w:rsidRDefault="00426C67" w:rsidP="00426C67">
      <w:r w:rsidRPr="00661FBA">
        <w:t xml:space="preserve">The CEO and HOFO will act as the persons responsible for safety management by acting in accordance with the processes mentioned in </w:t>
      </w:r>
      <w:r>
        <w:t>the Safety Policy</w:t>
      </w:r>
      <w:r w:rsidR="009E407E">
        <w:t xml:space="preserve"> and the SMS Implementation Plan</w:t>
      </w:r>
      <w:r>
        <w:t>.</w:t>
      </w:r>
    </w:p>
    <w:p w14:paraId="2D6D99EC" w14:textId="3B2974BB" w:rsidR="00426C67" w:rsidRPr="00B82351" w:rsidRDefault="00426C67" w:rsidP="00B81CA3">
      <w:pPr>
        <w:pStyle w:val="Sampletext"/>
      </w:pPr>
      <w:r w:rsidRPr="00B82351">
        <w:t xml:space="preserve">Sample text </w:t>
      </w:r>
      <w:r>
        <w:t>3</w:t>
      </w:r>
      <w:r w:rsidR="00847137">
        <w:t xml:space="preserve"> </w:t>
      </w:r>
      <w:r w:rsidR="005F2056" w:rsidRPr="003E619D">
        <w:rPr>
          <w:color w:val="C00000"/>
        </w:rPr>
        <w:t>{</w:t>
      </w:r>
      <w:r w:rsidR="005D6DBF" w:rsidRPr="003E619D">
        <w:rPr>
          <w:color w:val="C00000"/>
        </w:rPr>
        <w:t>NON</w:t>
      </w:r>
      <w:r w:rsidR="00C54F6F" w:rsidRPr="003E619D">
        <w:rPr>
          <w:color w:val="C00000"/>
        </w:rPr>
        <w:t>-</w:t>
      </w:r>
      <w:r w:rsidR="00102B71" w:rsidRPr="00102B71">
        <w:rPr>
          <w:color w:val="C00000"/>
        </w:rPr>
        <w:t>micro-operators</w:t>
      </w:r>
      <w:r w:rsidR="005D6DBF" w:rsidRPr="003E619D">
        <w:rPr>
          <w:color w:val="C00000"/>
        </w:rPr>
        <w:t>}</w:t>
      </w:r>
    </w:p>
    <w:p w14:paraId="60B6B0C6" w14:textId="77777777" w:rsidR="00426C67" w:rsidRPr="00B81CA3" w:rsidRDefault="00426C67" w:rsidP="00B81CA3">
      <w:pPr>
        <w:pStyle w:val="normalafterlisttable"/>
        <w:rPr>
          <w:rStyle w:val="bold"/>
        </w:rPr>
      </w:pPr>
      <w:r w:rsidRPr="00B81CA3">
        <w:rPr>
          <w:rStyle w:val="bold"/>
        </w:rPr>
        <w:t>SM Qualifications and experience</w:t>
      </w:r>
    </w:p>
    <w:p w14:paraId="5BA8850D" w14:textId="77777777" w:rsidR="00426C67" w:rsidRPr="002959C6" w:rsidRDefault="00426C67" w:rsidP="00426C67">
      <w:pPr>
        <w:rPr>
          <w:rStyle w:val="Authorinstruction"/>
        </w:rPr>
      </w:pPr>
      <w:r w:rsidRPr="002959C6">
        <w:rPr>
          <w:rStyle w:val="Authorinstruction"/>
        </w:rPr>
        <w:t>{Insert any requirements you have in addition to those in the regulations}</w:t>
      </w:r>
    </w:p>
    <w:p w14:paraId="6B053DDA" w14:textId="77777777" w:rsidR="00426C67" w:rsidRPr="00B81CA3" w:rsidRDefault="00426C67" w:rsidP="00B81CA3">
      <w:pPr>
        <w:pStyle w:val="normalafterlisttable"/>
        <w:rPr>
          <w:rStyle w:val="bold"/>
        </w:rPr>
      </w:pPr>
      <w:r w:rsidRPr="00B81CA3">
        <w:rPr>
          <w:rStyle w:val="bold"/>
        </w:rPr>
        <w:t>SM Responsibilities</w:t>
      </w:r>
    </w:p>
    <w:p w14:paraId="4322D73F" w14:textId="77777777" w:rsidR="00426C67" w:rsidRDefault="00426C67" w:rsidP="00426C67">
      <w:r>
        <w:t xml:space="preserve">The SM is responsible for managing the </w:t>
      </w:r>
      <w:r w:rsidRPr="002959C6">
        <w:rPr>
          <w:rStyle w:val="Authorinstruction"/>
        </w:rPr>
        <w:t>{Sample Aviation}</w:t>
      </w:r>
      <w:r>
        <w:t xml:space="preserve"> safety management system (SMS). The SM will:</w:t>
      </w:r>
    </w:p>
    <w:p w14:paraId="2AA859E4" w14:textId="77777777" w:rsidR="00426C67" w:rsidRPr="00426C67" w:rsidRDefault="00426C67" w:rsidP="00426C67">
      <w:pPr>
        <w:pStyle w:val="ListBullet"/>
      </w:pPr>
      <w:r>
        <w:lastRenderedPageBreak/>
        <w:t>manage the operation of the SMS including managing corrective, remedial and preventative action in relation to the system</w:t>
      </w:r>
    </w:p>
    <w:p w14:paraId="178D36AE" w14:textId="40700E1D" w:rsidR="00426C67" w:rsidRPr="00426C67" w:rsidRDefault="00A44CEF" w:rsidP="00426C67">
      <w:pPr>
        <w:pStyle w:val="ListBullet"/>
      </w:pPr>
      <w:r>
        <w:t xml:space="preserve">unless the CEO </w:t>
      </w:r>
      <w:r w:rsidR="00F028C4">
        <w:t>also holds the position of</w:t>
      </w:r>
      <w:r>
        <w:t xml:space="preserve"> SM,</w:t>
      </w:r>
      <w:r w:rsidR="00F028C4">
        <w:t xml:space="preserve"> </w:t>
      </w:r>
      <w:r w:rsidR="00426C67">
        <w:t>regularly report to the CEO on the effectiveness of the SMS</w:t>
      </w:r>
    </w:p>
    <w:p w14:paraId="1F776331" w14:textId="77777777" w:rsidR="00426C67" w:rsidRPr="00426C67" w:rsidRDefault="00426C67" w:rsidP="00426C67">
      <w:pPr>
        <w:pStyle w:val="ListBullet"/>
      </w:pPr>
      <w:r>
        <w:t>manage the maintenance and continuous improvement of the SMS</w:t>
      </w:r>
    </w:p>
    <w:p w14:paraId="42250832" w14:textId="32D306C1" w:rsidR="00426C67" w:rsidRDefault="00E67F62" w:rsidP="00426C67">
      <w:pPr>
        <w:pStyle w:val="ListBullet"/>
      </w:pPr>
      <w:r w:rsidRPr="002959C6">
        <w:rPr>
          <w:rStyle w:val="Authorinstruction"/>
        </w:rPr>
        <w:t>{</w:t>
      </w:r>
      <w:r w:rsidR="00CB42E5" w:rsidRPr="00CB42E5">
        <w:rPr>
          <w:rStyle w:val="Authorinstruction"/>
        </w:rPr>
        <w:t>if CASA has approved a fatigue risk management system (FRMS)</w:t>
      </w:r>
      <w:r w:rsidR="00CB42E5">
        <w:rPr>
          <w:rStyle w:val="Authorinstruction"/>
        </w:rPr>
        <w:t>, include this content, otherwise delete</w:t>
      </w:r>
      <w:r w:rsidRPr="002959C6">
        <w:rPr>
          <w:rStyle w:val="Authorinstruction"/>
        </w:rPr>
        <w:t>}</w:t>
      </w:r>
      <w:r w:rsidR="00BE6748">
        <w:t xml:space="preserve"> </w:t>
      </w:r>
      <w:r w:rsidR="00174DC6">
        <w:t xml:space="preserve">manage </w:t>
      </w:r>
      <w:r w:rsidR="00426C67">
        <w:t xml:space="preserve">the maintenance and continuous improvement of the </w:t>
      </w:r>
      <w:r w:rsidR="00357DAA">
        <w:t>FRMS</w:t>
      </w:r>
      <w:r w:rsidR="00426C67" w:rsidRPr="00426C67">
        <w:t>.</w:t>
      </w:r>
    </w:p>
    <w:p w14:paraId="582B1543" w14:textId="64B6D66E" w:rsidR="00B1595C" w:rsidRPr="00B82351" w:rsidRDefault="00B1595C" w:rsidP="00B1595C">
      <w:pPr>
        <w:pStyle w:val="Sampletext"/>
      </w:pPr>
      <w:r w:rsidRPr="007F17CB">
        <w:t>Sample text 4</w:t>
      </w:r>
      <w:r>
        <w:t xml:space="preserve"> </w:t>
      </w:r>
      <w:r w:rsidR="00A363AF" w:rsidRPr="003E619D">
        <w:rPr>
          <w:color w:val="C00000"/>
        </w:rPr>
        <w:t>{</w:t>
      </w:r>
      <w:r w:rsidRPr="003E619D">
        <w:rPr>
          <w:color w:val="C00000"/>
        </w:rPr>
        <w:t>Micro</w:t>
      </w:r>
      <w:r w:rsidR="00D44B33">
        <w:rPr>
          <w:color w:val="C00000"/>
        </w:rPr>
        <w:t>-</w:t>
      </w:r>
      <w:r w:rsidRPr="003E619D">
        <w:rPr>
          <w:color w:val="C00000"/>
        </w:rPr>
        <w:t>operators</w:t>
      </w:r>
      <w:r w:rsidR="00A363AF" w:rsidRPr="003E619D">
        <w:rPr>
          <w:color w:val="C00000"/>
        </w:rPr>
        <w:t>}</w:t>
      </w:r>
    </w:p>
    <w:p w14:paraId="0DDF4FC0" w14:textId="3016CF39" w:rsidR="007D33CD" w:rsidRPr="003E619D" w:rsidRDefault="00773778" w:rsidP="003E619D">
      <w:r w:rsidRPr="002959C6">
        <w:rPr>
          <w:rStyle w:val="Authorinstruction"/>
        </w:rPr>
        <w:t>{Sample Aviation}</w:t>
      </w:r>
      <w:r>
        <w:t xml:space="preserve"> is a micro-operator. </w:t>
      </w:r>
      <w:r w:rsidR="00CF6418" w:rsidRPr="003E619D">
        <w:t xml:space="preserve">The </w:t>
      </w:r>
      <w:r w:rsidR="00A15098">
        <w:t>SM</w:t>
      </w:r>
      <w:r w:rsidR="004077DA" w:rsidRPr="003E619D">
        <w:t xml:space="preserve"> position is held by the </w:t>
      </w:r>
      <w:r w:rsidR="0076051F" w:rsidRPr="003E619D">
        <w:rPr>
          <w:rStyle w:val="Authorinstruction"/>
        </w:rPr>
        <w:t>{</w:t>
      </w:r>
      <w:r w:rsidR="00CF6418" w:rsidRPr="003E619D">
        <w:rPr>
          <w:rStyle w:val="Authorinstruction"/>
        </w:rPr>
        <w:t>CEO</w:t>
      </w:r>
      <w:r w:rsidR="0076051F" w:rsidRPr="003E619D">
        <w:rPr>
          <w:rStyle w:val="Authorinstruction"/>
        </w:rPr>
        <w:t xml:space="preserve"> / HOFO}</w:t>
      </w:r>
      <w:r w:rsidR="0076051F" w:rsidRPr="003E619D">
        <w:t>.</w:t>
      </w:r>
    </w:p>
    <w:p w14:paraId="07DB9E6F" w14:textId="19091E62" w:rsidR="00B1595C" w:rsidRPr="00B81CA3" w:rsidRDefault="00B1595C" w:rsidP="00B1595C">
      <w:pPr>
        <w:pStyle w:val="normalafterlisttable"/>
        <w:rPr>
          <w:rStyle w:val="bold"/>
        </w:rPr>
      </w:pPr>
      <w:r w:rsidRPr="00B81CA3">
        <w:rPr>
          <w:rStyle w:val="bold"/>
        </w:rPr>
        <w:t>SM Qualifications and experience</w:t>
      </w:r>
    </w:p>
    <w:p w14:paraId="0F59BBCE" w14:textId="77777777" w:rsidR="00B1595C" w:rsidRPr="002959C6" w:rsidRDefault="00B1595C" w:rsidP="00B1595C">
      <w:pPr>
        <w:rPr>
          <w:rStyle w:val="Authorinstruction"/>
        </w:rPr>
      </w:pPr>
      <w:r w:rsidRPr="002959C6">
        <w:rPr>
          <w:rStyle w:val="Authorinstruction"/>
        </w:rPr>
        <w:t>{Insert any requirements you have in addition to those in the regulations}</w:t>
      </w:r>
    </w:p>
    <w:p w14:paraId="00867926" w14:textId="77777777" w:rsidR="00B1595C" w:rsidRPr="00B81CA3" w:rsidRDefault="00B1595C" w:rsidP="00B1595C">
      <w:pPr>
        <w:pStyle w:val="normalafterlisttable"/>
        <w:rPr>
          <w:rStyle w:val="bold"/>
        </w:rPr>
      </w:pPr>
      <w:r w:rsidRPr="00B81CA3">
        <w:rPr>
          <w:rStyle w:val="bold"/>
        </w:rPr>
        <w:t>SM Responsibilities</w:t>
      </w:r>
    </w:p>
    <w:p w14:paraId="41E259D5" w14:textId="77777777" w:rsidR="00B1595C" w:rsidRDefault="00B1595C" w:rsidP="00B1595C">
      <w:r>
        <w:t xml:space="preserve">The SM is responsible for managing the </w:t>
      </w:r>
      <w:r w:rsidRPr="002959C6">
        <w:rPr>
          <w:rStyle w:val="Authorinstruction"/>
        </w:rPr>
        <w:t>{Sample Aviation}</w:t>
      </w:r>
      <w:r>
        <w:t xml:space="preserve"> safety management system (SMS). The SM will:</w:t>
      </w:r>
    </w:p>
    <w:p w14:paraId="5115E574" w14:textId="77777777" w:rsidR="00357DAA" w:rsidRPr="00426C67" w:rsidRDefault="00357DAA" w:rsidP="00357DAA">
      <w:pPr>
        <w:pStyle w:val="ListBullet"/>
      </w:pPr>
      <w:r>
        <w:t>manage the operation of the SMS including managing corrective, remedial and preventative action in relation to the system</w:t>
      </w:r>
    </w:p>
    <w:p w14:paraId="50106749" w14:textId="554D1C44" w:rsidR="00357DAA" w:rsidRPr="00426C67" w:rsidRDefault="00357DAA" w:rsidP="00357DAA">
      <w:pPr>
        <w:pStyle w:val="ListBullet"/>
      </w:pPr>
      <w:r>
        <w:t>unless the CEO also holds the position of SM</w:t>
      </w:r>
      <w:r w:rsidR="0067438D">
        <w:t xml:space="preserve">, </w:t>
      </w:r>
      <w:r>
        <w:t>regularly report to the CEO on the effectiveness of the SMS</w:t>
      </w:r>
    </w:p>
    <w:p w14:paraId="205734B0" w14:textId="77777777" w:rsidR="00357DAA" w:rsidRPr="00426C67" w:rsidRDefault="00357DAA" w:rsidP="00357DAA">
      <w:pPr>
        <w:pStyle w:val="ListBullet"/>
      </w:pPr>
      <w:r>
        <w:t>manage the maintenance and continuous improvement of the SMS</w:t>
      </w:r>
    </w:p>
    <w:p w14:paraId="37DEAD5E" w14:textId="2AFF2F7A" w:rsidR="00B1595C" w:rsidRPr="00426C67" w:rsidRDefault="00CB42E5" w:rsidP="007F17CB">
      <w:pPr>
        <w:pStyle w:val="ListBullet"/>
      </w:pPr>
      <w:r w:rsidRPr="002959C6">
        <w:rPr>
          <w:rStyle w:val="Authorinstruction"/>
        </w:rPr>
        <w:t>{</w:t>
      </w:r>
      <w:r w:rsidRPr="00CB42E5">
        <w:rPr>
          <w:rStyle w:val="Authorinstruction"/>
        </w:rPr>
        <w:t>if CASA has approved a fatigue risk management system (FRMS)</w:t>
      </w:r>
      <w:r>
        <w:rPr>
          <w:rStyle w:val="Authorinstruction"/>
        </w:rPr>
        <w:t>, include this content, otherwise delete</w:t>
      </w:r>
      <w:r w:rsidRPr="002959C6">
        <w:rPr>
          <w:rStyle w:val="Authorinstruction"/>
        </w:rPr>
        <w:t>}</w:t>
      </w:r>
      <w:r w:rsidR="00357DAA">
        <w:t xml:space="preserve"> </w:t>
      </w:r>
      <w:r w:rsidR="00174DC6">
        <w:t xml:space="preserve">manage </w:t>
      </w:r>
      <w:r w:rsidR="00357DAA">
        <w:t>the maintenance and continuous improvement of the FRMS</w:t>
      </w:r>
      <w:r w:rsidR="00357DAA" w:rsidRPr="00426C67">
        <w:t>.</w:t>
      </w:r>
    </w:p>
    <w:p w14:paraId="21B84540" w14:textId="77777777" w:rsidR="00426C67" w:rsidRDefault="00426C67" w:rsidP="00966E0B">
      <w:pPr>
        <w:pStyle w:val="Heading2"/>
      </w:pPr>
      <w:bookmarkStart w:id="67" w:name="_Administration_of_this"/>
      <w:bookmarkStart w:id="68" w:name="_Toc96683579"/>
      <w:bookmarkStart w:id="69" w:name="_Toc96684829"/>
      <w:bookmarkStart w:id="70" w:name="_Toc96685411"/>
      <w:bookmarkStart w:id="71" w:name="_Toc184214762"/>
      <w:bookmarkStart w:id="72" w:name="_Toc234796978"/>
      <w:bookmarkEnd w:id="67"/>
      <w:r w:rsidRPr="002959C6">
        <w:t>Administration</w:t>
      </w:r>
      <w:r>
        <w:t xml:space="preserve"> of this </w:t>
      </w:r>
      <w:bookmarkEnd w:id="68"/>
      <w:bookmarkEnd w:id="69"/>
      <w:bookmarkEnd w:id="70"/>
      <w:r>
        <w:t>document</w:t>
      </w:r>
      <w:bookmarkEnd w:id="71"/>
      <w:bookmarkEnd w:id="72"/>
    </w:p>
    <w:p w14:paraId="35456EFC" w14:textId="77777777" w:rsidR="00426C67" w:rsidRPr="00467F17" w:rsidRDefault="00426C67" w:rsidP="00B81CA3">
      <w:pPr>
        <w:pStyle w:val="Sampletext"/>
      </w:pPr>
      <w:r w:rsidRPr="00467F17">
        <w:t>Sample text</w:t>
      </w:r>
    </w:p>
    <w:p w14:paraId="43BF7F01" w14:textId="77777777" w:rsidR="00426C67" w:rsidRPr="004A25E3" w:rsidRDefault="00426C67" w:rsidP="00426C67">
      <w:r>
        <w:t>This exposition is distributed to the personnel and entities in accordance with the distribution list at the beginning of this document.</w:t>
      </w:r>
    </w:p>
    <w:p w14:paraId="247831D1" w14:textId="77777777" w:rsidR="00426C67" w:rsidRDefault="00426C67" w:rsidP="00966E0B">
      <w:pPr>
        <w:pStyle w:val="Heading3"/>
      </w:pPr>
      <w:bookmarkStart w:id="73" w:name="_Toc96683580"/>
      <w:bookmarkStart w:id="74" w:name="_Toc96684830"/>
      <w:r>
        <w:t xml:space="preserve">Continuous </w:t>
      </w:r>
      <w:r w:rsidRPr="002959C6">
        <w:t>improvement</w:t>
      </w:r>
      <w:r>
        <w:t xml:space="preserve"> of this </w:t>
      </w:r>
      <w:bookmarkEnd w:id="73"/>
      <w:bookmarkEnd w:id="74"/>
      <w:r>
        <w:t>document</w:t>
      </w:r>
    </w:p>
    <w:p w14:paraId="321BDA58" w14:textId="77777777" w:rsidR="00426C67" w:rsidRPr="00467F17" w:rsidRDefault="00426C67" w:rsidP="00B81CA3">
      <w:pPr>
        <w:pStyle w:val="Sampletext"/>
      </w:pPr>
      <w:r w:rsidRPr="00467F17">
        <w:t>Sample text</w:t>
      </w:r>
    </w:p>
    <w:p w14:paraId="71943D61" w14:textId="77777777" w:rsidR="00426C67" w:rsidRDefault="00426C67" w:rsidP="00426C67">
      <w:r>
        <w:t>The CEO, HOFO, HOTC and SM will meet at least annually to review the accuracy of operational information and data, and the effectiveness of the processes and procedures described in the exposition.</w:t>
      </w:r>
    </w:p>
    <w:p w14:paraId="5F03A327" w14:textId="77777777" w:rsidR="00426C67" w:rsidRDefault="00426C67" w:rsidP="00426C67">
      <w:r>
        <w:t xml:space="preserve">Each review will consider the adequacy of policies, processes and procedures in terms of compliance with applicable civil aviation legislation and the objectives </w:t>
      </w:r>
      <w:r w:rsidRPr="00D70CBA">
        <w:t xml:space="preserve">of </w:t>
      </w:r>
      <w:r w:rsidRPr="00460438">
        <w:rPr>
          <w:rStyle w:val="Authorinstruction"/>
        </w:rPr>
        <w:t>{Sample Aviation}</w:t>
      </w:r>
      <w:r w:rsidRPr="00426C67">
        <w:t xml:space="preserve"> </w:t>
      </w:r>
      <w:r>
        <w:t>through the analysis of available data, including:</w:t>
      </w:r>
    </w:p>
    <w:p w14:paraId="2997052F" w14:textId="77777777" w:rsidR="00426C67" w:rsidRPr="00426C67" w:rsidRDefault="00426C67" w:rsidP="00426C67">
      <w:pPr>
        <w:pStyle w:val="ListBullet"/>
      </w:pPr>
      <w:r>
        <w:t xml:space="preserve">the </w:t>
      </w:r>
      <w:r w:rsidRPr="00426C67">
        <w:t xml:space="preserve">Continuous Improvement Register </w:t>
      </w:r>
    </w:p>
    <w:p w14:paraId="21AE92C6" w14:textId="77777777" w:rsidR="00426C67" w:rsidRPr="00426C67" w:rsidRDefault="00426C67" w:rsidP="00426C67">
      <w:pPr>
        <w:pStyle w:val="ListBullet"/>
      </w:pPr>
      <w:r>
        <w:t xml:space="preserve">information from </w:t>
      </w:r>
      <w:r w:rsidRPr="00426C67">
        <w:t>Hazard and Incident Report Forms</w:t>
      </w:r>
    </w:p>
    <w:p w14:paraId="41418055" w14:textId="77777777" w:rsidR="00426C67" w:rsidRPr="00426C67" w:rsidRDefault="00426C67" w:rsidP="00426C67">
      <w:pPr>
        <w:pStyle w:val="ListBullet"/>
      </w:pPr>
      <w:r>
        <w:t>internal audit results.</w:t>
      </w:r>
    </w:p>
    <w:p w14:paraId="08E524E2" w14:textId="779BD608" w:rsidR="00426C67" w:rsidRPr="00DA196E" w:rsidRDefault="00426C67" w:rsidP="002959C6">
      <w:pPr>
        <w:pStyle w:val="normalafterlisttable"/>
      </w:pPr>
      <w:r>
        <w:t xml:space="preserve">More frequent reviews may be required to keep pace with changes in the scope of operations, amendments to the civil aviation legislation, or CASA directions relating to the exposition. Outcomes are to be recorded in the Continuous Improvement Register (Form A03) and retained in accordance with section </w:t>
      </w:r>
      <w:hyperlink w:anchor="_Record_keeping_and" w:history="1">
        <w:r w:rsidR="003930D5" w:rsidRPr="002D69F4">
          <w:rPr>
            <w:rStyle w:val="Hyperlink"/>
          </w:rPr>
          <w:t>Record keeping and management</w:t>
        </w:r>
      </w:hyperlink>
      <w:r>
        <w:t>.</w:t>
      </w:r>
    </w:p>
    <w:p w14:paraId="59C4AA12" w14:textId="77777777" w:rsidR="00426C67" w:rsidRDefault="00426C67" w:rsidP="00966E0B">
      <w:pPr>
        <w:pStyle w:val="Heading3"/>
      </w:pPr>
      <w:bookmarkStart w:id="75" w:name="_Toc96683581"/>
      <w:bookmarkStart w:id="76" w:name="_Toc96684831"/>
      <w:r>
        <w:lastRenderedPageBreak/>
        <w:t xml:space="preserve">Monitoring </w:t>
      </w:r>
      <w:r w:rsidRPr="002959C6">
        <w:t>compliance</w:t>
      </w:r>
      <w:r>
        <w:t xml:space="preserve"> with this </w:t>
      </w:r>
      <w:bookmarkEnd w:id="75"/>
      <w:bookmarkEnd w:id="76"/>
      <w:r>
        <w:t>document</w:t>
      </w:r>
    </w:p>
    <w:p w14:paraId="68BD68AD" w14:textId="77777777" w:rsidR="00426C67" w:rsidRPr="00467F17" w:rsidRDefault="00426C67" w:rsidP="00B81CA3">
      <w:pPr>
        <w:pStyle w:val="Sampletext"/>
      </w:pPr>
      <w:r w:rsidRPr="00467F17">
        <w:t>Sample text</w:t>
      </w:r>
    </w:p>
    <w:p w14:paraId="4565A384" w14:textId="77777777" w:rsidR="00426C67" w:rsidRDefault="00426C67" w:rsidP="00426C67">
      <w:r>
        <w:t>Within three months of completing the exposition continuous improvement review, the HOFO conducts a systematic comparison of documented procedures against observations of the procedures in practice. Verification activities are to include:</w:t>
      </w:r>
    </w:p>
    <w:p w14:paraId="673EE3A8" w14:textId="77777777" w:rsidR="00426C67" w:rsidRPr="00426C67" w:rsidRDefault="00426C67" w:rsidP="00426C67">
      <w:pPr>
        <w:pStyle w:val="ListBullet"/>
      </w:pPr>
      <w:r>
        <w:t>operational surveillance</w:t>
      </w:r>
    </w:p>
    <w:p w14:paraId="72B082AA" w14:textId="77777777" w:rsidR="00426C67" w:rsidRPr="00426C67" w:rsidRDefault="00426C67" w:rsidP="00426C67">
      <w:pPr>
        <w:pStyle w:val="ListBullet"/>
      </w:pPr>
      <w:r>
        <w:t>cross-checking of records</w:t>
      </w:r>
    </w:p>
    <w:p w14:paraId="78919D67" w14:textId="77777777" w:rsidR="00426C67" w:rsidRPr="00426C67" w:rsidRDefault="00426C67" w:rsidP="00426C67">
      <w:pPr>
        <w:pStyle w:val="ListBullet"/>
      </w:pPr>
      <w:r>
        <w:t>interviews with personnel.</w:t>
      </w:r>
    </w:p>
    <w:p w14:paraId="05507D1F" w14:textId="77777777" w:rsidR="00426C67" w:rsidRDefault="00426C67" w:rsidP="002959C6">
      <w:pPr>
        <w:pStyle w:val="normalafterlisttable"/>
      </w:pPr>
      <w:r>
        <w:t>A complete review of all documented procedures is required over a five-year period.</w:t>
      </w:r>
    </w:p>
    <w:p w14:paraId="7BDCB5BF" w14:textId="77777777" w:rsidR="00426C67" w:rsidRDefault="00426C67" w:rsidP="00426C67">
      <w:r>
        <w:t>Any identified discrepancies are to be investigated further and remedial action taken.</w:t>
      </w:r>
    </w:p>
    <w:p w14:paraId="5D355606" w14:textId="77777777" w:rsidR="00426C67" w:rsidRDefault="00426C67" w:rsidP="00426C67">
      <w:r>
        <w:t>For each review cycle, the HOFO will record:</w:t>
      </w:r>
    </w:p>
    <w:p w14:paraId="623204E9" w14:textId="77777777" w:rsidR="00426C67" w:rsidRPr="00426C67" w:rsidRDefault="00426C67" w:rsidP="00426C67">
      <w:pPr>
        <w:pStyle w:val="ListBullet"/>
      </w:pPr>
      <w:r>
        <w:t>the procedures sampled</w:t>
      </w:r>
    </w:p>
    <w:p w14:paraId="33F34B97" w14:textId="77777777" w:rsidR="00426C67" w:rsidRPr="00426C67" w:rsidRDefault="00426C67" w:rsidP="00426C67">
      <w:pPr>
        <w:pStyle w:val="ListBullet"/>
      </w:pPr>
      <w:r>
        <w:t>observations of sampled procedures in practice</w:t>
      </w:r>
    </w:p>
    <w:p w14:paraId="17A7BDBE" w14:textId="77777777" w:rsidR="00426C67" w:rsidRPr="00426C67" w:rsidRDefault="00426C67" w:rsidP="00426C67">
      <w:pPr>
        <w:pStyle w:val="ListBullet"/>
      </w:pPr>
      <w:r>
        <w:t>findings of non-compliance and root causes</w:t>
      </w:r>
    </w:p>
    <w:p w14:paraId="1926EC5B" w14:textId="77777777" w:rsidR="00426C67" w:rsidRPr="00426C67" w:rsidRDefault="00426C67" w:rsidP="00426C67">
      <w:pPr>
        <w:pStyle w:val="ListBullet"/>
      </w:pPr>
      <w:r>
        <w:t>remedial action to secure immediate compliance</w:t>
      </w:r>
    </w:p>
    <w:p w14:paraId="054619BB" w14:textId="77777777" w:rsidR="00426C67" w:rsidRPr="00426C67" w:rsidRDefault="00426C67" w:rsidP="00426C67">
      <w:pPr>
        <w:pStyle w:val="ListBullet"/>
      </w:pPr>
      <w:r>
        <w:t>proposed amendments to the exposition to rectify deficiencies.</w:t>
      </w:r>
    </w:p>
    <w:p w14:paraId="6D55D706" w14:textId="77777777" w:rsidR="00426C67" w:rsidRPr="00DA196E" w:rsidRDefault="00426C67" w:rsidP="002959C6">
      <w:pPr>
        <w:pStyle w:val="normalafterlisttable"/>
      </w:pPr>
      <w:r>
        <w:t xml:space="preserve">The HOFO will provide a final report to the CEO detailing the state of compliance with the exposition within 60 days of commencing this periodic review using </w:t>
      </w:r>
      <w:r w:rsidRPr="00E34E50">
        <w:t xml:space="preserve">Audit of </w:t>
      </w:r>
      <w:r>
        <w:t>C</w:t>
      </w:r>
      <w:r w:rsidRPr="0084088A">
        <w:t>ompliance</w:t>
      </w:r>
      <w:r>
        <w:t xml:space="preserve"> (Form A01).</w:t>
      </w:r>
    </w:p>
    <w:p w14:paraId="1126F4F2" w14:textId="77777777" w:rsidR="00426C67" w:rsidRPr="00D018E0" w:rsidRDefault="00426C67" w:rsidP="00966E0B">
      <w:pPr>
        <w:pStyle w:val="Heading3"/>
      </w:pPr>
      <w:bookmarkStart w:id="77" w:name="_Toc96683582"/>
      <w:bookmarkStart w:id="78" w:name="_Toc96684832"/>
      <w:r w:rsidRPr="002959C6">
        <w:t>Amendments</w:t>
      </w:r>
      <w:bookmarkEnd w:id="77"/>
      <w:bookmarkEnd w:id="78"/>
    </w:p>
    <w:p w14:paraId="09F232D8" w14:textId="77777777" w:rsidR="00426C67" w:rsidRPr="000E4659" w:rsidRDefault="00426C67" w:rsidP="000E4659">
      <w:pPr>
        <w:pStyle w:val="Heading4"/>
      </w:pPr>
      <w:r w:rsidRPr="000E4659">
        <w:t>Request for amendment</w:t>
      </w:r>
    </w:p>
    <w:p w14:paraId="2B953ABF" w14:textId="77777777" w:rsidR="00426C67" w:rsidRDefault="00426C67" w:rsidP="00426C67">
      <w:r>
        <w:t>Personnel are to inform the CEO or HOFO of any error, misinformation or superseded data noted in this exposition.</w:t>
      </w:r>
    </w:p>
    <w:p w14:paraId="16FB86A8" w14:textId="77777777" w:rsidR="00426C67" w:rsidRDefault="00426C67" w:rsidP="00426C67">
      <w:r>
        <w:t>Personnel are also encouraged to submit suggestions for changes to procedures and content of this exposition to the CEO or HOFO for assessment and inclusion in the Continuous Improvement Register (Form A03) via email using the Suggestion for Continuous Improvement (Form A02).</w:t>
      </w:r>
    </w:p>
    <w:p w14:paraId="4A69A9A1" w14:textId="77777777" w:rsidR="00426C67" w:rsidRPr="000E4659" w:rsidRDefault="00426C67" w:rsidP="000E4659">
      <w:pPr>
        <w:pStyle w:val="Heading4"/>
      </w:pPr>
      <w:r w:rsidRPr="000E4659">
        <w:t>Amendment procedure</w:t>
      </w:r>
    </w:p>
    <w:p w14:paraId="529D7415" w14:textId="77777777" w:rsidR="00426C67" w:rsidRDefault="00426C67" w:rsidP="00426C67">
      <w:r>
        <w:t>Amendments to the exposition are made by the CEO and HOFO using the management of change process.</w:t>
      </w:r>
    </w:p>
    <w:p w14:paraId="7D7B275C" w14:textId="5942874B" w:rsidR="00426C67" w:rsidRDefault="00426C67" w:rsidP="00426C67">
      <w:r>
        <w:t xml:space="preserve">The CEO or HOFO will populate  the List of Effective Pages (LEP) and use document ‘change bars’ to identify new text or amended sections of the </w:t>
      </w:r>
      <w:r w:rsidR="009E407E">
        <w:t>exposition and</w:t>
      </w:r>
      <w:r>
        <w:t xml:space="preserve"> enter the amendment details in the </w:t>
      </w:r>
      <w:hyperlink w:anchor="_top" w:history="1">
        <w:r w:rsidRPr="00955170">
          <w:rPr>
            <w:rStyle w:val="Hyperlink"/>
          </w:rPr>
          <w:t>Amendment Record</w:t>
        </w:r>
      </w:hyperlink>
      <w:r>
        <w:t xml:space="preserve"> section of the Glossary.</w:t>
      </w:r>
    </w:p>
    <w:p w14:paraId="78A1FD8A" w14:textId="77777777" w:rsidR="00426C67" w:rsidRPr="000E4659" w:rsidRDefault="00426C67" w:rsidP="000E4659">
      <w:pPr>
        <w:pStyle w:val="Heading4"/>
      </w:pPr>
      <w:r w:rsidRPr="000E4659">
        <w:t>Issuing of amendments</w:t>
      </w:r>
    </w:p>
    <w:p w14:paraId="7988808E" w14:textId="77777777" w:rsidR="00426C67" w:rsidRDefault="00426C67" w:rsidP="00426C67">
      <w:r>
        <w:t>When the exposition is amended, it is to be uploaded by the CEO or HOFO to the company electronic records system and a notification will be emailed to all staff, summarising changes including background, the reasons for change, and the implications for staff.</w:t>
      </w:r>
    </w:p>
    <w:p w14:paraId="04B8B74F" w14:textId="77777777" w:rsidR="00426C67" w:rsidRDefault="00426C67" w:rsidP="00426C67">
      <w:r>
        <w:t>The CEO or HOFO is to update the physical reference library.</w:t>
      </w:r>
    </w:p>
    <w:p w14:paraId="3D5CFE95" w14:textId="77777777" w:rsidR="00426C67" w:rsidRDefault="00426C67" w:rsidP="00426C67">
      <w:r>
        <w:t>On receipt of the amended version, all document holders must reply by email to confirm they have read and understood the amendments.</w:t>
      </w:r>
    </w:p>
    <w:p w14:paraId="60426DB5" w14:textId="38BB6D8B" w:rsidR="004C2EBE" w:rsidRPr="004471C1" w:rsidRDefault="004C2EBE" w:rsidP="004C2EBE">
      <w:pPr>
        <w:pStyle w:val="Heading4"/>
      </w:pPr>
      <w:r>
        <w:lastRenderedPageBreak/>
        <w:t>Non-significant changes</w:t>
      </w:r>
    </w:p>
    <w:p w14:paraId="339F6C67" w14:textId="7C22CBE0" w:rsidR="00426C67" w:rsidRPr="0028101A" w:rsidRDefault="00426C67" w:rsidP="00B81CA3">
      <w:pPr>
        <w:pStyle w:val="Sampletext"/>
      </w:pPr>
      <w:bookmarkStart w:id="79" w:name="_Toc96683075"/>
      <w:bookmarkStart w:id="80" w:name="_Toc96683583"/>
      <w:bookmarkStart w:id="81" w:name="_Toc96684833"/>
      <w:bookmarkStart w:id="82" w:name="_Toc96685412"/>
      <w:r w:rsidRPr="00B82351">
        <w:t xml:space="preserve">Sample text </w:t>
      </w:r>
      <w:r>
        <w:t xml:space="preserve">1 </w:t>
      </w:r>
      <w:r w:rsidRPr="00820FDF">
        <w:t xml:space="preserve">– for operators using the </w:t>
      </w:r>
      <w:r w:rsidR="00622A55">
        <w:t>Revision History contained in</w:t>
      </w:r>
      <w:r w:rsidRPr="00820FDF">
        <w:t xml:space="preserve"> this sample</w:t>
      </w:r>
    </w:p>
    <w:p w14:paraId="060E6FD5" w14:textId="16B50AF0" w:rsidR="00426C67" w:rsidRDefault="00426C67" w:rsidP="00426C67">
      <w:r w:rsidRPr="00A85425">
        <w:t xml:space="preserve">For non-significant changes, </w:t>
      </w:r>
      <w:r w:rsidRPr="002959C6">
        <w:rPr>
          <w:rStyle w:val="Authorinstruction"/>
        </w:rPr>
        <w:t xml:space="preserve">{Sample Aviation} </w:t>
      </w:r>
      <w:r w:rsidRPr="00A85425">
        <w:t xml:space="preserve">will </w:t>
      </w:r>
      <w:r>
        <w:t>submit</w:t>
      </w:r>
      <w:r w:rsidRPr="00A85425">
        <w:t xml:space="preserve"> the </w:t>
      </w:r>
      <w:r>
        <w:t xml:space="preserve">relevant </w:t>
      </w:r>
      <w:r w:rsidRPr="00A85425">
        <w:t xml:space="preserve">CASA form for notification of non-significant changes on </w:t>
      </w:r>
      <w:r>
        <w:t>{operator to insert proposed schedule}</w:t>
      </w:r>
      <w:r w:rsidRPr="00A85425">
        <w:t xml:space="preserve">. The non-significant changes will be identified via the </w:t>
      </w:r>
      <w:r w:rsidR="00622A55">
        <w:t>Revision History</w:t>
      </w:r>
      <w:r w:rsidRPr="00A85425">
        <w:t xml:space="preserve"> at the front of this exposition</w:t>
      </w:r>
      <w:r>
        <w:t>.</w:t>
      </w:r>
    </w:p>
    <w:p w14:paraId="72E4EBA2" w14:textId="716861C3" w:rsidR="00426C67" w:rsidRPr="00AF7FE4" w:rsidRDefault="00426C67" w:rsidP="00B81CA3">
      <w:pPr>
        <w:pStyle w:val="Sampletext"/>
      </w:pPr>
      <w:r w:rsidRPr="00AF7FE4">
        <w:t xml:space="preserve">Sample text </w:t>
      </w:r>
      <w:r>
        <w:t xml:space="preserve">2 </w:t>
      </w:r>
      <w:r w:rsidRPr="00820FDF">
        <w:t>–</w:t>
      </w:r>
      <w:r>
        <w:t xml:space="preserve"> </w:t>
      </w:r>
      <w:r w:rsidRPr="00820FDF">
        <w:t xml:space="preserve">for operators </w:t>
      </w:r>
      <w:r>
        <w:t xml:space="preserve">not </w:t>
      </w:r>
      <w:r w:rsidRPr="00820FDF">
        <w:t xml:space="preserve">using the </w:t>
      </w:r>
      <w:r w:rsidR="00622A55">
        <w:t>Revision History contained in</w:t>
      </w:r>
      <w:r w:rsidRPr="00820FDF">
        <w:t xml:space="preserve"> this sample</w:t>
      </w:r>
    </w:p>
    <w:p w14:paraId="53309AF7" w14:textId="77777777" w:rsidR="00426C67" w:rsidRDefault="00426C67" w:rsidP="00426C67">
      <w:r w:rsidRPr="00A85425">
        <w:t xml:space="preserve">For non-significant changes, </w:t>
      </w:r>
      <w:r w:rsidRPr="002959C6">
        <w:rPr>
          <w:rStyle w:val="Authorinstruction"/>
        </w:rPr>
        <w:t xml:space="preserve">{Sample Aviation} </w:t>
      </w:r>
      <w:r w:rsidRPr="00A85425">
        <w:t xml:space="preserve">will </w:t>
      </w:r>
      <w:r>
        <w:t>submit</w:t>
      </w:r>
      <w:r w:rsidRPr="00A85425">
        <w:t xml:space="preserve"> the relevant CASA form for notification of non-significant changes</w:t>
      </w:r>
      <w:r>
        <w:t xml:space="preserve"> </w:t>
      </w:r>
      <w:r w:rsidRPr="00A85425">
        <w:t xml:space="preserve">on </w:t>
      </w:r>
      <w:r w:rsidRPr="002959C6">
        <w:rPr>
          <w:rStyle w:val="Authorinstruction"/>
        </w:rPr>
        <w:t>{operator to insert proposed schedule}</w:t>
      </w:r>
      <w:r w:rsidRPr="00A85425">
        <w:t>. The non-significant changes will be identified in a separate summary document that identifies the location within the exposition of the change and contains a description of the change</w:t>
      </w:r>
      <w:r>
        <w:t>.</w:t>
      </w:r>
    </w:p>
    <w:p w14:paraId="0AB5CBFA" w14:textId="77777777" w:rsidR="00426C67" w:rsidRDefault="00426C67" w:rsidP="00966E0B">
      <w:pPr>
        <w:pStyle w:val="Heading2"/>
      </w:pPr>
      <w:bookmarkStart w:id="83" w:name="_Record_keeping_and"/>
      <w:bookmarkStart w:id="84" w:name="_Toc184214763"/>
      <w:bookmarkStart w:id="85" w:name="_Toc234796979"/>
      <w:bookmarkEnd w:id="83"/>
      <w:r w:rsidRPr="002959C6">
        <w:t>Record</w:t>
      </w:r>
      <w:r>
        <w:t xml:space="preserve"> keeping and management</w:t>
      </w:r>
      <w:bookmarkEnd w:id="79"/>
      <w:bookmarkEnd w:id="80"/>
      <w:bookmarkEnd w:id="81"/>
      <w:bookmarkEnd w:id="82"/>
      <w:bookmarkEnd w:id="84"/>
      <w:bookmarkEnd w:id="85"/>
    </w:p>
    <w:p w14:paraId="7B5EEBEA" w14:textId="77777777" w:rsidR="00426C67" w:rsidRDefault="00426C67" w:rsidP="00966E0B">
      <w:pPr>
        <w:pStyle w:val="Heading3"/>
      </w:pPr>
      <w:bookmarkStart w:id="86" w:name="_Toc96683584"/>
      <w:bookmarkStart w:id="87" w:name="_Toc96684834"/>
      <w:r>
        <w:t>Control of records</w:t>
      </w:r>
      <w:bookmarkEnd w:id="86"/>
      <w:bookmarkEnd w:id="87"/>
    </w:p>
    <w:p w14:paraId="038D75C2" w14:textId="77777777" w:rsidR="00426C67" w:rsidRPr="00467F17" w:rsidRDefault="00426C67" w:rsidP="00B81CA3">
      <w:pPr>
        <w:pStyle w:val="Sampletext"/>
      </w:pPr>
      <w:r w:rsidRPr="00467F17">
        <w:t>Sample text</w:t>
      </w:r>
    </w:p>
    <w:p w14:paraId="64EB4FCB" w14:textId="77777777" w:rsidR="00426C67" w:rsidRDefault="00426C67" w:rsidP="00426C67">
      <w:r>
        <w:t xml:space="preserve">The majority of </w:t>
      </w:r>
      <w:r w:rsidRPr="002959C6">
        <w:rPr>
          <w:rStyle w:val="Authorinstruction"/>
        </w:rPr>
        <w:t>{Sample Aviation}</w:t>
      </w:r>
      <w:r w:rsidRPr="00426C67">
        <w:t xml:space="preserve"> </w:t>
      </w:r>
      <w:r>
        <w:t xml:space="preserve">records are electronic and stored on our server. Paper records are stored securely at our headquarters and archived electronically. Records fall into three broad categories: </w:t>
      </w:r>
    </w:p>
    <w:p w14:paraId="3261010E" w14:textId="77777777" w:rsidR="00426C67" w:rsidRPr="00426C67" w:rsidRDefault="00426C67" w:rsidP="00426C67">
      <w:pPr>
        <w:pStyle w:val="ListBullet"/>
      </w:pPr>
      <w:r>
        <w:t>personnel records</w:t>
      </w:r>
    </w:p>
    <w:p w14:paraId="4E72358D" w14:textId="77777777" w:rsidR="00426C67" w:rsidRPr="00426C67" w:rsidRDefault="00426C67" w:rsidP="00426C67">
      <w:pPr>
        <w:pStyle w:val="ListBullet"/>
      </w:pPr>
      <w:r>
        <w:t>flight-related records</w:t>
      </w:r>
    </w:p>
    <w:p w14:paraId="0E7D364C" w14:textId="77777777" w:rsidR="00426C67" w:rsidRPr="00426C67" w:rsidRDefault="00426C67" w:rsidP="00426C67">
      <w:pPr>
        <w:pStyle w:val="ListBullet"/>
      </w:pPr>
      <w:r>
        <w:t>administrative records.</w:t>
      </w:r>
    </w:p>
    <w:p w14:paraId="7498AD71" w14:textId="77777777" w:rsidR="00426C67" w:rsidRPr="006F6E57" w:rsidRDefault="00426C67" w:rsidP="002959C6">
      <w:pPr>
        <w:pStyle w:val="normalafterlisttable"/>
      </w:pPr>
      <w:r>
        <w:t>The CEO is responsible for managing administrative records and the HOFO is responsible for managing personnel and flight-related records.</w:t>
      </w:r>
    </w:p>
    <w:p w14:paraId="2042ABDC" w14:textId="77777777" w:rsidR="00426C67" w:rsidRDefault="00426C67" w:rsidP="00966E0B">
      <w:pPr>
        <w:pStyle w:val="Heading3"/>
      </w:pPr>
      <w:bookmarkStart w:id="88" w:name="_Toc96683585"/>
      <w:bookmarkStart w:id="89" w:name="_Toc96684835"/>
      <w:r>
        <w:t xml:space="preserve">Personnel </w:t>
      </w:r>
      <w:r w:rsidRPr="002959C6">
        <w:t>training</w:t>
      </w:r>
      <w:r>
        <w:t xml:space="preserve"> and checking records</w:t>
      </w:r>
      <w:bookmarkEnd w:id="88"/>
      <w:bookmarkEnd w:id="89"/>
    </w:p>
    <w:p w14:paraId="38C7C84D" w14:textId="77777777" w:rsidR="00426C67" w:rsidRPr="00E01ADF" w:rsidRDefault="00426C67" w:rsidP="00B81CA3">
      <w:pPr>
        <w:pStyle w:val="Sampletext"/>
      </w:pPr>
      <w:r w:rsidRPr="00E01ADF">
        <w:t>Sample text</w:t>
      </w:r>
    </w:p>
    <w:p w14:paraId="635C0059" w14:textId="77777777" w:rsidR="00426C67" w:rsidRDefault="00426C67" w:rsidP="00426C67">
      <w:r w:rsidRPr="002959C6">
        <w:rPr>
          <w:rStyle w:val="Authorinstruction"/>
        </w:rPr>
        <w:t>{Sample Aviation}</w:t>
      </w:r>
      <w:r w:rsidRPr="00426C67">
        <w:t xml:space="preserve"> </w:t>
      </w:r>
      <w:r w:rsidRPr="006F6E57">
        <w:t xml:space="preserve">records are kept in accordance with </w:t>
      </w:r>
      <w:r>
        <w:t>the following:</w:t>
      </w:r>
    </w:p>
    <w:p w14:paraId="5B863005" w14:textId="22908A93" w:rsidR="00426C67" w:rsidRDefault="00426C67" w:rsidP="000E4659">
      <w:pPr>
        <w:pStyle w:val="Caption"/>
      </w:pPr>
      <w:r>
        <w:t>Personnel training and checking record</w:t>
      </w:r>
    </w:p>
    <w:tbl>
      <w:tblPr>
        <w:tblStyle w:val="SD-MOStable"/>
        <w:tblW w:w="9634" w:type="dxa"/>
        <w:tblLook w:val="0620" w:firstRow="1" w:lastRow="0" w:firstColumn="0" w:lastColumn="0" w:noHBand="1" w:noVBand="1"/>
      </w:tblPr>
      <w:tblGrid>
        <w:gridCol w:w="4390"/>
        <w:gridCol w:w="1275"/>
        <w:gridCol w:w="1276"/>
        <w:gridCol w:w="2693"/>
      </w:tblGrid>
      <w:tr w:rsidR="00426C67" w:rsidRPr="002959C6" w14:paraId="7D1257EC" w14:textId="77777777" w:rsidTr="002959C6">
        <w:trPr>
          <w:cnfStyle w:val="100000000000" w:firstRow="1" w:lastRow="0" w:firstColumn="0" w:lastColumn="0" w:oddVBand="0" w:evenVBand="0" w:oddHBand="0" w:evenHBand="0" w:firstRowFirstColumn="0" w:firstRowLastColumn="0" w:lastRowFirstColumn="0" w:lastRowLastColumn="0"/>
          <w:tblHeader/>
        </w:trPr>
        <w:tc>
          <w:tcPr>
            <w:tcW w:w="4390" w:type="dxa"/>
          </w:tcPr>
          <w:p w14:paraId="45ED19EA" w14:textId="77777777" w:rsidR="00426C67" w:rsidRPr="002959C6" w:rsidRDefault="00426C67" w:rsidP="002959C6">
            <w:r w:rsidRPr="002959C6">
              <w:t>Type of record</w:t>
            </w:r>
          </w:p>
        </w:tc>
        <w:tc>
          <w:tcPr>
            <w:tcW w:w="1275" w:type="dxa"/>
          </w:tcPr>
          <w:p w14:paraId="340807A4" w14:textId="77777777" w:rsidR="00426C67" w:rsidRPr="002959C6" w:rsidRDefault="00426C67" w:rsidP="002959C6">
            <w:r w:rsidRPr="002959C6">
              <w:t>Electronic</w:t>
            </w:r>
          </w:p>
        </w:tc>
        <w:tc>
          <w:tcPr>
            <w:tcW w:w="1276" w:type="dxa"/>
          </w:tcPr>
          <w:p w14:paraId="3319EC0E" w14:textId="77777777" w:rsidR="00426C67" w:rsidRPr="002959C6" w:rsidRDefault="00426C67" w:rsidP="002959C6">
            <w:r w:rsidRPr="002959C6">
              <w:t>Paper</w:t>
            </w:r>
          </w:p>
        </w:tc>
        <w:tc>
          <w:tcPr>
            <w:tcW w:w="2693" w:type="dxa"/>
          </w:tcPr>
          <w:p w14:paraId="0481A7E3" w14:textId="77777777" w:rsidR="00426C67" w:rsidRPr="002959C6" w:rsidRDefault="00426C67" w:rsidP="002959C6">
            <w:r w:rsidRPr="002959C6">
              <w:t>Retention period</w:t>
            </w:r>
          </w:p>
        </w:tc>
      </w:tr>
      <w:tr w:rsidR="00426C67" w:rsidRPr="002959C6" w14:paraId="096C6F14" w14:textId="77777777" w:rsidTr="002959C6">
        <w:tc>
          <w:tcPr>
            <w:tcW w:w="4390" w:type="dxa"/>
          </w:tcPr>
          <w:p w14:paraId="43C3FC3C" w14:textId="77777777" w:rsidR="00426C67" w:rsidRPr="002959C6" w:rsidRDefault="00426C67" w:rsidP="002959C6">
            <w:r w:rsidRPr="002959C6">
              <w:t>Training and checking – flight crew</w:t>
            </w:r>
          </w:p>
        </w:tc>
        <w:tc>
          <w:tcPr>
            <w:tcW w:w="1275" w:type="dxa"/>
          </w:tcPr>
          <w:p w14:paraId="50B05B3E" w14:textId="77777777" w:rsidR="00426C67" w:rsidRPr="002959C6" w:rsidRDefault="00426C67" w:rsidP="002959C6"/>
        </w:tc>
        <w:tc>
          <w:tcPr>
            <w:tcW w:w="1276" w:type="dxa"/>
          </w:tcPr>
          <w:p w14:paraId="18A94460" w14:textId="77777777" w:rsidR="00426C67" w:rsidRPr="002959C6" w:rsidRDefault="00426C67" w:rsidP="002959C6"/>
        </w:tc>
        <w:tc>
          <w:tcPr>
            <w:tcW w:w="2693" w:type="dxa"/>
          </w:tcPr>
          <w:p w14:paraId="30B0CB1A" w14:textId="77777777" w:rsidR="00426C67" w:rsidRPr="002959C6" w:rsidRDefault="00426C67" w:rsidP="002959C6">
            <w:r w:rsidRPr="002959C6">
              <w:t>5 years</w:t>
            </w:r>
          </w:p>
        </w:tc>
      </w:tr>
      <w:tr w:rsidR="00426C67" w:rsidRPr="002959C6" w14:paraId="39116C94" w14:textId="77777777" w:rsidTr="002959C6">
        <w:tc>
          <w:tcPr>
            <w:tcW w:w="4390" w:type="dxa"/>
          </w:tcPr>
          <w:p w14:paraId="1FEE0272" w14:textId="77777777" w:rsidR="00426C67" w:rsidRPr="002959C6" w:rsidRDefault="00426C67" w:rsidP="002959C6">
            <w:r w:rsidRPr="002959C6">
              <w:t>Training and checking – cabin crew</w:t>
            </w:r>
          </w:p>
        </w:tc>
        <w:tc>
          <w:tcPr>
            <w:tcW w:w="1275" w:type="dxa"/>
          </w:tcPr>
          <w:p w14:paraId="08E0A164" w14:textId="77777777" w:rsidR="00426C67" w:rsidRPr="002959C6" w:rsidRDefault="00426C67" w:rsidP="002959C6"/>
        </w:tc>
        <w:tc>
          <w:tcPr>
            <w:tcW w:w="1276" w:type="dxa"/>
          </w:tcPr>
          <w:p w14:paraId="2C9C21DE" w14:textId="77777777" w:rsidR="00426C67" w:rsidRPr="002959C6" w:rsidRDefault="00426C67" w:rsidP="002959C6"/>
        </w:tc>
        <w:tc>
          <w:tcPr>
            <w:tcW w:w="2693" w:type="dxa"/>
          </w:tcPr>
          <w:p w14:paraId="7CCBFF63" w14:textId="77777777" w:rsidR="00426C67" w:rsidRPr="002959C6" w:rsidRDefault="00426C67" w:rsidP="002959C6">
            <w:r w:rsidRPr="002959C6">
              <w:t>5 years</w:t>
            </w:r>
          </w:p>
        </w:tc>
      </w:tr>
      <w:tr w:rsidR="00426C67" w:rsidRPr="002959C6" w14:paraId="2DD3588E" w14:textId="77777777" w:rsidTr="002959C6">
        <w:tc>
          <w:tcPr>
            <w:tcW w:w="4390" w:type="dxa"/>
          </w:tcPr>
          <w:p w14:paraId="6C7F4E18" w14:textId="77777777" w:rsidR="00426C67" w:rsidRPr="002959C6" w:rsidRDefault="00426C67" w:rsidP="002959C6">
            <w:r w:rsidRPr="002959C6">
              <w:t>Training and checking – air crew</w:t>
            </w:r>
          </w:p>
        </w:tc>
        <w:tc>
          <w:tcPr>
            <w:tcW w:w="1275" w:type="dxa"/>
          </w:tcPr>
          <w:p w14:paraId="6AE3D0DF" w14:textId="77777777" w:rsidR="00426C67" w:rsidRPr="002959C6" w:rsidRDefault="00426C67" w:rsidP="002959C6"/>
        </w:tc>
        <w:tc>
          <w:tcPr>
            <w:tcW w:w="1276" w:type="dxa"/>
          </w:tcPr>
          <w:p w14:paraId="40D0F96B" w14:textId="77777777" w:rsidR="00426C67" w:rsidRPr="002959C6" w:rsidRDefault="00426C67" w:rsidP="002959C6"/>
        </w:tc>
        <w:tc>
          <w:tcPr>
            <w:tcW w:w="2693" w:type="dxa"/>
          </w:tcPr>
          <w:p w14:paraId="2BFD41D5" w14:textId="77777777" w:rsidR="00426C67" w:rsidRPr="002959C6" w:rsidRDefault="00426C67" w:rsidP="002959C6">
            <w:r w:rsidRPr="002959C6">
              <w:t>5 years</w:t>
            </w:r>
          </w:p>
        </w:tc>
      </w:tr>
      <w:tr w:rsidR="00426C67" w:rsidRPr="002959C6" w14:paraId="04B74BEC" w14:textId="77777777" w:rsidTr="002959C6">
        <w:tc>
          <w:tcPr>
            <w:tcW w:w="4390" w:type="dxa"/>
          </w:tcPr>
          <w:p w14:paraId="1FF900B3" w14:textId="77777777" w:rsidR="00426C67" w:rsidRPr="002959C6" w:rsidRDefault="00426C67" w:rsidP="002959C6">
            <w:r w:rsidRPr="002959C6">
              <w:t>Training and checking – medical transport specialist</w:t>
            </w:r>
          </w:p>
        </w:tc>
        <w:tc>
          <w:tcPr>
            <w:tcW w:w="1275" w:type="dxa"/>
          </w:tcPr>
          <w:p w14:paraId="2E9CA6F3" w14:textId="77777777" w:rsidR="00426C67" w:rsidRPr="002959C6" w:rsidRDefault="00426C67" w:rsidP="002959C6"/>
        </w:tc>
        <w:tc>
          <w:tcPr>
            <w:tcW w:w="1276" w:type="dxa"/>
          </w:tcPr>
          <w:p w14:paraId="4ABD7C89" w14:textId="77777777" w:rsidR="00426C67" w:rsidRPr="002959C6" w:rsidRDefault="00426C67" w:rsidP="002959C6"/>
        </w:tc>
        <w:tc>
          <w:tcPr>
            <w:tcW w:w="2693" w:type="dxa"/>
          </w:tcPr>
          <w:p w14:paraId="625F7FD0" w14:textId="77777777" w:rsidR="00426C67" w:rsidRPr="002959C6" w:rsidRDefault="00426C67" w:rsidP="002959C6"/>
        </w:tc>
      </w:tr>
      <w:tr w:rsidR="00426C67" w:rsidRPr="002959C6" w14:paraId="66F1E203" w14:textId="77777777" w:rsidTr="002959C6">
        <w:tc>
          <w:tcPr>
            <w:tcW w:w="4390" w:type="dxa"/>
          </w:tcPr>
          <w:p w14:paraId="06E84BCB" w14:textId="77777777" w:rsidR="00426C67" w:rsidRPr="002959C6" w:rsidRDefault="00426C67" w:rsidP="002959C6">
            <w:r w:rsidRPr="002959C6">
              <w:t>Training and checking – ground support duties</w:t>
            </w:r>
          </w:p>
        </w:tc>
        <w:tc>
          <w:tcPr>
            <w:tcW w:w="1275" w:type="dxa"/>
          </w:tcPr>
          <w:p w14:paraId="18B060EC" w14:textId="77777777" w:rsidR="00426C67" w:rsidRPr="002959C6" w:rsidRDefault="00426C67" w:rsidP="002959C6"/>
        </w:tc>
        <w:tc>
          <w:tcPr>
            <w:tcW w:w="1276" w:type="dxa"/>
          </w:tcPr>
          <w:p w14:paraId="4182FDB9" w14:textId="77777777" w:rsidR="00426C67" w:rsidRPr="002959C6" w:rsidRDefault="00426C67" w:rsidP="002959C6"/>
        </w:tc>
        <w:tc>
          <w:tcPr>
            <w:tcW w:w="2693" w:type="dxa"/>
          </w:tcPr>
          <w:p w14:paraId="594C80B1" w14:textId="77777777" w:rsidR="00426C67" w:rsidRPr="002959C6" w:rsidRDefault="00426C67" w:rsidP="002959C6">
            <w:r w:rsidRPr="002959C6">
              <w:t>1 year</w:t>
            </w:r>
          </w:p>
        </w:tc>
      </w:tr>
      <w:tr w:rsidR="00426C67" w:rsidRPr="002959C6" w14:paraId="5A5A4EDD" w14:textId="77777777" w:rsidTr="002959C6">
        <w:tc>
          <w:tcPr>
            <w:tcW w:w="4390" w:type="dxa"/>
          </w:tcPr>
          <w:p w14:paraId="68787384" w14:textId="77777777" w:rsidR="00426C67" w:rsidRPr="002959C6" w:rsidRDefault="00426C67" w:rsidP="002959C6">
            <w:r w:rsidRPr="002959C6">
              <w:t>Flight crew licence and medical (copy)</w:t>
            </w:r>
          </w:p>
        </w:tc>
        <w:tc>
          <w:tcPr>
            <w:tcW w:w="1275" w:type="dxa"/>
          </w:tcPr>
          <w:p w14:paraId="6FF47467" w14:textId="77777777" w:rsidR="00426C67" w:rsidRPr="002959C6" w:rsidRDefault="00426C67" w:rsidP="002959C6"/>
        </w:tc>
        <w:tc>
          <w:tcPr>
            <w:tcW w:w="1276" w:type="dxa"/>
          </w:tcPr>
          <w:p w14:paraId="10229160" w14:textId="77777777" w:rsidR="00426C67" w:rsidRPr="002959C6" w:rsidRDefault="00426C67" w:rsidP="002959C6"/>
        </w:tc>
        <w:tc>
          <w:tcPr>
            <w:tcW w:w="2693" w:type="dxa"/>
          </w:tcPr>
          <w:p w14:paraId="192FD064" w14:textId="77777777" w:rsidR="00426C67" w:rsidRPr="002959C6" w:rsidRDefault="00426C67" w:rsidP="002959C6">
            <w:r w:rsidRPr="002959C6">
              <w:t xml:space="preserve">Period during which flight crew member is exercising privileges for </w:t>
            </w:r>
            <w:r w:rsidRPr="002959C6">
              <w:rPr>
                <w:rStyle w:val="Authorinstruction"/>
              </w:rPr>
              <w:t>{Sample Aviation}</w:t>
            </w:r>
            <w:r w:rsidRPr="002959C6">
              <w:t>.</w:t>
            </w:r>
          </w:p>
        </w:tc>
      </w:tr>
    </w:tbl>
    <w:p w14:paraId="55905983" w14:textId="2C7E69A7" w:rsidR="00426C67" w:rsidRPr="00426C67" w:rsidRDefault="00426C67" w:rsidP="00426C67">
      <w:pPr>
        <w:pStyle w:val="Note"/>
      </w:pPr>
      <w:r w:rsidRPr="002959C6">
        <w:rPr>
          <w:rStyle w:val="bold"/>
        </w:rPr>
        <w:lastRenderedPageBreak/>
        <w:t>Note:</w:t>
      </w:r>
      <w:r w:rsidRPr="00426C67">
        <w:tab/>
        <w:t xml:space="preserve">The retention time is the period after the person ceases to be a member of </w:t>
      </w:r>
      <w:r w:rsidRPr="002959C6">
        <w:rPr>
          <w:rStyle w:val="Authorinstruction"/>
        </w:rPr>
        <w:t>{Sample Aviation}</w:t>
      </w:r>
      <w:r w:rsidRPr="00426C67">
        <w:t xml:space="preserve"> personnel that the record is kept.</w:t>
      </w:r>
    </w:p>
    <w:p w14:paraId="1DC6DFA4" w14:textId="77777777" w:rsidR="00426C67" w:rsidRPr="00B81CA3" w:rsidRDefault="00426C67" w:rsidP="00B81CA3">
      <w:pPr>
        <w:pStyle w:val="normalafterlisttable"/>
        <w:rPr>
          <w:rStyle w:val="bold"/>
        </w:rPr>
      </w:pPr>
      <w:r w:rsidRPr="00B81CA3">
        <w:rPr>
          <w:rStyle w:val="bold"/>
        </w:rPr>
        <w:t>Making records</w:t>
      </w:r>
    </w:p>
    <w:p w14:paraId="717E6360" w14:textId="77777777" w:rsidR="00426C67" w:rsidRDefault="00426C67" w:rsidP="00426C67">
      <w:r>
        <w:t>The Personnel Training and Checking Record (Form A15) is to be completed within 21 days after an employee carries out any training, checking or qualification activity (refer also to volume 4 Training and Checking). Records include specific information related to the activity undertaken, as well as the qualification / certificate or flying experience achieved.</w:t>
      </w:r>
    </w:p>
    <w:p w14:paraId="18B7610C" w14:textId="77777777" w:rsidR="00426C67" w:rsidRDefault="00426C67" w:rsidP="00426C67">
      <w:r>
        <w:t>Records are created and retained for the following:</w:t>
      </w:r>
    </w:p>
    <w:p w14:paraId="4E12D6E9" w14:textId="77777777" w:rsidR="00426C67" w:rsidRPr="00426C67" w:rsidRDefault="00426C67" w:rsidP="00426C67">
      <w:pPr>
        <w:pStyle w:val="ListBullet"/>
      </w:pPr>
      <w:r>
        <w:t>any training event</w:t>
      </w:r>
    </w:p>
    <w:p w14:paraId="43CB8269" w14:textId="77777777" w:rsidR="00426C67" w:rsidRPr="00426C67" w:rsidRDefault="00426C67" w:rsidP="00426C67">
      <w:pPr>
        <w:pStyle w:val="ListBullet"/>
      </w:pPr>
      <w:r>
        <w:t>any check, flight test, flight review or assessment of competency</w:t>
      </w:r>
    </w:p>
    <w:p w14:paraId="7156C0D8" w14:textId="77777777" w:rsidR="00426C67" w:rsidRPr="00426C67" w:rsidRDefault="00426C67" w:rsidP="00426C67">
      <w:pPr>
        <w:pStyle w:val="ListBullet"/>
      </w:pPr>
      <w:r>
        <w:t>attainment of any qualification or certificate as mentioned in this exposition</w:t>
      </w:r>
    </w:p>
    <w:p w14:paraId="28312258" w14:textId="77777777" w:rsidR="00426C67" w:rsidRPr="00426C67" w:rsidRDefault="00426C67" w:rsidP="00426C67">
      <w:pPr>
        <w:pStyle w:val="ListBullet"/>
      </w:pPr>
      <w:r>
        <w:t xml:space="preserve">attainment of any flying experience that is required for the conduct of activities </w:t>
      </w:r>
    </w:p>
    <w:p w14:paraId="7FFF57D1" w14:textId="77777777" w:rsidR="00426C67" w:rsidRPr="00426C67" w:rsidRDefault="00426C67" w:rsidP="00426C67">
      <w:pPr>
        <w:pStyle w:val="ListBullet"/>
      </w:pPr>
      <w:r>
        <w:t>human factors principles or non-technical skills training</w:t>
      </w:r>
    </w:p>
    <w:p w14:paraId="01D8E291" w14:textId="77777777" w:rsidR="00426C67" w:rsidRPr="00426C67" w:rsidRDefault="00426C67" w:rsidP="00426C67">
      <w:pPr>
        <w:pStyle w:val="ListBullet"/>
      </w:pPr>
      <w:r>
        <w:t>SMS training / education.</w:t>
      </w:r>
    </w:p>
    <w:p w14:paraId="78788F0B" w14:textId="77777777" w:rsidR="00426C67" w:rsidRPr="00B81CA3" w:rsidRDefault="00426C67" w:rsidP="00B81CA3">
      <w:pPr>
        <w:pStyle w:val="normalafterlisttable"/>
        <w:rPr>
          <w:rStyle w:val="bold"/>
        </w:rPr>
      </w:pPr>
      <w:r w:rsidRPr="00B81CA3">
        <w:rPr>
          <w:rStyle w:val="bold"/>
        </w:rPr>
        <w:t>Availability of records</w:t>
      </w:r>
    </w:p>
    <w:p w14:paraId="441485F2" w14:textId="77777777" w:rsidR="00426C67" w:rsidRDefault="00426C67" w:rsidP="00426C67">
      <w:r>
        <w:t>All current and archived records are available for review on request.</w:t>
      </w:r>
    </w:p>
    <w:p w14:paraId="62636383" w14:textId="77777777" w:rsidR="00426C67" w:rsidRDefault="00426C67" w:rsidP="00426C67">
      <w:r>
        <w:t>Personnel may review their own training and checking records at any time using secure access to the server.</w:t>
      </w:r>
    </w:p>
    <w:p w14:paraId="19ED8730" w14:textId="77777777" w:rsidR="00426C67" w:rsidRPr="006F6E57" w:rsidRDefault="00426C67" w:rsidP="00426C67">
      <w:r>
        <w:t xml:space="preserve">Requests from other operators for a copy of training and checking records may be made to </w:t>
      </w:r>
      <w:r w:rsidRPr="002959C6">
        <w:rPr>
          <w:rStyle w:val="Authorinstruction"/>
        </w:rPr>
        <w:t>{Sample Aviation}</w:t>
      </w:r>
      <w:r>
        <w:t>. In this case, the HOFO will arrange for the requested documents to be supplied within seven days provided that the employee has provided written approval for their release.</w:t>
      </w:r>
    </w:p>
    <w:p w14:paraId="4867F3CF" w14:textId="77777777" w:rsidR="00426C67" w:rsidRDefault="00426C67" w:rsidP="00966E0B">
      <w:pPr>
        <w:pStyle w:val="Heading3"/>
      </w:pPr>
      <w:bookmarkStart w:id="90" w:name="_Toc96683586"/>
      <w:bookmarkStart w:id="91" w:name="_Toc96684836"/>
      <w:r>
        <w:t xml:space="preserve">Copies of flight </w:t>
      </w:r>
      <w:r w:rsidRPr="002959C6">
        <w:t>crew</w:t>
      </w:r>
      <w:r>
        <w:t xml:space="preserve"> licences and medical certificates</w:t>
      </w:r>
      <w:bookmarkEnd w:id="90"/>
      <w:bookmarkEnd w:id="91"/>
    </w:p>
    <w:p w14:paraId="57012EF4" w14:textId="77777777" w:rsidR="00426C67" w:rsidRPr="00E01ADF" w:rsidRDefault="00426C67" w:rsidP="00B81CA3">
      <w:pPr>
        <w:pStyle w:val="Sampletext"/>
      </w:pPr>
      <w:r w:rsidRPr="00E01ADF">
        <w:t>Sample text</w:t>
      </w:r>
    </w:p>
    <w:p w14:paraId="63732FEA" w14:textId="77777777" w:rsidR="00426C67" w:rsidRDefault="00426C67" w:rsidP="00426C67">
      <w:r>
        <w:t xml:space="preserve">At the first available opportunity after being revalidated by a designated aviation medical examiner (DAME) and again after receiving their medical certificate from CASA, pilots must give a copy of the revalidated / final medical certificate to the HOFO. </w:t>
      </w:r>
    </w:p>
    <w:p w14:paraId="550205B7" w14:textId="77777777" w:rsidR="00426C67" w:rsidRDefault="00426C67" w:rsidP="00426C67">
      <w:r>
        <w:t>Pilots must also give a copy of their flight crew licence to the HOFO whenever an updated copy is obtained.</w:t>
      </w:r>
    </w:p>
    <w:p w14:paraId="49A211ED" w14:textId="77777777" w:rsidR="00426C67" w:rsidRPr="00190D4A" w:rsidRDefault="00426C67" w:rsidP="00426C67">
      <w:r>
        <w:t xml:space="preserve">The HOFO will add each medical certificate / licence to the pilot’s personnel file to ensure a copy of the flight crew licence and medical certificate of each flight crew member (FCM) is retained while the FCM is exercising the privileges of their licence for </w:t>
      </w:r>
      <w:r w:rsidRPr="00460438">
        <w:rPr>
          <w:rStyle w:val="Authorinstruction"/>
        </w:rPr>
        <w:t>{Sample Aviation}</w:t>
      </w:r>
      <w:r>
        <w:t>.</w:t>
      </w:r>
    </w:p>
    <w:p w14:paraId="69967FC5" w14:textId="77777777" w:rsidR="00426C67" w:rsidRDefault="00426C67" w:rsidP="00966E0B">
      <w:pPr>
        <w:pStyle w:val="Heading3"/>
      </w:pPr>
      <w:bookmarkStart w:id="92" w:name="_Toc96683587"/>
      <w:bookmarkStart w:id="93" w:name="_Toc96684837"/>
      <w:r>
        <w:t xml:space="preserve">Other </w:t>
      </w:r>
      <w:r w:rsidRPr="002959C6">
        <w:t>records</w:t>
      </w:r>
      <w:bookmarkEnd w:id="92"/>
      <w:bookmarkEnd w:id="93"/>
    </w:p>
    <w:p w14:paraId="4DB09E21" w14:textId="77777777" w:rsidR="00426C67" w:rsidRDefault="00426C67" w:rsidP="00B81CA3">
      <w:pPr>
        <w:pStyle w:val="Sampletext"/>
      </w:pPr>
      <w:r w:rsidRPr="00E01ADF">
        <w:t>Sample text</w:t>
      </w:r>
    </w:p>
    <w:p w14:paraId="5B0EC413" w14:textId="792D25C7" w:rsidR="00426C67" w:rsidRDefault="00426C67" w:rsidP="000E4659">
      <w:pPr>
        <w:pStyle w:val="normalafterlisttable"/>
      </w:pPr>
      <w:r w:rsidRPr="00B81CA3">
        <w:rPr>
          <w:rStyle w:val="bold"/>
        </w:rPr>
        <w:t>Administrative records</w:t>
      </w:r>
    </w:p>
    <w:tbl>
      <w:tblPr>
        <w:tblStyle w:val="SD-MOStable"/>
        <w:tblW w:w="9634" w:type="dxa"/>
        <w:tblLook w:val="0620" w:firstRow="1" w:lastRow="0" w:firstColumn="0" w:lastColumn="0" w:noHBand="1" w:noVBand="1"/>
      </w:tblPr>
      <w:tblGrid>
        <w:gridCol w:w="4812"/>
        <w:gridCol w:w="1277"/>
        <w:gridCol w:w="1277"/>
        <w:gridCol w:w="2268"/>
      </w:tblGrid>
      <w:tr w:rsidR="00426C67" w:rsidRPr="002959C6" w14:paraId="0A50E57D" w14:textId="77777777" w:rsidTr="002959C6">
        <w:trPr>
          <w:cnfStyle w:val="100000000000" w:firstRow="1" w:lastRow="0" w:firstColumn="0" w:lastColumn="0" w:oddVBand="0" w:evenVBand="0" w:oddHBand="0" w:evenHBand="0" w:firstRowFirstColumn="0" w:firstRowLastColumn="0" w:lastRowFirstColumn="0" w:lastRowLastColumn="0"/>
          <w:tblHeader/>
        </w:trPr>
        <w:tc>
          <w:tcPr>
            <w:tcW w:w="4812" w:type="dxa"/>
          </w:tcPr>
          <w:p w14:paraId="6084F2A7" w14:textId="77777777" w:rsidR="00426C67" w:rsidRPr="002959C6" w:rsidRDefault="00426C67" w:rsidP="002959C6">
            <w:r w:rsidRPr="002959C6">
              <w:t>Type of record</w:t>
            </w:r>
          </w:p>
        </w:tc>
        <w:tc>
          <w:tcPr>
            <w:tcW w:w="1277" w:type="dxa"/>
          </w:tcPr>
          <w:p w14:paraId="675DE421" w14:textId="77777777" w:rsidR="00426C67" w:rsidRPr="002959C6" w:rsidRDefault="00426C67" w:rsidP="002959C6">
            <w:r w:rsidRPr="002959C6">
              <w:t>Electronic</w:t>
            </w:r>
          </w:p>
        </w:tc>
        <w:tc>
          <w:tcPr>
            <w:tcW w:w="1277" w:type="dxa"/>
          </w:tcPr>
          <w:p w14:paraId="1805C2AC" w14:textId="77777777" w:rsidR="00426C67" w:rsidRPr="002959C6" w:rsidRDefault="00426C67" w:rsidP="002959C6">
            <w:r w:rsidRPr="002959C6">
              <w:t>Paper</w:t>
            </w:r>
          </w:p>
        </w:tc>
        <w:tc>
          <w:tcPr>
            <w:tcW w:w="2268" w:type="dxa"/>
          </w:tcPr>
          <w:p w14:paraId="3009FD8D" w14:textId="77777777" w:rsidR="00426C67" w:rsidRPr="002959C6" w:rsidRDefault="00426C67" w:rsidP="002959C6">
            <w:r w:rsidRPr="002959C6">
              <w:t>Retention period</w:t>
            </w:r>
          </w:p>
        </w:tc>
      </w:tr>
      <w:tr w:rsidR="00426C67" w:rsidRPr="002959C6" w14:paraId="4431CF0A" w14:textId="77777777" w:rsidTr="002959C6">
        <w:tc>
          <w:tcPr>
            <w:tcW w:w="4812" w:type="dxa"/>
          </w:tcPr>
          <w:p w14:paraId="5C80A907" w14:textId="77777777" w:rsidR="00426C67" w:rsidRPr="002959C6" w:rsidRDefault="00426C67" w:rsidP="002959C6">
            <w:r w:rsidRPr="002959C6">
              <w:t xml:space="preserve">DAMP </w:t>
            </w:r>
          </w:p>
        </w:tc>
        <w:tc>
          <w:tcPr>
            <w:tcW w:w="1277" w:type="dxa"/>
          </w:tcPr>
          <w:p w14:paraId="4EE1495C" w14:textId="77777777" w:rsidR="00426C67" w:rsidRPr="002959C6" w:rsidRDefault="00426C67" w:rsidP="002959C6"/>
        </w:tc>
        <w:tc>
          <w:tcPr>
            <w:tcW w:w="1277" w:type="dxa"/>
          </w:tcPr>
          <w:p w14:paraId="33C823C4" w14:textId="77777777" w:rsidR="00426C67" w:rsidRPr="002959C6" w:rsidRDefault="00426C67" w:rsidP="002959C6"/>
        </w:tc>
        <w:tc>
          <w:tcPr>
            <w:tcW w:w="2268" w:type="dxa"/>
          </w:tcPr>
          <w:p w14:paraId="2010EBC6" w14:textId="77777777" w:rsidR="00426C67" w:rsidRPr="002959C6" w:rsidRDefault="00426C67" w:rsidP="002959C6">
            <w:r w:rsidRPr="002959C6">
              <w:t>5 years</w:t>
            </w:r>
          </w:p>
        </w:tc>
      </w:tr>
      <w:tr w:rsidR="00426C67" w:rsidRPr="002959C6" w14:paraId="229BA085" w14:textId="77777777" w:rsidTr="002959C6">
        <w:tc>
          <w:tcPr>
            <w:tcW w:w="4812" w:type="dxa"/>
          </w:tcPr>
          <w:p w14:paraId="45E090BE" w14:textId="77777777" w:rsidR="00426C67" w:rsidRPr="002959C6" w:rsidRDefault="00426C67" w:rsidP="002959C6">
            <w:r w:rsidRPr="002959C6">
              <w:t>Personnel (admin)</w:t>
            </w:r>
          </w:p>
        </w:tc>
        <w:tc>
          <w:tcPr>
            <w:tcW w:w="1277" w:type="dxa"/>
          </w:tcPr>
          <w:p w14:paraId="531DA842" w14:textId="77777777" w:rsidR="00426C67" w:rsidRPr="002959C6" w:rsidRDefault="00426C67" w:rsidP="002959C6"/>
        </w:tc>
        <w:tc>
          <w:tcPr>
            <w:tcW w:w="1277" w:type="dxa"/>
          </w:tcPr>
          <w:p w14:paraId="33CCC0A6" w14:textId="77777777" w:rsidR="00426C67" w:rsidRPr="002959C6" w:rsidRDefault="00426C67" w:rsidP="002959C6"/>
        </w:tc>
        <w:tc>
          <w:tcPr>
            <w:tcW w:w="2268" w:type="dxa"/>
          </w:tcPr>
          <w:p w14:paraId="51075D85" w14:textId="77777777" w:rsidR="00426C67" w:rsidRPr="002959C6" w:rsidRDefault="00426C67" w:rsidP="002959C6">
            <w:r w:rsidRPr="002959C6">
              <w:t>{X} years</w:t>
            </w:r>
          </w:p>
        </w:tc>
      </w:tr>
      <w:tr w:rsidR="00426C67" w:rsidRPr="002959C6" w14:paraId="710E4ADB" w14:textId="77777777" w:rsidTr="002959C6">
        <w:tc>
          <w:tcPr>
            <w:tcW w:w="4812" w:type="dxa"/>
          </w:tcPr>
          <w:p w14:paraId="4769C2B1" w14:textId="77777777" w:rsidR="00426C67" w:rsidRPr="002959C6" w:rsidRDefault="00426C67" w:rsidP="002959C6">
            <w:r w:rsidRPr="002959C6">
              <w:t>Accident and incident reports</w:t>
            </w:r>
          </w:p>
        </w:tc>
        <w:tc>
          <w:tcPr>
            <w:tcW w:w="1277" w:type="dxa"/>
          </w:tcPr>
          <w:p w14:paraId="3F5ED8DE" w14:textId="77777777" w:rsidR="00426C67" w:rsidRPr="002959C6" w:rsidRDefault="00426C67" w:rsidP="002959C6"/>
        </w:tc>
        <w:tc>
          <w:tcPr>
            <w:tcW w:w="1277" w:type="dxa"/>
          </w:tcPr>
          <w:p w14:paraId="34B28AF3" w14:textId="77777777" w:rsidR="00426C67" w:rsidRPr="002959C6" w:rsidRDefault="00426C67" w:rsidP="002959C6"/>
        </w:tc>
        <w:tc>
          <w:tcPr>
            <w:tcW w:w="2268" w:type="dxa"/>
          </w:tcPr>
          <w:p w14:paraId="40895F00" w14:textId="77777777" w:rsidR="00426C67" w:rsidRPr="002959C6" w:rsidRDefault="00426C67" w:rsidP="002959C6">
            <w:r w:rsidRPr="002959C6">
              <w:t>{X} years</w:t>
            </w:r>
          </w:p>
        </w:tc>
      </w:tr>
      <w:tr w:rsidR="00426C67" w:rsidRPr="002959C6" w14:paraId="6BB1B2E8" w14:textId="77777777" w:rsidTr="002959C6">
        <w:tc>
          <w:tcPr>
            <w:tcW w:w="4812" w:type="dxa"/>
          </w:tcPr>
          <w:p w14:paraId="4C5A94D1" w14:textId="77777777" w:rsidR="00426C67" w:rsidRPr="002959C6" w:rsidRDefault="00426C67" w:rsidP="002959C6">
            <w:r w:rsidRPr="002959C6">
              <w:lastRenderedPageBreak/>
              <w:t>Continuous improvement</w:t>
            </w:r>
          </w:p>
        </w:tc>
        <w:tc>
          <w:tcPr>
            <w:tcW w:w="1277" w:type="dxa"/>
          </w:tcPr>
          <w:p w14:paraId="4A0BE713" w14:textId="77777777" w:rsidR="00426C67" w:rsidRPr="002959C6" w:rsidRDefault="00426C67" w:rsidP="002959C6"/>
        </w:tc>
        <w:tc>
          <w:tcPr>
            <w:tcW w:w="1277" w:type="dxa"/>
          </w:tcPr>
          <w:p w14:paraId="45AC92E0" w14:textId="77777777" w:rsidR="00426C67" w:rsidRPr="002959C6" w:rsidRDefault="00426C67" w:rsidP="002959C6"/>
        </w:tc>
        <w:tc>
          <w:tcPr>
            <w:tcW w:w="2268" w:type="dxa"/>
          </w:tcPr>
          <w:p w14:paraId="088B8674" w14:textId="77777777" w:rsidR="00426C67" w:rsidRPr="002959C6" w:rsidRDefault="00426C67" w:rsidP="002959C6">
            <w:r w:rsidRPr="002959C6">
              <w:t>{X} years</w:t>
            </w:r>
          </w:p>
        </w:tc>
      </w:tr>
      <w:tr w:rsidR="00426C67" w:rsidRPr="002959C6" w14:paraId="22321E59" w14:textId="77777777" w:rsidTr="002959C6">
        <w:tc>
          <w:tcPr>
            <w:tcW w:w="4812" w:type="dxa"/>
          </w:tcPr>
          <w:p w14:paraId="1B2952EA" w14:textId="77777777" w:rsidR="00426C67" w:rsidRPr="002959C6" w:rsidRDefault="00426C67" w:rsidP="002959C6">
            <w:r w:rsidRPr="002959C6">
              <w:t>Internal audit</w:t>
            </w:r>
          </w:p>
        </w:tc>
        <w:tc>
          <w:tcPr>
            <w:tcW w:w="1277" w:type="dxa"/>
          </w:tcPr>
          <w:p w14:paraId="1B5E8C63" w14:textId="77777777" w:rsidR="00426C67" w:rsidRPr="002959C6" w:rsidRDefault="00426C67" w:rsidP="002959C6"/>
        </w:tc>
        <w:tc>
          <w:tcPr>
            <w:tcW w:w="1277" w:type="dxa"/>
          </w:tcPr>
          <w:p w14:paraId="153C8058" w14:textId="77777777" w:rsidR="00426C67" w:rsidRPr="002959C6" w:rsidRDefault="00426C67" w:rsidP="002959C6"/>
        </w:tc>
        <w:tc>
          <w:tcPr>
            <w:tcW w:w="2268" w:type="dxa"/>
          </w:tcPr>
          <w:p w14:paraId="4D14634B" w14:textId="77777777" w:rsidR="00426C67" w:rsidRPr="002959C6" w:rsidRDefault="00426C67" w:rsidP="002959C6">
            <w:r w:rsidRPr="002959C6">
              <w:t>{X} years</w:t>
            </w:r>
          </w:p>
        </w:tc>
      </w:tr>
      <w:tr w:rsidR="00426C67" w:rsidRPr="002959C6" w14:paraId="2C3AB1DA" w14:textId="77777777" w:rsidTr="002959C6">
        <w:tc>
          <w:tcPr>
            <w:tcW w:w="4812" w:type="dxa"/>
          </w:tcPr>
          <w:p w14:paraId="77C2F799" w14:textId="77777777" w:rsidR="00426C67" w:rsidRPr="002959C6" w:rsidRDefault="00426C67" w:rsidP="002959C6">
            <w:r w:rsidRPr="002959C6">
              <w:t>General administrative correspondence</w:t>
            </w:r>
          </w:p>
        </w:tc>
        <w:tc>
          <w:tcPr>
            <w:tcW w:w="1277" w:type="dxa"/>
          </w:tcPr>
          <w:p w14:paraId="0DA19C6D" w14:textId="77777777" w:rsidR="00426C67" w:rsidRPr="002959C6" w:rsidRDefault="00426C67" w:rsidP="002959C6"/>
        </w:tc>
        <w:tc>
          <w:tcPr>
            <w:tcW w:w="1277" w:type="dxa"/>
          </w:tcPr>
          <w:p w14:paraId="0BFAAE2F" w14:textId="77777777" w:rsidR="00426C67" w:rsidRPr="002959C6" w:rsidRDefault="00426C67" w:rsidP="002959C6"/>
        </w:tc>
        <w:tc>
          <w:tcPr>
            <w:tcW w:w="2268" w:type="dxa"/>
          </w:tcPr>
          <w:p w14:paraId="2AF8F779" w14:textId="77777777" w:rsidR="00426C67" w:rsidRPr="002959C6" w:rsidRDefault="00426C67" w:rsidP="002959C6">
            <w:r w:rsidRPr="002959C6">
              <w:t>{X} years</w:t>
            </w:r>
          </w:p>
        </w:tc>
      </w:tr>
    </w:tbl>
    <w:p w14:paraId="58EF6243" w14:textId="60A30674" w:rsidR="00426C67" w:rsidRDefault="00426C67" w:rsidP="000E4659">
      <w:pPr>
        <w:pStyle w:val="normalafterlisttable"/>
      </w:pPr>
      <w:r w:rsidRPr="00B81CA3">
        <w:rPr>
          <w:rStyle w:val="bold"/>
        </w:rPr>
        <w:t>Flight-related documents</w:t>
      </w:r>
    </w:p>
    <w:tbl>
      <w:tblPr>
        <w:tblStyle w:val="SD-MOStable"/>
        <w:tblW w:w="9634" w:type="dxa"/>
        <w:tblLook w:val="0620" w:firstRow="1" w:lastRow="0" w:firstColumn="0" w:lastColumn="0" w:noHBand="1" w:noVBand="1"/>
      </w:tblPr>
      <w:tblGrid>
        <w:gridCol w:w="4812"/>
        <w:gridCol w:w="1277"/>
        <w:gridCol w:w="1277"/>
        <w:gridCol w:w="2268"/>
      </w:tblGrid>
      <w:tr w:rsidR="00426C67" w14:paraId="3F65F51B" w14:textId="77777777" w:rsidTr="002959C6">
        <w:trPr>
          <w:cnfStyle w:val="100000000000" w:firstRow="1" w:lastRow="0" w:firstColumn="0" w:lastColumn="0" w:oddVBand="0" w:evenVBand="0" w:oddHBand="0" w:evenHBand="0" w:firstRowFirstColumn="0" w:firstRowLastColumn="0" w:lastRowFirstColumn="0" w:lastRowLastColumn="0"/>
          <w:tblHeader/>
        </w:trPr>
        <w:tc>
          <w:tcPr>
            <w:tcW w:w="4812" w:type="dxa"/>
          </w:tcPr>
          <w:p w14:paraId="72998033" w14:textId="77777777" w:rsidR="00426C67" w:rsidRPr="00426C67" w:rsidRDefault="00426C67" w:rsidP="00426C67">
            <w:r>
              <w:t>Type of record</w:t>
            </w:r>
          </w:p>
        </w:tc>
        <w:tc>
          <w:tcPr>
            <w:tcW w:w="1277" w:type="dxa"/>
          </w:tcPr>
          <w:p w14:paraId="05D818E5" w14:textId="77777777" w:rsidR="00426C67" w:rsidRPr="00426C67" w:rsidRDefault="00426C67" w:rsidP="00426C67">
            <w:r>
              <w:t>Electronic</w:t>
            </w:r>
          </w:p>
        </w:tc>
        <w:tc>
          <w:tcPr>
            <w:tcW w:w="1277" w:type="dxa"/>
          </w:tcPr>
          <w:p w14:paraId="4E3FC01D" w14:textId="77777777" w:rsidR="00426C67" w:rsidRPr="00426C67" w:rsidRDefault="00426C67" w:rsidP="00426C67">
            <w:r>
              <w:t>Paper</w:t>
            </w:r>
          </w:p>
        </w:tc>
        <w:tc>
          <w:tcPr>
            <w:tcW w:w="2268" w:type="dxa"/>
          </w:tcPr>
          <w:p w14:paraId="7EB9F7D7" w14:textId="77777777" w:rsidR="00426C67" w:rsidRPr="00426C67" w:rsidRDefault="00426C67" w:rsidP="00426C67">
            <w:r>
              <w:t>Retention period</w:t>
            </w:r>
          </w:p>
        </w:tc>
      </w:tr>
      <w:tr w:rsidR="00426C67" w14:paraId="2C555644" w14:textId="77777777" w:rsidTr="002959C6">
        <w:tc>
          <w:tcPr>
            <w:tcW w:w="4812" w:type="dxa"/>
          </w:tcPr>
          <w:p w14:paraId="4578EC58" w14:textId="77777777" w:rsidR="00426C67" w:rsidRPr="00426C67" w:rsidRDefault="00426C67" w:rsidP="00426C67">
            <w:pPr>
              <w:pStyle w:val="Tabletext"/>
            </w:pPr>
            <w:r>
              <w:t>Flight-related documents (refer to paragraph below)</w:t>
            </w:r>
          </w:p>
        </w:tc>
        <w:tc>
          <w:tcPr>
            <w:tcW w:w="1277" w:type="dxa"/>
          </w:tcPr>
          <w:p w14:paraId="4B0FB626" w14:textId="77777777" w:rsidR="00426C67" w:rsidRDefault="00426C67" w:rsidP="00426C67">
            <w:pPr>
              <w:pStyle w:val="Tabletext"/>
            </w:pPr>
          </w:p>
        </w:tc>
        <w:tc>
          <w:tcPr>
            <w:tcW w:w="1277" w:type="dxa"/>
          </w:tcPr>
          <w:p w14:paraId="34CBA2E7" w14:textId="77777777" w:rsidR="00426C67" w:rsidRDefault="00426C67" w:rsidP="00426C67">
            <w:pPr>
              <w:pStyle w:val="Tabletext"/>
            </w:pPr>
          </w:p>
        </w:tc>
        <w:tc>
          <w:tcPr>
            <w:tcW w:w="2268" w:type="dxa"/>
          </w:tcPr>
          <w:p w14:paraId="03353C42" w14:textId="77777777" w:rsidR="00426C67" w:rsidRPr="00426C67" w:rsidRDefault="00426C67" w:rsidP="00426C67">
            <w:pPr>
              <w:pStyle w:val="Tabletext"/>
            </w:pPr>
            <w:r>
              <w:t>3 months after relevant flight</w:t>
            </w:r>
          </w:p>
        </w:tc>
      </w:tr>
      <w:tr w:rsidR="00426C67" w14:paraId="5880661C" w14:textId="77777777" w:rsidTr="002959C6">
        <w:tc>
          <w:tcPr>
            <w:tcW w:w="4812" w:type="dxa"/>
          </w:tcPr>
          <w:p w14:paraId="60DB4193" w14:textId="77777777" w:rsidR="00426C67" w:rsidRPr="00426C67" w:rsidRDefault="00426C67" w:rsidP="00426C67">
            <w:pPr>
              <w:pStyle w:val="Tabletext"/>
            </w:pPr>
            <w:r>
              <w:t xml:space="preserve">Crew flight and duty rosters </w:t>
            </w:r>
            <w:r w:rsidRPr="00426C67">
              <w:t>and actual flight and duty records (refer to sub-section on rosters below)</w:t>
            </w:r>
          </w:p>
        </w:tc>
        <w:tc>
          <w:tcPr>
            <w:tcW w:w="1277" w:type="dxa"/>
          </w:tcPr>
          <w:p w14:paraId="566F9132" w14:textId="77777777" w:rsidR="00426C67" w:rsidRDefault="00426C67" w:rsidP="00426C67">
            <w:pPr>
              <w:pStyle w:val="Tabletext"/>
            </w:pPr>
          </w:p>
        </w:tc>
        <w:tc>
          <w:tcPr>
            <w:tcW w:w="1277" w:type="dxa"/>
          </w:tcPr>
          <w:p w14:paraId="1122217B" w14:textId="77777777" w:rsidR="00426C67" w:rsidRDefault="00426C67" w:rsidP="00426C67">
            <w:pPr>
              <w:pStyle w:val="Tabletext"/>
            </w:pPr>
          </w:p>
        </w:tc>
        <w:tc>
          <w:tcPr>
            <w:tcW w:w="2268" w:type="dxa"/>
          </w:tcPr>
          <w:p w14:paraId="656B17E4" w14:textId="77777777" w:rsidR="00426C67" w:rsidRPr="00426C67" w:rsidRDefault="00426C67" w:rsidP="00426C67">
            <w:pPr>
              <w:pStyle w:val="Tabletext"/>
            </w:pPr>
            <w:r>
              <w:t>5 years from date record was made</w:t>
            </w:r>
          </w:p>
        </w:tc>
      </w:tr>
      <w:tr w:rsidR="00426C67" w14:paraId="560A9444" w14:textId="77777777" w:rsidTr="002959C6">
        <w:tc>
          <w:tcPr>
            <w:tcW w:w="4812" w:type="dxa"/>
          </w:tcPr>
          <w:p w14:paraId="50DA29AC" w14:textId="77777777" w:rsidR="00426C67" w:rsidRPr="00426C67" w:rsidRDefault="00426C67" w:rsidP="00426C67">
            <w:pPr>
              <w:pStyle w:val="Tabletext"/>
            </w:pPr>
            <w:r>
              <w:t>Aircraft fuel consumption records (refer to sub-section on fuel consumption below)</w:t>
            </w:r>
          </w:p>
        </w:tc>
        <w:tc>
          <w:tcPr>
            <w:tcW w:w="1277" w:type="dxa"/>
          </w:tcPr>
          <w:p w14:paraId="5C7D7BBB" w14:textId="77777777" w:rsidR="00426C67" w:rsidRDefault="00426C67" w:rsidP="00426C67">
            <w:pPr>
              <w:pStyle w:val="Tabletext"/>
            </w:pPr>
          </w:p>
        </w:tc>
        <w:tc>
          <w:tcPr>
            <w:tcW w:w="1277" w:type="dxa"/>
          </w:tcPr>
          <w:p w14:paraId="5500A360" w14:textId="77777777" w:rsidR="00426C67" w:rsidRDefault="00426C67" w:rsidP="00426C67">
            <w:pPr>
              <w:pStyle w:val="Tabletext"/>
            </w:pPr>
          </w:p>
        </w:tc>
        <w:tc>
          <w:tcPr>
            <w:tcW w:w="2268" w:type="dxa"/>
          </w:tcPr>
          <w:p w14:paraId="1488900A" w14:textId="77777777" w:rsidR="00426C67" w:rsidRPr="00426C67" w:rsidRDefault="00426C67" w:rsidP="00426C67">
            <w:pPr>
              <w:pStyle w:val="Tabletext"/>
            </w:pPr>
            <w:r>
              <w:t>6 months from date record was made</w:t>
            </w:r>
          </w:p>
        </w:tc>
      </w:tr>
      <w:tr w:rsidR="00426C67" w14:paraId="166E9349" w14:textId="77777777" w:rsidTr="002959C6">
        <w:tc>
          <w:tcPr>
            <w:tcW w:w="4812" w:type="dxa"/>
          </w:tcPr>
          <w:p w14:paraId="6EE6DD3A" w14:textId="77777777" w:rsidR="00426C67" w:rsidRPr="00426C67" w:rsidRDefault="00426C67" w:rsidP="00426C67">
            <w:pPr>
              <w:pStyle w:val="Tabletext"/>
            </w:pPr>
            <w:r>
              <w:t xml:space="preserve">Maintenance and </w:t>
            </w:r>
            <w:r w:rsidRPr="00426C67">
              <w:t>airworthiness records</w:t>
            </w:r>
          </w:p>
        </w:tc>
        <w:tc>
          <w:tcPr>
            <w:tcW w:w="1277" w:type="dxa"/>
          </w:tcPr>
          <w:p w14:paraId="29C1E2D2" w14:textId="77777777" w:rsidR="00426C67" w:rsidRDefault="00426C67" w:rsidP="00426C67">
            <w:pPr>
              <w:pStyle w:val="Tabletext"/>
            </w:pPr>
          </w:p>
        </w:tc>
        <w:tc>
          <w:tcPr>
            <w:tcW w:w="1277" w:type="dxa"/>
          </w:tcPr>
          <w:p w14:paraId="0E2769BC" w14:textId="77777777" w:rsidR="00426C67" w:rsidRDefault="00426C67" w:rsidP="00426C67">
            <w:pPr>
              <w:pStyle w:val="Tabletext"/>
            </w:pPr>
          </w:p>
        </w:tc>
        <w:tc>
          <w:tcPr>
            <w:tcW w:w="2268" w:type="dxa"/>
          </w:tcPr>
          <w:p w14:paraId="191003CD" w14:textId="77777777" w:rsidR="00426C67" w:rsidRPr="00426C67" w:rsidRDefault="00426C67" w:rsidP="00426C67">
            <w:pPr>
              <w:pStyle w:val="Tabletext"/>
            </w:pPr>
            <w:r>
              <w:t>1</w:t>
            </w:r>
            <w:r w:rsidRPr="00426C67">
              <w:t xml:space="preserve"> year from date record was made</w:t>
            </w:r>
          </w:p>
        </w:tc>
      </w:tr>
      <w:tr w:rsidR="00426C67" w14:paraId="25149D93" w14:textId="77777777" w:rsidTr="002959C6">
        <w:tc>
          <w:tcPr>
            <w:tcW w:w="4812" w:type="dxa"/>
          </w:tcPr>
          <w:p w14:paraId="2B1519C2" w14:textId="77777777" w:rsidR="00426C67" w:rsidRPr="00426C67" w:rsidRDefault="00426C67" w:rsidP="00426C67">
            <w:pPr>
              <w:pStyle w:val="Tabletext"/>
            </w:pPr>
            <w:r>
              <w:t>DAMP and Fatigue records</w:t>
            </w:r>
          </w:p>
        </w:tc>
        <w:tc>
          <w:tcPr>
            <w:tcW w:w="1277" w:type="dxa"/>
          </w:tcPr>
          <w:p w14:paraId="6389F0D4" w14:textId="77777777" w:rsidR="00426C67" w:rsidRDefault="00426C67" w:rsidP="00426C67">
            <w:pPr>
              <w:pStyle w:val="Tabletext"/>
            </w:pPr>
          </w:p>
        </w:tc>
        <w:tc>
          <w:tcPr>
            <w:tcW w:w="1277" w:type="dxa"/>
          </w:tcPr>
          <w:p w14:paraId="3DE8EE8D" w14:textId="77777777" w:rsidR="00426C67" w:rsidRDefault="00426C67" w:rsidP="00426C67">
            <w:pPr>
              <w:pStyle w:val="Tabletext"/>
            </w:pPr>
          </w:p>
        </w:tc>
        <w:tc>
          <w:tcPr>
            <w:tcW w:w="2268" w:type="dxa"/>
          </w:tcPr>
          <w:p w14:paraId="2C146287" w14:textId="77777777" w:rsidR="00426C67" w:rsidRPr="00426C67" w:rsidRDefault="00426C67" w:rsidP="00426C67">
            <w:pPr>
              <w:pStyle w:val="Tabletext"/>
            </w:pPr>
            <w:r>
              <w:t>5 years from date record was made</w:t>
            </w:r>
          </w:p>
        </w:tc>
      </w:tr>
      <w:tr w:rsidR="009D5016" w14:paraId="19359745" w14:textId="77777777" w:rsidTr="002959C6">
        <w:tc>
          <w:tcPr>
            <w:tcW w:w="4812" w:type="dxa"/>
          </w:tcPr>
          <w:p w14:paraId="45E1C731" w14:textId="19A91F62" w:rsidR="009D5016" w:rsidRDefault="009D5016" w:rsidP="009D5016">
            <w:pPr>
              <w:pStyle w:val="Tabletext"/>
            </w:pPr>
            <w:r w:rsidRPr="001F5BB0">
              <w:t xml:space="preserve">Pre-flight fireground personnel carriage </w:t>
            </w:r>
            <w:r w:rsidR="00460434">
              <w:t>verification</w:t>
            </w:r>
            <w:r w:rsidRPr="001F5BB0">
              <w:t xml:space="preserve"> form and</w:t>
            </w:r>
            <w:r w:rsidR="00460434">
              <w:t>, if needed,</w:t>
            </w:r>
            <w:r w:rsidRPr="001F5BB0">
              <w:t xml:space="preserve"> training record</w:t>
            </w:r>
          </w:p>
        </w:tc>
        <w:tc>
          <w:tcPr>
            <w:tcW w:w="1277" w:type="dxa"/>
          </w:tcPr>
          <w:p w14:paraId="01A388C8" w14:textId="77777777" w:rsidR="009D5016" w:rsidRDefault="009D5016" w:rsidP="009D5016">
            <w:pPr>
              <w:pStyle w:val="Tabletext"/>
            </w:pPr>
          </w:p>
        </w:tc>
        <w:tc>
          <w:tcPr>
            <w:tcW w:w="1277" w:type="dxa"/>
          </w:tcPr>
          <w:p w14:paraId="79C31C4C" w14:textId="77777777" w:rsidR="009D5016" w:rsidRDefault="009D5016" w:rsidP="009D5016">
            <w:pPr>
              <w:pStyle w:val="Tabletext"/>
            </w:pPr>
          </w:p>
        </w:tc>
        <w:tc>
          <w:tcPr>
            <w:tcW w:w="2268" w:type="dxa"/>
          </w:tcPr>
          <w:p w14:paraId="4D217FED" w14:textId="20B59675" w:rsidR="009D5016" w:rsidRDefault="009D5016" w:rsidP="009D5016">
            <w:pPr>
              <w:pStyle w:val="Tabletext"/>
            </w:pPr>
            <w:r>
              <w:t>3 months after relevant flight</w:t>
            </w:r>
          </w:p>
        </w:tc>
      </w:tr>
    </w:tbl>
    <w:p w14:paraId="7CA058A2" w14:textId="77777777" w:rsidR="00426C67" w:rsidRDefault="00426C67" w:rsidP="002959C6">
      <w:pPr>
        <w:pStyle w:val="normalafterlisttable"/>
      </w:pPr>
      <w:r>
        <w:t xml:space="preserve">At the conclusion of each air transport flight, pilots are required to email a copy of the following operational documents to </w:t>
      </w:r>
      <w:r w:rsidRPr="002959C6">
        <w:rPr>
          <w:rStyle w:val="Authorinstruction"/>
        </w:rPr>
        <w:t>{records@sampleaviation.com}</w:t>
      </w:r>
      <w:r>
        <w:t>:</w:t>
      </w:r>
    </w:p>
    <w:p w14:paraId="2E753AB6" w14:textId="77777777" w:rsidR="00426C67" w:rsidRPr="00426C67" w:rsidRDefault="00426C67" w:rsidP="00426C67">
      <w:pPr>
        <w:pStyle w:val="ListBullet"/>
      </w:pPr>
      <w:r>
        <w:t>operational flight plan</w:t>
      </w:r>
    </w:p>
    <w:p w14:paraId="625A1555" w14:textId="1861CE29" w:rsidR="00426C67" w:rsidRPr="00426C67" w:rsidRDefault="00426C67" w:rsidP="00426C67">
      <w:pPr>
        <w:pStyle w:val="ListBullet"/>
      </w:pPr>
      <w:r>
        <w:t>weather forecasts</w:t>
      </w:r>
    </w:p>
    <w:p w14:paraId="34F14714" w14:textId="77777777" w:rsidR="00426C67" w:rsidRPr="00426C67" w:rsidRDefault="00426C67" w:rsidP="00426C67">
      <w:pPr>
        <w:pStyle w:val="ListBullet"/>
      </w:pPr>
      <w:r>
        <w:t>aeronautical information</w:t>
      </w:r>
    </w:p>
    <w:p w14:paraId="2740A501" w14:textId="77777777" w:rsidR="00426C67" w:rsidRPr="00426C67" w:rsidRDefault="00426C67" w:rsidP="00426C67">
      <w:pPr>
        <w:pStyle w:val="ListBullet"/>
      </w:pPr>
      <w:r>
        <w:t>weight and balance document(s)</w:t>
      </w:r>
    </w:p>
    <w:p w14:paraId="7606EFED" w14:textId="77777777" w:rsidR="00426C67" w:rsidRPr="00426C67" w:rsidRDefault="00426C67" w:rsidP="00426C67">
      <w:pPr>
        <w:pStyle w:val="ListBullet"/>
      </w:pPr>
      <w:r>
        <w:t>passenger list</w:t>
      </w:r>
    </w:p>
    <w:p w14:paraId="032F4BC4" w14:textId="77777777" w:rsidR="00426C67" w:rsidRPr="00426C67" w:rsidRDefault="00426C67" w:rsidP="00426C67">
      <w:pPr>
        <w:pStyle w:val="ListBullet"/>
      </w:pPr>
      <w:r>
        <w:t>any notice of action, taken in an emergency by the pilot flying the aircraft, that involves a contravention of the civil aviation legislation.</w:t>
      </w:r>
    </w:p>
    <w:p w14:paraId="487A4AA3" w14:textId="77777777" w:rsidR="00426C67" w:rsidRDefault="00426C67" w:rsidP="002959C6">
      <w:pPr>
        <w:pStyle w:val="normalafterlisttable"/>
      </w:pPr>
      <w:r>
        <w:t xml:space="preserve">These documents are retained by </w:t>
      </w:r>
      <w:r w:rsidRPr="002959C6">
        <w:rPr>
          <w:rStyle w:val="Authorinstruction"/>
        </w:rPr>
        <w:t>{Sample Aviation}</w:t>
      </w:r>
      <w:r w:rsidRPr="00426C67">
        <w:t xml:space="preserve"> </w:t>
      </w:r>
      <w:r>
        <w:t>for at least three months after the relevant flight.</w:t>
      </w:r>
    </w:p>
    <w:p w14:paraId="168E1E0B" w14:textId="77777777" w:rsidR="00426C67" w:rsidRPr="00B81CA3" w:rsidRDefault="00426C67" w:rsidP="00B81CA3">
      <w:pPr>
        <w:pStyle w:val="normalafterlisttable"/>
        <w:rPr>
          <w:rStyle w:val="bold"/>
        </w:rPr>
      </w:pPr>
      <w:r w:rsidRPr="00B81CA3">
        <w:rPr>
          <w:rStyle w:val="bold"/>
        </w:rPr>
        <w:t>Crew rosters and flight &amp; duty records</w:t>
      </w:r>
    </w:p>
    <w:p w14:paraId="652359C5" w14:textId="77777777" w:rsidR="00426C67" w:rsidRDefault="00426C67" w:rsidP="00426C67">
      <w:r>
        <w:t>Crew rosters are published by the HOFO fortnightly. Actual flight and duty times are recorded weekly by crew using an electronic copy of CAO 48.1 Flight Crew Member Flight and Duty Record (Form A19) on the company portal and are automatically stored. Crew rosters and actual flight and duty times for each crew member are retained for five years from the date made.</w:t>
      </w:r>
    </w:p>
    <w:p w14:paraId="1837C93D" w14:textId="77777777" w:rsidR="00426C67" w:rsidRPr="00B81CA3" w:rsidRDefault="00426C67" w:rsidP="00B81CA3">
      <w:pPr>
        <w:pStyle w:val="normalafterlisttable"/>
        <w:rPr>
          <w:rStyle w:val="bold"/>
        </w:rPr>
      </w:pPr>
      <w:r w:rsidRPr="00B81CA3">
        <w:rPr>
          <w:rStyle w:val="bold"/>
        </w:rPr>
        <w:t>Fuel consumption</w:t>
      </w:r>
    </w:p>
    <w:p w14:paraId="2F2FE780" w14:textId="3D47B15C" w:rsidR="00426C67" w:rsidRDefault="00426C67" w:rsidP="00426C67">
      <w:r w:rsidRPr="007F2926">
        <w:t xml:space="preserve">Fuel consumption data collected in accordance with the </w:t>
      </w:r>
      <w:r>
        <w:t xml:space="preserve">fuel </w:t>
      </w:r>
      <w:r w:rsidRPr="007F2926">
        <w:t xml:space="preserve">procedures in </w:t>
      </w:r>
      <w:r>
        <w:t xml:space="preserve">section </w:t>
      </w:r>
      <w:hyperlink w:anchor="_Fuel_policy" w:history="1">
        <w:r w:rsidRPr="00284AEF">
          <w:rPr>
            <w:rStyle w:val="Hyperlink"/>
          </w:rPr>
          <w:t>2.8 Fuel Policy</w:t>
        </w:r>
      </w:hyperlink>
      <w:r w:rsidRPr="007F2926">
        <w:t xml:space="preserve"> </w:t>
      </w:r>
      <w:r>
        <w:t>is to be</w:t>
      </w:r>
      <w:r w:rsidRPr="007F2926">
        <w:t xml:space="preserve"> retained by the HOFO for ongoing monitoring.</w:t>
      </w:r>
    </w:p>
    <w:p w14:paraId="5BD0F822" w14:textId="77777777" w:rsidR="00426C67" w:rsidRPr="00B81CA3" w:rsidRDefault="00426C67" w:rsidP="00B81CA3">
      <w:pPr>
        <w:pStyle w:val="normalafterlisttable"/>
        <w:rPr>
          <w:rStyle w:val="bold"/>
        </w:rPr>
      </w:pPr>
      <w:r w:rsidRPr="00B81CA3">
        <w:rPr>
          <w:rStyle w:val="bold"/>
        </w:rPr>
        <w:t xml:space="preserve">Maintenance and airworthiness records </w:t>
      </w:r>
    </w:p>
    <w:p w14:paraId="7ACC19FF" w14:textId="77777777" w:rsidR="00426C67" w:rsidRDefault="00426C67" w:rsidP="00426C67">
      <w:r>
        <w:lastRenderedPageBreak/>
        <w:t>The following records relating to maintenance and airworthiness are retained for at least one year after the date each record is made:</w:t>
      </w:r>
    </w:p>
    <w:p w14:paraId="030E5030" w14:textId="77777777" w:rsidR="00426C67" w:rsidRPr="00426C67" w:rsidRDefault="00426C67" w:rsidP="00426C67">
      <w:pPr>
        <w:pStyle w:val="ListBullet"/>
      </w:pPr>
      <w:r w:rsidRPr="00426C67">
        <w:t>maintenance records or equivalents</w:t>
      </w:r>
    </w:p>
    <w:p w14:paraId="5727015A" w14:textId="77777777" w:rsidR="00426C67" w:rsidRPr="00426C67" w:rsidRDefault="00426C67" w:rsidP="00426C67">
      <w:pPr>
        <w:pStyle w:val="ListBullet"/>
      </w:pPr>
      <w:r w:rsidRPr="00426C67">
        <w:t>maintenance records issued in accordance with a law of a foreign country</w:t>
      </w:r>
    </w:p>
    <w:p w14:paraId="0E6BB138" w14:textId="77777777" w:rsidR="00426C67" w:rsidRPr="00426C67" w:rsidRDefault="00426C67" w:rsidP="00426C67">
      <w:pPr>
        <w:pStyle w:val="ListBullet"/>
      </w:pPr>
      <w:r w:rsidRPr="00426C67">
        <w:t>certificate of release to service or equivalents</w:t>
      </w:r>
    </w:p>
    <w:p w14:paraId="547A5B74" w14:textId="77777777" w:rsidR="00426C67" w:rsidRPr="00426C67" w:rsidRDefault="00426C67" w:rsidP="00426C67">
      <w:pPr>
        <w:pStyle w:val="ListBullet"/>
      </w:pPr>
      <w:r w:rsidRPr="00426C67">
        <w:t>record of information made in a flight technical log for an aircraft</w:t>
      </w:r>
    </w:p>
    <w:p w14:paraId="75134E20" w14:textId="77777777" w:rsidR="00426C67" w:rsidRPr="00426C67" w:rsidRDefault="00426C67" w:rsidP="00426C67">
      <w:pPr>
        <w:pStyle w:val="ListBullet"/>
      </w:pPr>
      <w:r w:rsidRPr="00426C67">
        <w:t>a copy of the design of a modification or repair that is unique to the aircraft.</w:t>
      </w:r>
    </w:p>
    <w:p w14:paraId="00A90B6E" w14:textId="1ACD2D85" w:rsidR="00426C67" w:rsidRDefault="00426C67" w:rsidP="002959C6">
      <w:pPr>
        <w:pStyle w:val="normalafterlisttable"/>
      </w:pPr>
      <w:r w:rsidRPr="00426C67">
        <w:t xml:space="preserve">Any variation of the retention periods for the above-mentioned records </w:t>
      </w:r>
      <w:r w:rsidR="00BD5C9C" w:rsidRPr="00426C67">
        <w:t>is</w:t>
      </w:r>
      <w:r w:rsidRPr="00426C67">
        <w:t xml:space="preserve"> in accordance with regulation 42.260 of CASR. </w:t>
      </w:r>
    </w:p>
    <w:p w14:paraId="70281A5A" w14:textId="77777777" w:rsidR="00426C67" w:rsidRPr="000E4659" w:rsidRDefault="00426C67" w:rsidP="00426C67">
      <w:pPr>
        <w:rPr>
          <w:rStyle w:val="bold"/>
        </w:rPr>
      </w:pPr>
      <w:r w:rsidRPr="000E4659">
        <w:rPr>
          <w:rStyle w:val="bold"/>
        </w:rPr>
        <w:t>Drug and Alcohol Management Plan (DAMP) and Fatigue records</w:t>
      </w:r>
    </w:p>
    <w:p w14:paraId="4D87F305" w14:textId="77777777" w:rsidR="00426C67" w:rsidRDefault="00426C67" w:rsidP="00426C67">
      <w:r>
        <w:t xml:space="preserve">All DAMP records produced by </w:t>
      </w:r>
      <w:r w:rsidRPr="002959C6">
        <w:rPr>
          <w:rStyle w:val="Authorinstruction"/>
        </w:rPr>
        <w:t>{Sample Aviation}</w:t>
      </w:r>
      <w:r>
        <w:t xml:space="preserve">, will be retained for five years after the date at which they would have been required to be notified to CASA (1 March and 1 September) and must be destroyed by the HOFO within 6 months of the expiry of this five-year period. </w:t>
      </w:r>
    </w:p>
    <w:p w14:paraId="7382E3A6" w14:textId="77777777" w:rsidR="00426C67" w:rsidRDefault="00426C67" w:rsidP="00966E0B">
      <w:pPr>
        <w:pStyle w:val="Heading3"/>
      </w:pPr>
      <w:bookmarkStart w:id="94" w:name="_Disposal_of_records"/>
      <w:bookmarkStart w:id="95" w:name="_Toc96683588"/>
      <w:bookmarkStart w:id="96" w:name="_Toc96684838"/>
      <w:bookmarkEnd w:id="94"/>
      <w:r w:rsidRPr="002959C6">
        <w:t>Disposal</w:t>
      </w:r>
      <w:r>
        <w:t xml:space="preserve"> of records</w:t>
      </w:r>
      <w:bookmarkEnd w:id="95"/>
      <w:bookmarkEnd w:id="96"/>
    </w:p>
    <w:p w14:paraId="7F645987" w14:textId="77777777" w:rsidR="00426C67" w:rsidRPr="00EA0AA4" w:rsidRDefault="00426C67" w:rsidP="00B81CA3">
      <w:pPr>
        <w:pStyle w:val="Sampletext"/>
      </w:pPr>
      <w:r w:rsidRPr="00EA0AA4">
        <w:t>Sample text</w:t>
      </w:r>
    </w:p>
    <w:p w14:paraId="47CB848E" w14:textId="484F9837" w:rsidR="00426C67" w:rsidRDefault="00426C67" w:rsidP="00426C67">
      <w:r>
        <w:t xml:space="preserve">Records are </w:t>
      </w:r>
      <w:r w:rsidRPr="00287F38">
        <w:t xml:space="preserve">retained </w:t>
      </w:r>
      <w:r>
        <w:t xml:space="preserve">until the minimum retention period, specified in the tables in section </w:t>
      </w:r>
      <w:hyperlink w:anchor="_Disposal_of_records" w:history="1">
        <w:r w:rsidRPr="00BD6750">
          <w:rPr>
            <w:rStyle w:val="Hyperlink"/>
          </w:rPr>
          <w:t>1.5.4</w:t>
        </w:r>
      </w:hyperlink>
      <w:r>
        <w:t xml:space="preserve"> of this document, has passed. All records may be archived when not in active use.</w:t>
      </w:r>
    </w:p>
    <w:p w14:paraId="65A926CE" w14:textId="77777777" w:rsidR="00426C67" w:rsidRDefault="00426C67" w:rsidP="00426C67">
      <w:r>
        <w:t>Disposal of archived records is only permitted following the expiration of the minimum retention period. Disposal of records means shredding paper records and permanently deleting electronic records.</w:t>
      </w:r>
    </w:p>
    <w:p w14:paraId="2542AA45" w14:textId="77777777" w:rsidR="00426C67" w:rsidRPr="009974D1" w:rsidRDefault="00426C67" w:rsidP="00426C67">
      <w:r>
        <w:t>Unlike other records which may be disposed of after the relevant period, DAMP records relating to AOD testing, or related sections thereof, are destroyed within the six months following the required retention period.</w:t>
      </w:r>
    </w:p>
    <w:p w14:paraId="098ACF18" w14:textId="77777777" w:rsidR="00426C67" w:rsidRDefault="00426C67" w:rsidP="00966E0B">
      <w:pPr>
        <w:pStyle w:val="Heading3"/>
      </w:pPr>
      <w:bookmarkStart w:id="97" w:name="_Toc96683589"/>
      <w:bookmarkStart w:id="98" w:name="_Toc96684839"/>
      <w:r>
        <w:t xml:space="preserve">Requests by </w:t>
      </w:r>
      <w:r w:rsidRPr="002959C6">
        <w:t>CASA</w:t>
      </w:r>
      <w:bookmarkEnd w:id="97"/>
      <w:bookmarkEnd w:id="98"/>
      <w:r w:rsidRPr="00EE18BD">
        <w:t xml:space="preserve"> </w:t>
      </w:r>
      <w:r>
        <w:t>for records</w:t>
      </w:r>
    </w:p>
    <w:p w14:paraId="2D377DC6" w14:textId="77777777" w:rsidR="00426C67" w:rsidRPr="00EA0AA4" w:rsidRDefault="00426C67" w:rsidP="00B81CA3">
      <w:pPr>
        <w:pStyle w:val="Sampletext"/>
      </w:pPr>
      <w:r w:rsidRPr="00EA0AA4">
        <w:t>Sample text</w:t>
      </w:r>
    </w:p>
    <w:p w14:paraId="44E0D54B" w14:textId="77777777" w:rsidR="00426C67" w:rsidRDefault="00426C67" w:rsidP="00426C67">
      <w:r>
        <w:t>A request from CASA to surrender documents is handled by our CEO. The CEO is responsible for:</w:t>
      </w:r>
    </w:p>
    <w:p w14:paraId="00637937" w14:textId="77777777" w:rsidR="00426C67" w:rsidRPr="00426C67" w:rsidRDefault="00426C67" w:rsidP="00426C67">
      <w:pPr>
        <w:pStyle w:val="ListBullet"/>
      </w:pPr>
      <w:r w:rsidRPr="00260AFC">
        <w:t xml:space="preserve">filing the request in the administration file titled </w:t>
      </w:r>
      <w:r w:rsidRPr="002959C6">
        <w:rPr>
          <w:rStyle w:val="Authorinstruction"/>
        </w:rPr>
        <w:t>{insert the file name and location}</w:t>
      </w:r>
    </w:p>
    <w:p w14:paraId="032DD3BA" w14:textId="77777777" w:rsidR="00426C67" w:rsidRPr="00426C67" w:rsidRDefault="00426C67" w:rsidP="00426C67">
      <w:pPr>
        <w:pStyle w:val="ListBullet"/>
      </w:pPr>
      <w:r>
        <w:t>actioning the request within the timeframe specified in the request</w:t>
      </w:r>
    </w:p>
    <w:p w14:paraId="10204883" w14:textId="77777777" w:rsidR="00426C67" w:rsidRPr="00426C67" w:rsidRDefault="00426C67" w:rsidP="00426C67">
      <w:pPr>
        <w:pStyle w:val="ListBullet"/>
      </w:pPr>
      <w:r>
        <w:t>making a copy of the response and CASA receipt and attaching it to the same file</w:t>
      </w:r>
    </w:p>
    <w:p w14:paraId="418A8572" w14:textId="77777777" w:rsidR="00426C67" w:rsidRPr="00426C67" w:rsidRDefault="00426C67" w:rsidP="00426C67">
      <w:pPr>
        <w:pStyle w:val="ListBullet"/>
      </w:pPr>
      <w:r>
        <w:t>liaising with the HOFO for provision of any operational or safety-related documentation</w:t>
      </w:r>
      <w:r w:rsidRPr="00426C67">
        <w:t>.</w:t>
      </w:r>
    </w:p>
    <w:p w14:paraId="7A2E4562" w14:textId="77777777" w:rsidR="00426C67" w:rsidRDefault="00426C67" w:rsidP="00966E0B">
      <w:pPr>
        <w:pStyle w:val="Heading2"/>
      </w:pPr>
      <w:bookmarkStart w:id="99" w:name="_Reference_library"/>
      <w:bookmarkStart w:id="100" w:name="_Toc96683590"/>
      <w:bookmarkStart w:id="101" w:name="_Toc96684840"/>
      <w:bookmarkStart w:id="102" w:name="_Toc96685413"/>
      <w:bookmarkStart w:id="103" w:name="_Toc184214764"/>
      <w:bookmarkStart w:id="104" w:name="_Toc234796980"/>
      <w:bookmarkEnd w:id="99"/>
      <w:r w:rsidRPr="002959C6">
        <w:t>Reference</w:t>
      </w:r>
      <w:r>
        <w:t xml:space="preserve"> library</w:t>
      </w:r>
      <w:bookmarkEnd w:id="100"/>
      <w:bookmarkEnd w:id="101"/>
      <w:bookmarkEnd w:id="102"/>
      <w:bookmarkEnd w:id="103"/>
      <w:bookmarkEnd w:id="104"/>
    </w:p>
    <w:p w14:paraId="5C28B663" w14:textId="77777777" w:rsidR="00426C67" w:rsidRDefault="00426C67" w:rsidP="00966E0B">
      <w:pPr>
        <w:pStyle w:val="Heading3"/>
      </w:pPr>
      <w:bookmarkStart w:id="105" w:name="_Toc96683591"/>
      <w:bookmarkStart w:id="106" w:name="_Toc96684841"/>
      <w:r>
        <w:t xml:space="preserve">Composition of reference </w:t>
      </w:r>
      <w:r w:rsidRPr="002959C6">
        <w:t>library</w:t>
      </w:r>
      <w:bookmarkEnd w:id="105"/>
      <w:bookmarkEnd w:id="106"/>
    </w:p>
    <w:p w14:paraId="20E9E27C" w14:textId="77777777" w:rsidR="00426C67" w:rsidRPr="00EA0AA4" w:rsidRDefault="00426C67" w:rsidP="00B81CA3">
      <w:pPr>
        <w:pStyle w:val="Sampletext"/>
      </w:pPr>
      <w:r w:rsidRPr="00EA0AA4">
        <w:t>Sample text</w:t>
      </w:r>
    </w:p>
    <w:p w14:paraId="47A285D0" w14:textId="77777777" w:rsidR="00426C67" w:rsidRPr="00AF20B0" w:rsidRDefault="00426C67" w:rsidP="00426C67">
      <w:r w:rsidRPr="00AF20B0">
        <w:t>The reference library consists of:</w:t>
      </w:r>
    </w:p>
    <w:p w14:paraId="40F46370" w14:textId="77777777" w:rsidR="00426C67" w:rsidRPr="00AF20B0" w:rsidRDefault="00426C67" w:rsidP="002959C6">
      <w:pPr>
        <w:pStyle w:val="ListBullet"/>
      </w:pPr>
      <w:r w:rsidRPr="00AF20B0">
        <w:t>electronic access via company or private devices to the following documents:</w:t>
      </w:r>
    </w:p>
    <w:p w14:paraId="7A97A895" w14:textId="6EA4BDC8" w:rsidR="00426C67" w:rsidRPr="00426C67" w:rsidRDefault="00426C67" w:rsidP="002959C6">
      <w:pPr>
        <w:pStyle w:val="ListBullet2"/>
      </w:pPr>
      <w:r w:rsidRPr="00AF20B0">
        <w:t xml:space="preserve">Civil Aviation Legislation </w:t>
      </w:r>
      <w:r w:rsidRPr="00426C67">
        <w:t xml:space="preserve">- CASA website </w:t>
      </w:r>
    </w:p>
    <w:p w14:paraId="272B67B9" w14:textId="77777777" w:rsidR="00426C67" w:rsidRPr="00426C67" w:rsidRDefault="00426C67" w:rsidP="002959C6">
      <w:pPr>
        <w:pStyle w:val="ListBullet2"/>
      </w:pPr>
      <w:r w:rsidRPr="00AF20B0">
        <w:t xml:space="preserve">Federal Register of Legislation - </w:t>
      </w:r>
      <w:r w:rsidRPr="00426C67">
        <w:t>via Federal Register of Legislation website</w:t>
      </w:r>
    </w:p>
    <w:p w14:paraId="4736E6F8" w14:textId="77777777" w:rsidR="00426C67" w:rsidRPr="00426C67" w:rsidRDefault="00426C67" w:rsidP="002959C6">
      <w:pPr>
        <w:pStyle w:val="ListBullet2"/>
      </w:pPr>
      <w:r w:rsidRPr="00AF20B0">
        <w:t xml:space="preserve">Aeronautical Information Publications (AIP) </w:t>
      </w:r>
      <w:r w:rsidRPr="00426C67">
        <w:t>- via Airservices website</w:t>
      </w:r>
    </w:p>
    <w:p w14:paraId="20478BDE" w14:textId="77777777" w:rsidR="00426C67" w:rsidRPr="00AF20B0" w:rsidRDefault="00426C67" w:rsidP="002959C6">
      <w:pPr>
        <w:pStyle w:val="ListBullet"/>
      </w:pPr>
      <w:r w:rsidRPr="00AF20B0">
        <w:t xml:space="preserve">electronic access via </w:t>
      </w:r>
      <w:r w:rsidRPr="002959C6">
        <w:rPr>
          <w:rStyle w:val="Authorinstruction"/>
        </w:rPr>
        <w:t>{insert company or private}</w:t>
      </w:r>
      <w:r w:rsidRPr="00426C67">
        <w:t xml:space="preserve"> </w:t>
      </w:r>
      <w:r w:rsidRPr="00AF20B0">
        <w:t>devices to the following systems and documents:</w:t>
      </w:r>
    </w:p>
    <w:p w14:paraId="73CD79F8" w14:textId="77777777" w:rsidR="00426C67" w:rsidRPr="00426C67" w:rsidRDefault="00426C67" w:rsidP="002959C6">
      <w:pPr>
        <w:pStyle w:val="ListBullet2"/>
      </w:pPr>
      <w:r>
        <w:lastRenderedPageBreak/>
        <w:t>f</w:t>
      </w:r>
      <w:r w:rsidRPr="00426C67">
        <w:t>light planning software</w:t>
      </w:r>
    </w:p>
    <w:p w14:paraId="2CCD1362" w14:textId="77777777" w:rsidR="00426C67" w:rsidRPr="00426C67" w:rsidRDefault="00426C67" w:rsidP="002959C6">
      <w:pPr>
        <w:pStyle w:val="ListBullet2"/>
      </w:pPr>
      <w:r>
        <w:t>f</w:t>
      </w:r>
      <w:r w:rsidRPr="00426C67">
        <w:t>light and duty time software</w:t>
      </w:r>
    </w:p>
    <w:p w14:paraId="526D6CD8" w14:textId="77777777" w:rsidR="00426C67" w:rsidRPr="00426C67" w:rsidRDefault="00426C67" w:rsidP="002959C6">
      <w:pPr>
        <w:pStyle w:val="ListBullet2"/>
      </w:pPr>
      <w:r>
        <w:t>b</w:t>
      </w:r>
      <w:r w:rsidRPr="00426C67">
        <w:t>ooking and scheduling software</w:t>
      </w:r>
    </w:p>
    <w:p w14:paraId="4AF576EE" w14:textId="77777777" w:rsidR="00426C67" w:rsidRPr="00426C67" w:rsidRDefault="00426C67" w:rsidP="002959C6">
      <w:pPr>
        <w:pStyle w:val="ListBullet2"/>
      </w:pPr>
      <w:r>
        <w:t>a</w:t>
      </w:r>
      <w:r w:rsidRPr="00426C67">
        <w:t>ll operational forms</w:t>
      </w:r>
    </w:p>
    <w:p w14:paraId="45E067D8" w14:textId="77777777" w:rsidR="00426C67" w:rsidRPr="00426C67" w:rsidRDefault="00426C67" w:rsidP="002959C6">
      <w:pPr>
        <w:pStyle w:val="ListBullet2"/>
      </w:pPr>
      <w:r>
        <w:t>e</w:t>
      </w:r>
      <w:r w:rsidRPr="00426C67">
        <w:t>xposition.</w:t>
      </w:r>
    </w:p>
    <w:p w14:paraId="4CFCAC13" w14:textId="77777777" w:rsidR="00426C67" w:rsidRPr="00AF20B0" w:rsidRDefault="00426C67" w:rsidP="002959C6">
      <w:pPr>
        <w:pStyle w:val="ListBullet"/>
      </w:pPr>
      <w:r>
        <w:t>p</w:t>
      </w:r>
      <w:r w:rsidRPr="00AF20B0">
        <w:t>aper manuals / secure electronic copies (stored on our server) of:</w:t>
      </w:r>
    </w:p>
    <w:p w14:paraId="1462303E" w14:textId="77777777" w:rsidR="00426C67" w:rsidRPr="00426C67" w:rsidRDefault="00426C67" w:rsidP="002959C6">
      <w:pPr>
        <w:pStyle w:val="ListBullet2"/>
      </w:pPr>
      <w:r w:rsidRPr="002959C6">
        <w:rPr>
          <w:rStyle w:val="Authorinstruction"/>
        </w:rPr>
        <w:t>{insert aircraft type e.g. BE58}</w:t>
      </w:r>
      <w:r w:rsidRPr="00426C67">
        <w:t xml:space="preserve"> AFM and supplements</w:t>
      </w:r>
    </w:p>
    <w:p w14:paraId="15E17E1D" w14:textId="77777777" w:rsidR="00426C67" w:rsidRPr="00426C67" w:rsidRDefault="00426C67" w:rsidP="002959C6">
      <w:pPr>
        <w:pStyle w:val="ListBullet2"/>
      </w:pPr>
      <w:r w:rsidRPr="00AF20B0">
        <w:t>operating manuals of all navigation systems</w:t>
      </w:r>
      <w:r w:rsidRPr="00426C67">
        <w:t>.</w:t>
      </w:r>
    </w:p>
    <w:p w14:paraId="06AFCBDF" w14:textId="77777777" w:rsidR="00426C67" w:rsidRPr="00AF20B0" w:rsidRDefault="00426C67" w:rsidP="002959C6">
      <w:pPr>
        <w:pStyle w:val="normalafterlisttable"/>
      </w:pPr>
      <w:r w:rsidRPr="00AF20B0">
        <w:t xml:space="preserve">Except for the exposition, the </w:t>
      </w:r>
      <w:r>
        <w:t xml:space="preserve">documents in the </w:t>
      </w:r>
      <w:r w:rsidRPr="00AF20B0">
        <w:t xml:space="preserve">library </w:t>
      </w:r>
      <w:r>
        <w:t>are</w:t>
      </w:r>
      <w:r w:rsidRPr="00AF20B0">
        <w:t xml:space="preserve"> for reference purposes only. Relevant sections may be copied or printed as required, then considered uncontrolled.</w:t>
      </w:r>
    </w:p>
    <w:p w14:paraId="212CD95E" w14:textId="77777777" w:rsidR="00426C67" w:rsidRDefault="00426C67" w:rsidP="00426C67">
      <w:r w:rsidRPr="00AF20B0">
        <w:t>The reference library includes the following document</w:t>
      </w:r>
      <w:r>
        <w:t xml:space="preserve"> templates which may be printed and filled in</w:t>
      </w:r>
      <w:r w:rsidRPr="00AF20B0">
        <w:t>:</w:t>
      </w:r>
    </w:p>
    <w:p w14:paraId="509BBD32" w14:textId="13ACDC80" w:rsidR="00426C67" w:rsidRDefault="00426C67" w:rsidP="000E4659">
      <w:pPr>
        <w:pStyle w:val="Caption"/>
      </w:pPr>
      <w:r>
        <w:t>Reference library documents</w:t>
      </w:r>
    </w:p>
    <w:tbl>
      <w:tblPr>
        <w:tblStyle w:val="SD-MOStable"/>
        <w:tblW w:w="9634" w:type="dxa"/>
        <w:tblLook w:val="0620" w:firstRow="1" w:lastRow="0" w:firstColumn="0" w:lastColumn="0" w:noHBand="1" w:noVBand="1"/>
      </w:tblPr>
      <w:tblGrid>
        <w:gridCol w:w="4673"/>
        <w:gridCol w:w="2480"/>
        <w:gridCol w:w="2481"/>
      </w:tblGrid>
      <w:tr w:rsidR="00426C67" w14:paraId="408A84E0" w14:textId="77777777" w:rsidTr="002959C6">
        <w:trPr>
          <w:cnfStyle w:val="100000000000" w:firstRow="1" w:lastRow="0" w:firstColumn="0" w:lastColumn="0" w:oddVBand="0" w:evenVBand="0" w:oddHBand="0" w:evenHBand="0" w:firstRowFirstColumn="0" w:firstRowLastColumn="0" w:lastRowFirstColumn="0" w:lastRowLastColumn="0"/>
          <w:tblHeader/>
        </w:trPr>
        <w:tc>
          <w:tcPr>
            <w:tcW w:w="4673" w:type="dxa"/>
          </w:tcPr>
          <w:p w14:paraId="01B5FD09" w14:textId="77777777" w:rsidR="00426C67" w:rsidRPr="00426C67" w:rsidRDefault="00426C67" w:rsidP="00426C67">
            <w:r w:rsidRPr="00AF20B0">
              <w:t>Document name</w:t>
            </w:r>
          </w:p>
        </w:tc>
        <w:tc>
          <w:tcPr>
            <w:tcW w:w="2480" w:type="dxa"/>
          </w:tcPr>
          <w:p w14:paraId="3DB8FBE4" w14:textId="77777777" w:rsidR="00426C67" w:rsidRPr="00426C67" w:rsidRDefault="00426C67" w:rsidP="00426C67">
            <w:r w:rsidRPr="00AF20B0">
              <w:t>Electronic</w:t>
            </w:r>
          </w:p>
        </w:tc>
        <w:tc>
          <w:tcPr>
            <w:tcW w:w="2481" w:type="dxa"/>
          </w:tcPr>
          <w:p w14:paraId="7CA42774" w14:textId="77777777" w:rsidR="00426C67" w:rsidRPr="00426C67" w:rsidRDefault="00426C67" w:rsidP="00426C67">
            <w:r w:rsidRPr="00AF20B0">
              <w:t>Paper</w:t>
            </w:r>
          </w:p>
        </w:tc>
      </w:tr>
      <w:tr w:rsidR="00426C67" w14:paraId="40E9AB40" w14:textId="77777777" w:rsidTr="002959C6">
        <w:tc>
          <w:tcPr>
            <w:tcW w:w="4673" w:type="dxa"/>
          </w:tcPr>
          <w:p w14:paraId="1D186968" w14:textId="77777777" w:rsidR="00426C67" w:rsidRPr="00426C67" w:rsidRDefault="00426C67" w:rsidP="00426C67">
            <w:pPr>
              <w:pStyle w:val="Tabletext"/>
            </w:pPr>
            <w:r w:rsidRPr="00AF20B0">
              <w:t>Take-off and landing data cards</w:t>
            </w:r>
          </w:p>
        </w:tc>
        <w:tc>
          <w:tcPr>
            <w:tcW w:w="2480" w:type="dxa"/>
          </w:tcPr>
          <w:p w14:paraId="4C908110" w14:textId="77777777" w:rsidR="00426C67" w:rsidRDefault="00426C67" w:rsidP="00426C67"/>
        </w:tc>
        <w:tc>
          <w:tcPr>
            <w:tcW w:w="2481" w:type="dxa"/>
          </w:tcPr>
          <w:p w14:paraId="5EB42B30" w14:textId="77777777" w:rsidR="00426C67" w:rsidRDefault="00426C67" w:rsidP="00426C67"/>
        </w:tc>
      </w:tr>
      <w:tr w:rsidR="00426C67" w14:paraId="0D25D377" w14:textId="77777777" w:rsidTr="002959C6">
        <w:tc>
          <w:tcPr>
            <w:tcW w:w="4673" w:type="dxa"/>
          </w:tcPr>
          <w:p w14:paraId="5F5B95C8" w14:textId="77777777" w:rsidR="00426C67" w:rsidRPr="00426C67" w:rsidRDefault="00426C67" w:rsidP="00426C67">
            <w:pPr>
              <w:pStyle w:val="Tabletext"/>
            </w:pPr>
            <w:r w:rsidRPr="00AF20B0">
              <w:t>Aircraft technical and journey logs</w:t>
            </w:r>
          </w:p>
        </w:tc>
        <w:tc>
          <w:tcPr>
            <w:tcW w:w="2480" w:type="dxa"/>
          </w:tcPr>
          <w:p w14:paraId="578E0A33" w14:textId="77777777" w:rsidR="00426C67" w:rsidRDefault="00426C67" w:rsidP="00426C67"/>
        </w:tc>
        <w:tc>
          <w:tcPr>
            <w:tcW w:w="2481" w:type="dxa"/>
          </w:tcPr>
          <w:p w14:paraId="7F2A199F" w14:textId="77777777" w:rsidR="00426C67" w:rsidRDefault="00426C67" w:rsidP="00426C67"/>
        </w:tc>
      </w:tr>
      <w:tr w:rsidR="00426C67" w14:paraId="71172E30" w14:textId="77777777" w:rsidTr="002959C6">
        <w:tc>
          <w:tcPr>
            <w:tcW w:w="4673" w:type="dxa"/>
          </w:tcPr>
          <w:p w14:paraId="7F2E2284" w14:textId="77777777" w:rsidR="00426C67" w:rsidRPr="00426C67" w:rsidRDefault="00426C67" w:rsidP="00426C67">
            <w:pPr>
              <w:pStyle w:val="Tabletext"/>
            </w:pPr>
            <w:r w:rsidRPr="00AF20B0">
              <w:t>Passenger manifest forms</w:t>
            </w:r>
          </w:p>
        </w:tc>
        <w:tc>
          <w:tcPr>
            <w:tcW w:w="2480" w:type="dxa"/>
          </w:tcPr>
          <w:p w14:paraId="27EF1B30" w14:textId="77777777" w:rsidR="00426C67" w:rsidRDefault="00426C67" w:rsidP="00426C67"/>
        </w:tc>
        <w:tc>
          <w:tcPr>
            <w:tcW w:w="2481" w:type="dxa"/>
          </w:tcPr>
          <w:p w14:paraId="1AF2D662" w14:textId="77777777" w:rsidR="00426C67" w:rsidRDefault="00426C67" w:rsidP="00426C67"/>
        </w:tc>
      </w:tr>
      <w:tr w:rsidR="00426C67" w14:paraId="453EFF7E" w14:textId="77777777" w:rsidTr="002959C6">
        <w:tc>
          <w:tcPr>
            <w:tcW w:w="4673" w:type="dxa"/>
          </w:tcPr>
          <w:p w14:paraId="2153D74F" w14:textId="77777777" w:rsidR="00426C67" w:rsidRPr="00426C67" w:rsidRDefault="00426C67" w:rsidP="00426C67">
            <w:pPr>
              <w:pStyle w:val="Tabletext"/>
            </w:pPr>
            <w:r w:rsidRPr="00AF20B0">
              <w:t>Aircraft load and performance sheets</w:t>
            </w:r>
          </w:p>
        </w:tc>
        <w:tc>
          <w:tcPr>
            <w:tcW w:w="2480" w:type="dxa"/>
          </w:tcPr>
          <w:p w14:paraId="2877AC85" w14:textId="77777777" w:rsidR="00426C67" w:rsidRDefault="00426C67" w:rsidP="00426C67"/>
        </w:tc>
        <w:tc>
          <w:tcPr>
            <w:tcW w:w="2481" w:type="dxa"/>
          </w:tcPr>
          <w:p w14:paraId="12223459" w14:textId="77777777" w:rsidR="00426C67" w:rsidRDefault="00426C67" w:rsidP="00426C67"/>
        </w:tc>
      </w:tr>
    </w:tbl>
    <w:p w14:paraId="1CDC515A" w14:textId="77777777" w:rsidR="00426C67" w:rsidRPr="00AF20B0" w:rsidRDefault="00426C67" w:rsidP="00966E0B">
      <w:pPr>
        <w:pStyle w:val="Heading3"/>
      </w:pPr>
      <w:bookmarkStart w:id="107" w:name="_Toc96683592"/>
      <w:bookmarkStart w:id="108" w:name="_Toc96684842"/>
      <w:r w:rsidRPr="00AF20B0">
        <w:t xml:space="preserve">Access to </w:t>
      </w:r>
      <w:r w:rsidRPr="002959C6">
        <w:t>reference</w:t>
      </w:r>
      <w:r w:rsidRPr="00AF20B0">
        <w:t xml:space="preserve"> library</w:t>
      </w:r>
      <w:bookmarkEnd w:id="107"/>
      <w:bookmarkEnd w:id="108"/>
    </w:p>
    <w:p w14:paraId="4B29B599" w14:textId="77777777" w:rsidR="00426C67" w:rsidRPr="00B25D44" w:rsidRDefault="00426C67" w:rsidP="00B81CA3">
      <w:pPr>
        <w:pStyle w:val="Sampletext"/>
      </w:pPr>
      <w:r w:rsidRPr="00B25D44">
        <w:t>Sample text</w:t>
      </w:r>
    </w:p>
    <w:p w14:paraId="1A288880" w14:textId="77777777" w:rsidR="00426C67" w:rsidRPr="00AF20B0" w:rsidRDefault="00426C67" w:rsidP="00426C67">
      <w:r w:rsidRPr="00AF20B0">
        <w:t xml:space="preserve">Printing or saving </w:t>
      </w:r>
      <w:r>
        <w:t>templates</w:t>
      </w:r>
      <w:r w:rsidRPr="00AF20B0">
        <w:t xml:space="preserve"> and relevant sections of the exposition / manuals including AFM, POH, load sheets and regulations for operational purposes </w:t>
      </w:r>
      <w:r>
        <w:t xml:space="preserve">or study </w:t>
      </w:r>
      <w:r w:rsidRPr="00AF20B0">
        <w:t>is permitted. However</w:t>
      </w:r>
      <w:r>
        <w:t>,</w:t>
      </w:r>
      <w:r w:rsidRPr="00AF20B0">
        <w:t xml:space="preserve"> they are to be considered uncontrolled when printed or saved. It remains the responsibility of personnel to ensure only </w:t>
      </w:r>
      <w:r>
        <w:t xml:space="preserve">the latest </w:t>
      </w:r>
      <w:r w:rsidRPr="00AF20B0">
        <w:t>authorised versions of operational documents are used.</w:t>
      </w:r>
    </w:p>
    <w:p w14:paraId="200948C7" w14:textId="77777777" w:rsidR="00426C67" w:rsidRPr="00AF20B0" w:rsidRDefault="00426C67" w:rsidP="00966E0B">
      <w:pPr>
        <w:pStyle w:val="Heading3"/>
      </w:pPr>
      <w:bookmarkStart w:id="109" w:name="_Toc96683593"/>
      <w:bookmarkStart w:id="110" w:name="_Toc96684843"/>
      <w:r w:rsidRPr="00AF20B0">
        <w:t>Amendment and maintenance of reference library</w:t>
      </w:r>
      <w:bookmarkEnd w:id="109"/>
      <w:bookmarkEnd w:id="110"/>
    </w:p>
    <w:p w14:paraId="1F39CF90" w14:textId="77777777" w:rsidR="00426C67" w:rsidRPr="00B25D44" w:rsidRDefault="00426C67" w:rsidP="00B81CA3">
      <w:pPr>
        <w:pStyle w:val="Sampletext"/>
      </w:pPr>
      <w:r w:rsidRPr="00B25D44">
        <w:t>Sample text</w:t>
      </w:r>
    </w:p>
    <w:p w14:paraId="07DC95EB" w14:textId="77777777" w:rsidR="00426C67" w:rsidRDefault="00426C67" w:rsidP="00426C67">
      <w:r w:rsidRPr="00AF20B0">
        <w:t xml:space="preserve">The HOFO must review </w:t>
      </w:r>
      <w:r>
        <w:t>each</w:t>
      </w:r>
      <w:r w:rsidRPr="00AF20B0">
        <w:t xml:space="preserve"> operator-specific </w:t>
      </w:r>
      <w:r>
        <w:t>document</w:t>
      </w:r>
      <w:r w:rsidRPr="00AF20B0">
        <w:t xml:space="preserve"> in the reference library in accordance with that document’s </w:t>
      </w:r>
      <w:r>
        <w:t>review</w:t>
      </w:r>
      <w:r w:rsidRPr="00AF20B0">
        <w:t xml:space="preserve"> cycle, and ensure it is updated it as required.</w:t>
      </w:r>
    </w:p>
    <w:p w14:paraId="346FFA3D" w14:textId="77777777" w:rsidR="00426C67" w:rsidRDefault="00426C67" w:rsidP="00966E0B">
      <w:pPr>
        <w:pStyle w:val="Heading2"/>
      </w:pPr>
      <w:bookmarkStart w:id="111" w:name="_Toc96683596"/>
      <w:bookmarkStart w:id="112" w:name="_Toc96684846"/>
      <w:bookmarkStart w:id="113" w:name="_Toc96685414"/>
      <w:bookmarkStart w:id="114" w:name="_Toc184214765"/>
      <w:bookmarkStart w:id="115" w:name="_Toc234796981"/>
      <w:r>
        <w:t>Resources</w:t>
      </w:r>
      <w:bookmarkEnd w:id="111"/>
      <w:bookmarkEnd w:id="112"/>
      <w:bookmarkEnd w:id="113"/>
      <w:bookmarkEnd w:id="114"/>
      <w:bookmarkEnd w:id="115"/>
    </w:p>
    <w:p w14:paraId="46DFD3E5" w14:textId="6FFDFEEF" w:rsidR="00426C67" w:rsidRDefault="00426C67" w:rsidP="00966E0B">
      <w:pPr>
        <w:pStyle w:val="Heading3"/>
      </w:pPr>
      <w:bookmarkStart w:id="116" w:name="_Toc96683598"/>
      <w:bookmarkStart w:id="117" w:name="_Toc96684848"/>
      <w:r>
        <w:t>Aircraft resources</w:t>
      </w:r>
      <w:bookmarkEnd w:id="116"/>
      <w:bookmarkEnd w:id="117"/>
    </w:p>
    <w:p w14:paraId="13D0DAF3" w14:textId="77777777" w:rsidR="00426C67" w:rsidRPr="00142B64" w:rsidRDefault="00426C67" w:rsidP="00B81CA3">
      <w:pPr>
        <w:pStyle w:val="Sampletext"/>
      </w:pPr>
      <w:r w:rsidRPr="00142B64">
        <w:t>Sample text</w:t>
      </w:r>
    </w:p>
    <w:p w14:paraId="4E6C5F30" w14:textId="77777777" w:rsidR="00426C67" w:rsidRDefault="00426C67" w:rsidP="00426C67">
      <w:r w:rsidRPr="002959C6">
        <w:rPr>
          <w:rStyle w:val="Authorinstruction"/>
        </w:rPr>
        <w:t>{Sample Aviation}</w:t>
      </w:r>
      <w:r>
        <w:t xml:space="preserve"> operates the following aircraft:</w:t>
      </w:r>
    </w:p>
    <w:p w14:paraId="2E8C9625" w14:textId="5369CC4D" w:rsidR="00426C67" w:rsidRDefault="00426C67" w:rsidP="000E4659">
      <w:pPr>
        <w:pStyle w:val="Caption"/>
      </w:pPr>
      <w:r>
        <w:t>Aircraft register</w:t>
      </w:r>
    </w:p>
    <w:tbl>
      <w:tblPr>
        <w:tblStyle w:val="SD-MOStable"/>
        <w:tblW w:w="9634" w:type="dxa"/>
        <w:tblLook w:val="0620" w:firstRow="1" w:lastRow="0" w:firstColumn="0" w:lastColumn="0" w:noHBand="1" w:noVBand="1"/>
      </w:tblPr>
      <w:tblGrid>
        <w:gridCol w:w="3211"/>
        <w:gridCol w:w="3211"/>
        <w:gridCol w:w="3212"/>
      </w:tblGrid>
      <w:tr w:rsidR="00426C67" w14:paraId="7AAB5D7B" w14:textId="77777777" w:rsidTr="002959C6">
        <w:trPr>
          <w:cnfStyle w:val="100000000000" w:firstRow="1" w:lastRow="0" w:firstColumn="0" w:lastColumn="0" w:oddVBand="0" w:evenVBand="0" w:oddHBand="0" w:evenHBand="0" w:firstRowFirstColumn="0" w:firstRowLastColumn="0" w:lastRowFirstColumn="0" w:lastRowLastColumn="0"/>
          <w:tblHeader/>
        </w:trPr>
        <w:tc>
          <w:tcPr>
            <w:tcW w:w="3211" w:type="dxa"/>
          </w:tcPr>
          <w:p w14:paraId="6268DDE2" w14:textId="77777777" w:rsidR="00426C67" w:rsidRPr="00426C67" w:rsidRDefault="00426C67" w:rsidP="00426C67">
            <w:r>
              <w:t>Type</w:t>
            </w:r>
          </w:p>
        </w:tc>
        <w:tc>
          <w:tcPr>
            <w:tcW w:w="3211" w:type="dxa"/>
          </w:tcPr>
          <w:p w14:paraId="6C151C23" w14:textId="77777777" w:rsidR="00426C67" w:rsidRPr="00426C67" w:rsidRDefault="00426C67" w:rsidP="00426C67">
            <w:r>
              <w:t>Model</w:t>
            </w:r>
          </w:p>
        </w:tc>
        <w:tc>
          <w:tcPr>
            <w:tcW w:w="3212" w:type="dxa"/>
          </w:tcPr>
          <w:p w14:paraId="00E56048" w14:textId="77777777" w:rsidR="00426C67" w:rsidRPr="00426C67" w:rsidRDefault="00426C67" w:rsidP="00426C67">
            <w:r>
              <w:t>Registration</w:t>
            </w:r>
          </w:p>
        </w:tc>
      </w:tr>
      <w:tr w:rsidR="00426C67" w14:paraId="3741F261" w14:textId="77777777" w:rsidTr="002959C6">
        <w:tc>
          <w:tcPr>
            <w:tcW w:w="3211" w:type="dxa"/>
          </w:tcPr>
          <w:p w14:paraId="1B2E21C9" w14:textId="77777777" w:rsidR="00426C67" w:rsidRPr="004103EB" w:rsidRDefault="00426C67" w:rsidP="00426C67">
            <w:pPr>
              <w:pStyle w:val="Tabletext"/>
              <w:rPr>
                <w:rStyle w:val="Authorinstruction"/>
              </w:rPr>
            </w:pPr>
            <w:r w:rsidRPr="004103EB">
              <w:rPr>
                <w:rStyle w:val="Authorinstruction"/>
              </w:rPr>
              <w:t>Piper PA-31</w:t>
            </w:r>
          </w:p>
        </w:tc>
        <w:tc>
          <w:tcPr>
            <w:tcW w:w="3211" w:type="dxa"/>
          </w:tcPr>
          <w:p w14:paraId="53D2E2D3" w14:textId="77777777" w:rsidR="00426C67" w:rsidRPr="004103EB" w:rsidRDefault="00426C67" w:rsidP="00426C67">
            <w:pPr>
              <w:pStyle w:val="Tabletext"/>
              <w:rPr>
                <w:rStyle w:val="Authorinstruction"/>
              </w:rPr>
            </w:pPr>
            <w:r w:rsidRPr="004103EB">
              <w:rPr>
                <w:rStyle w:val="Authorinstruction"/>
              </w:rPr>
              <w:t>Navajo</w:t>
            </w:r>
          </w:p>
        </w:tc>
        <w:tc>
          <w:tcPr>
            <w:tcW w:w="3212" w:type="dxa"/>
          </w:tcPr>
          <w:p w14:paraId="5C54AB71" w14:textId="77777777" w:rsidR="00426C67" w:rsidRPr="004103EB" w:rsidRDefault="00426C67" w:rsidP="00426C67">
            <w:pPr>
              <w:pStyle w:val="Tabletext"/>
              <w:rPr>
                <w:rStyle w:val="Authorinstruction"/>
              </w:rPr>
            </w:pPr>
            <w:r w:rsidRPr="004103EB">
              <w:rPr>
                <w:rStyle w:val="Authorinstruction"/>
              </w:rPr>
              <w:t>VH-</w:t>
            </w:r>
          </w:p>
        </w:tc>
      </w:tr>
      <w:tr w:rsidR="00426C67" w14:paraId="2FE8035F" w14:textId="77777777" w:rsidTr="002959C6">
        <w:tc>
          <w:tcPr>
            <w:tcW w:w="3211" w:type="dxa"/>
          </w:tcPr>
          <w:p w14:paraId="77FC5564" w14:textId="77777777" w:rsidR="00426C67" w:rsidRPr="004103EB" w:rsidRDefault="00426C67" w:rsidP="00426C67">
            <w:pPr>
              <w:pStyle w:val="Tabletext"/>
              <w:rPr>
                <w:rStyle w:val="Authorinstruction"/>
              </w:rPr>
            </w:pPr>
            <w:r w:rsidRPr="004103EB">
              <w:rPr>
                <w:rStyle w:val="Authorinstruction"/>
              </w:rPr>
              <w:lastRenderedPageBreak/>
              <w:t>Cessna 210</w:t>
            </w:r>
          </w:p>
        </w:tc>
        <w:tc>
          <w:tcPr>
            <w:tcW w:w="3211" w:type="dxa"/>
          </w:tcPr>
          <w:p w14:paraId="2664DB96" w14:textId="77777777" w:rsidR="00426C67" w:rsidRPr="004103EB" w:rsidRDefault="00426C67" w:rsidP="00426C67">
            <w:pPr>
              <w:pStyle w:val="Tabletext"/>
              <w:rPr>
                <w:rStyle w:val="Authorinstruction"/>
              </w:rPr>
            </w:pPr>
            <w:r w:rsidRPr="004103EB">
              <w:rPr>
                <w:rStyle w:val="Authorinstruction"/>
              </w:rPr>
              <w:t>210N</w:t>
            </w:r>
          </w:p>
        </w:tc>
        <w:tc>
          <w:tcPr>
            <w:tcW w:w="3212" w:type="dxa"/>
          </w:tcPr>
          <w:p w14:paraId="0648BF85" w14:textId="77777777" w:rsidR="00426C67" w:rsidRPr="004103EB" w:rsidRDefault="00426C67" w:rsidP="00426C67">
            <w:pPr>
              <w:pStyle w:val="Tabletext"/>
              <w:rPr>
                <w:rStyle w:val="Authorinstruction"/>
              </w:rPr>
            </w:pPr>
            <w:r w:rsidRPr="004103EB">
              <w:rPr>
                <w:rStyle w:val="Authorinstruction"/>
              </w:rPr>
              <w:t>VH-</w:t>
            </w:r>
          </w:p>
        </w:tc>
      </w:tr>
    </w:tbl>
    <w:p w14:paraId="22139E14" w14:textId="77777777" w:rsidR="00426C67" w:rsidRDefault="00426C67" w:rsidP="00966E0B">
      <w:pPr>
        <w:pStyle w:val="Heading2"/>
      </w:pPr>
      <w:bookmarkStart w:id="118" w:name="_Management_of_change"/>
      <w:bookmarkStart w:id="119" w:name="_Toc96683602"/>
      <w:bookmarkStart w:id="120" w:name="_Toc96684852"/>
      <w:bookmarkStart w:id="121" w:name="_Toc96685415"/>
      <w:bookmarkStart w:id="122" w:name="_Toc184214766"/>
      <w:bookmarkStart w:id="123" w:name="_Toc234796982"/>
      <w:bookmarkEnd w:id="118"/>
      <w:r>
        <w:t xml:space="preserve">Management of </w:t>
      </w:r>
      <w:r w:rsidRPr="002959C6">
        <w:t>change</w:t>
      </w:r>
      <w:bookmarkEnd w:id="119"/>
      <w:bookmarkEnd w:id="120"/>
      <w:bookmarkEnd w:id="121"/>
      <w:bookmarkEnd w:id="122"/>
      <w:bookmarkEnd w:id="123"/>
    </w:p>
    <w:p w14:paraId="65A42A1F" w14:textId="77777777" w:rsidR="00426C67" w:rsidRDefault="00426C67" w:rsidP="00966E0B">
      <w:pPr>
        <w:pStyle w:val="Heading3"/>
      </w:pPr>
      <w:bookmarkStart w:id="124" w:name="_Toc96683603"/>
      <w:bookmarkStart w:id="125" w:name="_Toc96684853"/>
      <w:r w:rsidRPr="002959C6">
        <w:t>Change</w:t>
      </w:r>
      <w:r>
        <w:t xml:space="preserve"> overview</w:t>
      </w:r>
      <w:bookmarkEnd w:id="124"/>
      <w:bookmarkEnd w:id="125"/>
    </w:p>
    <w:p w14:paraId="65F0E4B1" w14:textId="77777777" w:rsidR="00426C67" w:rsidRPr="00142B64" w:rsidRDefault="00426C67" w:rsidP="00B81CA3">
      <w:pPr>
        <w:pStyle w:val="Sampletext"/>
      </w:pPr>
      <w:r w:rsidRPr="00142B64">
        <w:t>Sample text</w:t>
      </w:r>
    </w:p>
    <w:p w14:paraId="658236AF" w14:textId="77777777" w:rsidR="00426C67" w:rsidRDefault="00426C67" w:rsidP="00426C67">
      <w:r>
        <w:t>All changes to operations, policies, or procedures are made under the direction of the CEO in accordance with this section.</w:t>
      </w:r>
    </w:p>
    <w:p w14:paraId="4F78D65A" w14:textId="77777777" w:rsidR="00426C67" w:rsidRDefault="00426C67" w:rsidP="00426C67">
      <w:r>
        <w:t>When actioning a proposed change, the management of change process flow in the figure below is to be followed.</w:t>
      </w:r>
    </w:p>
    <w:p w14:paraId="5B166770" w14:textId="509058B6" w:rsidR="00953C2F" w:rsidRDefault="00953C2F" w:rsidP="000E4659">
      <w:pPr>
        <w:pStyle w:val="Caption"/>
      </w:pPr>
      <w:r w:rsidRPr="00072393">
        <w:lastRenderedPageBreak/>
        <w:t>Management of change process</w:t>
      </w:r>
    </w:p>
    <w:p w14:paraId="69C4216B" w14:textId="77777777" w:rsidR="00426C67" w:rsidRPr="00426C67" w:rsidRDefault="00426C67" w:rsidP="00426C67">
      <w:r w:rsidRPr="00426C67">
        <w:rPr>
          <w:noProof/>
        </w:rPr>
        <w:drawing>
          <wp:inline distT="0" distB="0" distL="0" distR="0" wp14:anchorId="7FF568FB" wp14:editId="04C96B16">
            <wp:extent cx="5825428" cy="6588000"/>
            <wp:effectExtent l="0" t="0" r="4445" b="0"/>
            <wp:docPr id="33" name="Picture 33" descr="Management of change process f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rotWithShape="1">
                    <a:blip r:embed="rId18" cstate="print">
                      <a:extLst>
                        <a:ext uri="{28A0092B-C50C-407E-A947-70E740481C1C}">
                          <a14:useLocalDpi xmlns:a14="http://schemas.microsoft.com/office/drawing/2010/main" val="0"/>
                        </a:ext>
                      </a:extLst>
                    </a:blip>
                    <a:srcRect t="-2237" b="-2237"/>
                    <a:stretch/>
                  </pic:blipFill>
                  <pic:spPr bwMode="auto">
                    <a:xfrm>
                      <a:off x="0" y="0"/>
                      <a:ext cx="5828665" cy="6591661"/>
                    </a:xfrm>
                    <a:prstGeom prst="rect">
                      <a:avLst/>
                    </a:prstGeom>
                    <a:ln>
                      <a:noFill/>
                    </a:ln>
                    <a:extLst>
                      <a:ext uri="{53640926-AAD7-44D8-BBD7-CCE9431645EC}">
                        <a14:shadowObscured xmlns:a14="http://schemas.microsoft.com/office/drawing/2010/main"/>
                      </a:ext>
                    </a:extLst>
                  </pic:spPr>
                </pic:pic>
              </a:graphicData>
            </a:graphic>
          </wp:inline>
        </w:drawing>
      </w:r>
    </w:p>
    <w:p w14:paraId="3A77F6A3" w14:textId="77777777" w:rsidR="00426C67" w:rsidRPr="002959C6" w:rsidRDefault="00426C67" w:rsidP="00426C67">
      <w:pPr>
        <w:rPr>
          <w:rStyle w:val="Authorinstruction"/>
        </w:rPr>
      </w:pPr>
      <w:r w:rsidRPr="002959C6">
        <w:rPr>
          <w:rStyle w:val="Authorinstruction"/>
        </w:rPr>
        <w:t>{Or insert your figure showing management of change process flow}</w:t>
      </w:r>
    </w:p>
    <w:p w14:paraId="273D8D27" w14:textId="77777777" w:rsidR="00426C67" w:rsidRPr="00B81CA3" w:rsidRDefault="00426C67" w:rsidP="00B81CA3">
      <w:pPr>
        <w:pStyle w:val="normalafterlisttable"/>
        <w:rPr>
          <w:rStyle w:val="bold"/>
        </w:rPr>
      </w:pPr>
      <w:r w:rsidRPr="00B81CA3">
        <w:rPr>
          <w:rStyle w:val="bold"/>
        </w:rPr>
        <w:t>Approval and administration</w:t>
      </w:r>
    </w:p>
    <w:p w14:paraId="7F5CE502" w14:textId="77777777" w:rsidR="00426C67" w:rsidRDefault="00426C67" w:rsidP="00426C67">
      <w:r>
        <w:t>The CEO is the Change Approver for all change proposals. This approval must be given prior to the implementation of any change proposal.</w:t>
      </w:r>
    </w:p>
    <w:p w14:paraId="29CA87BF" w14:textId="77777777" w:rsidR="00426C67" w:rsidRDefault="00426C67" w:rsidP="00426C67">
      <w:r>
        <w:t>The HOFO is responsible for administrating the change process.</w:t>
      </w:r>
    </w:p>
    <w:p w14:paraId="59C67457" w14:textId="77777777" w:rsidR="00426C67" w:rsidRDefault="00426C67" w:rsidP="00426C67">
      <w:r>
        <w:t>If the change is either the CEO or the HOFO, a remaining substantive key person will administer and approve the change.</w:t>
      </w:r>
    </w:p>
    <w:p w14:paraId="2D6A1229" w14:textId="77777777" w:rsidR="00426C67" w:rsidRPr="00B81CA3" w:rsidRDefault="00426C67" w:rsidP="00B81CA3">
      <w:pPr>
        <w:pStyle w:val="normalafterlisttable"/>
        <w:rPr>
          <w:rStyle w:val="bold"/>
        </w:rPr>
      </w:pPr>
      <w:r w:rsidRPr="00B81CA3">
        <w:rPr>
          <w:rStyle w:val="bold"/>
        </w:rPr>
        <w:t>Identify need for change</w:t>
      </w:r>
    </w:p>
    <w:p w14:paraId="59477F97" w14:textId="77777777" w:rsidR="00426C67" w:rsidRDefault="00426C67" w:rsidP="00426C67">
      <w:r>
        <w:t>Change can be initiated for many reasons, including:</w:t>
      </w:r>
    </w:p>
    <w:p w14:paraId="26F6B5C0" w14:textId="77777777" w:rsidR="00426C67" w:rsidRPr="00426C67" w:rsidRDefault="00426C67" w:rsidP="00426C67">
      <w:pPr>
        <w:pStyle w:val="ListBullet"/>
      </w:pPr>
      <w:r>
        <w:lastRenderedPageBreak/>
        <w:t>new regulatory requirements</w:t>
      </w:r>
    </w:p>
    <w:p w14:paraId="61A73DD2" w14:textId="77777777" w:rsidR="00426C67" w:rsidRPr="00426C67" w:rsidRDefault="00426C67" w:rsidP="00426C67">
      <w:pPr>
        <w:pStyle w:val="ListBullet"/>
      </w:pPr>
      <w:r>
        <w:t>audit report findings</w:t>
      </w:r>
    </w:p>
    <w:p w14:paraId="67FB8E88" w14:textId="77777777" w:rsidR="00426C67" w:rsidRPr="00426C67" w:rsidRDefault="00426C67" w:rsidP="00426C67">
      <w:pPr>
        <w:pStyle w:val="ListBullet"/>
      </w:pPr>
      <w:r>
        <w:t xml:space="preserve">safety report findings </w:t>
      </w:r>
    </w:p>
    <w:p w14:paraId="3897F12A" w14:textId="77777777" w:rsidR="00426C67" w:rsidRPr="00426C67" w:rsidRDefault="00426C67" w:rsidP="00426C67">
      <w:pPr>
        <w:pStyle w:val="ListBullet"/>
      </w:pPr>
      <w:r>
        <w:t>continuous improvement process</w:t>
      </w:r>
    </w:p>
    <w:p w14:paraId="380BB877" w14:textId="77777777" w:rsidR="00426C67" w:rsidRPr="00426C67" w:rsidRDefault="00426C67" w:rsidP="00426C67">
      <w:pPr>
        <w:pStyle w:val="ListBullet"/>
      </w:pPr>
      <w:r>
        <w:t>new business opportunities</w:t>
      </w:r>
    </w:p>
    <w:p w14:paraId="34B08FC3" w14:textId="77777777" w:rsidR="00426C67" w:rsidRPr="00426C67" w:rsidRDefault="00426C67" w:rsidP="00426C67">
      <w:pPr>
        <w:pStyle w:val="ListBullet"/>
      </w:pPr>
      <w:r>
        <w:t>new or different kinds of aircraft</w:t>
      </w:r>
    </w:p>
    <w:p w14:paraId="74880035" w14:textId="77777777" w:rsidR="00426C67" w:rsidRPr="00426C67" w:rsidRDefault="00426C67" w:rsidP="00426C67">
      <w:pPr>
        <w:pStyle w:val="ListBullet"/>
      </w:pPr>
      <w:r>
        <w:t>change of key personnel.</w:t>
      </w:r>
    </w:p>
    <w:p w14:paraId="207CDF53" w14:textId="77777777" w:rsidR="00426C67" w:rsidRDefault="00426C67" w:rsidP="002959C6">
      <w:pPr>
        <w:pStyle w:val="normalafterlisttable"/>
      </w:pPr>
      <w:r>
        <w:t xml:space="preserve">Where a change is suggested, the CEO and HOFO are to verify if this is a change that </w:t>
      </w:r>
      <w:r w:rsidRPr="00460438">
        <w:rPr>
          <w:rStyle w:val="Authorinstruction"/>
        </w:rPr>
        <w:t>{Sample Aviation}</w:t>
      </w:r>
      <w:r>
        <w:t xml:space="preserve"> wishes to action.</w:t>
      </w:r>
    </w:p>
    <w:p w14:paraId="7190468B" w14:textId="77777777" w:rsidR="00426C67" w:rsidRDefault="00426C67" w:rsidP="00426C67">
      <w:r>
        <w:t xml:space="preserve">As part of considering the change, the CEO and HOFO will assess the risks of the proposed change including at least: </w:t>
      </w:r>
    </w:p>
    <w:p w14:paraId="46EF4911" w14:textId="77777777" w:rsidR="00426C67" w:rsidRPr="00426C67" w:rsidRDefault="00426C67" w:rsidP="00426C67">
      <w:pPr>
        <w:pStyle w:val="ListBullet"/>
      </w:pPr>
      <w:r>
        <w:t xml:space="preserve">impact on safety </w:t>
      </w:r>
    </w:p>
    <w:p w14:paraId="64D2F3B4" w14:textId="77777777" w:rsidR="00426C67" w:rsidRPr="00426C67" w:rsidRDefault="00426C67" w:rsidP="00426C67">
      <w:pPr>
        <w:pStyle w:val="ListBullet"/>
      </w:pPr>
      <w:r>
        <w:t>resource requirements</w:t>
      </w:r>
    </w:p>
    <w:p w14:paraId="0BDC3B20" w14:textId="77777777" w:rsidR="00426C67" w:rsidRPr="00426C67" w:rsidRDefault="00426C67" w:rsidP="00426C67">
      <w:pPr>
        <w:pStyle w:val="ListBullet"/>
      </w:pPr>
      <w:r>
        <w:t>compliance considerations</w:t>
      </w:r>
    </w:p>
    <w:p w14:paraId="1AD50255" w14:textId="77777777" w:rsidR="00426C67" w:rsidRPr="00426C67" w:rsidRDefault="00426C67" w:rsidP="00426C67">
      <w:pPr>
        <w:pStyle w:val="ListBullet"/>
      </w:pPr>
      <w:r>
        <w:t>urgency of change</w:t>
      </w:r>
    </w:p>
    <w:p w14:paraId="10765FC5" w14:textId="67D07378" w:rsidR="00426C67" w:rsidRPr="00426C67" w:rsidRDefault="00426C67">
      <w:pPr>
        <w:pStyle w:val="ListBullet"/>
      </w:pPr>
      <w:r>
        <w:t>implementation implications and strategy</w:t>
      </w:r>
      <w:r w:rsidR="002959C6">
        <w:t>.</w:t>
      </w:r>
    </w:p>
    <w:p w14:paraId="2844C8EE" w14:textId="77777777" w:rsidR="00426C67" w:rsidRDefault="00426C67" w:rsidP="00966E0B">
      <w:pPr>
        <w:pStyle w:val="Heading3"/>
      </w:pPr>
      <w:bookmarkStart w:id="126" w:name="_Toc96683604"/>
      <w:bookmarkStart w:id="127" w:name="_Toc96684854"/>
      <w:r>
        <w:t xml:space="preserve">Change </w:t>
      </w:r>
      <w:r w:rsidRPr="002959C6">
        <w:t>process</w:t>
      </w:r>
      <w:bookmarkEnd w:id="126"/>
      <w:bookmarkEnd w:id="127"/>
    </w:p>
    <w:p w14:paraId="71DD2D6C" w14:textId="77777777" w:rsidR="00426C67" w:rsidRPr="00B81CA3" w:rsidRDefault="00426C67" w:rsidP="00B81CA3">
      <w:pPr>
        <w:pStyle w:val="Sampletext"/>
      </w:pPr>
      <w:r w:rsidRPr="00B81CA3">
        <w:t>Sample text</w:t>
      </w:r>
    </w:p>
    <w:p w14:paraId="4D2475B4" w14:textId="77777777" w:rsidR="00426C67" w:rsidRPr="005A5553" w:rsidRDefault="00426C67" w:rsidP="00426C67">
      <w:r w:rsidRPr="005A5553">
        <w:t>CEO, HOO and any relevant personnel will discuss any proposed changes. A decision will be made on whether there is a need identified to implement the change. The CEO will record a short summary of the change proposal in the company records.</w:t>
      </w:r>
    </w:p>
    <w:p w14:paraId="0AC462C5" w14:textId="4CA80B85" w:rsidR="00426C67" w:rsidRDefault="00426C67" w:rsidP="00953C2F">
      <w:pPr>
        <w:pStyle w:val="Heading4"/>
      </w:pPr>
      <w:r w:rsidRPr="000E4659">
        <w:t>Evaluation phase</w:t>
      </w:r>
    </w:p>
    <w:p w14:paraId="06498E79" w14:textId="77777777" w:rsidR="00953C2F" w:rsidRPr="00B81CA3" w:rsidRDefault="00953C2F" w:rsidP="00953C2F">
      <w:pPr>
        <w:pStyle w:val="Sampletext"/>
      </w:pPr>
      <w:r w:rsidRPr="00B81CA3">
        <w:t>Sample text</w:t>
      </w:r>
    </w:p>
    <w:p w14:paraId="2B0DD405" w14:textId="77777777" w:rsidR="00426C67" w:rsidRPr="00426C67" w:rsidRDefault="00426C67" w:rsidP="002959C6">
      <w:pPr>
        <w:pStyle w:val="ListBullet"/>
      </w:pPr>
      <w:r w:rsidRPr="005A5553">
        <w:t>Is the item an editorial matter, such as a spelling, format, incorrect word or number, where it is determined that there is no safety impact that would affect the current organisation risk treatments (i.e. does not require a formal assessment of risk)?</w:t>
      </w:r>
    </w:p>
    <w:p w14:paraId="4C8B7CFC" w14:textId="77777777" w:rsidR="00426C67" w:rsidRPr="00426C67" w:rsidRDefault="00426C67" w:rsidP="002959C6">
      <w:pPr>
        <w:pStyle w:val="ListBullet2"/>
      </w:pPr>
      <w:r w:rsidRPr="005A5553">
        <w:t xml:space="preserve">If ‘YES’ – subject to the approval of the CEO the change may proceed without consideration of risks. Proceed to </w:t>
      </w:r>
      <w:r w:rsidRPr="001F2B1D">
        <w:t>non-significant change</w:t>
      </w:r>
      <w:r w:rsidRPr="00E02619">
        <w:rPr>
          <w:b/>
          <w:bCs/>
        </w:rPr>
        <w:t xml:space="preserve"> </w:t>
      </w:r>
      <w:r w:rsidRPr="00426C67">
        <w:t>section below.</w:t>
      </w:r>
    </w:p>
    <w:p w14:paraId="1E46C017" w14:textId="77777777" w:rsidR="00426C67" w:rsidRPr="00426C67" w:rsidRDefault="00426C67" w:rsidP="002959C6">
      <w:pPr>
        <w:pStyle w:val="ListBullet2"/>
      </w:pPr>
      <w:r w:rsidRPr="005A5553">
        <w:t xml:space="preserve">If ‘NO’ – associated risks need to be </w:t>
      </w:r>
      <w:r w:rsidRPr="00426C67">
        <w:t xml:space="preserve">assessed as per the next section. </w:t>
      </w:r>
    </w:p>
    <w:p w14:paraId="1B440574" w14:textId="77777777" w:rsidR="00426C67" w:rsidRPr="005A5553" w:rsidRDefault="00426C67" w:rsidP="002959C6">
      <w:pPr>
        <w:pStyle w:val="ListBullet3"/>
      </w:pPr>
      <w:r w:rsidRPr="005A5553">
        <w:t>Evaluation of the change may include internal and external stakeholders if considered appropriate.</w:t>
      </w:r>
    </w:p>
    <w:p w14:paraId="1B91F77A" w14:textId="77777777" w:rsidR="00426C67" w:rsidRPr="005A5553" w:rsidRDefault="00426C67" w:rsidP="002959C6">
      <w:pPr>
        <w:pStyle w:val="ListBullet3"/>
      </w:pPr>
      <w:r w:rsidRPr="005A5553">
        <w:t>The evaluation should consider all the respective factors, including (but not limited to):</w:t>
      </w:r>
    </w:p>
    <w:p w14:paraId="49CFCFF9" w14:textId="77777777" w:rsidR="00426C67" w:rsidRPr="00426C67" w:rsidRDefault="00426C67" w:rsidP="000E4659">
      <w:pPr>
        <w:pStyle w:val="ListBullet4"/>
      </w:pPr>
      <w:r w:rsidRPr="005A5553">
        <w:t>number of affected stakeholders</w:t>
      </w:r>
    </w:p>
    <w:p w14:paraId="446A5654" w14:textId="77777777" w:rsidR="00426C67" w:rsidRPr="00426C67" w:rsidRDefault="00426C67" w:rsidP="000E4659">
      <w:pPr>
        <w:pStyle w:val="ListBullet4"/>
      </w:pPr>
      <w:r w:rsidRPr="005A5553">
        <w:t>complexity of the proposal</w:t>
      </w:r>
    </w:p>
    <w:p w14:paraId="3E7EAA4F" w14:textId="77777777" w:rsidR="00426C67" w:rsidRPr="00426C67" w:rsidRDefault="00426C67" w:rsidP="000E4659">
      <w:pPr>
        <w:pStyle w:val="ListBullet4"/>
      </w:pPr>
      <w:r w:rsidRPr="005A5553">
        <w:t>training requirements</w:t>
      </w:r>
    </w:p>
    <w:p w14:paraId="1C5871B7" w14:textId="77777777" w:rsidR="00426C67" w:rsidRPr="00426C67" w:rsidRDefault="00426C67" w:rsidP="000E4659">
      <w:pPr>
        <w:pStyle w:val="ListBullet4"/>
      </w:pPr>
      <w:r w:rsidRPr="005A5553">
        <w:t>documentation changes required to support the change.</w:t>
      </w:r>
    </w:p>
    <w:p w14:paraId="080F4B3B" w14:textId="77777777" w:rsidR="00426C67" w:rsidRPr="005A5553" w:rsidRDefault="00426C67" w:rsidP="000E4659">
      <w:pPr>
        <w:pStyle w:val="ListBullet3"/>
      </w:pPr>
      <w:r w:rsidRPr="005A5553">
        <w:t xml:space="preserve">The CEO will record outcomes and actions resulting from the review of risks. </w:t>
      </w:r>
    </w:p>
    <w:p w14:paraId="4DC5D06D" w14:textId="3FA019BA" w:rsidR="00426C67" w:rsidRDefault="00426C67" w:rsidP="00953C2F">
      <w:pPr>
        <w:pStyle w:val="Heading4"/>
      </w:pPr>
      <w:r w:rsidRPr="000E4659">
        <w:lastRenderedPageBreak/>
        <w:t>Assess the risk</w:t>
      </w:r>
    </w:p>
    <w:p w14:paraId="7C81DB5F" w14:textId="77777777" w:rsidR="00953C2F" w:rsidRPr="00B81CA3" w:rsidRDefault="00953C2F" w:rsidP="00953C2F">
      <w:pPr>
        <w:pStyle w:val="Sampletext"/>
      </w:pPr>
      <w:r w:rsidRPr="00B81CA3">
        <w:t>Sample text</w:t>
      </w:r>
    </w:p>
    <w:p w14:paraId="38D9D611" w14:textId="77777777" w:rsidR="00426C67" w:rsidRPr="00426C67" w:rsidRDefault="00426C67" w:rsidP="002959C6">
      <w:pPr>
        <w:pStyle w:val="ListBullet"/>
      </w:pPr>
      <w:r w:rsidRPr="005A5553">
        <w:t xml:space="preserve">The CEO will review the documented risk level as part of their decision on whether to proceed with the change proposal. </w:t>
      </w:r>
    </w:p>
    <w:p w14:paraId="17F6164E" w14:textId="77777777" w:rsidR="00426C67" w:rsidRPr="00426C67" w:rsidRDefault="00426C67" w:rsidP="002959C6">
      <w:pPr>
        <w:pStyle w:val="ListBullet"/>
      </w:pPr>
      <w:r w:rsidRPr="005A5553">
        <w:t>After considering all treatments and mitigations, the CEO will determine whether the change will likely maintain or improve or is not likely to maintain or improve aviation safety.</w:t>
      </w:r>
    </w:p>
    <w:p w14:paraId="56C276CA" w14:textId="1A88D589" w:rsidR="00426C67" w:rsidRDefault="00426C67" w:rsidP="00953C2F">
      <w:pPr>
        <w:pStyle w:val="Heading4"/>
      </w:pPr>
      <w:r w:rsidRPr="000E4659">
        <w:t>Determine whether the change is significant or non-significant</w:t>
      </w:r>
    </w:p>
    <w:p w14:paraId="3A79784D" w14:textId="77777777" w:rsidR="00953C2F" w:rsidRPr="00B81CA3" w:rsidRDefault="00953C2F" w:rsidP="00953C2F">
      <w:pPr>
        <w:pStyle w:val="Sampletext"/>
      </w:pPr>
      <w:r w:rsidRPr="00B81CA3">
        <w:t>Sample text</w:t>
      </w:r>
    </w:p>
    <w:p w14:paraId="7D541605" w14:textId="77777777" w:rsidR="00426C67" w:rsidRPr="00426C67" w:rsidRDefault="00426C67" w:rsidP="002959C6">
      <w:pPr>
        <w:pStyle w:val="ListBullet"/>
      </w:pPr>
      <w:r w:rsidRPr="005A5553">
        <w:t>The CEO and HOO will consider the change proposal against the regulatory requirements of significant change:</w:t>
      </w:r>
    </w:p>
    <w:p w14:paraId="1DDDBA93" w14:textId="77777777" w:rsidR="00426C67" w:rsidRPr="005A5553" w:rsidRDefault="00426C67" w:rsidP="002959C6">
      <w:pPr>
        <w:pStyle w:val="ListBullet2"/>
      </w:pPr>
      <w:r w:rsidRPr="005A5553">
        <w:t xml:space="preserve">For the definition of significant change, refer to regulation </w:t>
      </w:r>
      <w:r>
        <w:t xml:space="preserve">119.020 or </w:t>
      </w:r>
      <w:r w:rsidRPr="005A5553">
        <w:t>138.012 of CASR</w:t>
      </w:r>
      <w:r>
        <w:t xml:space="preserve"> as appropriate</w:t>
      </w:r>
      <w:r w:rsidRPr="005A5553">
        <w:t>.</w:t>
      </w:r>
    </w:p>
    <w:p w14:paraId="5E4B5D83" w14:textId="77777777" w:rsidR="00426C67" w:rsidRPr="00426C67" w:rsidRDefault="00426C67" w:rsidP="002959C6">
      <w:pPr>
        <w:pStyle w:val="ListBullet"/>
      </w:pPr>
      <w:r w:rsidRPr="005A5553">
        <w:t>The determination will include a review of whether the change proposal has a positive or negative affect on aviation safety.</w:t>
      </w:r>
    </w:p>
    <w:p w14:paraId="0C4F48B4" w14:textId="77777777" w:rsidR="00426C67" w:rsidRPr="00426C67" w:rsidRDefault="00426C67" w:rsidP="002959C6">
      <w:pPr>
        <w:pStyle w:val="ListBullet"/>
      </w:pPr>
      <w:r w:rsidRPr="005A5553">
        <w:t>The change proposal must be classified as either:</w:t>
      </w:r>
    </w:p>
    <w:p w14:paraId="58A4DA43" w14:textId="4D7EF64E" w:rsidR="00426C67" w:rsidRPr="005A5553" w:rsidRDefault="00426C67" w:rsidP="002959C6">
      <w:pPr>
        <w:pStyle w:val="ListBullet2"/>
      </w:pPr>
      <w:r w:rsidRPr="005A5553">
        <w:t xml:space="preserve">Non-significant (section </w:t>
      </w:r>
      <w:r w:rsidR="001812E5" w:rsidRPr="005A5553">
        <w:t>1.</w:t>
      </w:r>
      <w:r w:rsidR="001812E5">
        <w:t>8</w:t>
      </w:r>
      <w:r w:rsidR="001812E5" w:rsidRPr="005A5553">
        <w:t>.2.4</w:t>
      </w:r>
      <w:r w:rsidRPr="005A5553">
        <w:t xml:space="preserve">) </w:t>
      </w:r>
    </w:p>
    <w:p w14:paraId="47561102" w14:textId="77777777" w:rsidR="00426C67" w:rsidRPr="005A5553" w:rsidRDefault="00426C67" w:rsidP="002959C6">
      <w:pPr>
        <w:pStyle w:val="ListContinue2"/>
      </w:pPr>
      <w:r w:rsidRPr="005A5553">
        <w:t>or</w:t>
      </w:r>
    </w:p>
    <w:p w14:paraId="4BD75D4E" w14:textId="1ABBEE19" w:rsidR="00426C67" w:rsidRPr="005A5553" w:rsidRDefault="00426C67" w:rsidP="002959C6">
      <w:pPr>
        <w:pStyle w:val="ListBullet2"/>
      </w:pPr>
      <w:r w:rsidRPr="005A5553">
        <w:t>Significant (section 1.</w:t>
      </w:r>
      <w:r>
        <w:t>8</w:t>
      </w:r>
      <w:r w:rsidRPr="005A5553">
        <w:t>.2.5).</w:t>
      </w:r>
    </w:p>
    <w:p w14:paraId="2023628A" w14:textId="36A9EDCE" w:rsidR="00426C67" w:rsidRDefault="00426C67" w:rsidP="00953C2F">
      <w:pPr>
        <w:pStyle w:val="Heading4"/>
      </w:pPr>
      <w:bookmarkStart w:id="128" w:name="_Ref74310932"/>
      <w:r w:rsidRPr="000E4659">
        <w:t>Non-significant change</w:t>
      </w:r>
      <w:bookmarkEnd w:id="128"/>
    </w:p>
    <w:p w14:paraId="608EC41E" w14:textId="77777777" w:rsidR="00953C2F" w:rsidRPr="00B81CA3" w:rsidRDefault="00953C2F" w:rsidP="00953C2F">
      <w:pPr>
        <w:pStyle w:val="Sampletext"/>
      </w:pPr>
      <w:r w:rsidRPr="00B81CA3">
        <w:t>Sample text</w:t>
      </w:r>
    </w:p>
    <w:p w14:paraId="0887FC83" w14:textId="77777777" w:rsidR="00426C67" w:rsidRPr="00426C67" w:rsidRDefault="00426C67" w:rsidP="002959C6">
      <w:pPr>
        <w:pStyle w:val="ListBullet"/>
      </w:pPr>
      <w:r w:rsidRPr="005A5553">
        <w:t>A non-significant change does not require CASA approval prior to implementation.</w:t>
      </w:r>
    </w:p>
    <w:p w14:paraId="63EEDFCA" w14:textId="77777777" w:rsidR="00426C67" w:rsidRPr="005A5553" w:rsidRDefault="00426C67" w:rsidP="00426C67">
      <w:pPr>
        <w:pStyle w:val="Note"/>
      </w:pPr>
      <w:r w:rsidRPr="002959C6">
        <w:rPr>
          <w:rStyle w:val="bold"/>
        </w:rPr>
        <w:t>Note:</w:t>
      </w:r>
      <w:r w:rsidRPr="005A5553">
        <w:tab/>
        <w:t>A non-significant change that involves a change of company name, contact details or address, must be notified to CASA prior to implementation.</w:t>
      </w:r>
    </w:p>
    <w:p w14:paraId="5E0C3D0B" w14:textId="77777777" w:rsidR="00426C67" w:rsidRPr="00426C67" w:rsidRDefault="00426C67" w:rsidP="002959C6">
      <w:pPr>
        <w:pStyle w:val="ListBullet"/>
      </w:pPr>
      <w:r w:rsidRPr="005A5553">
        <w:t>The CEO will implement the change.</w:t>
      </w:r>
    </w:p>
    <w:p w14:paraId="168EC815" w14:textId="77777777" w:rsidR="00426C67" w:rsidRPr="00426C67" w:rsidRDefault="00426C67" w:rsidP="002959C6">
      <w:pPr>
        <w:pStyle w:val="ListBullet"/>
      </w:pPr>
      <w:r w:rsidRPr="005A5553">
        <w:t xml:space="preserve">A revised distribution of the </w:t>
      </w:r>
      <w:r w:rsidRPr="00426C67">
        <w:t>exposition accompanied by an explanation of the changes must be provided to all staff members and to CASA (with application form) as per the distribution process in this document.</w:t>
      </w:r>
    </w:p>
    <w:p w14:paraId="7E9E957B" w14:textId="6DE96C96" w:rsidR="00426C67" w:rsidRDefault="00426C67" w:rsidP="00953C2F">
      <w:pPr>
        <w:pStyle w:val="Heading4"/>
      </w:pPr>
      <w:bookmarkStart w:id="129" w:name="_Ref74310979"/>
      <w:r w:rsidRPr="000E4659">
        <w:t>Significant change</w:t>
      </w:r>
      <w:bookmarkEnd w:id="129"/>
    </w:p>
    <w:p w14:paraId="65EC175F" w14:textId="77777777" w:rsidR="00953C2F" w:rsidRPr="00B81CA3" w:rsidRDefault="00953C2F" w:rsidP="00953C2F">
      <w:pPr>
        <w:pStyle w:val="Sampletext"/>
      </w:pPr>
      <w:r w:rsidRPr="00B81CA3">
        <w:t>Sample text</w:t>
      </w:r>
    </w:p>
    <w:p w14:paraId="24D9974E" w14:textId="77777777" w:rsidR="00426C67" w:rsidRPr="00426C67" w:rsidRDefault="00426C67" w:rsidP="002959C6">
      <w:pPr>
        <w:pStyle w:val="ListBullet"/>
      </w:pPr>
      <w:r w:rsidRPr="005A5553">
        <w:t xml:space="preserve">A significant change requires CASA approval prior to </w:t>
      </w:r>
      <w:r w:rsidRPr="00426C67">
        <w:t>implementation.</w:t>
      </w:r>
    </w:p>
    <w:p w14:paraId="4A8E5C7C" w14:textId="77777777" w:rsidR="00426C67" w:rsidRPr="00426C67" w:rsidRDefault="00426C67" w:rsidP="002959C6">
      <w:pPr>
        <w:pStyle w:val="ListBullet"/>
      </w:pPr>
      <w:r w:rsidRPr="005A5553">
        <w:t>Prior to submitting an application to CASA:</w:t>
      </w:r>
    </w:p>
    <w:p w14:paraId="527ED005" w14:textId="77777777" w:rsidR="00426C67" w:rsidRPr="005A5553" w:rsidRDefault="00426C67" w:rsidP="002959C6">
      <w:pPr>
        <w:pStyle w:val="ListBullet2"/>
      </w:pPr>
      <w:r>
        <w:t xml:space="preserve">CEO to </w:t>
      </w:r>
      <w:r w:rsidRPr="005A5553">
        <w:t xml:space="preserve">prepare a draft copy of the amended </w:t>
      </w:r>
      <w:r>
        <w:t>exposition</w:t>
      </w:r>
      <w:r w:rsidRPr="005A5553">
        <w:t xml:space="preserve"> including a summary of changes.</w:t>
      </w:r>
    </w:p>
    <w:p w14:paraId="65FF3AE3" w14:textId="77777777" w:rsidR="00426C67" w:rsidRPr="005A5553" w:rsidRDefault="00426C67" w:rsidP="002959C6">
      <w:pPr>
        <w:pStyle w:val="ListBullet2"/>
      </w:pPr>
      <w:r>
        <w:t xml:space="preserve">CEO will </w:t>
      </w:r>
      <w:r w:rsidRPr="005A5553">
        <w:t>review all draft documentation to confirm that all risk actions/treatments have been actioned in preparation for the change.</w:t>
      </w:r>
    </w:p>
    <w:p w14:paraId="0B8305F6" w14:textId="77777777" w:rsidR="00426C67" w:rsidRPr="005A5553" w:rsidRDefault="00426C67" w:rsidP="002959C6">
      <w:pPr>
        <w:pStyle w:val="ListBullet2"/>
      </w:pPr>
      <w:r w:rsidRPr="005A5553">
        <w:t xml:space="preserve">prepare and dispatch a written application to CASA for approval of the change, including details of the change and a draft copy of the amended </w:t>
      </w:r>
      <w:r>
        <w:t>exposition</w:t>
      </w:r>
      <w:r w:rsidRPr="005A5553">
        <w:t xml:space="preserve">. The CEO will </w:t>
      </w:r>
      <w:r>
        <w:t xml:space="preserve">facilitate </w:t>
      </w:r>
      <w:r w:rsidRPr="005A5553">
        <w:t>liais</w:t>
      </w:r>
      <w:r>
        <w:t>on</w:t>
      </w:r>
      <w:r w:rsidRPr="005A5553">
        <w:t xml:space="preserve"> with CASA in relation to the approval process for the amended </w:t>
      </w:r>
      <w:r>
        <w:t>exposition</w:t>
      </w:r>
      <w:r w:rsidRPr="005A5553">
        <w:t>.</w:t>
      </w:r>
    </w:p>
    <w:p w14:paraId="3C886CA2" w14:textId="77777777" w:rsidR="00426C67" w:rsidRPr="005A5553" w:rsidRDefault="00426C67" w:rsidP="002959C6">
      <w:pPr>
        <w:pStyle w:val="ListContinue"/>
      </w:pPr>
      <w:r w:rsidRPr="005A5553">
        <w:t xml:space="preserve">Once approval for the change has been received from CASA, the CEO will implement the change. A revised </w:t>
      </w:r>
      <w:r>
        <w:t>exposition</w:t>
      </w:r>
      <w:r w:rsidRPr="005A5553">
        <w:t xml:space="preserve"> accompanied by an explanation of the changes must be provided to all staff members and to CASA as per the distribution process in th</w:t>
      </w:r>
      <w:r>
        <w:t>is document</w:t>
      </w:r>
      <w:r w:rsidRPr="005A5553">
        <w:t>.</w:t>
      </w:r>
    </w:p>
    <w:p w14:paraId="58BC5A84" w14:textId="7D5958E4" w:rsidR="00426C67" w:rsidRDefault="00426C67" w:rsidP="00953C2F">
      <w:pPr>
        <w:pStyle w:val="Heading4"/>
      </w:pPr>
      <w:r w:rsidRPr="000E4659">
        <w:lastRenderedPageBreak/>
        <w:t>Significant change involving key personnel</w:t>
      </w:r>
    </w:p>
    <w:p w14:paraId="31BCC4FD" w14:textId="77777777" w:rsidR="00953C2F" w:rsidRPr="00B81CA3" w:rsidRDefault="00953C2F" w:rsidP="00953C2F">
      <w:pPr>
        <w:pStyle w:val="Sampletext"/>
      </w:pPr>
      <w:r w:rsidRPr="00B81CA3">
        <w:t>Sample text</w:t>
      </w:r>
    </w:p>
    <w:p w14:paraId="4CE967B9" w14:textId="77777777" w:rsidR="00426C67" w:rsidRPr="00426C67" w:rsidRDefault="00426C67" w:rsidP="002959C6">
      <w:pPr>
        <w:pStyle w:val="ListBullet"/>
      </w:pPr>
      <w:r w:rsidRPr="005A5553">
        <w:t xml:space="preserve">A change of key personnel is a significant change. </w:t>
      </w:r>
    </w:p>
    <w:p w14:paraId="313D0205" w14:textId="77777777" w:rsidR="00426C67" w:rsidRPr="00426C67" w:rsidRDefault="00426C67" w:rsidP="002959C6">
      <w:pPr>
        <w:pStyle w:val="ListBullet"/>
      </w:pPr>
      <w:r w:rsidRPr="005A5553">
        <w:t xml:space="preserve">In certain circumstances, the immediate implementation of a change in key personnel will be required for the company to continue operations. Where this is required, the CEO will review regulation </w:t>
      </w:r>
      <w:r w:rsidRPr="00426C67">
        <w:t>119.090 or 138.062 (as applicable) of CASR to confirm that the circumstances meet the requirements of the regulation. If it is confirmed that the change is permitted under those regulations, the CEO may implement the change prior to receiving CASA approval. The new key person may continue in the role until notification is received from CASA regarding the outcome of the application for approval of the significant change.</w:t>
      </w:r>
    </w:p>
    <w:p w14:paraId="0C833D2E" w14:textId="77777777" w:rsidR="00426C67" w:rsidRPr="005A5553" w:rsidRDefault="00426C67" w:rsidP="002959C6">
      <w:pPr>
        <w:pStyle w:val="Note"/>
      </w:pPr>
      <w:r w:rsidRPr="002959C6">
        <w:rPr>
          <w:rStyle w:val="bold"/>
        </w:rPr>
        <w:t>Note:</w:t>
      </w:r>
      <w:r w:rsidRPr="005A5553">
        <w:tab/>
        <w:t xml:space="preserve">In implementing any change, all other requirements of </w:t>
      </w:r>
      <w:r w:rsidRPr="002959C6">
        <w:rPr>
          <w:rStyle w:val="Authorinstruction"/>
        </w:rPr>
        <w:t>{Sample Aviation}</w:t>
      </w:r>
      <w:r w:rsidRPr="005A5553">
        <w:t xml:space="preserve">’s operations manual must be complied with. </w:t>
      </w:r>
    </w:p>
    <w:p w14:paraId="21CECC81" w14:textId="77777777" w:rsidR="00426C67" w:rsidRPr="00426C67" w:rsidRDefault="00426C67" w:rsidP="002959C6">
      <w:pPr>
        <w:pStyle w:val="ListBullet"/>
      </w:pPr>
      <w:r w:rsidRPr="005A5553">
        <w:t xml:space="preserve">In exercising the provisions of an immediate change in key person, an application to CASA for approval must be made: </w:t>
      </w:r>
    </w:p>
    <w:p w14:paraId="15882C96" w14:textId="77777777" w:rsidR="00426C67" w:rsidRPr="005A5553" w:rsidRDefault="00426C67" w:rsidP="002959C6">
      <w:pPr>
        <w:pStyle w:val="ListBullet2"/>
      </w:pPr>
      <w:r w:rsidRPr="005A5553">
        <w:t>within 7 days of the new appointment if the new appointee is named in the exposition as a standby person previously approved by CASA.</w:t>
      </w:r>
    </w:p>
    <w:p w14:paraId="2423210E" w14:textId="77777777" w:rsidR="00426C67" w:rsidRPr="005A5553" w:rsidRDefault="00426C67" w:rsidP="002959C6">
      <w:pPr>
        <w:pStyle w:val="ListContinue2"/>
      </w:pPr>
      <w:r w:rsidRPr="005A5553">
        <w:t>or</w:t>
      </w:r>
    </w:p>
    <w:p w14:paraId="72B7D027" w14:textId="77777777" w:rsidR="00426C67" w:rsidRDefault="00426C67" w:rsidP="002959C6">
      <w:pPr>
        <w:pStyle w:val="ListBullet2"/>
      </w:pPr>
      <w:r>
        <w:t xml:space="preserve">For Part 138 operations only: </w:t>
      </w:r>
      <w:r w:rsidRPr="005A5553">
        <w:t>within 3 days of the new appointment if the new appointee is NOT named in the exposition as a standby person.</w:t>
      </w:r>
    </w:p>
    <w:p w14:paraId="10B95F9B" w14:textId="77777777" w:rsidR="00426C67" w:rsidRPr="005A5553" w:rsidRDefault="00426C67" w:rsidP="002959C6">
      <w:pPr>
        <w:pStyle w:val="Note"/>
      </w:pPr>
      <w:r w:rsidRPr="002959C6">
        <w:rPr>
          <w:rStyle w:val="bold"/>
        </w:rPr>
        <w:t>Note:</w:t>
      </w:r>
      <w:r>
        <w:tab/>
        <w:t xml:space="preserve">For Part 119 operations, CASA approval is required prior to implementing a change that appoints a new key person who is not approved by CASA for the position and named in the exposition. </w:t>
      </w:r>
    </w:p>
    <w:p w14:paraId="32958577" w14:textId="77777777" w:rsidR="00426C67" w:rsidRPr="00426C67" w:rsidRDefault="00426C67" w:rsidP="002959C6">
      <w:pPr>
        <w:pStyle w:val="ListBullet"/>
      </w:pPr>
      <w:r w:rsidRPr="005A5553">
        <w:t>Where the change of key personnel appoints someone new to the position of CEO, the directors of the company or a person nominated by them must make the application to CASA on behalf of {Sample Aviation}.</w:t>
      </w:r>
    </w:p>
    <w:p w14:paraId="2D2DFD00" w14:textId="77777777" w:rsidR="00426C67" w:rsidRPr="00426C67" w:rsidRDefault="00426C67" w:rsidP="002959C6">
      <w:pPr>
        <w:pStyle w:val="ListBullet"/>
      </w:pPr>
      <w:r w:rsidRPr="005A5553">
        <w:t>Except for the key person situation outlined above, a significant change requires CASA approval prior to implementation.</w:t>
      </w:r>
    </w:p>
    <w:p w14:paraId="584FA983" w14:textId="77777777" w:rsidR="00426C67" w:rsidRPr="00EB11FD" w:rsidRDefault="00426C67" w:rsidP="002959C6">
      <w:pPr>
        <w:pStyle w:val="Note"/>
      </w:pPr>
      <w:r w:rsidRPr="002959C6">
        <w:rPr>
          <w:rStyle w:val="bold"/>
        </w:rPr>
        <w:t>Note:</w:t>
      </w:r>
      <w:r w:rsidRPr="00EB11FD">
        <w:tab/>
        <w:t xml:space="preserve">In implementing any </w:t>
      </w:r>
      <w:r>
        <w:t xml:space="preserve">key personnel </w:t>
      </w:r>
      <w:r w:rsidRPr="00EB11FD">
        <w:t xml:space="preserve">change, </w:t>
      </w:r>
      <w:r>
        <w:t xml:space="preserve">the </w:t>
      </w:r>
      <w:r w:rsidRPr="00EB11FD">
        <w:t xml:space="preserve">induction and training requirements for </w:t>
      </w:r>
      <w:r>
        <w:t xml:space="preserve">the </w:t>
      </w:r>
      <w:r w:rsidRPr="00EB11FD">
        <w:t>key person must be completed prior to the key person commencing duties of the position.</w:t>
      </w:r>
    </w:p>
    <w:p w14:paraId="07BE73A4" w14:textId="77777777" w:rsidR="00426C67" w:rsidRPr="00426C67" w:rsidRDefault="00426C67" w:rsidP="002959C6">
      <w:pPr>
        <w:pStyle w:val="ListBullet"/>
      </w:pPr>
      <w:r w:rsidRPr="005A5553">
        <w:t xml:space="preserve">Once approval for the change has been received from CASA, the CEO will implement the change. A revised </w:t>
      </w:r>
      <w:r w:rsidRPr="00426C67">
        <w:t>exposition accompanied by an explanation of the changes must be provided to all staff members and to CASA as per the distribution process in this document.</w:t>
      </w:r>
    </w:p>
    <w:p w14:paraId="30671D45" w14:textId="564C6B04" w:rsidR="00426C67" w:rsidRDefault="00426C67" w:rsidP="00953C2F">
      <w:pPr>
        <w:pStyle w:val="Heading4"/>
      </w:pPr>
      <w:r w:rsidRPr="000E4659">
        <w:t>Evaluation of the change / continuous improvement process</w:t>
      </w:r>
    </w:p>
    <w:p w14:paraId="2B7B4541" w14:textId="77777777" w:rsidR="00953C2F" w:rsidRPr="00B81CA3" w:rsidRDefault="00953C2F" w:rsidP="00953C2F">
      <w:pPr>
        <w:pStyle w:val="Sampletext"/>
      </w:pPr>
      <w:r w:rsidRPr="00B81CA3">
        <w:t>Sample text</w:t>
      </w:r>
    </w:p>
    <w:p w14:paraId="7EDA9D7F" w14:textId="77777777" w:rsidR="00426C67" w:rsidRPr="00426C67" w:rsidRDefault="00426C67" w:rsidP="002959C6">
      <w:pPr>
        <w:pStyle w:val="ListBullet"/>
      </w:pPr>
      <w:r w:rsidRPr="005A5553">
        <w:t>All changes must be monitored by the CEO during implementation and upon completion of the change to ensure that there are no issues outside the scope of those identified in the evaluation of change and consideration of risk processes. The monitoring process must ensure that any identified risk treatment plans have been actioned along with the change implementation.</w:t>
      </w:r>
    </w:p>
    <w:p w14:paraId="23D8FFFF" w14:textId="77777777" w:rsidR="00426C67" w:rsidRPr="00426C67" w:rsidRDefault="00426C67" w:rsidP="002959C6">
      <w:pPr>
        <w:pStyle w:val="ListBullet"/>
      </w:pPr>
      <w:r w:rsidRPr="005A5553">
        <w:t>The CEO will apply corrective action if required.</w:t>
      </w:r>
    </w:p>
    <w:p w14:paraId="56E19641" w14:textId="3DAB650A" w:rsidR="00426C67" w:rsidRDefault="00426C67" w:rsidP="00953C2F">
      <w:pPr>
        <w:pStyle w:val="Heading4"/>
      </w:pPr>
      <w:r w:rsidRPr="000E4659">
        <w:lastRenderedPageBreak/>
        <w:t>Recording changes</w:t>
      </w:r>
    </w:p>
    <w:p w14:paraId="3347B99E" w14:textId="77777777" w:rsidR="00953C2F" w:rsidRPr="00B81CA3" w:rsidRDefault="00953C2F" w:rsidP="00953C2F">
      <w:pPr>
        <w:pStyle w:val="Sampletext"/>
      </w:pPr>
      <w:r w:rsidRPr="00B81CA3">
        <w:t>Sample text</w:t>
      </w:r>
    </w:p>
    <w:p w14:paraId="274E136E" w14:textId="77777777" w:rsidR="00426C67" w:rsidRPr="00426C67" w:rsidRDefault="00426C67" w:rsidP="002959C6">
      <w:pPr>
        <w:pStyle w:val="ListBullet"/>
      </w:pPr>
      <w:r w:rsidRPr="005A5553">
        <w:t xml:space="preserve">The CEO will keep a record of the details of each change including the date that the change was implemented in the </w:t>
      </w:r>
      <w:r w:rsidRPr="00426C67">
        <w:t>exposition using the Continuous Improvement Register (Form A03). These records will be kept in accordance with the company policy on retention of documents.</w:t>
      </w:r>
    </w:p>
    <w:p w14:paraId="794C384D" w14:textId="77777777" w:rsidR="00426C67" w:rsidRDefault="00426C67" w:rsidP="00966E0B">
      <w:pPr>
        <w:pStyle w:val="Heading2"/>
      </w:pPr>
      <w:bookmarkStart w:id="130" w:name="_Operational_personnel"/>
      <w:bookmarkStart w:id="131" w:name="_Toc96683605"/>
      <w:bookmarkStart w:id="132" w:name="_Toc96684855"/>
      <w:bookmarkStart w:id="133" w:name="_Toc96685416"/>
      <w:bookmarkStart w:id="134" w:name="_Toc184214767"/>
      <w:bookmarkStart w:id="135" w:name="_Toc234796983"/>
      <w:bookmarkEnd w:id="130"/>
      <w:r>
        <w:t xml:space="preserve">Operational </w:t>
      </w:r>
      <w:r w:rsidRPr="002959C6">
        <w:t>personnel</w:t>
      </w:r>
      <w:bookmarkEnd w:id="131"/>
      <w:bookmarkEnd w:id="132"/>
      <w:bookmarkEnd w:id="133"/>
      <w:bookmarkEnd w:id="134"/>
      <w:bookmarkEnd w:id="135"/>
    </w:p>
    <w:p w14:paraId="7C18DDE7" w14:textId="77777777" w:rsidR="00426C67" w:rsidRDefault="00426C67" w:rsidP="00966E0B">
      <w:pPr>
        <w:pStyle w:val="Heading3"/>
      </w:pPr>
      <w:bookmarkStart w:id="136" w:name="_Toc96683606"/>
      <w:bookmarkStart w:id="137" w:name="_Toc96684856"/>
      <w:r>
        <w:t>Personnel to be fit for duty</w:t>
      </w:r>
      <w:bookmarkEnd w:id="136"/>
      <w:bookmarkEnd w:id="137"/>
    </w:p>
    <w:p w14:paraId="6105D18A" w14:textId="77777777" w:rsidR="00426C67" w:rsidRPr="003D37C7" w:rsidRDefault="00426C67" w:rsidP="00B81CA3">
      <w:pPr>
        <w:pStyle w:val="Sampletext"/>
      </w:pPr>
      <w:r w:rsidRPr="003D37C7">
        <w:t>Sample text</w:t>
      </w:r>
    </w:p>
    <w:p w14:paraId="37448741" w14:textId="77777777" w:rsidR="00426C67" w:rsidRDefault="00426C67" w:rsidP="00426C67">
      <w:r>
        <w:t xml:space="preserve">All </w:t>
      </w:r>
      <w:r w:rsidRPr="002959C6">
        <w:rPr>
          <w:rStyle w:val="Authorinstruction"/>
        </w:rPr>
        <w:t>{Sample Aviation}</w:t>
      </w:r>
      <w:r w:rsidRPr="00426C67">
        <w:t xml:space="preserve"> </w:t>
      </w:r>
      <w:r>
        <w:t>personnel are prohibited from performing any safety-sensitive aviation activities (SSAAs) when unfit to perform that activity. Without limiting the definition, a person is taken to be, or is taken to be likely to be, unfit to perform a duty if:</w:t>
      </w:r>
    </w:p>
    <w:p w14:paraId="5B05A692" w14:textId="77777777" w:rsidR="00426C67" w:rsidRPr="00426C67" w:rsidRDefault="00426C67" w:rsidP="00426C67">
      <w:pPr>
        <w:pStyle w:val="ListBullet"/>
      </w:pPr>
      <w:r>
        <w:t>they are fatigued to the extent that their ability to safely perform the duty is reduced or likely to be reduced, or</w:t>
      </w:r>
    </w:p>
    <w:p w14:paraId="02D426B4" w14:textId="77777777" w:rsidR="00426C67" w:rsidRPr="00426C67" w:rsidRDefault="00426C67" w:rsidP="00426C67">
      <w:pPr>
        <w:pStyle w:val="ListBullet"/>
      </w:pPr>
      <w:r>
        <w:t>their ability to safely perform the duty is impaired, or likely to be impaired, because they have consumed, used or absorbed a psychoactive substance (including alcohol)</w:t>
      </w:r>
      <w:r w:rsidRPr="00426C67">
        <w:t>, or they have an illness or injury.</w:t>
      </w:r>
    </w:p>
    <w:p w14:paraId="1FDD7DF1" w14:textId="77777777" w:rsidR="00426C67" w:rsidRPr="00290081" w:rsidRDefault="00426C67" w:rsidP="002959C6">
      <w:pPr>
        <w:pStyle w:val="normalafterlisttable"/>
      </w:pPr>
      <w:r>
        <w:t>Any concerns regarding unfitness for duty due to drugs or alcohol will be managed in accordance with the volume DAMP), while Fatigue is managed in accordance with our Fatigue Management Plan.</w:t>
      </w:r>
    </w:p>
    <w:p w14:paraId="0F354306" w14:textId="77777777" w:rsidR="00426C67" w:rsidRDefault="00426C67" w:rsidP="00966E0B">
      <w:pPr>
        <w:pStyle w:val="Heading3"/>
      </w:pPr>
      <w:bookmarkStart w:id="138" w:name="_Toc96683607"/>
      <w:bookmarkStart w:id="139" w:name="_Toc96684857"/>
      <w:r w:rsidRPr="002959C6">
        <w:t>Types</w:t>
      </w:r>
      <w:r>
        <w:t xml:space="preserve"> of operational personnel</w:t>
      </w:r>
      <w:bookmarkEnd w:id="138"/>
      <w:bookmarkEnd w:id="139"/>
    </w:p>
    <w:p w14:paraId="0958F7B4" w14:textId="77777777" w:rsidR="00426C67" w:rsidRPr="00BF74BB" w:rsidRDefault="00426C67" w:rsidP="00B81CA3">
      <w:pPr>
        <w:pStyle w:val="Sampletext"/>
      </w:pPr>
      <w:r w:rsidRPr="00BF74BB">
        <w:t>Sample text</w:t>
      </w:r>
    </w:p>
    <w:p w14:paraId="3523628C" w14:textId="77777777" w:rsidR="00426C67" w:rsidRDefault="00426C67" w:rsidP="00426C67">
      <w:r>
        <w:t xml:space="preserve">To safely and efficiently manage </w:t>
      </w:r>
      <w:r w:rsidRPr="002959C6">
        <w:rPr>
          <w:rStyle w:val="Authorinstruction"/>
        </w:rPr>
        <w:t>{Sample Aviation}</w:t>
      </w:r>
      <w:r w:rsidRPr="003D37C7">
        <w:t xml:space="preserve">'s </w:t>
      </w:r>
      <w:r>
        <w:t xml:space="preserve">activities, in addition to the key personnel positions, the following operational roles and designations exist: </w:t>
      </w:r>
    </w:p>
    <w:p w14:paraId="29886A81" w14:textId="77777777" w:rsidR="00426C67" w:rsidRPr="00426C67" w:rsidRDefault="00426C67" w:rsidP="00426C67">
      <w:pPr>
        <w:pStyle w:val="ListBullet"/>
      </w:pPr>
      <w:r>
        <w:t>flight crew</w:t>
      </w:r>
    </w:p>
    <w:p w14:paraId="716AA1F0" w14:textId="77777777" w:rsidR="00426C67" w:rsidRPr="00426C67" w:rsidRDefault="00426C67" w:rsidP="00426C67">
      <w:pPr>
        <w:pStyle w:val="ListBullet"/>
      </w:pPr>
      <w:r>
        <w:t>task specialist</w:t>
      </w:r>
    </w:p>
    <w:p w14:paraId="22D3748B" w14:textId="77777777" w:rsidR="00426C67" w:rsidRPr="00426C67" w:rsidRDefault="00426C67" w:rsidP="00426C67">
      <w:pPr>
        <w:pStyle w:val="ListBullet"/>
      </w:pPr>
      <w:r>
        <w:t>training pilot</w:t>
      </w:r>
    </w:p>
    <w:p w14:paraId="252AB1D1" w14:textId="77777777" w:rsidR="00426C67" w:rsidRPr="00426C67" w:rsidRDefault="00426C67" w:rsidP="00426C67">
      <w:pPr>
        <w:pStyle w:val="ListBullet"/>
      </w:pPr>
      <w:r>
        <w:t>ground customer service</w:t>
      </w:r>
    </w:p>
    <w:p w14:paraId="71F4770A" w14:textId="77777777" w:rsidR="00426C67" w:rsidRPr="00426C67" w:rsidRDefault="00426C67" w:rsidP="00426C67">
      <w:pPr>
        <w:pStyle w:val="ListBullet"/>
      </w:pPr>
      <w:r>
        <w:t>baggage officers.</w:t>
      </w:r>
    </w:p>
    <w:p w14:paraId="4A87ABD9" w14:textId="77777777" w:rsidR="00426C67" w:rsidRDefault="00426C67" w:rsidP="00966E0B">
      <w:pPr>
        <w:pStyle w:val="Heading3"/>
      </w:pPr>
      <w:bookmarkStart w:id="140" w:name="_Toc96683608"/>
      <w:bookmarkStart w:id="141" w:name="_Toc96684858"/>
      <w:r>
        <w:t>Flight crew</w:t>
      </w:r>
      <w:bookmarkEnd w:id="140"/>
      <w:bookmarkEnd w:id="141"/>
    </w:p>
    <w:p w14:paraId="51D88F5A" w14:textId="430D2BB7" w:rsidR="00426C67" w:rsidRDefault="00426C67" w:rsidP="00966E0B">
      <w:pPr>
        <w:pStyle w:val="Heading4"/>
      </w:pPr>
      <w:bookmarkStart w:id="142" w:name="_Toc96683609"/>
      <w:r w:rsidRPr="00290081">
        <w:t>Composition and number</w:t>
      </w:r>
      <w:bookmarkEnd w:id="142"/>
    </w:p>
    <w:p w14:paraId="7C0062A2" w14:textId="77777777" w:rsidR="00426C67" w:rsidRPr="00BF74BB" w:rsidRDefault="00426C67" w:rsidP="00B81CA3">
      <w:pPr>
        <w:pStyle w:val="Sampletext"/>
      </w:pPr>
      <w:r w:rsidRPr="00BF74BB">
        <w:t>Sample text</w:t>
      </w:r>
    </w:p>
    <w:p w14:paraId="35D4D31E" w14:textId="77777777" w:rsidR="00426C67" w:rsidRDefault="00426C67" w:rsidP="00426C67">
      <w:r>
        <w:t xml:space="preserve">All </w:t>
      </w:r>
      <w:r w:rsidRPr="002959C6">
        <w:rPr>
          <w:rStyle w:val="Authorinstruction"/>
        </w:rPr>
        <w:t>{Sample Aviation}</w:t>
      </w:r>
      <w:r>
        <w:t xml:space="preserve"> aircraft are certificated for single pilot operations, and all operations are conducted as single pilot operations.</w:t>
      </w:r>
    </w:p>
    <w:p w14:paraId="40B3FFE3" w14:textId="77777777" w:rsidR="00426C67" w:rsidRPr="002959C6" w:rsidRDefault="00426C67" w:rsidP="00426C67">
      <w:pPr>
        <w:rPr>
          <w:rStyle w:val="Authorinstruction"/>
        </w:rPr>
      </w:pPr>
      <w:r w:rsidRPr="002959C6">
        <w:rPr>
          <w:rStyle w:val="Authorinstruction"/>
        </w:rPr>
        <w:t>{Or insert process}</w:t>
      </w:r>
    </w:p>
    <w:p w14:paraId="546C8713" w14:textId="77777777" w:rsidR="00426C67" w:rsidRPr="00290081" w:rsidRDefault="00426C67" w:rsidP="00966E0B">
      <w:pPr>
        <w:pStyle w:val="Heading4"/>
      </w:pPr>
      <w:bookmarkStart w:id="143" w:name="_Toc96683610"/>
      <w:r w:rsidRPr="002959C6">
        <w:t>Assignment</w:t>
      </w:r>
      <w:r w:rsidRPr="00290081">
        <w:t xml:space="preserve"> of pilot in command</w:t>
      </w:r>
      <w:bookmarkEnd w:id="143"/>
    </w:p>
    <w:p w14:paraId="6286B50C" w14:textId="77777777" w:rsidR="00426C67" w:rsidRPr="00BF74BB" w:rsidRDefault="00426C67" w:rsidP="00B81CA3">
      <w:pPr>
        <w:pStyle w:val="Sampletext"/>
      </w:pPr>
      <w:r w:rsidRPr="00BF74BB">
        <w:t>Sample text</w:t>
      </w:r>
    </w:p>
    <w:p w14:paraId="64DC82B2" w14:textId="77777777" w:rsidR="00426C67" w:rsidRDefault="00426C67" w:rsidP="00426C67">
      <w:r>
        <w:t>Upon commencement of employment, pilots should complete the Pilot Personal Details and Training Record (Form A09) which is to be stored in the employee’s file.</w:t>
      </w:r>
    </w:p>
    <w:p w14:paraId="7A8ED1BC" w14:textId="77777777" w:rsidR="00426C67" w:rsidRDefault="00426C67" w:rsidP="00426C67">
      <w:r>
        <w:lastRenderedPageBreak/>
        <w:t>All flight crew are assigned to duty by the HOFO. The flight crew roster assigns one flight crew member as pilot in command of the aircraft.</w:t>
      </w:r>
    </w:p>
    <w:p w14:paraId="541108CA" w14:textId="77777777" w:rsidR="00426C67" w:rsidRDefault="00426C67" w:rsidP="00426C67">
      <w:r>
        <w:t>During training or checking flights the training and checking pilot or flight examiner is assigned as pilot in command.</w:t>
      </w:r>
    </w:p>
    <w:p w14:paraId="2C8B1203" w14:textId="77777777" w:rsidR="00426C67" w:rsidRDefault="00426C67" w:rsidP="00966E0B">
      <w:pPr>
        <w:pStyle w:val="Heading4"/>
      </w:pPr>
      <w:bookmarkStart w:id="144" w:name="_Toc96683611"/>
      <w:r w:rsidRPr="00290081">
        <w:t xml:space="preserve">Knowledge of route </w:t>
      </w:r>
      <w:r w:rsidRPr="002959C6">
        <w:t>and</w:t>
      </w:r>
      <w:r w:rsidRPr="00290081">
        <w:t xml:space="preserve"> aerodromes</w:t>
      </w:r>
      <w:bookmarkEnd w:id="144"/>
    </w:p>
    <w:p w14:paraId="6E3ED4C1" w14:textId="77777777" w:rsidR="00426C67" w:rsidRPr="002959C6" w:rsidRDefault="00426C67" w:rsidP="00426C67">
      <w:pPr>
        <w:rPr>
          <w:rStyle w:val="Authorinstruction"/>
        </w:rPr>
      </w:pPr>
      <w:r w:rsidRPr="002959C6">
        <w:rPr>
          <w:rStyle w:val="Authorinstruction"/>
        </w:rPr>
        <w:t>{Insert requirements}</w:t>
      </w:r>
    </w:p>
    <w:p w14:paraId="7B74DDE1" w14:textId="77777777" w:rsidR="00426C67" w:rsidRDefault="00426C67" w:rsidP="00966E0B">
      <w:pPr>
        <w:pStyle w:val="Heading4"/>
      </w:pPr>
      <w:bookmarkStart w:id="145" w:name="_Toc96683612"/>
      <w:r w:rsidRPr="002959C6">
        <w:t>Relief</w:t>
      </w:r>
      <w:r w:rsidRPr="00290081">
        <w:t xml:space="preserve"> of pilot in command</w:t>
      </w:r>
    </w:p>
    <w:p w14:paraId="4D7104FC" w14:textId="4C04E060" w:rsidR="00426C67" w:rsidRPr="008601DE" w:rsidRDefault="00426C67" w:rsidP="00426C67">
      <w:r w:rsidRPr="008601DE">
        <w:t>Reserved</w:t>
      </w:r>
      <w:bookmarkEnd w:id="145"/>
      <w:r w:rsidR="002959C6">
        <w:t>.</w:t>
      </w:r>
    </w:p>
    <w:p w14:paraId="03D92851" w14:textId="77777777" w:rsidR="00426C67" w:rsidRPr="00290081" w:rsidRDefault="00426C67" w:rsidP="00966E0B">
      <w:pPr>
        <w:pStyle w:val="Heading4"/>
      </w:pPr>
      <w:bookmarkStart w:id="146" w:name="_Toc96683613"/>
      <w:r w:rsidRPr="002959C6">
        <w:t>Assignment</w:t>
      </w:r>
      <w:r w:rsidRPr="00290081">
        <w:t xml:space="preserve"> of flight crew to </w:t>
      </w:r>
      <w:r>
        <w:t>aircraft</w:t>
      </w:r>
      <w:r w:rsidRPr="00290081">
        <w:t xml:space="preserve"> of different types</w:t>
      </w:r>
      <w:bookmarkEnd w:id="146"/>
    </w:p>
    <w:p w14:paraId="3CEC6D10" w14:textId="77777777" w:rsidR="00426C67" w:rsidRPr="00BF74BB" w:rsidRDefault="00426C67" w:rsidP="00B81CA3">
      <w:pPr>
        <w:pStyle w:val="Sampletext"/>
      </w:pPr>
      <w:r w:rsidRPr="00BF74BB">
        <w:t>Sample text</w:t>
      </w:r>
    </w:p>
    <w:p w14:paraId="5520DD25" w14:textId="77777777" w:rsidR="00426C67" w:rsidRDefault="00426C67" w:rsidP="00426C67">
      <w:r>
        <w:t xml:space="preserve">To reduce the inherent risks associated with the </w:t>
      </w:r>
      <w:bookmarkStart w:id="147" w:name="_Hlk96520833"/>
      <w:r>
        <w:t xml:space="preserve">pilot in command </w:t>
      </w:r>
      <w:bookmarkEnd w:id="147"/>
      <w:r>
        <w:t xml:space="preserve">operating different types of aircraft either infrequently or during one tour of duty, the following requirements apply to the scheduling of the pilot in command: </w:t>
      </w:r>
    </w:p>
    <w:p w14:paraId="68D0C894" w14:textId="67BB5E37" w:rsidR="00426C67" w:rsidRPr="00426C67" w:rsidRDefault="001A540B" w:rsidP="00426C67">
      <w:pPr>
        <w:pStyle w:val="ListBullet"/>
      </w:pPr>
      <w:r>
        <w:t>t</w:t>
      </w:r>
      <w:r w:rsidR="00426C67">
        <w:t xml:space="preserve">he </w:t>
      </w:r>
      <w:r w:rsidR="00426C67" w:rsidRPr="00426C67">
        <w:t>pilot in command must hold a valid crew member general emergency procedures proficiency check for each type of aircraft to be piloted</w:t>
      </w:r>
    </w:p>
    <w:p w14:paraId="2CABC470" w14:textId="127F9F82" w:rsidR="00426C67" w:rsidRPr="00426C67" w:rsidRDefault="001A540B" w:rsidP="00426C67">
      <w:pPr>
        <w:pStyle w:val="ListBullet"/>
      </w:pPr>
      <w:r>
        <w:t>i</w:t>
      </w:r>
      <w:r w:rsidR="00426C67">
        <w:t>f conducting flights in more than one type during an FDP (tour of duty)</w:t>
      </w:r>
      <w:r w:rsidR="001F746A">
        <w:t xml:space="preserve">, </w:t>
      </w:r>
      <w:r w:rsidR="00426C67">
        <w:t xml:space="preserve">the </w:t>
      </w:r>
      <w:r w:rsidR="00426C67" w:rsidRPr="00426C67">
        <w:t xml:space="preserve">pilot in command will be allocated an additional </w:t>
      </w:r>
      <w:r w:rsidR="00426C67" w:rsidRPr="002959C6">
        <w:rPr>
          <w:rStyle w:val="Authorinstruction"/>
        </w:rPr>
        <w:t>{X}</w:t>
      </w:r>
      <w:r w:rsidR="00426C67" w:rsidRPr="00426C67">
        <w:t xml:space="preserve"> minutes between flights to allow for sufficient time to review the AFM and checklists for the new type</w:t>
      </w:r>
    </w:p>
    <w:p w14:paraId="549BBB07" w14:textId="4516F97F" w:rsidR="00426C67" w:rsidRPr="00426C67" w:rsidRDefault="00584A4F" w:rsidP="00426C67">
      <w:pPr>
        <w:pStyle w:val="ListBullet"/>
      </w:pPr>
      <w:r>
        <w:t>w</w:t>
      </w:r>
      <w:r w:rsidR="00426C67">
        <w:t xml:space="preserve">hen infrequently assigned to pilot a type of </w:t>
      </w:r>
      <w:r w:rsidR="00426C67" w:rsidRPr="00426C67">
        <w:t>aircraft for an air transport operation, the pilot in command must be allocated sufficient time to satisfy regulation 61.385 of CASR – general competency requirement.</w:t>
      </w:r>
    </w:p>
    <w:p w14:paraId="7562DA2D" w14:textId="77777777" w:rsidR="00426C67" w:rsidRPr="00290081" w:rsidRDefault="00426C67" w:rsidP="00966E0B">
      <w:pPr>
        <w:pStyle w:val="Heading4"/>
      </w:pPr>
      <w:bookmarkStart w:id="148" w:name="_Toc96683614"/>
      <w:r w:rsidRPr="00290081">
        <w:t>Flight crew qualifications and experience</w:t>
      </w:r>
      <w:bookmarkEnd w:id="148"/>
    </w:p>
    <w:p w14:paraId="6C58D9FF" w14:textId="77777777" w:rsidR="00426C67" w:rsidRPr="00BF74BB" w:rsidRDefault="00426C67" w:rsidP="00B81CA3">
      <w:pPr>
        <w:pStyle w:val="Sampletext"/>
      </w:pPr>
      <w:r w:rsidRPr="00BF74BB">
        <w:t>Sample text</w:t>
      </w:r>
    </w:p>
    <w:p w14:paraId="27AFE9F9" w14:textId="77777777" w:rsidR="00426C67" w:rsidRDefault="00426C67" w:rsidP="00426C67">
      <w:r>
        <w:t>All pilots must hold a commercial pilot licence or air transport pilot licence issued by CASA in the aircraft category with the following ratings and endorsements:</w:t>
      </w:r>
    </w:p>
    <w:p w14:paraId="22AFC34F" w14:textId="09B77B8E" w:rsidR="00426C67" w:rsidRPr="00426C67" w:rsidRDefault="00426C67" w:rsidP="00426C67">
      <w:pPr>
        <w:pStyle w:val="ListBullet"/>
      </w:pPr>
      <w:r>
        <w:t>single-engine aeroplane class rating</w:t>
      </w:r>
      <w:r w:rsidR="007A6F76">
        <w:t xml:space="preserve"> or </w:t>
      </w:r>
      <w:r w:rsidR="002B1741">
        <w:t>relevant type rating</w:t>
      </w:r>
    </w:p>
    <w:p w14:paraId="4BE47CF9" w14:textId="2091CAF5" w:rsidR="00426C67" w:rsidRPr="00426C67" w:rsidRDefault="00426C67" w:rsidP="00426C67">
      <w:pPr>
        <w:pStyle w:val="ListBullet"/>
      </w:pPr>
      <w:r>
        <w:t>single-engine helicopter class rating</w:t>
      </w:r>
      <w:r w:rsidR="002B1741">
        <w:t xml:space="preserve"> or relevant type rating</w:t>
      </w:r>
    </w:p>
    <w:p w14:paraId="398187A5" w14:textId="73680163" w:rsidR="00426C67" w:rsidRPr="00426C67" w:rsidRDefault="002B1741">
      <w:pPr>
        <w:pStyle w:val="ListBullet"/>
      </w:pPr>
      <w:r>
        <w:t>relevant design feature endorsement</w:t>
      </w:r>
      <w:r w:rsidR="008E595A">
        <w:t xml:space="preserve">/s - </w:t>
      </w:r>
      <w:r w:rsidR="00426C67">
        <w:t>retractable undercarriage</w:t>
      </w:r>
      <w:r w:rsidR="00C76D91">
        <w:t>,</w:t>
      </w:r>
      <w:r w:rsidR="00C76D91" w:rsidRPr="00C76D91">
        <w:t xml:space="preserve"> </w:t>
      </w:r>
      <w:r w:rsidR="00C76D91">
        <w:t>gas turbine,</w:t>
      </w:r>
      <w:r w:rsidR="00E54A6C">
        <w:t xml:space="preserve"> </w:t>
      </w:r>
      <w:r w:rsidR="00C76D91">
        <w:t>manual propeller pitch control</w:t>
      </w:r>
    </w:p>
    <w:p w14:paraId="393D84B5" w14:textId="758783E8" w:rsidR="00426C67" w:rsidRPr="00426C67" w:rsidRDefault="00426C67" w:rsidP="00426C67">
      <w:pPr>
        <w:pStyle w:val="ListBullet"/>
      </w:pPr>
      <w:r>
        <w:t>low-level rating aeroplane</w:t>
      </w:r>
      <w:r w:rsidR="00E54A6C">
        <w:t xml:space="preserve"> </w:t>
      </w:r>
      <w:r>
        <w:t>endorsement (aerial work)</w:t>
      </w:r>
    </w:p>
    <w:p w14:paraId="5C75FB88" w14:textId="08873917" w:rsidR="00F66935" w:rsidRDefault="00426C67" w:rsidP="00426C67">
      <w:pPr>
        <w:pStyle w:val="ListBullet"/>
      </w:pPr>
      <w:r>
        <w:t>low-level rating helicopter</w:t>
      </w:r>
      <w:r w:rsidR="00E54A6C">
        <w:t xml:space="preserve"> </w:t>
      </w:r>
      <w:r>
        <w:t>endorsement (aerial work)</w:t>
      </w:r>
    </w:p>
    <w:p w14:paraId="0818DD56" w14:textId="3DE9CF60" w:rsidR="00426C67" w:rsidRPr="00426C67" w:rsidRDefault="00F66935" w:rsidP="00426C67">
      <w:pPr>
        <w:pStyle w:val="ListBullet"/>
      </w:pPr>
      <w:r>
        <w:t>relevant operational endorsement</w:t>
      </w:r>
      <w:r w:rsidR="00111383">
        <w:t xml:space="preserve"> – sling, winch, aerial application, mustering</w:t>
      </w:r>
      <w:r w:rsidR="00426C67">
        <w:t>.</w:t>
      </w:r>
    </w:p>
    <w:p w14:paraId="3CEFEDF4" w14:textId="77777777" w:rsidR="00426C67" w:rsidRDefault="00426C67" w:rsidP="002959C6">
      <w:pPr>
        <w:pStyle w:val="normalafterlisttable"/>
      </w:pPr>
      <w:r>
        <w:t xml:space="preserve">To conduct air transport operations under the IFR, pilots must have a minimum of </w:t>
      </w:r>
      <w:r w:rsidRPr="002959C6">
        <w:rPr>
          <w:rStyle w:val="Authorinstruction"/>
        </w:rPr>
        <w:t>{X}</w:t>
      </w:r>
      <w:r w:rsidRPr="00426C67">
        <w:t xml:space="preserve"> </w:t>
      </w:r>
      <w:r>
        <w:t xml:space="preserve">hours total aeronautical experience, including 15 hours as pilot in command or PICUS under the IFR at night. </w:t>
      </w:r>
    </w:p>
    <w:p w14:paraId="5B888EF1" w14:textId="77777777" w:rsidR="00426C67" w:rsidRDefault="00426C67" w:rsidP="00426C67">
      <w:r>
        <w:t>Prior to operation as pilot in command of a multi-engine aircraft, the pilot must have 10 hours as pilot in command or PICUS on that aircraft type.</w:t>
      </w:r>
    </w:p>
    <w:p w14:paraId="20E0A392" w14:textId="77777777" w:rsidR="00426C67" w:rsidRDefault="00426C67" w:rsidP="00426C67">
      <w:r>
        <w:t xml:space="preserve">Prior to operation in aerial work operations, the pilot in command must have </w:t>
      </w:r>
      <w:r w:rsidRPr="002959C6">
        <w:rPr>
          <w:rStyle w:val="Authorinstruction"/>
        </w:rPr>
        <w:t>{X}</w:t>
      </w:r>
      <w:r w:rsidRPr="00426C67">
        <w:t xml:space="preserve"> </w:t>
      </w:r>
      <w:r>
        <w:t xml:space="preserve">hours aeronautical experience. </w:t>
      </w:r>
    </w:p>
    <w:p w14:paraId="64EFE0B8" w14:textId="77777777" w:rsidR="00426C67" w:rsidRDefault="00426C67" w:rsidP="00426C67">
      <w:r>
        <w:t>All pilots must have successfully completed command training.</w:t>
      </w:r>
    </w:p>
    <w:p w14:paraId="618CD406" w14:textId="5B082239" w:rsidR="00426C67" w:rsidRPr="002959C6" w:rsidRDefault="00426C67" w:rsidP="00966E0B">
      <w:pPr>
        <w:pStyle w:val="Heading4"/>
      </w:pPr>
      <w:bookmarkStart w:id="149" w:name="_Pilot_in_command"/>
      <w:bookmarkStart w:id="150" w:name="_Toc96683615"/>
      <w:bookmarkEnd w:id="149"/>
      <w:r w:rsidRPr="002959C6">
        <w:lastRenderedPageBreak/>
        <w:t>Pilot in command</w:t>
      </w:r>
      <w:bookmarkEnd w:id="150"/>
      <w:r w:rsidRPr="002959C6">
        <w:t xml:space="preserve"> responsibilities</w:t>
      </w:r>
    </w:p>
    <w:p w14:paraId="72AEDA92" w14:textId="77777777" w:rsidR="00426C67" w:rsidRPr="00BF74BB" w:rsidRDefault="00426C67" w:rsidP="00B81CA3">
      <w:pPr>
        <w:pStyle w:val="Sampletext"/>
      </w:pPr>
      <w:r w:rsidRPr="00BF74BB">
        <w:t>Sample text</w:t>
      </w:r>
    </w:p>
    <w:p w14:paraId="3903FE90" w14:textId="664ACD57" w:rsidR="00426C67" w:rsidRDefault="00426C67" w:rsidP="00426C67">
      <w:r>
        <w:t xml:space="preserve">The pilot in command is responsible for the safe operation of the aircraft, the operational control of the flight (see section </w:t>
      </w:r>
      <w:hyperlink w:anchor="_Operational_control" w:history="1">
        <w:r w:rsidRPr="00EA2752">
          <w:rPr>
            <w:rStyle w:val="Hyperlink"/>
          </w:rPr>
          <w:t>2.1.2</w:t>
        </w:r>
      </w:hyperlink>
      <w:r>
        <w:t>) and has final authority over the aircraft and the discipline of the persons on board. The pilot in command must:</w:t>
      </w:r>
    </w:p>
    <w:p w14:paraId="6949A6F6" w14:textId="77777777" w:rsidR="00426C67" w:rsidRPr="00426C67" w:rsidRDefault="00426C67" w:rsidP="00426C67">
      <w:pPr>
        <w:pStyle w:val="ListBullet"/>
      </w:pPr>
      <w:r w:rsidDel="00E27C2E">
        <w:t xml:space="preserve"> </w:t>
      </w:r>
      <w:r w:rsidRPr="00426C67">
        <w:t>ensure:</w:t>
      </w:r>
    </w:p>
    <w:p w14:paraId="4997249A" w14:textId="77777777" w:rsidR="00426C67" w:rsidRPr="00426C67" w:rsidRDefault="00426C67" w:rsidP="00426C67">
      <w:pPr>
        <w:pStyle w:val="ListBullet2"/>
      </w:pPr>
      <w:r>
        <w:t>the safety of persons on the aircraft</w:t>
      </w:r>
    </w:p>
    <w:p w14:paraId="4663FDBD" w14:textId="77777777" w:rsidR="00426C67" w:rsidRPr="00426C67" w:rsidRDefault="00426C67" w:rsidP="00426C67">
      <w:pPr>
        <w:pStyle w:val="ListBullet2"/>
      </w:pPr>
      <w:r>
        <w:t>the safety of cargo on the aircraft, and</w:t>
      </w:r>
    </w:p>
    <w:p w14:paraId="050A14AE" w14:textId="77777777" w:rsidR="00426C67" w:rsidRPr="00426C67" w:rsidRDefault="00426C67" w:rsidP="00426C67">
      <w:pPr>
        <w:pStyle w:val="ListBullet2"/>
      </w:pPr>
      <w:r>
        <w:t>the safe operation of the aircraft during the flight</w:t>
      </w:r>
      <w:r w:rsidRPr="00426C67">
        <w:t>.</w:t>
      </w:r>
    </w:p>
    <w:p w14:paraId="6EC80298" w14:textId="77777777" w:rsidR="00426C67" w:rsidRPr="00426C67" w:rsidRDefault="00426C67" w:rsidP="00426C67">
      <w:pPr>
        <w:pStyle w:val="ListBullet"/>
      </w:pPr>
      <w:r>
        <w:t>conduct operations in accordance with the aircraft flight manual instructions and any conditions specified in the aircraft’s certificate of airworthiness or special flight permit</w:t>
      </w:r>
    </w:p>
    <w:p w14:paraId="0A186195" w14:textId="77777777" w:rsidR="00426C67" w:rsidRPr="00426C67" w:rsidRDefault="00426C67" w:rsidP="00426C67">
      <w:pPr>
        <w:pStyle w:val="ListBullet"/>
      </w:pPr>
      <w:r>
        <w:t>conduct operations in accordance with this exposition</w:t>
      </w:r>
    </w:p>
    <w:p w14:paraId="64643505" w14:textId="77777777" w:rsidR="00426C67" w:rsidRPr="00426C67" w:rsidRDefault="00426C67" w:rsidP="00426C67">
      <w:pPr>
        <w:pStyle w:val="ListBullet"/>
      </w:pPr>
      <w:r>
        <w:t>ensure that aircraft flight times are correctly entered into maintenance documents at the completion of each day’s flying</w:t>
      </w:r>
    </w:p>
    <w:p w14:paraId="7352DAE1" w14:textId="77777777" w:rsidR="00426C67" w:rsidRPr="00426C67" w:rsidRDefault="00426C67" w:rsidP="00426C67">
      <w:pPr>
        <w:pStyle w:val="ListBullet"/>
      </w:pPr>
      <w:r>
        <w:t>ensure accurate completion of their flight and duty time records</w:t>
      </w:r>
    </w:p>
    <w:p w14:paraId="4CA3D051" w14:textId="77777777" w:rsidR="00426C67" w:rsidRPr="00426C67" w:rsidRDefault="00426C67" w:rsidP="00426C67">
      <w:pPr>
        <w:pStyle w:val="ListBullet"/>
      </w:pPr>
      <w:r>
        <w:t>maintain their pilot qualifications under Part 61 and advise the HOFO if they cease to be authorised to conduct operations.</w:t>
      </w:r>
    </w:p>
    <w:p w14:paraId="437B8087" w14:textId="77777777" w:rsidR="00426C67" w:rsidRPr="00290081" w:rsidRDefault="00426C67" w:rsidP="00966E0B">
      <w:pPr>
        <w:pStyle w:val="Heading4"/>
      </w:pPr>
      <w:bookmarkStart w:id="151" w:name="_Toc96683616"/>
      <w:r>
        <w:t>C</w:t>
      </w:r>
      <w:r w:rsidRPr="00290081">
        <w:t>o-pilot</w:t>
      </w:r>
      <w:bookmarkEnd w:id="151"/>
      <w:r>
        <w:t xml:space="preserve"> </w:t>
      </w:r>
      <w:r w:rsidRPr="002959C6">
        <w:t>responsibilities</w:t>
      </w:r>
    </w:p>
    <w:p w14:paraId="73FE915C" w14:textId="77777777" w:rsidR="00426C67" w:rsidRPr="00426C67" w:rsidRDefault="00426C67" w:rsidP="00B81CA3">
      <w:pPr>
        <w:pStyle w:val="Sampletext"/>
      </w:pPr>
      <w:r w:rsidRPr="00426C67">
        <w:t>Sample text</w:t>
      </w:r>
    </w:p>
    <w:p w14:paraId="081B59DB" w14:textId="77777777" w:rsidR="00426C67" w:rsidRDefault="00426C67" w:rsidP="00426C67">
      <w:r w:rsidRPr="00387F42">
        <w:t xml:space="preserve">This is not applicable to </w:t>
      </w:r>
      <w:r w:rsidRPr="002959C6">
        <w:rPr>
          <w:rStyle w:val="Authorinstruction"/>
        </w:rPr>
        <w:t>{Sample Aviation}</w:t>
      </w:r>
      <w:r w:rsidRPr="00387F42">
        <w:t>'s operations</w:t>
      </w:r>
      <w:r>
        <w:t>.</w:t>
      </w:r>
    </w:p>
    <w:p w14:paraId="1C52DB89" w14:textId="77777777" w:rsidR="00426C67" w:rsidRPr="002959C6" w:rsidRDefault="00426C67" w:rsidP="00426C67">
      <w:pPr>
        <w:rPr>
          <w:rStyle w:val="Authorinstruction"/>
        </w:rPr>
      </w:pPr>
      <w:r w:rsidRPr="002959C6">
        <w:rPr>
          <w:rStyle w:val="Authorinstruction"/>
        </w:rPr>
        <w:t>{Or insert process}</w:t>
      </w:r>
    </w:p>
    <w:p w14:paraId="31BCDA5B" w14:textId="49EDD625" w:rsidR="00426C67" w:rsidRDefault="00426C67" w:rsidP="00966E0B">
      <w:pPr>
        <w:pStyle w:val="Heading4"/>
      </w:pPr>
      <w:bookmarkStart w:id="152" w:name="_Toc96683617"/>
      <w:r>
        <w:t>C</w:t>
      </w:r>
      <w:r w:rsidRPr="00290081">
        <w:t xml:space="preserve">ruise relief </w:t>
      </w:r>
      <w:r w:rsidRPr="002959C6">
        <w:t>pilot</w:t>
      </w:r>
      <w:bookmarkEnd w:id="152"/>
      <w:r w:rsidRPr="00CE61F6">
        <w:t xml:space="preserve"> </w:t>
      </w:r>
      <w:r w:rsidRPr="00290081">
        <w:t>responsibilities</w:t>
      </w:r>
    </w:p>
    <w:p w14:paraId="3511A8C1" w14:textId="4C4F008C" w:rsidR="00426C67" w:rsidRPr="008601DE" w:rsidRDefault="00426C67" w:rsidP="00426C67">
      <w:r w:rsidRPr="008601DE">
        <w:t>Reserved</w:t>
      </w:r>
      <w:r w:rsidR="00B81CA3">
        <w:t>.</w:t>
      </w:r>
    </w:p>
    <w:p w14:paraId="0183C9D6" w14:textId="77777777" w:rsidR="00426C67" w:rsidRDefault="00426C67" w:rsidP="00966E0B">
      <w:pPr>
        <w:pStyle w:val="Heading4"/>
      </w:pPr>
      <w:bookmarkStart w:id="153" w:name="_Toc96683618"/>
      <w:r>
        <w:t>F</w:t>
      </w:r>
      <w:r w:rsidRPr="00290081">
        <w:t>light engineer</w:t>
      </w:r>
      <w:bookmarkEnd w:id="153"/>
      <w:r w:rsidRPr="00CE61F6">
        <w:t xml:space="preserve"> </w:t>
      </w:r>
      <w:r w:rsidRPr="002959C6">
        <w:t>responsibilities</w:t>
      </w:r>
    </w:p>
    <w:p w14:paraId="37E2C26D" w14:textId="231C4824" w:rsidR="00426C67" w:rsidRPr="008601DE" w:rsidRDefault="00426C67" w:rsidP="00426C67">
      <w:r w:rsidRPr="008601DE">
        <w:t>Reserved</w:t>
      </w:r>
      <w:r w:rsidR="00B81CA3">
        <w:t>.</w:t>
      </w:r>
    </w:p>
    <w:p w14:paraId="1149A578" w14:textId="77777777" w:rsidR="00426C67" w:rsidRPr="00290081" w:rsidRDefault="00426C67" w:rsidP="00966E0B">
      <w:pPr>
        <w:pStyle w:val="Heading4"/>
      </w:pPr>
      <w:bookmarkStart w:id="154" w:name="_Toc96683619"/>
      <w:r w:rsidRPr="00290081">
        <w:t xml:space="preserve">Flight crew </w:t>
      </w:r>
      <w:r w:rsidRPr="002959C6">
        <w:t>training</w:t>
      </w:r>
      <w:r w:rsidRPr="00290081">
        <w:t xml:space="preserve"> and competence</w:t>
      </w:r>
      <w:bookmarkEnd w:id="154"/>
    </w:p>
    <w:p w14:paraId="515DB1AD" w14:textId="77777777" w:rsidR="00426C67" w:rsidRPr="00426C67" w:rsidRDefault="00426C67" w:rsidP="00B81CA3">
      <w:pPr>
        <w:pStyle w:val="Sampletext"/>
      </w:pPr>
      <w:r w:rsidRPr="00426C67">
        <w:t>Sample text</w:t>
      </w:r>
    </w:p>
    <w:p w14:paraId="127625D3" w14:textId="77777777" w:rsidR="00426C67" w:rsidRDefault="00426C67" w:rsidP="00426C67">
      <w:r>
        <w:t>A flight crew member must only be assigned to, and undertake, a duty if the flight crew member is authorised to perform the activity under Part 61 of CASR, including completion of required flight review.</w:t>
      </w:r>
    </w:p>
    <w:p w14:paraId="5995B950" w14:textId="77777777" w:rsidR="00426C67" w:rsidRDefault="00426C67" w:rsidP="00426C67">
      <w:r>
        <w:t>The pilot in command must only operate the aeroplane in the non-command pilot’s seat, including to conduct training or checking duties, if the pilot in command holds a valid proficiency check for operating the aircraft in the non-command pilot’s seat.</w:t>
      </w:r>
    </w:p>
    <w:p w14:paraId="5FF30B9A" w14:textId="77777777" w:rsidR="00426C67" w:rsidRPr="000A5C9B" w:rsidRDefault="00426C67" w:rsidP="000A5C9B">
      <w:pPr>
        <w:pStyle w:val="Heading4"/>
      </w:pPr>
      <w:bookmarkStart w:id="155" w:name="_Toc96683620"/>
      <w:r w:rsidRPr="000A5C9B">
        <w:t>Flight crew recent experience requirements</w:t>
      </w:r>
      <w:bookmarkEnd w:id="155"/>
    </w:p>
    <w:p w14:paraId="0A10EF1C" w14:textId="77777777" w:rsidR="00426C67" w:rsidRPr="00426C67" w:rsidRDefault="00426C67" w:rsidP="00B81CA3">
      <w:pPr>
        <w:pStyle w:val="Sampletext"/>
      </w:pPr>
      <w:r w:rsidRPr="00426C67">
        <w:t>Sample text 1</w:t>
      </w:r>
    </w:p>
    <w:p w14:paraId="46B1C8AF" w14:textId="77777777" w:rsidR="00426C67" w:rsidRDefault="00426C67" w:rsidP="00426C67">
      <w:r>
        <w:t>A flight crew member must only undertake a duty if they meet the Part 61 recent experience requirements for that operation.</w:t>
      </w:r>
    </w:p>
    <w:p w14:paraId="2D6CAE4D" w14:textId="77777777" w:rsidR="00426C67" w:rsidRDefault="00426C67" w:rsidP="00426C67">
      <w:r>
        <w:t xml:space="preserve">In addition, air transport operations pilots must meet the following requirements in an aeroplane of the kind that will be flown: </w:t>
      </w:r>
    </w:p>
    <w:p w14:paraId="3D6799D0" w14:textId="77777777" w:rsidR="00426C67" w:rsidRPr="00426C67" w:rsidRDefault="00426C67" w:rsidP="00426C67">
      <w:pPr>
        <w:pStyle w:val="ListBullet"/>
      </w:pPr>
      <w:r>
        <w:t>within 90 days before the flight, the pilot must have completed one of the following:</w:t>
      </w:r>
    </w:p>
    <w:p w14:paraId="4A84923C" w14:textId="77777777" w:rsidR="00426C67" w:rsidRPr="00426C67" w:rsidRDefault="00426C67" w:rsidP="00426C67">
      <w:pPr>
        <w:pStyle w:val="ListBullet2"/>
      </w:pPr>
      <w:r>
        <w:lastRenderedPageBreak/>
        <w:t xml:space="preserve">performed at least three take-offs (followed by climbs to at least 500 ft AGL) and at least three landings while controlling the </w:t>
      </w:r>
      <w:r w:rsidRPr="00426C67">
        <w:t>aircraft by day and night as applicable</w:t>
      </w:r>
    </w:p>
    <w:p w14:paraId="5AEAE12F" w14:textId="77777777" w:rsidR="00426C67" w:rsidRPr="00426C67" w:rsidRDefault="00426C67" w:rsidP="00426C67">
      <w:pPr>
        <w:pStyle w:val="ListBullet2"/>
      </w:pPr>
      <w:r>
        <w:t xml:space="preserve">completed a </w:t>
      </w:r>
      <w:r w:rsidRPr="002959C6">
        <w:rPr>
          <w:rStyle w:val="Authorinstruction"/>
        </w:rPr>
        <w:t>{Sample Aviation}</w:t>
      </w:r>
      <w:r w:rsidRPr="00426C67">
        <w:t xml:space="preserve"> proficiency check</w:t>
      </w:r>
    </w:p>
    <w:p w14:paraId="7FCDBCA9" w14:textId="77777777" w:rsidR="00426C67" w:rsidRPr="00426C67" w:rsidRDefault="00426C67" w:rsidP="00426C67">
      <w:pPr>
        <w:pStyle w:val="ListBullet2"/>
      </w:pPr>
      <w:r>
        <w:t xml:space="preserve">passed a flight test for the grant of a pilot licence or rating in an </w:t>
      </w:r>
      <w:r w:rsidRPr="00426C67">
        <w:t>aircraft of that kind.</w:t>
      </w:r>
    </w:p>
    <w:p w14:paraId="12CB9183" w14:textId="77777777" w:rsidR="00426C67" w:rsidRPr="00426C67" w:rsidRDefault="00426C67" w:rsidP="00B81CA3">
      <w:pPr>
        <w:pStyle w:val="Sampletext"/>
      </w:pPr>
      <w:r w:rsidRPr="00426C67">
        <w:t>Sample text 2</w:t>
      </w:r>
    </w:p>
    <w:p w14:paraId="269A1AA5" w14:textId="77777777" w:rsidR="00426C67" w:rsidRDefault="00426C67" w:rsidP="00426C67">
      <w:r>
        <w:t>A flight crew member must have been assessed as competent at performing the specific aerial work duty.</w:t>
      </w:r>
    </w:p>
    <w:p w14:paraId="00FCED6F" w14:textId="77777777" w:rsidR="00426C67" w:rsidRPr="001B1209" w:rsidRDefault="00426C67" w:rsidP="00966E0B">
      <w:pPr>
        <w:pStyle w:val="Heading4"/>
      </w:pPr>
      <w:bookmarkStart w:id="156" w:name="_Toc96683621"/>
      <w:r w:rsidRPr="001B1209">
        <w:t xml:space="preserve">Flight crew medical </w:t>
      </w:r>
      <w:r w:rsidRPr="002959C6">
        <w:t>certificates</w:t>
      </w:r>
      <w:bookmarkEnd w:id="156"/>
    </w:p>
    <w:p w14:paraId="022D655D" w14:textId="77777777" w:rsidR="00426C67" w:rsidRDefault="00426C67" w:rsidP="00426C67">
      <w:r>
        <w:t>Flight crew must ensure they hold a current class 1 medical certificate or a medical exemption (under regulation 61.040 of CASR from holding a class 1 medical certificate) for the exercise of the privileges of their licence prior to commencing any duty.</w:t>
      </w:r>
    </w:p>
    <w:p w14:paraId="22965071" w14:textId="77777777" w:rsidR="00426C67" w:rsidRDefault="00426C67" w:rsidP="00966E0B">
      <w:pPr>
        <w:pStyle w:val="Heading3"/>
      </w:pPr>
      <w:bookmarkStart w:id="157" w:name="_Toc96683622"/>
      <w:bookmarkStart w:id="158" w:name="_Toc96684859"/>
      <w:r>
        <w:t xml:space="preserve">Senior </w:t>
      </w:r>
      <w:r w:rsidRPr="002959C6">
        <w:t>base</w:t>
      </w:r>
      <w:r>
        <w:t xml:space="preserve"> pilot</w:t>
      </w:r>
      <w:bookmarkEnd w:id="157"/>
      <w:bookmarkEnd w:id="158"/>
    </w:p>
    <w:p w14:paraId="7B98D21A" w14:textId="77777777" w:rsidR="00426C67" w:rsidRPr="00426C67" w:rsidRDefault="00426C67" w:rsidP="00B81CA3">
      <w:pPr>
        <w:pStyle w:val="Sampletext"/>
      </w:pPr>
      <w:r w:rsidRPr="00426C67">
        <w:t>Sample text</w:t>
      </w:r>
    </w:p>
    <w:p w14:paraId="30C13934" w14:textId="77777777" w:rsidR="00426C67" w:rsidRDefault="00426C67" w:rsidP="00426C67">
      <w:bookmarkStart w:id="159" w:name="_Hlk94677353"/>
      <w:r w:rsidRPr="005C2A95">
        <w:t>This is not applicable</w:t>
      </w:r>
      <w:r>
        <w:t>,</w:t>
      </w:r>
      <w:r w:rsidRPr="00426C67">
        <w:t xml:space="preserve"> </w:t>
      </w:r>
      <w:bookmarkEnd w:id="159"/>
      <w:r w:rsidRPr="002959C6">
        <w:rPr>
          <w:rStyle w:val="Authorinstruction"/>
        </w:rPr>
        <w:t>{Sample Aviation}</w:t>
      </w:r>
      <w:r>
        <w:t xml:space="preserve"> does not have Senior base pilots.</w:t>
      </w:r>
    </w:p>
    <w:p w14:paraId="7FBC4499" w14:textId="77777777" w:rsidR="00426C67" w:rsidRPr="002959C6" w:rsidRDefault="00426C67" w:rsidP="00426C67">
      <w:pPr>
        <w:rPr>
          <w:rStyle w:val="Authorinstruction"/>
        </w:rPr>
      </w:pPr>
      <w:r w:rsidRPr="002959C6">
        <w:rPr>
          <w:rStyle w:val="Authorinstruction"/>
        </w:rPr>
        <w:t>{Or insert responsibilities}</w:t>
      </w:r>
    </w:p>
    <w:p w14:paraId="74A09113" w14:textId="77777777" w:rsidR="00426C67" w:rsidRDefault="00426C67" w:rsidP="00966E0B">
      <w:pPr>
        <w:pStyle w:val="Heading3"/>
      </w:pPr>
      <w:bookmarkStart w:id="160" w:name="_Toc96683623"/>
      <w:bookmarkStart w:id="161" w:name="_Toc96684860"/>
      <w:r>
        <w:t>Air crew</w:t>
      </w:r>
      <w:bookmarkEnd w:id="160"/>
      <w:bookmarkEnd w:id="161"/>
      <w:r>
        <w:t xml:space="preserve"> </w:t>
      </w:r>
      <w:r w:rsidRPr="002959C6">
        <w:t>members</w:t>
      </w:r>
    </w:p>
    <w:p w14:paraId="4EEA6A88" w14:textId="77777777" w:rsidR="00426C67" w:rsidRPr="00387F42" w:rsidRDefault="00426C67" w:rsidP="00B81CA3">
      <w:pPr>
        <w:pStyle w:val="Sampletext"/>
      </w:pPr>
      <w:r w:rsidRPr="00387F42">
        <w:t>Sample text</w:t>
      </w:r>
    </w:p>
    <w:p w14:paraId="1205BB27" w14:textId="77777777" w:rsidR="00426C67" w:rsidRDefault="00426C67" w:rsidP="00426C67">
      <w:r w:rsidRPr="005C2A95">
        <w:t>This is not applicable</w:t>
      </w:r>
      <w:r>
        <w:t>,</w:t>
      </w:r>
      <w:r w:rsidRPr="00426C67">
        <w:t xml:space="preserve"> </w:t>
      </w:r>
      <w:r w:rsidRPr="002959C6">
        <w:rPr>
          <w:rStyle w:val="Authorinstruction"/>
        </w:rPr>
        <w:t>{Sample Aviation}</w:t>
      </w:r>
      <w:r>
        <w:t xml:space="preserve"> does not have air crew.</w:t>
      </w:r>
    </w:p>
    <w:p w14:paraId="00E96F2F" w14:textId="77777777" w:rsidR="00426C67" w:rsidRPr="002959C6" w:rsidRDefault="00426C67" w:rsidP="00426C67">
      <w:pPr>
        <w:rPr>
          <w:rStyle w:val="Authorinstruction"/>
        </w:rPr>
      </w:pPr>
      <w:r w:rsidRPr="002959C6">
        <w:rPr>
          <w:rStyle w:val="Authorinstruction"/>
        </w:rPr>
        <w:t>{Or insert responsibilities}</w:t>
      </w:r>
    </w:p>
    <w:p w14:paraId="165B1167" w14:textId="77777777" w:rsidR="00426C67" w:rsidRDefault="00426C67" w:rsidP="00966E0B">
      <w:pPr>
        <w:pStyle w:val="Heading3"/>
      </w:pPr>
      <w:bookmarkStart w:id="162" w:name="_Toc96683624"/>
      <w:bookmarkStart w:id="163" w:name="_Toc96684861"/>
      <w:r>
        <w:t>Task specialists</w:t>
      </w:r>
      <w:bookmarkEnd w:id="162"/>
      <w:bookmarkEnd w:id="163"/>
    </w:p>
    <w:p w14:paraId="3EB76028" w14:textId="77777777" w:rsidR="00426C67" w:rsidRPr="00426C67" w:rsidRDefault="00426C67" w:rsidP="00B81CA3">
      <w:pPr>
        <w:pStyle w:val="Sampletext"/>
      </w:pPr>
      <w:r w:rsidRPr="00426C67">
        <w:t>Sample text 1</w:t>
      </w:r>
    </w:p>
    <w:p w14:paraId="1BF0A54E" w14:textId="77777777" w:rsidR="00426C67" w:rsidRDefault="00426C67" w:rsidP="00426C67">
      <w:bookmarkStart w:id="164" w:name="_Hlk94679147"/>
      <w:r w:rsidRPr="00387F42">
        <w:t xml:space="preserve">This is not applicable to </w:t>
      </w:r>
      <w:r w:rsidRPr="00426C67">
        <w:t>{Sample Aviation}</w:t>
      </w:r>
      <w:r w:rsidRPr="00387F42">
        <w:t>'s operations</w:t>
      </w:r>
      <w:r>
        <w:t>.</w:t>
      </w:r>
    </w:p>
    <w:bookmarkEnd w:id="164"/>
    <w:p w14:paraId="7A025722" w14:textId="77777777" w:rsidR="00426C67" w:rsidRPr="00387F42" w:rsidRDefault="00426C67" w:rsidP="00B81CA3">
      <w:pPr>
        <w:pStyle w:val="Sampletext"/>
      </w:pPr>
      <w:r w:rsidRPr="00387F42">
        <w:t>Sample text</w:t>
      </w:r>
      <w:r>
        <w:t xml:space="preserve"> 2</w:t>
      </w:r>
    </w:p>
    <w:p w14:paraId="46D59D3A" w14:textId="77777777" w:rsidR="00426C67" w:rsidRDefault="00426C67" w:rsidP="00426C67">
      <w:r>
        <w:t xml:space="preserve">Task specialists must successfully complete training and be assessed as competent prior to being assigned to, and carrying out, any duty; refer to the Task Specialist Training Course (Form A14). </w:t>
      </w:r>
    </w:p>
    <w:p w14:paraId="0BFD86E0" w14:textId="77777777" w:rsidR="00426C67" w:rsidRDefault="00426C67" w:rsidP="00426C67">
      <w:r>
        <w:t>Duty statements for task specialists are provided to staff upon commencing the role and are available on the online portal.</w:t>
      </w:r>
    </w:p>
    <w:p w14:paraId="182BF9D2" w14:textId="77777777" w:rsidR="00426C67" w:rsidRPr="002959C6" w:rsidRDefault="00426C67" w:rsidP="00426C67">
      <w:pPr>
        <w:rPr>
          <w:rStyle w:val="Authorinstruction"/>
        </w:rPr>
      </w:pPr>
      <w:r w:rsidRPr="002959C6">
        <w:rPr>
          <w:rStyle w:val="Authorinstruction"/>
        </w:rPr>
        <w:t>{Or insert process}</w:t>
      </w:r>
    </w:p>
    <w:p w14:paraId="6A1BBAD6" w14:textId="77777777" w:rsidR="00426C67" w:rsidRDefault="00426C67" w:rsidP="00966E0B">
      <w:pPr>
        <w:pStyle w:val="Heading3"/>
      </w:pPr>
      <w:bookmarkStart w:id="165" w:name="_Toc96683625"/>
      <w:bookmarkStart w:id="166" w:name="_Toc96684862"/>
      <w:r w:rsidRPr="002959C6">
        <w:t>Medical</w:t>
      </w:r>
      <w:r>
        <w:t xml:space="preserve"> transport specialists</w:t>
      </w:r>
      <w:bookmarkEnd w:id="165"/>
      <w:bookmarkEnd w:id="166"/>
    </w:p>
    <w:p w14:paraId="44DBA3DF" w14:textId="77777777" w:rsidR="00426C67" w:rsidRPr="00387F42" w:rsidRDefault="00426C67" w:rsidP="00B81CA3">
      <w:pPr>
        <w:pStyle w:val="Sampletext"/>
      </w:pPr>
      <w:r w:rsidRPr="00387F42">
        <w:t>Sample text</w:t>
      </w:r>
    </w:p>
    <w:p w14:paraId="392A6CB7" w14:textId="77777777" w:rsidR="00426C67" w:rsidRDefault="00426C67" w:rsidP="00426C67">
      <w:r w:rsidRPr="005C2A95">
        <w:t>This is not applicable</w:t>
      </w:r>
      <w:r>
        <w:t>,</w:t>
      </w:r>
      <w:r w:rsidRPr="00426C67">
        <w:t xml:space="preserve"> </w:t>
      </w:r>
      <w:r w:rsidRPr="002959C6">
        <w:rPr>
          <w:rStyle w:val="Authorinstruction"/>
        </w:rPr>
        <w:t>{Sample Aviation}</w:t>
      </w:r>
      <w:r>
        <w:t xml:space="preserve"> does not have a medical transport specialist.</w:t>
      </w:r>
    </w:p>
    <w:p w14:paraId="2B9985FE" w14:textId="77777777" w:rsidR="00426C67" w:rsidRPr="002959C6" w:rsidRDefault="00426C67" w:rsidP="00426C67">
      <w:pPr>
        <w:rPr>
          <w:rStyle w:val="Authorinstruction"/>
        </w:rPr>
      </w:pPr>
      <w:r w:rsidRPr="002959C6">
        <w:rPr>
          <w:rStyle w:val="Authorinstruction"/>
        </w:rPr>
        <w:t>{Or insert procedures}</w:t>
      </w:r>
    </w:p>
    <w:p w14:paraId="3BB62F20" w14:textId="77777777" w:rsidR="00426C67" w:rsidRDefault="00426C67" w:rsidP="00966E0B">
      <w:pPr>
        <w:pStyle w:val="Heading3"/>
      </w:pPr>
      <w:bookmarkStart w:id="167" w:name="_Toc96683626"/>
      <w:bookmarkStart w:id="168" w:name="_Toc96684863"/>
      <w:r>
        <w:t xml:space="preserve">Other </w:t>
      </w:r>
      <w:r w:rsidRPr="002959C6">
        <w:t>operational</w:t>
      </w:r>
      <w:r>
        <w:t xml:space="preserve"> safety-critical personnel</w:t>
      </w:r>
      <w:bookmarkEnd w:id="167"/>
      <w:bookmarkEnd w:id="168"/>
    </w:p>
    <w:p w14:paraId="573AADE6" w14:textId="77777777" w:rsidR="00426C67" w:rsidRPr="00426C67" w:rsidRDefault="00426C67" w:rsidP="00B81CA3">
      <w:pPr>
        <w:pStyle w:val="Sampletext"/>
      </w:pPr>
      <w:r w:rsidRPr="00426C67">
        <w:t>Sample text 1</w:t>
      </w:r>
    </w:p>
    <w:p w14:paraId="012E3124" w14:textId="77777777" w:rsidR="00426C67" w:rsidRDefault="00426C67" w:rsidP="00426C67">
      <w:r w:rsidRPr="00387F42">
        <w:t xml:space="preserve">This is not applicable to </w:t>
      </w:r>
      <w:r w:rsidRPr="002959C6">
        <w:rPr>
          <w:rStyle w:val="Authorinstruction"/>
        </w:rPr>
        <w:t>{Sample Aviation}</w:t>
      </w:r>
      <w:r w:rsidRPr="00387F42">
        <w:t>'s operations</w:t>
      </w:r>
      <w:r>
        <w:t>.</w:t>
      </w:r>
    </w:p>
    <w:p w14:paraId="641FEAB9" w14:textId="77777777" w:rsidR="00426C67" w:rsidRDefault="00426C67" w:rsidP="00B81CA3">
      <w:pPr>
        <w:pStyle w:val="Sampletext"/>
      </w:pPr>
      <w:r w:rsidRPr="00387F42">
        <w:lastRenderedPageBreak/>
        <w:t>Sample text</w:t>
      </w:r>
      <w:r>
        <w:t xml:space="preserve"> 2</w:t>
      </w:r>
    </w:p>
    <w:p w14:paraId="377CA156" w14:textId="77777777" w:rsidR="00426C67" w:rsidRPr="000E4659" w:rsidRDefault="00426C67" w:rsidP="00426C67">
      <w:pPr>
        <w:rPr>
          <w:rStyle w:val="bold"/>
        </w:rPr>
      </w:pPr>
      <w:r w:rsidRPr="000E4659">
        <w:rPr>
          <w:rStyle w:val="bold"/>
        </w:rPr>
        <w:t>Ground support personnel</w:t>
      </w:r>
    </w:p>
    <w:p w14:paraId="43463549" w14:textId="77777777" w:rsidR="00426C67" w:rsidRDefault="00426C67" w:rsidP="00426C67">
      <w:r w:rsidRPr="002959C6">
        <w:rPr>
          <w:rStyle w:val="Authorinstruction"/>
        </w:rPr>
        <w:t>{Sample Aviation}</w:t>
      </w:r>
      <w:r>
        <w:t xml:space="preserve"> uses the following ground support personnel to support flight operations:</w:t>
      </w:r>
    </w:p>
    <w:p w14:paraId="77771193" w14:textId="77777777" w:rsidR="00426C67" w:rsidRPr="00426C67" w:rsidRDefault="00426C67" w:rsidP="00426C67">
      <w:pPr>
        <w:pStyle w:val="ListBullet"/>
      </w:pPr>
      <w:r>
        <w:t xml:space="preserve">ground customer service </w:t>
      </w:r>
    </w:p>
    <w:p w14:paraId="2DEA2F5C" w14:textId="77777777" w:rsidR="00426C67" w:rsidRPr="00426C67" w:rsidRDefault="00426C67" w:rsidP="00426C67">
      <w:pPr>
        <w:pStyle w:val="ListBullet"/>
      </w:pPr>
      <w:r>
        <w:t>baggage officers.</w:t>
      </w:r>
    </w:p>
    <w:p w14:paraId="0C27B91D" w14:textId="77777777" w:rsidR="00426C67" w:rsidRDefault="00426C67" w:rsidP="002959C6">
      <w:pPr>
        <w:pStyle w:val="normalafterlisttable"/>
      </w:pPr>
      <w:r>
        <w:t>Ground support personnel must successfully complete training and be assessed as competent prior to being assigned to, and carrying out, any duty. Training for ground support personnel is outlined in volume 4 Training and Checking.</w:t>
      </w:r>
    </w:p>
    <w:p w14:paraId="6AF53518" w14:textId="77777777" w:rsidR="00426C67" w:rsidRPr="008131E1" w:rsidRDefault="00426C67" w:rsidP="00426C67">
      <w:r>
        <w:t>Duty statements for ground support personnel are provided to staff upon commencing the role and are available on the online portal.</w:t>
      </w:r>
    </w:p>
    <w:p w14:paraId="5C02D653" w14:textId="77777777" w:rsidR="00426C67" w:rsidRDefault="00426C67" w:rsidP="00966E0B">
      <w:pPr>
        <w:pStyle w:val="Heading3"/>
      </w:pPr>
      <w:bookmarkStart w:id="169" w:name="_Toc96683627"/>
      <w:bookmarkStart w:id="170" w:name="_Toc96684864"/>
      <w:r>
        <w:t xml:space="preserve">Engineering and </w:t>
      </w:r>
      <w:r w:rsidRPr="002959C6">
        <w:t>maintenance</w:t>
      </w:r>
      <w:r>
        <w:t xml:space="preserve"> staff</w:t>
      </w:r>
      <w:bookmarkEnd w:id="169"/>
      <w:bookmarkEnd w:id="170"/>
    </w:p>
    <w:p w14:paraId="73E50AB0" w14:textId="77777777" w:rsidR="00426C67" w:rsidRPr="00387F42" w:rsidRDefault="00426C67" w:rsidP="00B81CA3">
      <w:pPr>
        <w:pStyle w:val="Sampletext"/>
      </w:pPr>
      <w:r w:rsidRPr="00387F42">
        <w:t>Sample text</w:t>
      </w:r>
    </w:p>
    <w:p w14:paraId="34D7E84A" w14:textId="77777777" w:rsidR="00426C67" w:rsidRDefault="00426C67" w:rsidP="00426C67">
      <w:r w:rsidRPr="005C2A95">
        <w:t>This is not applicable</w:t>
      </w:r>
      <w:r>
        <w:t>,</w:t>
      </w:r>
      <w:r w:rsidRPr="00426C67">
        <w:t xml:space="preserve"> </w:t>
      </w:r>
      <w:r w:rsidRPr="002959C6">
        <w:rPr>
          <w:rStyle w:val="Authorinstruction"/>
        </w:rPr>
        <w:t>{Sample Aviation}</w:t>
      </w:r>
      <w:r>
        <w:t xml:space="preserve"> does not have engineering and maintenance staff.</w:t>
      </w:r>
    </w:p>
    <w:p w14:paraId="59F73D84" w14:textId="77777777" w:rsidR="00426C67" w:rsidRPr="002959C6" w:rsidRDefault="00426C67" w:rsidP="00426C67">
      <w:pPr>
        <w:rPr>
          <w:rStyle w:val="Authorinstruction"/>
        </w:rPr>
      </w:pPr>
      <w:r w:rsidRPr="002959C6">
        <w:rPr>
          <w:rStyle w:val="Authorinstruction"/>
        </w:rPr>
        <w:t>{Or insert procedures}</w:t>
      </w:r>
    </w:p>
    <w:p w14:paraId="7CFFDA99" w14:textId="77777777" w:rsidR="00426C67" w:rsidRDefault="00426C67" w:rsidP="00966E0B">
      <w:pPr>
        <w:pStyle w:val="Heading3"/>
      </w:pPr>
      <w:bookmarkStart w:id="171" w:name="_Toc96683628"/>
      <w:bookmarkStart w:id="172" w:name="_Toc96684865"/>
      <w:r>
        <w:t xml:space="preserve">Cosmic </w:t>
      </w:r>
      <w:r w:rsidRPr="002959C6">
        <w:t>radiation</w:t>
      </w:r>
    </w:p>
    <w:p w14:paraId="7E722420" w14:textId="1705EE3B" w:rsidR="00426C67" w:rsidRDefault="00426C67" w:rsidP="00426C67">
      <w:r>
        <w:t>Reserved</w:t>
      </w:r>
      <w:bookmarkEnd w:id="171"/>
      <w:bookmarkEnd w:id="172"/>
      <w:r w:rsidR="002959C6">
        <w:t>.</w:t>
      </w:r>
    </w:p>
    <w:p w14:paraId="7BE0EC43" w14:textId="77777777" w:rsidR="00426C67" w:rsidRDefault="00426C67" w:rsidP="00966E0B">
      <w:pPr>
        <w:pStyle w:val="Heading2"/>
      </w:pPr>
      <w:bookmarkStart w:id="173" w:name="_Toc97190802"/>
      <w:bookmarkStart w:id="174" w:name="_Toc97190803"/>
      <w:bookmarkStart w:id="175" w:name="_Toc97190804"/>
      <w:bookmarkStart w:id="176" w:name="_Toc97190805"/>
      <w:bookmarkStart w:id="177" w:name="_Toc97190806"/>
      <w:bookmarkStart w:id="178" w:name="_Toc96683634"/>
      <w:bookmarkStart w:id="179" w:name="_Toc96684871"/>
      <w:bookmarkStart w:id="180" w:name="_Toc96685422"/>
      <w:bookmarkStart w:id="181" w:name="_Toc184214768"/>
      <w:bookmarkStart w:id="182" w:name="_Toc234796984"/>
      <w:bookmarkEnd w:id="173"/>
      <w:bookmarkEnd w:id="174"/>
      <w:bookmarkEnd w:id="175"/>
      <w:bookmarkEnd w:id="176"/>
      <w:bookmarkEnd w:id="177"/>
      <w:r>
        <w:t xml:space="preserve">Management of </w:t>
      </w:r>
      <w:r w:rsidRPr="002959C6">
        <w:t>alcohol</w:t>
      </w:r>
      <w:r>
        <w:t xml:space="preserve"> and other drugs</w:t>
      </w:r>
      <w:bookmarkEnd w:id="178"/>
      <w:bookmarkEnd w:id="179"/>
      <w:bookmarkEnd w:id="180"/>
      <w:bookmarkEnd w:id="181"/>
      <w:bookmarkEnd w:id="182"/>
    </w:p>
    <w:p w14:paraId="7ED4C44A" w14:textId="77777777" w:rsidR="00426C67" w:rsidRPr="00387F42" w:rsidRDefault="00426C67" w:rsidP="00B81CA3">
      <w:pPr>
        <w:pStyle w:val="Sampletext"/>
      </w:pPr>
      <w:r w:rsidRPr="00387F42">
        <w:t>Sample text</w:t>
      </w:r>
    </w:p>
    <w:p w14:paraId="437B581F" w14:textId="77777777" w:rsidR="00426C67" w:rsidRDefault="00426C67" w:rsidP="00426C67">
      <w:r>
        <w:t xml:space="preserve">No member of </w:t>
      </w:r>
      <w:r w:rsidRPr="002959C6">
        <w:rPr>
          <w:rStyle w:val="Authorinstruction"/>
        </w:rPr>
        <w:t>{Sample Aviation}</w:t>
      </w:r>
      <w:r>
        <w:t>‘s personnel is permitted to perform a safety-sensitive aviation activity (SSAA) when under the influence of alcohol and other drugs (AOD), including prescription and over-the-counter medication, that may affect their safe performance of the SSAA.</w:t>
      </w:r>
    </w:p>
    <w:p w14:paraId="6DF0863C" w14:textId="77777777" w:rsidR="00426C67" w:rsidRDefault="00426C67" w:rsidP="00426C67">
      <w:r w:rsidRPr="00460438">
        <w:rPr>
          <w:rStyle w:val="Authorinstruction"/>
        </w:rPr>
        <w:t>{Sample Aviation}</w:t>
      </w:r>
      <w:r w:rsidRPr="00426C67">
        <w:t xml:space="preserve"> </w:t>
      </w:r>
      <w:r>
        <w:t>has adopted the CASA Micro-business DAMP (the DAMP), which is included in this exposition volume Drug and alcohol management plan. All personnel must comply with the DAMP.</w:t>
      </w:r>
    </w:p>
    <w:p w14:paraId="3F5A97FE" w14:textId="77777777" w:rsidR="00426C67" w:rsidRDefault="00426C67" w:rsidP="00426C67">
      <w:r>
        <w:t xml:space="preserve">By adopting the CASA Micro-business DAMP exemption, </w:t>
      </w:r>
      <w:r w:rsidRPr="002959C6">
        <w:rPr>
          <w:rStyle w:val="Authorinstruction"/>
        </w:rPr>
        <w:t>{Sample Aviation}</w:t>
      </w:r>
      <w:r w:rsidRPr="00426C67">
        <w:t xml:space="preserve"> </w:t>
      </w:r>
      <w:r>
        <w:t>has committed to adhering to all the requirements outlined therein, including mandatory completion of the CASA AOD eLearning by all staff who perform SSAA.</w:t>
      </w:r>
    </w:p>
    <w:p w14:paraId="7BB896AE" w14:textId="77777777" w:rsidR="00C14526" w:rsidRDefault="00C14526" w:rsidP="00966E0B">
      <w:pPr>
        <w:pStyle w:val="Heading1"/>
      </w:pPr>
      <w:bookmarkStart w:id="183" w:name="_Toc96683635"/>
      <w:bookmarkStart w:id="184" w:name="_Toc96684872"/>
      <w:bookmarkStart w:id="185" w:name="_Toc96685423"/>
      <w:bookmarkStart w:id="186" w:name="_Toc184214769"/>
      <w:bookmarkStart w:id="187" w:name="_Toc234796985"/>
      <w:r>
        <w:lastRenderedPageBreak/>
        <w:t>AIRCRAFT OPERATIONS</w:t>
      </w:r>
      <w:bookmarkEnd w:id="183"/>
      <w:bookmarkEnd w:id="184"/>
      <w:bookmarkEnd w:id="185"/>
      <w:bookmarkEnd w:id="186"/>
      <w:bookmarkEnd w:id="187"/>
    </w:p>
    <w:p w14:paraId="73798A38" w14:textId="77777777" w:rsidR="00C14526" w:rsidRDefault="00C14526" w:rsidP="00966E0B">
      <w:pPr>
        <w:pStyle w:val="Heading2"/>
      </w:pPr>
      <w:bookmarkStart w:id="188" w:name="_Toc96683636"/>
      <w:bookmarkStart w:id="189" w:name="_Toc96684873"/>
      <w:bookmarkStart w:id="190" w:name="_Toc96685424"/>
      <w:bookmarkStart w:id="191" w:name="_Toc184214770"/>
      <w:bookmarkStart w:id="192" w:name="_Toc234796986"/>
      <w:r w:rsidRPr="00643D67">
        <w:t>Operational</w:t>
      </w:r>
      <w:r>
        <w:t xml:space="preserve"> policy and procedures</w:t>
      </w:r>
      <w:bookmarkEnd w:id="188"/>
      <w:bookmarkEnd w:id="189"/>
      <w:bookmarkEnd w:id="190"/>
      <w:bookmarkEnd w:id="191"/>
      <w:bookmarkEnd w:id="192"/>
    </w:p>
    <w:p w14:paraId="18B86DAC" w14:textId="77777777" w:rsidR="00C14526" w:rsidRDefault="00C14526" w:rsidP="00966E0B">
      <w:pPr>
        <w:pStyle w:val="Heading3"/>
      </w:pPr>
      <w:bookmarkStart w:id="193" w:name="_Documents_to_be"/>
      <w:bookmarkStart w:id="194" w:name="_Toc96683637"/>
      <w:bookmarkStart w:id="195" w:name="_Toc96684874"/>
      <w:bookmarkEnd w:id="193"/>
      <w:r>
        <w:t xml:space="preserve">Documents to be </w:t>
      </w:r>
      <w:r w:rsidRPr="00643D67">
        <w:t>carried</w:t>
      </w:r>
      <w:r>
        <w:t xml:space="preserve"> on flights</w:t>
      </w:r>
      <w:bookmarkEnd w:id="194"/>
      <w:bookmarkEnd w:id="195"/>
    </w:p>
    <w:p w14:paraId="7654258A" w14:textId="77777777" w:rsidR="00C14526" w:rsidRPr="00C14526" w:rsidRDefault="00C14526" w:rsidP="00B81CA3">
      <w:pPr>
        <w:pStyle w:val="Sampletext"/>
      </w:pPr>
      <w:r w:rsidRPr="00C14526">
        <w:t>Sample text</w:t>
      </w:r>
    </w:p>
    <w:p w14:paraId="153118F8" w14:textId="77777777" w:rsidR="00C14526" w:rsidRDefault="00C14526" w:rsidP="00C14526">
      <w:r>
        <w:t>The following documents and manuals must be carried in the aircraft during all flights.</w:t>
      </w:r>
    </w:p>
    <w:p w14:paraId="1797A30F" w14:textId="77777777" w:rsidR="00C14526" w:rsidRDefault="00C14526" w:rsidP="00C14526">
      <w:r>
        <w:t>If the document is marked as electronic, but an electronic device is not available, a physical copy must be carried. Where electronic documents are stored on a ‘cloud’ or remote storage device, ensure that a copy of the current electronic document is stored on the applicable device so that it is accessible while the device is in flight mode.</w:t>
      </w:r>
    </w:p>
    <w:p w14:paraId="6D643ECE" w14:textId="4FA139A0" w:rsidR="00643D67" w:rsidRDefault="00643D67" w:rsidP="000E4659">
      <w:pPr>
        <w:pStyle w:val="Caption"/>
      </w:pPr>
      <w:r w:rsidRPr="001A118C">
        <w:t>Documents to be carried on flights</w:t>
      </w:r>
    </w:p>
    <w:tbl>
      <w:tblPr>
        <w:tblStyle w:val="SD-MOStable"/>
        <w:tblW w:w="9634" w:type="dxa"/>
        <w:tblLook w:val="0620" w:firstRow="1" w:lastRow="0" w:firstColumn="0" w:lastColumn="0" w:noHBand="1" w:noVBand="1"/>
      </w:tblPr>
      <w:tblGrid>
        <w:gridCol w:w="3211"/>
        <w:gridCol w:w="3211"/>
        <w:gridCol w:w="3212"/>
      </w:tblGrid>
      <w:tr w:rsidR="00C14526" w14:paraId="29ABB054" w14:textId="77777777" w:rsidTr="00643D67">
        <w:trPr>
          <w:cnfStyle w:val="100000000000" w:firstRow="1" w:lastRow="0" w:firstColumn="0" w:lastColumn="0" w:oddVBand="0" w:evenVBand="0" w:oddHBand="0" w:evenHBand="0" w:firstRowFirstColumn="0" w:firstRowLastColumn="0" w:lastRowFirstColumn="0" w:lastRowLastColumn="0"/>
          <w:tblHeader/>
        </w:trPr>
        <w:tc>
          <w:tcPr>
            <w:tcW w:w="3211" w:type="dxa"/>
          </w:tcPr>
          <w:p w14:paraId="40B63AD4" w14:textId="77777777" w:rsidR="00C14526" w:rsidRPr="00C14526" w:rsidRDefault="00C14526" w:rsidP="00C14526">
            <w:r>
              <w:t>Document</w:t>
            </w:r>
          </w:p>
        </w:tc>
        <w:tc>
          <w:tcPr>
            <w:tcW w:w="3211" w:type="dxa"/>
          </w:tcPr>
          <w:p w14:paraId="29FB9BF4" w14:textId="77777777" w:rsidR="00C14526" w:rsidRPr="00C14526" w:rsidRDefault="00C14526" w:rsidP="00C14526">
            <w:r>
              <w:t>Carriage method</w:t>
            </w:r>
          </w:p>
        </w:tc>
        <w:tc>
          <w:tcPr>
            <w:tcW w:w="3212" w:type="dxa"/>
          </w:tcPr>
          <w:p w14:paraId="349A9750" w14:textId="77777777" w:rsidR="00C14526" w:rsidRPr="00C14526" w:rsidRDefault="00C14526" w:rsidP="00C14526">
            <w:r>
              <w:t>Notes</w:t>
            </w:r>
          </w:p>
        </w:tc>
      </w:tr>
      <w:tr w:rsidR="00C14526" w14:paraId="0742D28B" w14:textId="77777777" w:rsidTr="00643D67">
        <w:tc>
          <w:tcPr>
            <w:tcW w:w="3211" w:type="dxa"/>
          </w:tcPr>
          <w:p w14:paraId="3A985F4E" w14:textId="77777777" w:rsidR="00C14526" w:rsidRPr="00C14526" w:rsidRDefault="00C14526" w:rsidP="00C14526">
            <w:pPr>
              <w:pStyle w:val="Tabletext"/>
            </w:pPr>
            <w:r w:rsidRPr="008262B9">
              <w:t>Flight crew licence</w:t>
            </w:r>
          </w:p>
        </w:tc>
        <w:tc>
          <w:tcPr>
            <w:tcW w:w="3211" w:type="dxa"/>
          </w:tcPr>
          <w:p w14:paraId="028D168C" w14:textId="77777777" w:rsidR="00C14526" w:rsidRPr="00C14526" w:rsidRDefault="00C14526" w:rsidP="00C14526">
            <w:pPr>
              <w:pStyle w:val="Tabletext"/>
            </w:pPr>
            <w:r w:rsidRPr="00C007D4">
              <w:t>Electronic or physical</w:t>
            </w:r>
          </w:p>
        </w:tc>
        <w:tc>
          <w:tcPr>
            <w:tcW w:w="3212" w:type="dxa"/>
          </w:tcPr>
          <w:p w14:paraId="79A698DA" w14:textId="77777777" w:rsidR="00C14526" w:rsidRPr="00C14526" w:rsidRDefault="00C14526" w:rsidP="00C14526">
            <w:pPr>
              <w:pStyle w:val="Tabletext"/>
            </w:pPr>
            <w:r w:rsidRPr="00DF279B">
              <w:t>Pilot preference</w:t>
            </w:r>
          </w:p>
        </w:tc>
      </w:tr>
      <w:tr w:rsidR="00C14526" w14:paraId="4BA13366" w14:textId="77777777" w:rsidTr="00643D67">
        <w:tc>
          <w:tcPr>
            <w:tcW w:w="3211" w:type="dxa"/>
          </w:tcPr>
          <w:p w14:paraId="2993E5E8" w14:textId="77777777" w:rsidR="00C14526" w:rsidRPr="00C14526" w:rsidRDefault="00C14526" w:rsidP="00C14526">
            <w:pPr>
              <w:pStyle w:val="Tabletext"/>
            </w:pPr>
            <w:r w:rsidRPr="008262B9">
              <w:t>Flight crew medical certificate</w:t>
            </w:r>
          </w:p>
        </w:tc>
        <w:tc>
          <w:tcPr>
            <w:tcW w:w="3211" w:type="dxa"/>
          </w:tcPr>
          <w:p w14:paraId="29E7ACBB" w14:textId="77777777" w:rsidR="00C14526" w:rsidRPr="00C14526" w:rsidRDefault="00C14526" w:rsidP="00C14526">
            <w:pPr>
              <w:pStyle w:val="Tabletext"/>
            </w:pPr>
            <w:r w:rsidRPr="00C007D4">
              <w:t>Electronic or physical</w:t>
            </w:r>
          </w:p>
        </w:tc>
        <w:tc>
          <w:tcPr>
            <w:tcW w:w="3212" w:type="dxa"/>
          </w:tcPr>
          <w:p w14:paraId="37DA454C" w14:textId="77777777" w:rsidR="00C14526" w:rsidRPr="00C14526" w:rsidRDefault="00C14526" w:rsidP="00C14526">
            <w:pPr>
              <w:pStyle w:val="Tabletext"/>
            </w:pPr>
            <w:r w:rsidRPr="00DF279B">
              <w:t>Pilot preference</w:t>
            </w:r>
          </w:p>
        </w:tc>
      </w:tr>
      <w:tr w:rsidR="00C14526" w14:paraId="3CA60261" w14:textId="77777777" w:rsidTr="00643D67">
        <w:tc>
          <w:tcPr>
            <w:tcW w:w="3211" w:type="dxa"/>
          </w:tcPr>
          <w:p w14:paraId="023DB224" w14:textId="77777777" w:rsidR="00C14526" w:rsidRPr="00C14526" w:rsidRDefault="00C14526" w:rsidP="00C14526">
            <w:pPr>
              <w:pStyle w:val="Tabletext"/>
            </w:pPr>
            <w:r w:rsidRPr="008262B9">
              <w:t xml:space="preserve">ASIC </w:t>
            </w:r>
          </w:p>
        </w:tc>
        <w:tc>
          <w:tcPr>
            <w:tcW w:w="3211" w:type="dxa"/>
          </w:tcPr>
          <w:p w14:paraId="13E7B9A4" w14:textId="77777777" w:rsidR="00C14526" w:rsidRPr="00C14526" w:rsidRDefault="00C14526" w:rsidP="00C14526">
            <w:pPr>
              <w:pStyle w:val="Tabletext"/>
            </w:pPr>
            <w:r w:rsidRPr="00C007D4">
              <w:t>Physical only</w:t>
            </w:r>
          </w:p>
        </w:tc>
        <w:tc>
          <w:tcPr>
            <w:tcW w:w="3212" w:type="dxa"/>
          </w:tcPr>
          <w:p w14:paraId="3BC982A7" w14:textId="77777777" w:rsidR="00C14526" w:rsidRPr="006F6E57" w:rsidRDefault="00C14526" w:rsidP="00C14526">
            <w:pPr>
              <w:pStyle w:val="Tabletext"/>
            </w:pPr>
          </w:p>
        </w:tc>
      </w:tr>
      <w:tr w:rsidR="00C14526" w14:paraId="638B5C03" w14:textId="77777777" w:rsidTr="00643D67">
        <w:tc>
          <w:tcPr>
            <w:tcW w:w="3211" w:type="dxa"/>
          </w:tcPr>
          <w:p w14:paraId="47B6288B" w14:textId="77777777" w:rsidR="00C14526" w:rsidRPr="00C14526" w:rsidRDefault="00C14526" w:rsidP="00C14526">
            <w:pPr>
              <w:pStyle w:val="Tabletext"/>
            </w:pPr>
            <w:r w:rsidRPr="008262B9">
              <w:t>Aircraft flight manual instructions</w:t>
            </w:r>
          </w:p>
        </w:tc>
        <w:tc>
          <w:tcPr>
            <w:tcW w:w="3211" w:type="dxa"/>
          </w:tcPr>
          <w:p w14:paraId="323E2627" w14:textId="77777777" w:rsidR="00C14526" w:rsidRPr="00C14526" w:rsidRDefault="00C14526" w:rsidP="00C14526">
            <w:pPr>
              <w:pStyle w:val="Tabletext"/>
            </w:pPr>
            <w:r w:rsidRPr="00C007D4">
              <w:t xml:space="preserve">Physical only </w:t>
            </w:r>
          </w:p>
        </w:tc>
        <w:tc>
          <w:tcPr>
            <w:tcW w:w="3212" w:type="dxa"/>
          </w:tcPr>
          <w:p w14:paraId="154A6EDA" w14:textId="77777777" w:rsidR="00C14526" w:rsidRPr="006F6E57" w:rsidRDefault="00C14526" w:rsidP="00C14526">
            <w:pPr>
              <w:pStyle w:val="Tabletext"/>
            </w:pPr>
          </w:p>
        </w:tc>
      </w:tr>
      <w:tr w:rsidR="00C14526" w14:paraId="093AF528" w14:textId="77777777" w:rsidTr="00643D67">
        <w:tc>
          <w:tcPr>
            <w:tcW w:w="3211" w:type="dxa"/>
          </w:tcPr>
          <w:p w14:paraId="7455CF7B" w14:textId="77777777" w:rsidR="00C14526" w:rsidRPr="00C14526" w:rsidRDefault="00C14526" w:rsidP="00C14526">
            <w:pPr>
              <w:pStyle w:val="Tabletext"/>
            </w:pPr>
            <w:r w:rsidRPr="00AA0DB0">
              <w:t xml:space="preserve">Aircraft </w:t>
            </w:r>
            <w:r w:rsidRPr="00C14526">
              <w:t>Checklists (Form A04)</w:t>
            </w:r>
          </w:p>
        </w:tc>
        <w:tc>
          <w:tcPr>
            <w:tcW w:w="3211" w:type="dxa"/>
          </w:tcPr>
          <w:p w14:paraId="1B058D35" w14:textId="77777777" w:rsidR="00C14526" w:rsidRPr="00C14526" w:rsidRDefault="00C14526" w:rsidP="00C14526">
            <w:pPr>
              <w:pStyle w:val="Tabletext"/>
            </w:pPr>
            <w:r w:rsidRPr="00C007D4">
              <w:t xml:space="preserve">Physical must be carried </w:t>
            </w:r>
          </w:p>
        </w:tc>
        <w:tc>
          <w:tcPr>
            <w:tcW w:w="3212" w:type="dxa"/>
          </w:tcPr>
          <w:p w14:paraId="3F06F6E8" w14:textId="77777777" w:rsidR="00C14526" w:rsidRPr="00C14526" w:rsidRDefault="00C14526" w:rsidP="00C14526">
            <w:pPr>
              <w:pStyle w:val="Tabletext"/>
            </w:pPr>
            <w:r w:rsidRPr="00DF279B">
              <w:t>Electronic version available</w:t>
            </w:r>
          </w:p>
        </w:tc>
      </w:tr>
      <w:tr w:rsidR="00C14526" w14:paraId="77DE5FB0" w14:textId="77777777" w:rsidTr="00643D67">
        <w:tc>
          <w:tcPr>
            <w:tcW w:w="3211" w:type="dxa"/>
          </w:tcPr>
          <w:p w14:paraId="35DBAEF6" w14:textId="77777777" w:rsidR="00C14526" w:rsidRPr="00C14526" w:rsidRDefault="00C14526" w:rsidP="00C14526">
            <w:pPr>
              <w:pStyle w:val="Tabletext"/>
            </w:pPr>
            <w:r w:rsidRPr="008262B9">
              <w:t xml:space="preserve">Aircraft </w:t>
            </w:r>
            <w:r w:rsidRPr="00C14526">
              <w:t>Journey Log (Form A05)</w:t>
            </w:r>
          </w:p>
        </w:tc>
        <w:tc>
          <w:tcPr>
            <w:tcW w:w="3211" w:type="dxa"/>
          </w:tcPr>
          <w:p w14:paraId="47D3EC62" w14:textId="77777777" w:rsidR="00C14526" w:rsidRPr="00C14526" w:rsidRDefault="00C14526" w:rsidP="00C14526">
            <w:pPr>
              <w:pStyle w:val="Tabletext"/>
            </w:pPr>
            <w:r w:rsidRPr="00C007D4">
              <w:t xml:space="preserve">Physical </w:t>
            </w:r>
            <w:r w:rsidRPr="00C14526">
              <w:t>only</w:t>
            </w:r>
          </w:p>
        </w:tc>
        <w:tc>
          <w:tcPr>
            <w:tcW w:w="3212" w:type="dxa"/>
          </w:tcPr>
          <w:p w14:paraId="28203D5A" w14:textId="77777777" w:rsidR="00C14526" w:rsidRDefault="00C14526" w:rsidP="00C14526">
            <w:pPr>
              <w:pStyle w:val="Tabletext"/>
            </w:pPr>
          </w:p>
        </w:tc>
      </w:tr>
      <w:tr w:rsidR="00C14526" w14:paraId="7D2B6A9C" w14:textId="77777777" w:rsidTr="00643D67">
        <w:tc>
          <w:tcPr>
            <w:tcW w:w="3211" w:type="dxa"/>
          </w:tcPr>
          <w:p w14:paraId="2909D368" w14:textId="77777777" w:rsidR="00C14526" w:rsidRPr="00C14526" w:rsidRDefault="00C14526" w:rsidP="00C14526">
            <w:pPr>
              <w:pStyle w:val="Tabletext"/>
            </w:pPr>
            <w:r w:rsidRPr="008262B9">
              <w:t xml:space="preserve">Maintenance </w:t>
            </w:r>
            <w:r w:rsidRPr="00C14526">
              <w:t>Release (or equivalent)</w:t>
            </w:r>
          </w:p>
        </w:tc>
        <w:tc>
          <w:tcPr>
            <w:tcW w:w="3211" w:type="dxa"/>
          </w:tcPr>
          <w:p w14:paraId="790008FB" w14:textId="77777777" w:rsidR="00C14526" w:rsidRPr="00C14526" w:rsidRDefault="00C14526" w:rsidP="00C14526">
            <w:pPr>
              <w:pStyle w:val="Tabletext"/>
            </w:pPr>
            <w:r w:rsidRPr="00C007D4">
              <w:t>Physical only</w:t>
            </w:r>
          </w:p>
        </w:tc>
        <w:tc>
          <w:tcPr>
            <w:tcW w:w="3212" w:type="dxa"/>
          </w:tcPr>
          <w:p w14:paraId="11657AF9" w14:textId="77777777" w:rsidR="00C14526" w:rsidRDefault="00C14526" w:rsidP="00C14526">
            <w:pPr>
              <w:pStyle w:val="Tabletext"/>
            </w:pPr>
          </w:p>
        </w:tc>
      </w:tr>
      <w:tr w:rsidR="00C14526" w14:paraId="5F9DA571" w14:textId="77777777" w:rsidTr="00643D67">
        <w:tc>
          <w:tcPr>
            <w:tcW w:w="3211" w:type="dxa"/>
          </w:tcPr>
          <w:p w14:paraId="05A5DFCE" w14:textId="77777777" w:rsidR="00C14526" w:rsidRPr="00C14526" w:rsidRDefault="00C14526" w:rsidP="00C14526">
            <w:pPr>
              <w:pStyle w:val="Tabletext"/>
            </w:pPr>
            <w:r w:rsidRPr="008262B9">
              <w:t>Authorised aeronautical information</w:t>
            </w:r>
          </w:p>
        </w:tc>
        <w:tc>
          <w:tcPr>
            <w:tcW w:w="3211" w:type="dxa"/>
          </w:tcPr>
          <w:p w14:paraId="4787A280" w14:textId="77777777" w:rsidR="00C14526" w:rsidRPr="00C14526" w:rsidRDefault="00C14526" w:rsidP="00C14526">
            <w:pPr>
              <w:pStyle w:val="Tabletext"/>
            </w:pPr>
            <w:r w:rsidRPr="00C007D4">
              <w:t>EFB</w:t>
            </w:r>
          </w:p>
        </w:tc>
        <w:tc>
          <w:tcPr>
            <w:tcW w:w="3212" w:type="dxa"/>
          </w:tcPr>
          <w:p w14:paraId="3971D8F9" w14:textId="77777777" w:rsidR="00C14526" w:rsidRDefault="00C14526" w:rsidP="00C14526">
            <w:pPr>
              <w:pStyle w:val="Tabletext"/>
            </w:pPr>
          </w:p>
        </w:tc>
      </w:tr>
      <w:tr w:rsidR="00C14526" w14:paraId="4235B864" w14:textId="77777777" w:rsidTr="00643D67">
        <w:tc>
          <w:tcPr>
            <w:tcW w:w="3211" w:type="dxa"/>
          </w:tcPr>
          <w:p w14:paraId="3DE0C9DA" w14:textId="77777777" w:rsidR="00C14526" w:rsidRPr="00C14526" w:rsidRDefault="00C14526" w:rsidP="00C14526">
            <w:pPr>
              <w:pStyle w:val="Tabletext"/>
            </w:pPr>
            <w:r w:rsidRPr="00FB6771">
              <w:t>Exposition</w:t>
            </w:r>
          </w:p>
        </w:tc>
        <w:tc>
          <w:tcPr>
            <w:tcW w:w="3211" w:type="dxa"/>
          </w:tcPr>
          <w:p w14:paraId="73AC75F3" w14:textId="77777777" w:rsidR="00C14526" w:rsidRPr="00C14526" w:rsidRDefault="00C14526" w:rsidP="00C14526">
            <w:pPr>
              <w:pStyle w:val="Tabletext"/>
            </w:pPr>
            <w:r w:rsidRPr="00C007D4">
              <w:t>EFB</w:t>
            </w:r>
          </w:p>
        </w:tc>
        <w:tc>
          <w:tcPr>
            <w:tcW w:w="3212" w:type="dxa"/>
          </w:tcPr>
          <w:p w14:paraId="3A35EF9A" w14:textId="77777777" w:rsidR="00C14526" w:rsidRDefault="00C14526" w:rsidP="00C14526">
            <w:pPr>
              <w:pStyle w:val="Tabletext"/>
            </w:pPr>
          </w:p>
        </w:tc>
      </w:tr>
      <w:tr w:rsidR="00C14526" w14:paraId="3E095878" w14:textId="77777777" w:rsidTr="00643D67">
        <w:tc>
          <w:tcPr>
            <w:tcW w:w="3211" w:type="dxa"/>
          </w:tcPr>
          <w:p w14:paraId="21EFBF2E" w14:textId="77777777" w:rsidR="00C14526" w:rsidRPr="00C14526" w:rsidRDefault="00C14526" w:rsidP="00C14526">
            <w:pPr>
              <w:pStyle w:val="Tabletext"/>
            </w:pPr>
            <w:r w:rsidRPr="00FB6771">
              <w:t>Aeronautical charts</w:t>
            </w:r>
          </w:p>
        </w:tc>
        <w:tc>
          <w:tcPr>
            <w:tcW w:w="3211" w:type="dxa"/>
          </w:tcPr>
          <w:p w14:paraId="0585FBF1" w14:textId="77777777" w:rsidR="00C14526" w:rsidRPr="00C14526" w:rsidRDefault="00C14526" w:rsidP="00C14526">
            <w:pPr>
              <w:pStyle w:val="Tabletext"/>
            </w:pPr>
            <w:r w:rsidRPr="00C007D4">
              <w:t xml:space="preserve">Physical </w:t>
            </w:r>
            <w:r w:rsidRPr="00C14526">
              <w:t>back-up must be carried</w:t>
            </w:r>
          </w:p>
        </w:tc>
        <w:tc>
          <w:tcPr>
            <w:tcW w:w="3212" w:type="dxa"/>
          </w:tcPr>
          <w:p w14:paraId="001EF0D2" w14:textId="77777777" w:rsidR="00C14526" w:rsidRPr="00C14526" w:rsidRDefault="00C14526" w:rsidP="00C14526">
            <w:pPr>
              <w:pStyle w:val="Tabletext"/>
            </w:pPr>
            <w:r w:rsidRPr="00DF279B">
              <w:t>EFB application is primary</w:t>
            </w:r>
          </w:p>
        </w:tc>
      </w:tr>
      <w:tr w:rsidR="00C14526" w14:paraId="558E7C7C" w14:textId="77777777" w:rsidTr="00643D67">
        <w:tc>
          <w:tcPr>
            <w:tcW w:w="3211" w:type="dxa"/>
          </w:tcPr>
          <w:p w14:paraId="0793C592" w14:textId="77777777" w:rsidR="00C14526" w:rsidRPr="00C14526" w:rsidRDefault="00C14526" w:rsidP="00C14526">
            <w:pPr>
              <w:pStyle w:val="Tabletext"/>
            </w:pPr>
            <w:r>
              <w:t>Flight notification</w:t>
            </w:r>
          </w:p>
        </w:tc>
        <w:tc>
          <w:tcPr>
            <w:tcW w:w="3211" w:type="dxa"/>
          </w:tcPr>
          <w:p w14:paraId="4B0F28F6" w14:textId="77777777" w:rsidR="00C14526" w:rsidRPr="00C14526" w:rsidRDefault="00C14526" w:rsidP="00C14526">
            <w:pPr>
              <w:pStyle w:val="Tabletext"/>
            </w:pPr>
            <w:r>
              <w:t>Electronic or physical</w:t>
            </w:r>
          </w:p>
        </w:tc>
        <w:tc>
          <w:tcPr>
            <w:tcW w:w="3212" w:type="dxa"/>
          </w:tcPr>
          <w:p w14:paraId="1FA344AE" w14:textId="77777777" w:rsidR="00C14526" w:rsidRPr="00C14526" w:rsidRDefault="00C14526" w:rsidP="00C14526">
            <w:pPr>
              <w:pStyle w:val="Tabletext"/>
            </w:pPr>
            <w:r>
              <w:t>When required to be submitted</w:t>
            </w:r>
          </w:p>
        </w:tc>
      </w:tr>
      <w:tr w:rsidR="00C14526" w14:paraId="1A17793F" w14:textId="77777777" w:rsidTr="00643D67">
        <w:tc>
          <w:tcPr>
            <w:tcW w:w="3211" w:type="dxa"/>
          </w:tcPr>
          <w:p w14:paraId="564A8081" w14:textId="77777777" w:rsidR="00C14526" w:rsidRPr="00C14526" w:rsidRDefault="00C14526" w:rsidP="00C14526">
            <w:pPr>
              <w:pStyle w:val="Tabletext"/>
            </w:pPr>
            <w:r>
              <w:t>Weight and balance documents</w:t>
            </w:r>
          </w:p>
        </w:tc>
        <w:tc>
          <w:tcPr>
            <w:tcW w:w="3211" w:type="dxa"/>
          </w:tcPr>
          <w:p w14:paraId="0330BE71" w14:textId="77777777" w:rsidR="00C14526" w:rsidRPr="00C14526" w:rsidRDefault="00C14526" w:rsidP="00C14526">
            <w:pPr>
              <w:pStyle w:val="Tabletext"/>
            </w:pPr>
            <w:r>
              <w:t>EFB or physical</w:t>
            </w:r>
          </w:p>
        </w:tc>
        <w:tc>
          <w:tcPr>
            <w:tcW w:w="3212" w:type="dxa"/>
          </w:tcPr>
          <w:p w14:paraId="0006A5E9" w14:textId="77777777" w:rsidR="00C14526" w:rsidRPr="00C14526" w:rsidRDefault="00C14526" w:rsidP="00C14526">
            <w:pPr>
              <w:pStyle w:val="Tabletext"/>
            </w:pPr>
            <w:r>
              <w:t>When required to be completed</w:t>
            </w:r>
          </w:p>
        </w:tc>
      </w:tr>
      <w:tr w:rsidR="00C14526" w14:paraId="0A73AE4C" w14:textId="77777777" w:rsidTr="00643D67">
        <w:tc>
          <w:tcPr>
            <w:tcW w:w="3211" w:type="dxa"/>
          </w:tcPr>
          <w:p w14:paraId="119326B2" w14:textId="77777777" w:rsidR="00C14526" w:rsidRPr="00C14526" w:rsidRDefault="00C14526" w:rsidP="00C14526">
            <w:pPr>
              <w:pStyle w:val="Tabletext"/>
            </w:pPr>
            <w:r>
              <w:t>Authorised weather forecast</w:t>
            </w:r>
          </w:p>
        </w:tc>
        <w:tc>
          <w:tcPr>
            <w:tcW w:w="3211" w:type="dxa"/>
          </w:tcPr>
          <w:p w14:paraId="5540481A" w14:textId="77777777" w:rsidR="00C14526" w:rsidRPr="00C14526" w:rsidRDefault="00C14526" w:rsidP="00C14526">
            <w:pPr>
              <w:pStyle w:val="Tabletext"/>
            </w:pPr>
            <w:r>
              <w:t>EFB or physical</w:t>
            </w:r>
          </w:p>
        </w:tc>
        <w:tc>
          <w:tcPr>
            <w:tcW w:w="3212" w:type="dxa"/>
          </w:tcPr>
          <w:p w14:paraId="1E1AEFF1" w14:textId="77777777" w:rsidR="00C14526" w:rsidRPr="00C14526" w:rsidRDefault="00C14526" w:rsidP="00C14526">
            <w:pPr>
              <w:pStyle w:val="Tabletext"/>
            </w:pPr>
            <w:r>
              <w:t xml:space="preserve">When </w:t>
            </w:r>
            <w:r w:rsidRPr="00C14526">
              <w:t>required to be obtained</w:t>
            </w:r>
          </w:p>
        </w:tc>
      </w:tr>
    </w:tbl>
    <w:p w14:paraId="12F24080" w14:textId="77777777" w:rsidR="00C14526" w:rsidRDefault="00C14526" w:rsidP="00966E0B">
      <w:pPr>
        <w:pStyle w:val="Heading3"/>
      </w:pPr>
      <w:bookmarkStart w:id="196" w:name="_Operational_control"/>
      <w:bookmarkStart w:id="197" w:name="_Toc96683638"/>
      <w:bookmarkStart w:id="198" w:name="_Toc96684875"/>
      <w:bookmarkEnd w:id="196"/>
      <w:r>
        <w:t xml:space="preserve">Operational </w:t>
      </w:r>
      <w:r w:rsidRPr="00643D67">
        <w:t>control</w:t>
      </w:r>
      <w:bookmarkEnd w:id="197"/>
      <w:bookmarkEnd w:id="198"/>
    </w:p>
    <w:p w14:paraId="72A12C63" w14:textId="77777777" w:rsidR="00C14526" w:rsidRPr="00C14526" w:rsidRDefault="00C14526" w:rsidP="00B81CA3">
      <w:pPr>
        <w:pStyle w:val="Sampletext"/>
      </w:pPr>
      <w:r w:rsidRPr="00C14526">
        <w:t>Sample text</w:t>
      </w:r>
    </w:p>
    <w:p w14:paraId="2C30D384" w14:textId="77777777" w:rsidR="00C14526" w:rsidRDefault="00C14526" w:rsidP="00C14526">
      <w:r>
        <w:t>O</w:t>
      </w:r>
      <w:r w:rsidRPr="00A82997">
        <w:t>perational control, for a flight of a</w:t>
      </w:r>
      <w:r>
        <w:t xml:space="preserve"> company</w:t>
      </w:r>
      <w:r w:rsidRPr="00A82997">
        <w:t xml:space="preserve"> aircraft, means control over the initiation, continuation, diversion or ending of the flight in the interests of the safety of the aircraft and the regularity and efficiency of the flight</w:t>
      </w:r>
      <w:r>
        <w:t>.</w:t>
      </w:r>
    </w:p>
    <w:p w14:paraId="682F4B0A" w14:textId="6DE2EC90" w:rsidR="00C14526" w:rsidRPr="00337E39" w:rsidRDefault="00C14526" w:rsidP="00C14526">
      <w:r w:rsidRPr="00337E39">
        <w:t xml:space="preserve">Operational control </w:t>
      </w:r>
      <w:r>
        <w:t xml:space="preserve">of </w:t>
      </w:r>
      <w:r w:rsidRPr="00643D67">
        <w:rPr>
          <w:rStyle w:val="Authorinstruction"/>
        </w:rPr>
        <w:t>{Sample Aviation}</w:t>
      </w:r>
      <w:r w:rsidRPr="00337E39">
        <w:t xml:space="preserve"> flights is exercised solely by the </w:t>
      </w:r>
      <w:r>
        <w:t xml:space="preserve">pilot in command (see subsection </w:t>
      </w:r>
      <w:hyperlink w:anchor="_Pilot_in_command" w:history="1">
        <w:r w:rsidRPr="00FF04FB">
          <w:rPr>
            <w:rStyle w:val="Hyperlink"/>
          </w:rPr>
          <w:t>1.9.3.7</w:t>
        </w:r>
      </w:hyperlink>
      <w:r>
        <w:t>)</w:t>
      </w:r>
      <w:r w:rsidRPr="00337E39">
        <w:t>.</w:t>
      </w:r>
    </w:p>
    <w:p w14:paraId="795EA189" w14:textId="77777777" w:rsidR="00C14526" w:rsidRDefault="00C14526" w:rsidP="00966E0B">
      <w:pPr>
        <w:pStyle w:val="Heading3"/>
      </w:pPr>
      <w:bookmarkStart w:id="199" w:name="_Toc96683639"/>
      <w:bookmarkStart w:id="200" w:name="_Toc96684876"/>
      <w:r>
        <w:lastRenderedPageBreak/>
        <w:t>Portable electronic devices (PEDs)</w:t>
      </w:r>
      <w:bookmarkEnd w:id="199"/>
      <w:bookmarkEnd w:id="200"/>
    </w:p>
    <w:p w14:paraId="3E67FBFB" w14:textId="77777777" w:rsidR="00C14526" w:rsidRPr="00C14526" w:rsidRDefault="00C14526" w:rsidP="00B81CA3">
      <w:pPr>
        <w:pStyle w:val="Sampletext"/>
      </w:pPr>
      <w:r w:rsidRPr="00C14526">
        <w:t>Sample text</w:t>
      </w:r>
    </w:p>
    <w:p w14:paraId="363AA5B9" w14:textId="77777777" w:rsidR="00C14526" w:rsidRDefault="00C14526" w:rsidP="00C14526">
      <w:r>
        <w:t>The pilot in command may permit the use of portable electronic devices (PEDs) only when the pilot in command has determined that the operation of the device will not affect the safety of the aircraft.</w:t>
      </w:r>
    </w:p>
    <w:p w14:paraId="02F4865F" w14:textId="77777777" w:rsidR="00C14526" w:rsidRDefault="00C14526" w:rsidP="00C14526">
      <w:r>
        <w:t>In determining if the use of PEDs is permitted, the pilot in command must consider:</w:t>
      </w:r>
    </w:p>
    <w:p w14:paraId="79D3AE05" w14:textId="77777777" w:rsidR="00C14526" w:rsidRPr="00C14526" w:rsidRDefault="00C14526" w:rsidP="00C14526">
      <w:pPr>
        <w:pStyle w:val="ListBullet"/>
      </w:pPr>
      <w:r>
        <w:t>aircraft manufacturer or OEM instructions or limitations related to PED use</w:t>
      </w:r>
    </w:p>
    <w:p w14:paraId="48C7E8E9" w14:textId="77777777" w:rsidR="00C14526" w:rsidRPr="00C14526" w:rsidRDefault="00C14526" w:rsidP="00C14526">
      <w:pPr>
        <w:pStyle w:val="ListBullet"/>
      </w:pPr>
      <w:r>
        <w:t>potential interference with aircraft electronic equipment</w:t>
      </w:r>
    </w:p>
    <w:p w14:paraId="383EFD33" w14:textId="77777777" w:rsidR="00C14526" w:rsidRPr="00C14526" w:rsidRDefault="00C14526" w:rsidP="00C14526">
      <w:pPr>
        <w:pStyle w:val="ListBullet"/>
      </w:pPr>
      <w:r>
        <w:t>physical risk from an unsecured device during turbulence, take-off and landing</w:t>
      </w:r>
    </w:p>
    <w:p w14:paraId="63845D19" w14:textId="77777777" w:rsidR="00C14526" w:rsidRPr="00C14526" w:rsidRDefault="00C14526" w:rsidP="00C14526">
      <w:pPr>
        <w:pStyle w:val="ListBullet"/>
      </w:pPr>
      <w:r>
        <w:t>distraction risk</w:t>
      </w:r>
    </w:p>
    <w:p w14:paraId="67F48489" w14:textId="77777777" w:rsidR="00C14526" w:rsidRPr="00C14526" w:rsidRDefault="00C14526" w:rsidP="00C14526">
      <w:pPr>
        <w:pStyle w:val="ListBullet"/>
      </w:pPr>
      <w:r>
        <w:t>nature of device and risk of battery fire.</w:t>
      </w:r>
    </w:p>
    <w:p w14:paraId="2A8D70A9" w14:textId="54154FA8" w:rsidR="00C14526" w:rsidRDefault="00C14526" w:rsidP="00643D67">
      <w:pPr>
        <w:pStyle w:val="normalafterlisttable"/>
      </w:pPr>
      <w:r>
        <w:t xml:space="preserve">Prior to use of a PED by a passenger, the passenger must have been briefed in accordance with section </w:t>
      </w:r>
      <w:hyperlink w:anchor="_Carriage_of_passengers" w:history="1">
        <w:r w:rsidRPr="00087FBC">
          <w:rPr>
            <w:rStyle w:val="Hyperlink"/>
          </w:rPr>
          <w:t>Carriage of passengers and cargo</w:t>
        </w:r>
      </w:hyperlink>
      <w:r>
        <w:t xml:space="preserve">. </w:t>
      </w:r>
    </w:p>
    <w:p w14:paraId="0F27C4A9" w14:textId="77777777" w:rsidR="00C14526" w:rsidRPr="00337E39" w:rsidRDefault="00C14526" w:rsidP="00C14526">
      <w:r>
        <w:t>If, after permitting the use of a PED, the pilot in command considers the use of the device has or may have an impact on the safety of the flight, the pilot in command must immediately direct the person using the device to cease using it.</w:t>
      </w:r>
    </w:p>
    <w:p w14:paraId="03B042E4" w14:textId="77777777" w:rsidR="00C14526" w:rsidRDefault="00C14526" w:rsidP="00966E0B">
      <w:pPr>
        <w:pStyle w:val="Heading3"/>
      </w:pPr>
      <w:bookmarkStart w:id="201" w:name="_Toc96683640"/>
      <w:bookmarkStart w:id="202" w:name="_Toc96684877"/>
      <w:r>
        <w:t>Operation of portable electronic devices by crew members</w:t>
      </w:r>
      <w:bookmarkEnd w:id="201"/>
      <w:bookmarkEnd w:id="202"/>
    </w:p>
    <w:p w14:paraId="1C02E0D9" w14:textId="77777777" w:rsidR="00C14526" w:rsidRPr="00C14526" w:rsidRDefault="00C14526" w:rsidP="00B81CA3">
      <w:pPr>
        <w:pStyle w:val="Sampletext"/>
      </w:pPr>
      <w:r w:rsidRPr="00C14526">
        <w:t>Sample text</w:t>
      </w:r>
    </w:p>
    <w:p w14:paraId="3578AB44" w14:textId="77777777" w:rsidR="00C14526" w:rsidRDefault="00C14526" w:rsidP="00C14526">
      <w:r w:rsidRPr="00643D67">
        <w:rPr>
          <w:rStyle w:val="Authorinstruction"/>
        </w:rPr>
        <w:t>{Sample Aviation}</w:t>
      </w:r>
      <w:r>
        <w:t xml:space="preserve"> electronic flight bags (EFBs) may be used as operationally required in all phases of flight as outlined in this manual. The pilot in command must ensure EFBs are only used such that their use will not cause a distraction from performing their duties.</w:t>
      </w:r>
    </w:p>
    <w:p w14:paraId="714F1FA6" w14:textId="77777777" w:rsidR="00C14526" w:rsidRDefault="00C14526" w:rsidP="00C14526">
      <w:r>
        <w:t>The use of other PEDs (such as mobile phones) is not permitted by flight crew while the aircraft is moving.</w:t>
      </w:r>
    </w:p>
    <w:p w14:paraId="037E1C3E" w14:textId="77777777" w:rsidR="00C14526" w:rsidRPr="00643D67" w:rsidRDefault="00C14526" w:rsidP="00B81CA3">
      <w:pPr>
        <w:pStyle w:val="Sampletext"/>
      </w:pPr>
      <w:r w:rsidRPr="00643D67">
        <w:t>Airside considerations in relation to EFBs and PEDs</w:t>
      </w:r>
    </w:p>
    <w:p w14:paraId="180E3098" w14:textId="77777777" w:rsidR="00C14526" w:rsidRDefault="00C14526" w:rsidP="00C14526">
      <w:r>
        <w:t>The use of EFBs / PEDs by passengers and crew when transiting to and from the aircraft is prohibited.</w:t>
      </w:r>
    </w:p>
    <w:p w14:paraId="736B084A" w14:textId="77777777" w:rsidR="00C14526" w:rsidRDefault="00C14526" w:rsidP="00C14526">
      <w:r>
        <w:t>EFBs and PEDs are not to be used during fuelling operations within 15 metres of the aircraft or fuelling equipment.</w:t>
      </w:r>
    </w:p>
    <w:p w14:paraId="6C29ED40" w14:textId="77777777" w:rsidR="00C14526" w:rsidRDefault="00C14526" w:rsidP="00966E0B">
      <w:pPr>
        <w:pStyle w:val="Heading3"/>
      </w:pPr>
      <w:bookmarkStart w:id="203" w:name="_Toc96683641"/>
      <w:bookmarkStart w:id="204" w:name="_Toc96684878"/>
      <w:r>
        <w:t>Electronic flight bag – administration</w:t>
      </w:r>
      <w:bookmarkEnd w:id="203"/>
      <w:bookmarkEnd w:id="204"/>
    </w:p>
    <w:p w14:paraId="1F7F9F85" w14:textId="77777777" w:rsidR="00C14526" w:rsidRPr="00643D67" w:rsidRDefault="00C14526" w:rsidP="00B81CA3">
      <w:pPr>
        <w:pStyle w:val="Sampletext"/>
        <w:rPr>
          <w:rStyle w:val="Strong"/>
          <w:b/>
          <w:bCs w:val="0"/>
        </w:rPr>
      </w:pPr>
      <w:r w:rsidRPr="00643D67">
        <w:rPr>
          <w:rStyle w:val="Strong"/>
          <w:b/>
          <w:bCs w:val="0"/>
        </w:rPr>
        <w:t>Sample text 1</w:t>
      </w:r>
    </w:p>
    <w:p w14:paraId="7E17811D" w14:textId="77777777" w:rsidR="00C14526" w:rsidRDefault="00C14526" w:rsidP="00C14526">
      <w:r w:rsidRPr="005C2A95">
        <w:t>This is not applicable</w:t>
      </w:r>
      <w:r>
        <w:t>,</w:t>
      </w:r>
      <w:r w:rsidRPr="00C14526">
        <w:t xml:space="preserve"> </w:t>
      </w:r>
      <w:r w:rsidRPr="00643D67">
        <w:rPr>
          <w:rStyle w:val="Authorinstruction"/>
        </w:rPr>
        <w:t xml:space="preserve">{Sample Aviation} </w:t>
      </w:r>
      <w:r>
        <w:t>does not use electronic flight bags.</w:t>
      </w:r>
    </w:p>
    <w:p w14:paraId="66C12088" w14:textId="77777777" w:rsidR="00C14526" w:rsidRPr="00643D67" w:rsidRDefault="00C14526" w:rsidP="00B81CA3">
      <w:pPr>
        <w:pStyle w:val="Sampletext"/>
      </w:pPr>
      <w:r w:rsidRPr="00643D67">
        <w:t>Sample text 2</w:t>
      </w:r>
    </w:p>
    <w:p w14:paraId="1A09E9EF" w14:textId="77777777" w:rsidR="00C14526" w:rsidRPr="00CA78F0" w:rsidRDefault="00C14526" w:rsidP="00CA78F0">
      <w:pPr>
        <w:pStyle w:val="normalafterlisttable"/>
        <w:rPr>
          <w:rStyle w:val="bold"/>
        </w:rPr>
      </w:pPr>
      <w:r w:rsidRPr="00CA78F0">
        <w:rPr>
          <w:rStyle w:val="bold"/>
        </w:rPr>
        <w:t>Hardware type &amp; functionality level</w:t>
      </w:r>
    </w:p>
    <w:p w14:paraId="09603837" w14:textId="77777777" w:rsidR="00C14526" w:rsidRDefault="00C14526" w:rsidP="00C14526">
      <w:r>
        <w:t xml:space="preserve">The </w:t>
      </w:r>
      <w:r w:rsidRPr="00643D67">
        <w:rPr>
          <w:rStyle w:val="Authorinstruction"/>
        </w:rPr>
        <w:t xml:space="preserve">{insert model} {the device} </w:t>
      </w:r>
      <w:r>
        <w:t xml:space="preserve">is the hardware platform approved for </w:t>
      </w:r>
      <w:r w:rsidRPr="00643D67">
        <w:rPr>
          <w:rStyle w:val="Authorinstruction"/>
        </w:rPr>
        <w:t>{Sample Aviation}</w:t>
      </w:r>
      <w:r>
        <w:t>.</w:t>
      </w:r>
    </w:p>
    <w:p w14:paraId="4B5946E9" w14:textId="77777777" w:rsidR="00C14526" w:rsidRDefault="00C14526" w:rsidP="00C14526">
      <w:r>
        <w:t xml:space="preserve">This device is using </w:t>
      </w:r>
      <w:r w:rsidRPr="00643D67">
        <w:rPr>
          <w:rStyle w:val="Authorinstruction"/>
        </w:rPr>
        <w:t xml:space="preserve">{insert software name – CASR Part 173 approved software provider} </w:t>
      </w:r>
      <w:r>
        <w:t xml:space="preserve">and the data (maps, charts or aeronautical databases) are approved for air navigation purposes. Flight planning functions within </w:t>
      </w:r>
      <w:r w:rsidRPr="00643D67">
        <w:rPr>
          <w:rStyle w:val="Authorinstruction"/>
        </w:rPr>
        <w:t>{insert software name – Part 173 approved software provider}</w:t>
      </w:r>
      <w:r>
        <w:t xml:space="preserve"> are not capable of alteration of the approved database.</w:t>
      </w:r>
    </w:p>
    <w:p w14:paraId="3B022393" w14:textId="77777777" w:rsidR="00C14526" w:rsidRDefault="00C14526" w:rsidP="00C14526">
      <w:r>
        <w:t xml:space="preserve">Control of </w:t>
      </w:r>
      <w:r w:rsidRPr="00643D67">
        <w:rPr>
          <w:rStyle w:val="Authorinstruction"/>
        </w:rPr>
        <w:t>{Sample Aviation}</w:t>
      </w:r>
      <w:r>
        <w:t xml:space="preserve"> flight planning data within </w:t>
      </w:r>
      <w:r w:rsidRPr="00C14526">
        <w:t>{insert software name – Part 173 approved software provider}</w:t>
      </w:r>
      <w:r>
        <w:t xml:space="preserve"> is held by the HOFO.</w:t>
      </w:r>
    </w:p>
    <w:p w14:paraId="5C1B8A74" w14:textId="77777777" w:rsidR="00C14526" w:rsidRDefault="00C14526" w:rsidP="00C14526">
      <w:r>
        <w:t xml:space="preserve">Weight and balance software is not used. </w:t>
      </w:r>
    </w:p>
    <w:p w14:paraId="279B6BFE" w14:textId="77777777" w:rsidR="00C14526" w:rsidRDefault="00C14526" w:rsidP="00C14526">
      <w:r>
        <w:t xml:space="preserve">The device used by </w:t>
      </w:r>
      <w:r w:rsidRPr="00643D67">
        <w:rPr>
          <w:rStyle w:val="Authorinstruction"/>
        </w:rPr>
        <w:t>{Sample Aviation}</w:t>
      </w:r>
      <w:r>
        <w:t xml:space="preserve"> has GPS functionality but can only be used for situational awareness and must not be used as a primary means of navigation.</w:t>
      </w:r>
    </w:p>
    <w:p w14:paraId="108ABFAD" w14:textId="77777777" w:rsidR="00C14526" w:rsidRPr="00CA78F0" w:rsidRDefault="00C14526" w:rsidP="00CA78F0">
      <w:pPr>
        <w:pStyle w:val="normalafterlisttable"/>
        <w:rPr>
          <w:rStyle w:val="bold"/>
        </w:rPr>
      </w:pPr>
      <w:r w:rsidRPr="00CA78F0">
        <w:rPr>
          <w:rStyle w:val="bold"/>
        </w:rPr>
        <w:lastRenderedPageBreak/>
        <w:t>EFB hardware management</w:t>
      </w:r>
    </w:p>
    <w:p w14:paraId="35E7FF81" w14:textId="77777777" w:rsidR="00C14526" w:rsidRDefault="00C14526" w:rsidP="00C14526">
      <w:r>
        <w:t xml:space="preserve">All </w:t>
      </w:r>
      <w:r w:rsidRPr="00643D67">
        <w:rPr>
          <w:rStyle w:val="Authorinstruction"/>
        </w:rPr>
        <w:t>{Sample Aviation}</w:t>
      </w:r>
      <w:r>
        <w:t xml:space="preserve"> crew members are issued with an EFB, including charging cable, kneeboard and protective cover. Damaged or inoperative equipment must be reported to the HOFO for replacement.</w:t>
      </w:r>
    </w:p>
    <w:p w14:paraId="2041BF6C" w14:textId="77777777" w:rsidR="00C14526" w:rsidRPr="000E4659" w:rsidRDefault="00C14526" w:rsidP="00C14526">
      <w:pPr>
        <w:rPr>
          <w:rStyle w:val="bold"/>
        </w:rPr>
      </w:pPr>
      <w:r w:rsidRPr="000E4659">
        <w:rPr>
          <w:rStyle w:val="bold"/>
        </w:rPr>
        <w:t>EFB software application management and update procedures</w:t>
      </w:r>
    </w:p>
    <w:p w14:paraId="1559579F" w14:textId="77777777" w:rsidR="00C14526" w:rsidRDefault="00C14526" w:rsidP="00C14526">
      <w:r>
        <w:t>Crew members are required to update EFB software on the ground when prompted by the application or notified by email and must verify that the latest version of all applications (as listed on the portal) is available prior to flight. Updates must not be performed whilst aircraft is moving.</w:t>
      </w:r>
    </w:p>
    <w:p w14:paraId="1F8329E2" w14:textId="77777777" w:rsidR="00C14526" w:rsidRDefault="00C14526" w:rsidP="00C14526">
      <w:r>
        <w:t xml:space="preserve">Crew members must only use the EFB for </w:t>
      </w:r>
      <w:r w:rsidRPr="00643D67">
        <w:rPr>
          <w:rStyle w:val="Authorinstruction"/>
        </w:rPr>
        <w:t>{Sample Aviation}</w:t>
      </w:r>
      <w:r>
        <w:t xml:space="preserve"> operations and only approved applications are to be installed on the device. </w:t>
      </w:r>
    </w:p>
    <w:p w14:paraId="05EA82A5" w14:textId="77777777" w:rsidR="00C14526" w:rsidRPr="00CA78F0" w:rsidRDefault="00C14526" w:rsidP="00CA78F0">
      <w:pPr>
        <w:pStyle w:val="normalafterlisttable"/>
        <w:rPr>
          <w:rStyle w:val="bold"/>
        </w:rPr>
      </w:pPr>
      <w:r w:rsidRPr="00CA78F0">
        <w:rPr>
          <w:rStyle w:val="bold"/>
        </w:rPr>
        <w:t>EFB user training</w:t>
      </w:r>
    </w:p>
    <w:p w14:paraId="10A2A89F" w14:textId="77777777" w:rsidR="00C14526" w:rsidRDefault="00C14526" w:rsidP="00C14526">
      <w:r>
        <w:t>Crew members must have successfully completed EFB training and competency assessment prior to operational use.</w:t>
      </w:r>
    </w:p>
    <w:p w14:paraId="4B2B8379" w14:textId="77777777" w:rsidR="00C14526" w:rsidRDefault="00C14526" w:rsidP="00C14526">
      <w:r>
        <w:t xml:space="preserve">The EFB training program includes administration, normal operations and emergency procedures in accordance with the </w:t>
      </w:r>
      <w:bookmarkStart w:id="205" w:name="_Hlk95994987"/>
      <w:r>
        <w:t>Electronic Fight Bag (EFB) Training and Competency Check (Form A06).</w:t>
      </w:r>
      <w:bookmarkEnd w:id="205"/>
    </w:p>
    <w:p w14:paraId="5F5F9D22" w14:textId="77777777" w:rsidR="00C14526" w:rsidRPr="00CA78F0" w:rsidRDefault="00C14526" w:rsidP="00CA78F0">
      <w:pPr>
        <w:pStyle w:val="normalafterlisttable"/>
        <w:rPr>
          <w:rStyle w:val="bold"/>
        </w:rPr>
      </w:pPr>
      <w:r w:rsidRPr="00CA78F0">
        <w:rPr>
          <w:rStyle w:val="bold"/>
        </w:rPr>
        <w:t>EFB administrator</w:t>
      </w:r>
    </w:p>
    <w:p w14:paraId="721C1BEE" w14:textId="77777777" w:rsidR="00C14526" w:rsidRDefault="00C14526" w:rsidP="00C14526">
      <w:r>
        <w:t xml:space="preserve">The HOFO is </w:t>
      </w:r>
      <w:r w:rsidRPr="00643D67">
        <w:rPr>
          <w:rStyle w:val="Authorinstruction"/>
        </w:rPr>
        <w:t>{Sample Aviation}</w:t>
      </w:r>
      <w:r>
        <w:t xml:space="preserve">’s EFB administrator and is responsible for managing the administration of </w:t>
      </w:r>
      <w:r w:rsidRPr="00643D67">
        <w:rPr>
          <w:rStyle w:val="Authorinstruction"/>
        </w:rPr>
        <w:t>{Sample Aviation}</w:t>
      </w:r>
      <w:r>
        <w:t xml:space="preserve"> hardware and software. The EFB administrator will ensure:</w:t>
      </w:r>
    </w:p>
    <w:p w14:paraId="3B687FF5" w14:textId="77777777" w:rsidR="00C14526" w:rsidRPr="00C14526" w:rsidRDefault="00C14526" w:rsidP="00C14526">
      <w:pPr>
        <w:pStyle w:val="ListBullet"/>
      </w:pPr>
      <w:r>
        <w:t>spare devices and other hardware are available</w:t>
      </w:r>
    </w:p>
    <w:p w14:paraId="3301B5A4" w14:textId="77777777" w:rsidR="00C14526" w:rsidRPr="00C14526" w:rsidRDefault="00C14526" w:rsidP="00C14526">
      <w:pPr>
        <w:pStyle w:val="ListBullet"/>
      </w:pPr>
      <w:r>
        <w:t>the current software update status is available on the portal</w:t>
      </w:r>
    </w:p>
    <w:p w14:paraId="63A23409" w14:textId="77777777" w:rsidR="00C14526" w:rsidRPr="00C14526" w:rsidRDefault="00C14526" w:rsidP="00C14526">
      <w:pPr>
        <w:pStyle w:val="ListBullet"/>
      </w:pPr>
      <w:r>
        <w:t>devices are repaired by approved repairers and are validated prior to return into service.</w:t>
      </w:r>
    </w:p>
    <w:p w14:paraId="60B326D8" w14:textId="77777777" w:rsidR="00C14526" w:rsidRDefault="00C14526" w:rsidP="00C14526">
      <w:r>
        <w:t>Prior to a new EFB Administrator commencing in the role, they will complete training in accordance with the Electronic Flight Bag (EFB) Training and Competency Check (Form A06).</w:t>
      </w:r>
    </w:p>
    <w:p w14:paraId="53E603AF" w14:textId="77777777" w:rsidR="00C14526" w:rsidRPr="00CA78F0" w:rsidRDefault="00C14526" w:rsidP="00CA78F0">
      <w:pPr>
        <w:pStyle w:val="normalafterlisttable"/>
        <w:rPr>
          <w:rStyle w:val="bold"/>
        </w:rPr>
      </w:pPr>
      <w:r w:rsidRPr="00CA78F0">
        <w:rPr>
          <w:rStyle w:val="bold"/>
        </w:rPr>
        <w:t>EFB redundancy</w:t>
      </w:r>
    </w:p>
    <w:p w14:paraId="3A283AE6" w14:textId="77777777" w:rsidR="00C14526" w:rsidRDefault="00C14526" w:rsidP="00C14526">
      <w:r>
        <w:t xml:space="preserve">Total and partial failures of the EFB, loss of data and corrupt / erroneous outputs have been assessed as operational risks for </w:t>
      </w:r>
      <w:r w:rsidRPr="00643D67">
        <w:rPr>
          <w:rStyle w:val="Authorinstruction"/>
        </w:rPr>
        <w:t>{Sample Aviation}</w:t>
      </w:r>
      <w:r w:rsidRPr="00CD6C30">
        <w:t>.</w:t>
      </w:r>
    </w:p>
    <w:p w14:paraId="346859BB" w14:textId="77777777" w:rsidR="00C14526" w:rsidRDefault="00C14526" w:rsidP="00C14526">
      <w:r>
        <w:t>If a second device is carried on the aircraft, including by a second crew member, this second device may be used as a backup.</w:t>
      </w:r>
    </w:p>
    <w:p w14:paraId="22471C0C" w14:textId="77777777" w:rsidR="00C14526" w:rsidRPr="00F12BC6" w:rsidRDefault="00C14526" w:rsidP="00C14526">
      <w:r>
        <w:t xml:space="preserve">Alternatively, crew members are to revert to paper documentation. A paper copy of aeronautical charts is carried on all </w:t>
      </w:r>
      <w:r w:rsidRPr="00643D67">
        <w:rPr>
          <w:rStyle w:val="Authorinstruction"/>
        </w:rPr>
        <w:t>{Sample Aviation}</w:t>
      </w:r>
      <w:r>
        <w:t xml:space="preserve"> flights.</w:t>
      </w:r>
    </w:p>
    <w:p w14:paraId="1D0BCC48" w14:textId="77777777" w:rsidR="00C14526" w:rsidRDefault="00C14526" w:rsidP="00966E0B">
      <w:pPr>
        <w:pStyle w:val="Heading3"/>
      </w:pPr>
      <w:bookmarkStart w:id="206" w:name="_Toc96683642"/>
      <w:bookmarkStart w:id="207" w:name="_Toc96684879"/>
      <w:r>
        <w:t>Electronic flight bag – operational use</w:t>
      </w:r>
      <w:bookmarkEnd w:id="206"/>
      <w:bookmarkEnd w:id="207"/>
    </w:p>
    <w:p w14:paraId="68A8AA6A" w14:textId="17AE6F47" w:rsidR="00C14526" w:rsidRPr="00CA78F0" w:rsidRDefault="00C14526" w:rsidP="00CA78F0">
      <w:pPr>
        <w:pStyle w:val="Sampletext"/>
        <w:rPr>
          <w:rStyle w:val="Strong"/>
          <w:b/>
          <w:bCs w:val="0"/>
        </w:rPr>
      </w:pPr>
      <w:r w:rsidRPr="00CA78F0">
        <w:rPr>
          <w:rStyle w:val="Strong"/>
          <w:b/>
          <w:bCs w:val="0"/>
        </w:rPr>
        <w:t>Sample text</w:t>
      </w:r>
      <w:r w:rsidR="00141A74">
        <w:rPr>
          <w:rStyle w:val="Strong"/>
          <w:b/>
          <w:bCs w:val="0"/>
        </w:rPr>
        <w:t xml:space="preserve"> 1</w:t>
      </w:r>
    </w:p>
    <w:p w14:paraId="299E908E" w14:textId="77777777" w:rsidR="00C14526" w:rsidRDefault="00C14526" w:rsidP="00C14526">
      <w:r w:rsidRPr="005C2A95">
        <w:t>This is not applicable</w:t>
      </w:r>
      <w:r>
        <w:t>,</w:t>
      </w:r>
      <w:r w:rsidRPr="00C14526">
        <w:t xml:space="preserve"> </w:t>
      </w:r>
      <w:r w:rsidRPr="00643D67">
        <w:rPr>
          <w:rStyle w:val="Authorinstruction"/>
        </w:rPr>
        <w:t>{Sample Aviation}</w:t>
      </w:r>
      <w:r>
        <w:t xml:space="preserve"> does not use electronic flight bags.</w:t>
      </w:r>
    </w:p>
    <w:p w14:paraId="431C6E94" w14:textId="55102368" w:rsidR="00C14526" w:rsidRPr="00C14526" w:rsidRDefault="00C14526" w:rsidP="00B81CA3">
      <w:pPr>
        <w:pStyle w:val="Sampletext"/>
      </w:pPr>
      <w:r w:rsidRPr="00C14526">
        <w:t>Sample text</w:t>
      </w:r>
      <w:r w:rsidR="00141A74">
        <w:t xml:space="preserve"> 2</w:t>
      </w:r>
    </w:p>
    <w:p w14:paraId="34CAF92F" w14:textId="77777777" w:rsidR="00C14526" w:rsidRPr="00CA78F0" w:rsidRDefault="00C14526" w:rsidP="00CA78F0">
      <w:pPr>
        <w:pStyle w:val="normalafterlisttable"/>
        <w:rPr>
          <w:rStyle w:val="bold"/>
        </w:rPr>
      </w:pPr>
      <w:r w:rsidRPr="00CA78F0">
        <w:rPr>
          <w:rStyle w:val="bold"/>
        </w:rPr>
        <w:t>Procedures for the use of EFBs in flight</w:t>
      </w:r>
    </w:p>
    <w:p w14:paraId="69C65C9C" w14:textId="77777777" w:rsidR="00C14526" w:rsidRDefault="00C14526" w:rsidP="00C14526">
      <w:r>
        <w:t xml:space="preserve">The </w:t>
      </w:r>
      <w:r w:rsidRPr="00643D67">
        <w:rPr>
          <w:rStyle w:val="Authorinstruction"/>
        </w:rPr>
        <w:t>{Sample Aviation}</w:t>
      </w:r>
      <w:r w:rsidRPr="00C14526">
        <w:t xml:space="preserve"> </w:t>
      </w:r>
      <w:r>
        <w:t>EFB provides in flight access to relevant documents and to navigation software. The device has GPS functionality but can only be used for situational awareness and must not be used as a primary means of navigation. The relevant paper aeronautical charts for the route must be carried by the crew member.</w:t>
      </w:r>
    </w:p>
    <w:p w14:paraId="79DBB305" w14:textId="77777777" w:rsidR="00C14526" w:rsidRDefault="00C14526" w:rsidP="00C14526">
      <w:r>
        <w:t xml:space="preserve">The principles of Aviate, Navigate and Communicate need to be considered by all crew members when using an EFB to ensure that the </w:t>
      </w:r>
      <w:r w:rsidRPr="00B25D44">
        <w:t xml:space="preserve">position </w:t>
      </w:r>
      <w:r>
        <w:t xml:space="preserve">of the aircraft on ground and in air is never in doubt. </w:t>
      </w:r>
    </w:p>
    <w:p w14:paraId="7C6FCBA9" w14:textId="77777777" w:rsidR="00C14526" w:rsidRDefault="00C14526" w:rsidP="00C14526">
      <w:r>
        <w:t>If a suspected partial or total EFB failure is detected crew members must revert to a backup EFB, or paper procedures.</w:t>
      </w:r>
    </w:p>
    <w:p w14:paraId="67E5148B" w14:textId="77777777" w:rsidR="00C14526" w:rsidRDefault="00C14526" w:rsidP="00C14526">
      <w:r>
        <w:t xml:space="preserve">Non-flight related applications must not be used during flight. </w:t>
      </w:r>
    </w:p>
    <w:p w14:paraId="5A5205F7" w14:textId="77777777" w:rsidR="00C14526" w:rsidRPr="00CA78F0" w:rsidRDefault="00C14526" w:rsidP="00CA78F0">
      <w:pPr>
        <w:pStyle w:val="normalafterlisttable"/>
        <w:rPr>
          <w:rStyle w:val="bold"/>
        </w:rPr>
      </w:pPr>
      <w:r w:rsidRPr="00CA78F0">
        <w:rPr>
          <w:rStyle w:val="bold"/>
        </w:rPr>
        <w:lastRenderedPageBreak/>
        <w:t>Securing the EFB</w:t>
      </w:r>
    </w:p>
    <w:p w14:paraId="17BBBD09" w14:textId="77777777" w:rsidR="00C14526" w:rsidRDefault="00C14526" w:rsidP="00C14526">
      <w:r>
        <w:t>The EFB device must be secured during the following phases of flight:</w:t>
      </w:r>
    </w:p>
    <w:p w14:paraId="184FAFC1" w14:textId="77777777" w:rsidR="00C14526" w:rsidRPr="00C14526" w:rsidRDefault="00C14526" w:rsidP="00C14526">
      <w:pPr>
        <w:pStyle w:val="ListBullet"/>
      </w:pPr>
      <w:r>
        <w:t>during take-off and landing</w:t>
      </w:r>
    </w:p>
    <w:p w14:paraId="44163C68" w14:textId="77777777" w:rsidR="00C14526" w:rsidRPr="00C14526" w:rsidRDefault="00C14526" w:rsidP="00C14526">
      <w:pPr>
        <w:pStyle w:val="ListBullet"/>
      </w:pPr>
      <w:r>
        <w:t>when the aircraft is flying at a height less than 1000 feet above the terrain</w:t>
      </w:r>
    </w:p>
    <w:p w14:paraId="24182B96" w14:textId="77777777" w:rsidR="00C14526" w:rsidRPr="00C14526" w:rsidRDefault="00C14526" w:rsidP="00C14526">
      <w:pPr>
        <w:pStyle w:val="ListBullet"/>
      </w:pPr>
      <w:r>
        <w:t>in turbulent conditions.</w:t>
      </w:r>
    </w:p>
    <w:p w14:paraId="4E4CF01C" w14:textId="77777777" w:rsidR="00C14526" w:rsidRDefault="00C14526" w:rsidP="00643D67">
      <w:pPr>
        <w:pStyle w:val="normalafterlisttable"/>
      </w:pPr>
      <w:r>
        <w:t>The device is considered secured when fitted to the supplied kneeboard attachment which is securely attached to the pilot, or when otherwise securely stowed.</w:t>
      </w:r>
    </w:p>
    <w:p w14:paraId="78A43B1C" w14:textId="77777777" w:rsidR="00C14526" w:rsidRPr="00CA78F0" w:rsidRDefault="00C14526" w:rsidP="00CA78F0">
      <w:pPr>
        <w:pStyle w:val="normalafterlisttable"/>
        <w:rPr>
          <w:rStyle w:val="bold"/>
        </w:rPr>
      </w:pPr>
      <w:r w:rsidRPr="00CA78F0">
        <w:rPr>
          <w:rStyle w:val="bold"/>
        </w:rPr>
        <w:t>Charging the EFB</w:t>
      </w:r>
    </w:p>
    <w:p w14:paraId="4F7C9250" w14:textId="77777777" w:rsidR="00C14526" w:rsidRPr="00E9342D" w:rsidRDefault="00C14526" w:rsidP="00C14526">
      <w:r>
        <w:t>Charging of the EFB is conducted using aircraft power via the 12V socket. Only the issued charging cable is to be used. The crew member must ensure that cabling doesn’t interfere with the control systems of the aircraft.</w:t>
      </w:r>
    </w:p>
    <w:p w14:paraId="7905EBB0" w14:textId="77777777" w:rsidR="00C14526" w:rsidRDefault="00C14526" w:rsidP="00966E0B">
      <w:pPr>
        <w:pStyle w:val="Heading3"/>
      </w:pPr>
      <w:bookmarkStart w:id="208" w:name="_Toc96683643"/>
      <w:bookmarkStart w:id="209" w:name="_Toc96684880"/>
      <w:r w:rsidRPr="00DD52F1">
        <w:t>Availability of checklists</w:t>
      </w:r>
      <w:bookmarkEnd w:id="208"/>
      <w:bookmarkEnd w:id="209"/>
    </w:p>
    <w:p w14:paraId="732FBCF7" w14:textId="77777777" w:rsidR="00C14526" w:rsidRPr="00C14526" w:rsidRDefault="00C14526" w:rsidP="00B81CA3">
      <w:pPr>
        <w:pStyle w:val="Sampletext"/>
      </w:pPr>
      <w:r w:rsidRPr="00C14526">
        <w:t>Sample text</w:t>
      </w:r>
    </w:p>
    <w:p w14:paraId="09713DA7" w14:textId="77777777" w:rsidR="00C14526" w:rsidRDefault="00C14526" w:rsidP="00C14526">
      <w:r>
        <w:t xml:space="preserve">All </w:t>
      </w:r>
      <w:r w:rsidRPr="00643D67">
        <w:rPr>
          <w:rStyle w:val="Authorinstruction"/>
        </w:rPr>
        <w:t>{Sample Aviation}</w:t>
      </w:r>
      <w:r w:rsidRPr="00C14526">
        <w:t xml:space="preserve"> </w:t>
      </w:r>
      <w:r>
        <w:t xml:space="preserve">aircraft have checklists for normal, abnormal, and emergency operations. Checklists for each aircraft type are detailed in the </w:t>
      </w:r>
      <w:r w:rsidRPr="00D45D24">
        <w:t xml:space="preserve">Aircraft </w:t>
      </w:r>
      <w:r>
        <w:t>C</w:t>
      </w:r>
      <w:r w:rsidRPr="00D45D24">
        <w:t>hecklists</w:t>
      </w:r>
      <w:r>
        <w:t xml:space="preserve"> (Form A04), and a copy is on board each aircraft.</w:t>
      </w:r>
    </w:p>
    <w:p w14:paraId="5856F520" w14:textId="77777777" w:rsidR="00C14526" w:rsidRDefault="00C14526" w:rsidP="00C14526">
      <w:r>
        <w:t>The HOFO is responsible for ensuring checklist content is up-to-date and in accordance with AFM instructions. Updates will occur as part of exposition continuous improvement procedures and anytime the AFM is updated.</w:t>
      </w:r>
    </w:p>
    <w:p w14:paraId="1B06B514" w14:textId="52C35222" w:rsidR="00C14526" w:rsidRDefault="00C14526" w:rsidP="00C14526">
      <w:r>
        <w:t xml:space="preserve">The pilot in command will ensure checklists are on board prior for departure in accordance </w:t>
      </w:r>
      <w:r w:rsidRPr="00072707">
        <w:t xml:space="preserve">with </w:t>
      </w:r>
      <w:r w:rsidRPr="00B25D44">
        <w:t xml:space="preserve">subsection </w:t>
      </w:r>
      <w:hyperlink w:anchor="_Documents_to_be" w:history="1">
        <w:r w:rsidRPr="00C4259C">
          <w:rPr>
            <w:rStyle w:val="Hyperlink"/>
          </w:rPr>
          <w:t>Documents to be carried on flights</w:t>
        </w:r>
      </w:hyperlink>
      <w:r w:rsidRPr="00023925">
        <w:t>.</w:t>
      </w:r>
    </w:p>
    <w:p w14:paraId="6B5D7BAE" w14:textId="77777777" w:rsidR="00C14526" w:rsidRPr="00DD52F1" w:rsidRDefault="00C14526" w:rsidP="00C14526">
      <w:r w:rsidRPr="003378D7">
        <w:t xml:space="preserve">The </w:t>
      </w:r>
      <w:r>
        <w:t xml:space="preserve">pilot in command </w:t>
      </w:r>
      <w:r w:rsidRPr="003378D7">
        <w:t>must operate the aircraft in accordance with all the requirements and limitations set out in the aircraft flight manual instructions, which include the flight manual, checklists, and markings and placards relating to the aircraft.</w:t>
      </w:r>
    </w:p>
    <w:p w14:paraId="7C5EC3FC" w14:textId="77777777" w:rsidR="00C14526" w:rsidRDefault="00C14526" w:rsidP="00966E0B">
      <w:pPr>
        <w:pStyle w:val="Heading3"/>
      </w:pPr>
      <w:bookmarkStart w:id="210" w:name="_Toc96683644"/>
      <w:bookmarkStart w:id="211" w:name="_Toc96684881"/>
      <w:r>
        <w:t>Authority and responsibilities of the pilot in command</w:t>
      </w:r>
      <w:bookmarkEnd w:id="210"/>
      <w:bookmarkEnd w:id="211"/>
    </w:p>
    <w:p w14:paraId="5A918B76" w14:textId="77777777" w:rsidR="00C14526" w:rsidRPr="00C14526" w:rsidRDefault="00C14526" w:rsidP="00B81CA3">
      <w:pPr>
        <w:pStyle w:val="Sampletext"/>
      </w:pPr>
      <w:r w:rsidRPr="00C14526">
        <w:t>Sample text</w:t>
      </w:r>
    </w:p>
    <w:p w14:paraId="1CA023E2" w14:textId="77777777" w:rsidR="00C14526" w:rsidRDefault="00C14526" w:rsidP="00C14526">
      <w:r>
        <w:t>The pilot in command will be designated as such by annotation in the crew roster.</w:t>
      </w:r>
    </w:p>
    <w:p w14:paraId="468D4BCD" w14:textId="77777777" w:rsidR="00C14526" w:rsidRDefault="00C14526" w:rsidP="00C14526">
      <w:r>
        <w:t>The pilot in command has final authority over the aircraft while they are in command and for the maintenance of discipline by all persons on board.</w:t>
      </w:r>
    </w:p>
    <w:p w14:paraId="35A1C1E1" w14:textId="77777777" w:rsidR="00C14526" w:rsidRDefault="00C14526" w:rsidP="00C14526">
      <w:r>
        <w:t>The primary responsibility of the pilot in command is to ensure the safety of the:</w:t>
      </w:r>
    </w:p>
    <w:p w14:paraId="19979661" w14:textId="77777777" w:rsidR="00C14526" w:rsidRPr="00C14526" w:rsidRDefault="00C14526" w:rsidP="00C14526">
      <w:pPr>
        <w:pStyle w:val="ListBullet"/>
      </w:pPr>
      <w:r>
        <w:t>passengers</w:t>
      </w:r>
    </w:p>
    <w:p w14:paraId="6770BF35" w14:textId="77777777" w:rsidR="00C14526" w:rsidRPr="00C14526" w:rsidRDefault="00C14526" w:rsidP="00C14526">
      <w:pPr>
        <w:pStyle w:val="ListBullet"/>
      </w:pPr>
      <w:r>
        <w:t>crew</w:t>
      </w:r>
    </w:p>
    <w:p w14:paraId="6B644864" w14:textId="77777777" w:rsidR="00C14526" w:rsidRPr="00C14526" w:rsidRDefault="00C14526" w:rsidP="00C14526">
      <w:pPr>
        <w:pStyle w:val="ListBullet"/>
      </w:pPr>
      <w:r>
        <w:t>cargo</w:t>
      </w:r>
    </w:p>
    <w:p w14:paraId="013A1300" w14:textId="77777777" w:rsidR="00C14526" w:rsidRPr="00C14526" w:rsidRDefault="00C14526" w:rsidP="00C14526">
      <w:pPr>
        <w:pStyle w:val="ListBullet"/>
      </w:pPr>
      <w:r>
        <w:t>aircraft.</w:t>
      </w:r>
    </w:p>
    <w:p w14:paraId="2BF7A56B" w14:textId="77777777" w:rsidR="00C14526" w:rsidRDefault="00C14526" w:rsidP="00966E0B">
      <w:pPr>
        <w:pStyle w:val="Heading3"/>
      </w:pPr>
      <w:bookmarkStart w:id="212" w:name="_Toc96683645"/>
      <w:bookmarkStart w:id="213" w:name="_Toc96684882"/>
      <w:r>
        <w:t>Actions and directions by operator or pilot in command</w:t>
      </w:r>
      <w:bookmarkEnd w:id="212"/>
      <w:bookmarkEnd w:id="213"/>
    </w:p>
    <w:p w14:paraId="5691B91C" w14:textId="77777777" w:rsidR="00C14526" w:rsidRPr="00C14526" w:rsidRDefault="00C14526" w:rsidP="00B81CA3">
      <w:pPr>
        <w:pStyle w:val="Sampletext"/>
      </w:pPr>
      <w:r w:rsidRPr="00C14526">
        <w:t>Sample text</w:t>
      </w:r>
    </w:p>
    <w:p w14:paraId="2F775834" w14:textId="77777777" w:rsidR="00C14526" w:rsidRDefault="00C14526" w:rsidP="00C14526">
      <w:r>
        <w:t>The pilot in command may limit or prohibit a person on the aircraft from doing any activity which the pilot in command considers to be unsafe.</w:t>
      </w:r>
    </w:p>
    <w:p w14:paraId="107F89C7" w14:textId="77777777" w:rsidR="00C14526" w:rsidRDefault="00C14526" w:rsidP="00C14526">
      <w:r>
        <w:t>In the first instance, the pilot in command should direct the person to stop the unsafe activity and if the person accepts the direction, normal operations may be continued. A report should be given to the HOFO as soon as possible about the matter via phone or email.</w:t>
      </w:r>
    </w:p>
    <w:p w14:paraId="07D54454" w14:textId="77777777" w:rsidR="00C14526" w:rsidRDefault="00C14526" w:rsidP="00C14526">
      <w:r>
        <w:lastRenderedPageBreak/>
        <w:t>If the person does not accept the direction and the safety of the flight remains in jeopardy, the pilot in command may, using reasonable means:</w:t>
      </w:r>
    </w:p>
    <w:p w14:paraId="1BAB045D" w14:textId="77777777" w:rsidR="00C14526" w:rsidRPr="00C14526" w:rsidRDefault="00C14526" w:rsidP="00C14526">
      <w:pPr>
        <w:pStyle w:val="ListBullet"/>
      </w:pPr>
      <w:r>
        <w:t xml:space="preserve">remove a person or a thing from the aircraft before the flight begins, or </w:t>
      </w:r>
    </w:p>
    <w:p w14:paraId="0AD31FF5" w14:textId="77777777" w:rsidR="00C14526" w:rsidRPr="00C14526" w:rsidRDefault="00C14526" w:rsidP="00C14526">
      <w:pPr>
        <w:pStyle w:val="ListBullet"/>
      </w:pPr>
      <w:r>
        <w:t xml:space="preserve">restrain a person for the duration of the flight or part of the flight, or </w:t>
      </w:r>
    </w:p>
    <w:p w14:paraId="607DA802" w14:textId="77777777" w:rsidR="00C14526" w:rsidRPr="00C14526" w:rsidRDefault="00C14526" w:rsidP="00C14526">
      <w:pPr>
        <w:pStyle w:val="ListBullet"/>
      </w:pPr>
      <w:r>
        <w:t xml:space="preserve">seize a thing on the aircraft for the flight or part of the flight, or </w:t>
      </w:r>
    </w:p>
    <w:p w14:paraId="4FA342CC" w14:textId="77777777" w:rsidR="00C14526" w:rsidRPr="00C14526" w:rsidRDefault="00C14526" w:rsidP="00C14526">
      <w:pPr>
        <w:pStyle w:val="ListBullet"/>
      </w:pPr>
      <w:r>
        <w:t xml:space="preserve">place a person on the aircraft in custody, or </w:t>
      </w:r>
    </w:p>
    <w:p w14:paraId="45465F6E" w14:textId="77777777" w:rsidR="00C14526" w:rsidRPr="00C14526" w:rsidRDefault="00C14526" w:rsidP="00C14526">
      <w:pPr>
        <w:pStyle w:val="ListBullet"/>
      </w:pPr>
      <w:r>
        <w:t>detain a person or a thing, until the person or thing can be released into the control of an appropriate authority.</w:t>
      </w:r>
    </w:p>
    <w:p w14:paraId="37C7D834" w14:textId="77777777" w:rsidR="00C14526" w:rsidRDefault="00C14526" w:rsidP="00643D67">
      <w:pPr>
        <w:pStyle w:val="normalafterlisttable"/>
      </w:pPr>
      <w:r>
        <w:t>Where it is difficult, or impossible, for the pilot in command to restrain a person, the pilot in command may enlist the assistance of other crew members or passengers to try and calm or restrain the person causing the safety issue.</w:t>
      </w:r>
    </w:p>
    <w:p w14:paraId="08BE032F" w14:textId="77777777" w:rsidR="00C14526" w:rsidRDefault="00C14526" w:rsidP="00C14526">
      <w:r>
        <w:t>If it becomes necessary, the pilot in command must declare a PAN or MAYDAY call and land as soon as possible at the nearest available suitable aerodrome to ensure the safety of the aircraft.</w:t>
      </w:r>
    </w:p>
    <w:p w14:paraId="7C8CCFB4" w14:textId="77777777" w:rsidR="00C14526" w:rsidRDefault="00C14526" w:rsidP="00C14526">
      <w:r>
        <w:t>A full incident report and an Immediately Reportable Matter report must be made after completion of the flight.</w:t>
      </w:r>
    </w:p>
    <w:p w14:paraId="41091DFB" w14:textId="77777777" w:rsidR="00C14526" w:rsidRDefault="00C14526" w:rsidP="00966E0B">
      <w:pPr>
        <w:pStyle w:val="Heading3"/>
      </w:pPr>
      <w:bookmarkStart w:id="214" w:name="_Toc96683646"/>
      <w:bookmarkStart w:id="215" w:name="_Toc96684883"/>
      <w:r>
        <w:t>Crew members – power of arrest</w:t>
      </w:r>
      <w:bookmarkEnd w:id="214"/>
      <w:bookmarkEnd w:id="215"/>
    </w:p>
    <w:p w14:paraId="15D00E1D" w14:textId="2204CB9C" w:rsidR="00C14526" w:rsidRPr="00C14526" w:rsidRDefault="003E41DB" w:rsidP="00643D67">
      <w:pPr>
        <w:pStyle w:val="NotesBoxText"/>
      </w:pPr>
      <w:r>
        <w:t xml:space="preserve">Refer to the </w:t>
      </w:r>
      <w:r w:rsidR="00E50D24">
        <w:t xml:space="preserve">Guide to </w:t>
      </w:r>
      <w:r w:rsidR="001832A5">
        <w:t xml:space="preserve">CASR Flight Operations Sample Exposition / Operations manual </w:t>
      </w:r>
    </w:p>
    <w:p w14:paraId="69BA1F89" w14:textId="77777777" w:rsidR="00C14526" w:rsidRDefault="00C14526" w:rsidP="00966E0B">
      <w:pPr>
        <w:pStyle w:val="Heading3"/>
      </w:pPr>
      <w:bookmarkStart w:id="216" w:name="_Toc96683647"/>
      <w:bookmarkStart w:id="217" w:name="_Toc96684884"/>
      <w:r>
        <w:t>Crew meals during flight</w:t>
      </w:r>
      <w:bookmarkEnd w:id="216"/>
      <w:bookmarkEnd w:id="217"/>
    </w:p>
    <w:p w14:paraId="2433879B" w14:textId="376A9623" w:rsidR="00A15490" w:rsidRPr="00C14526" w:rsidRDefault="00E50D24" w:rsidP="00A15490">
      <w:pPr>
        <w:pStyle w:val="NotesBoxText"/>
      </w:pPr>
      <w:r>
        <w:t xml:space="preserve">Refer to the Guide to CASR Flight Operations Sample Exposition / Operations manual </w:t>
      </w:r>
    </w:p>
    <w:p w14:paraId="7C3ED1D6" w14:textId="77777777" w:rsidR="00C14526" w:rsidRDefault="00C14526" w:rsidP="00A15490">
      <w:pPr>
        <w:pStyle w:val="Heading3"/>
      </w:pPr>
      <w:bookmarkStart w:id="218" w:name="_Toc96683648"/>
      <w:bookmarkStart w:id="219" w:name="_Toc96684885"/>
      <w:r>
        <w:t>Carriage of CASA officers</w:t>
      </w:r>
      <w:bookmarkEnd w:id="218"/>
      <w:bookmarkEnd w:id="219"/>
    </w:p>
    <w:p w14:paraId="1104E6F8" w14:textId="77777777" w:rsidR="00C14526" w:rsidRPr="00C14526" w:rsidRDefault="00C14526" w:rsidP="00B81CA3">
      <w:pPr>
        <w:pStyle w:val="Sampletext"/>
      </w:pPr>
      <w:r w:rsidRPr="00C14526">
        <w:t>Sample text</w:t>
      </w:r>
    </w:p>
    <w:p w14:paraId="041D850D" w14:textId="77777777" w:rsidR="00C14526" w:rsidRDefault="00C14526" w:rsidP="00C14526">
      <w:r>
        <w:t xml:space="preserve">Authorised CASA officers may be carried in </w:t>
      </w:r>
      <w:r w:rsidRPr="00643D67">
        <w:rPr>
          <w:rStyle w:val="Authorinstruction"/>
        </w:rPr>
        <w:t>{Sample Aviation}</w:t>
      </w:r>
      <w:r>
        <w:t xml:space="preserve"> aircraft for the purposes of checking crew members or observation of flight tasks. When carried, the authorised CASA officer is a crew member and is part of the crew of the aircraft. All such flights require the authorisation of the HOFO. </w:t>
      </w:r>
    </w:p>
    <w:p w14:paraId="7B85E5BD" w14:textId="77777777" w:rsidR="00C14526" w:rsidRPr="000111E6" w:rsidRDefault="00C14526" w:rsidP="00C14526">
      <w:r>
        <w:t xml:space="preserve">It is the policy that a </w:t>
      </w:r>
      <w:r w:rsidRPr="00643D67">
        <w:rPr>
          <w:rStyle w:val="Authorinstruction"/>
        </w:rPr>
        <w:t>{Sample Aviation}</w:t>
      </w:r>
      <w:r>
        <w:t xml:space="preserve"> pilot must always be the nominated pilot in command unless the CASA authorised officer is conducting a proficiency check or rating issue on our personnel.</w:t>
      </w:r>
    </w:p>
    <w:p w14:paraId="5ACB6F55" w14:textId="77777777" w:rsidR="00C14526" w:rsidRDefault="00C14526" w:rsidP="00966E0B">
      <w:pPr>
        <w:pStyle w:val="Heading3"/>
      </w:pPr>
      <w:bookmarkStart w:id="220" w:name="_Toc96683649"/>
      <w:bookmarkStart w:id="221" w:name="_Toc96684886"/>
      <w:r w:rsidRPr="006E2667">
        <w:t>Taxiing of aircraft</w:t>
      </w:r>
      <w:bookmarkEnd w:id="220"/>
      <w:bookmarkEnd w:id="221"/>
    </w:p>
    <w:p w14:paraId="497AEA78" w14:textId="7C9F3BDB" w:rsidR="00C14526" w:rsidRPr="00155678" w:rsidRDefault="00C14526" w:rsidP="00C14526">
      <w:r>
        <w:t>Reserved</w:t>
      </w:r>
      <w:r w:rsidR="00643D67">
        <w:t>.</w:t>
      </w:r>
    </w:p>
    <w:p w14:paraId="0B81C83A" w14:textId="77777777" w:rsidR="00C14526" w:rsidRDefault="00C14526" w:rsidP="00966E0B">
      <w:pPr>
        <w:pStyle w:val="Heading3"/>
      </w:pPr>
      <w:bookmarkStart w:id="222" w:name="_Toc96683653"/>
      <w:bookmarkStart w:id="223" w:name="_Toc96684890"/>
      <w:r>
        <w:t>Minimum heights</w:t>
      </w:r>
      <w:bookmarkEnd w:id="222"/>
      <w:bookmarkEnd w:id="223"/>
    </w:p>
    <w:p w14:paraId="0CEB0941" w14:textId="77777777" w:rsidR="00C14526" w:rsidRPr="002800D4" w:rsidRDefault="00C14526" w:rsidP="00C14526">
      <w:pPr>
        <w:rPr>
          <w:rStyle w:val="Strong"/>
        </w:rPr>
      </w:pPr>
      <w:r w:rsidRPr="002800D4">
        <w:rPr>
          <w:rStyle w:val="Strong"/>
        </w:rPr>
        <w:t>Sample text</w:t>
      </w:r>
      <w:r>
        <w:rPr>
          <w:rStyle w:val="Strong"/>
        </w:rPr>
        <w:t xml:space="preserve"> </w:t>
      </w:r>
    </w:p>
    <w:p w14:paraId="2FCEAE39" w14:textId="1D038574" w:rsidR="00C14526" w:rsidRPr="002800D4" w:rsidRDefault="00C14526" w:rsidP="00C14526">
      <w:r w:rsidRPr="002800D4">
        <w:t xml:space="preserve">When it is operationally necessary to conduct aerial work operations lower than 500 ft AGL outside a populous area, or in close proximity to other objects, a risk assessment (and public notice if required) must be completed IAW </w:t>
      </w:r>
      <w:r>
        <w:t xml:space="preserve">section </w:t>
      </w:r>
      <w:hyperlink w:anchor="_Risk_assessments" w:history="1">
        <w:r w:rsidRPr="006E0AE4">
          <w:rPr>
            <w:rStyle w:val="Hyperlink"/>
          </w:rPr>
          <w:t>Risk assessments</w:t>
        </w:r>
      </w:hyperlink>
      <w:r w:rsidRPr="002800D4">
        <w:t>.</w:t>
      </w:r>
    </w:p>
    <w:p w14:paraId="26FE8F9C" w14:textId="77777777" w:rsidR="00C14526" w:rsidRDefault="00C14526" w:rsidP="00966E0B">
      <w:pPr>
        <w:pStyle w:val="Heading3"/>
      </w:pPr>
      <w:bookmarkStart w:id="224" w:name="_Toc96683654"/>
      <w:bookmarkStart w:id="225" w:name="_Toc96684891"/>
      <w:r>
        <w:lastRenderedPageBreak/>
        <w:t>Aircraft not to be operated in manner that creates a hazard</w:t>
      </w:r>
      <w:bookmarkEnd w:id="224"/>
      <w:bookmarkEnd w:id="225"/>
    </w:p>
    <w:p w14:paraId="0ED8116B" w14:textId="77777777" w:rsidR="00C14526" w:rsidRPr="00EA7234" w:rsidRDefault="00C14526" w:rsidP="00B81CA3">
      <w:pPr>
        <w:pStyle w:val="Sampletext"/>
      </w:pPr>
      <w:r w:rsidRPr="00C14526">
        <w:t>Sample text</w:t>
      </w:r>
    </w:p>
    <w:p w14:paraId="1220DCC3" w14:textId="7C9D7B4B" w:rsidR="00C14526" w:rsidRPr="00EB6BE7" w:rsidRDefault="00C14526" w:rsidP="00C14526">
      <w:r>
        <w:t xml:space="preserve">Aerial work operations will be conducted in accordance with </w:t>
      </w:r>
      <w:bookmarkStart w:id="226" w:name="_Hlk95391497"/>
      <w:r w:rsidRPr="00643D67">
        <w:rPr>
          <w:rStyle w:val="Authorinstruction"/>
        </w:rPr>
        <w:t>{Sample Aviation}</w:t>
      </w:r>
      <w:r>
        <w:t xml:space="preserve"> </w:t>
      </w:r>
      <w:bookmarkEnd w:id="226"/>
      <w:r>
        <w:t xml:space="preserve">risk management procedures in Section </w:t>
      </w:r>
      <w:hyperlink w:anchor="_Risk_assessments" w:history="1">
        <w:r w:rsidRPr="00E0680F">
          <w:rPr>
            <w:rStyle w:val="Hyperlink"/>
          </w:rPr>
          <w:t>2.9</w:t>
        </w:r>
      </w:hyperlink>
      <w:r>
        <w:t>. If during an operation the pilot in command, or any crew member, believes there is the potential developing to create a hazard to the above, the pilot in command will pause the operation, climb to a higher level (if low level) and reassess the in-flight risk assessment to determine whether the operation can be safely continued, safely continued following modification, or if it should be terminated.</w:t>
      </w:r>
    </w:p>
    <w:p w14:paraId="11C1E2BC" w14:textId="77777777" w:rsidR="00C14526" w:rsidRDefault="00C14526" w:rsidP="00966E0B">
      <w:pPr>
        <w:pStyle w:val="Heading3"/>
      </w:pPr>
      <w:bookmarkStart w:id="227" w:name="_Toc96683655"/>
      <w:bookmarkStart w:id="228" w:name="_Toc96684892"/>
      <w:r>
        <w:t>Simulation of emergency or abnormal situations</w:t>
      </w:r>
      <w:bookmarkEnd w:id="227"/>
      <w:bookmarkEnd w:id="228"/>
    </w:p>
    <w:p w14:paraId="5623FB1F" w14:textId="77777777" w:rsidR="00C14526" w:rsidRPr="00CA78F0" w:rsidRDefault="00C14526" w:rsidP="00CA78F0">
      <w:pPr>
        <w:pStyle w:val="Sampletext"/>
        <w:rPr>
          <w:rStyle w:val="Strong"/>
          <w:b/>
          <w:bCs w:val="0"/>
        </w:rPr>
      </w:pPr>
      <w:r w:rsidRPr="00CA78F0">
        <w:rPr>
          <w:rStyle w:val="Strong"/>
          <w:b/>
          <w:bCs w:val="0"/>
        </w:rPr>
        <w:t>Sample text</w:t>
      </w:r>
    </w:p>
    <w:p w14:paraId="3D65B046" w14:textId="77777777" w:rsidR="00C14526" w:rsidRDefault="00C14526" w:rsidP="00C14526">
      <w:r w:rsidRPr="00EB6BE7">
        <w:t xml:space="preserve">The simulation of emergency or abnormal situations during passenger transport operations is prohibited. Training in emergency and abnormal procedures must only be conducted on non-passenger carrying training flights in accordance with </w:t>
      </w:r>
      <w:r>
        <w:t>volume 4 T</w:t>
      </w:r>
      <w:r w:rsidRPr="00EB6BE7">
        <w:t>raining and checking procedures.</w:t>
      </w:r>
    </w:p>
    <w:p w14:paraId="0128495F" w14:textId="77777777" w:rsidR="00C14526" w:rsidRDefault="00C14526" w:rsidP="00966E0B">
      <w:pPr>
        <w:pStyle w:val="Heading3"/>
      </w:pPr>
      <w:bookmarkStart w:id="229" w:name="_Toc96683656"/>
      <w:bookmarkStart w:id="230" w:name="_Toc96684893"/>
      <w:r>
        <w:t>Procedures for reporting and recording defects etc</w:t>
      </w:r>
      <w:bookmarkEnd w:id="229"/>
      <w:bookmarkEnd w:id="230"/>
    </w:p>
    <w:p w14:paraId="0193701F" w14:textId="77777777" w:rsidR="00C14526" w:rsidRPr="00C14526" w:rsidRDefault="00C14526" w:rsidP="00B81CA3">
      <w:pPr>
        <w:pStyle w:val="Sampletext"/>
      </w:pPr>
      <w:r w:rsidRPr="00C14526">
        <w:t>Sample text</w:t>
      </w:r>
    </w:p>
    <w:p w14:paraId="104107FE" w14:textId="77777777" w:rsidR="00C14526" w:rsidRDefault="00C14526" w:rsidP="00C14526">
      <w:r w:rsidRPr="00EB6BE7">
        <w:t>The pilot will record on the flight record</w:t>
      </w:r>
      <w:r>
        <w:t>,</w:t>
      </w:r>
      <w:r w:rsidRPr="00EB6BE7">
        <w:t xml:space="preserve"> and inform the HO</w:t>
      </w:r>
      <w:r>
        <w:t>F</w:t>
      </w:r>
      <w:r w:rsidRPr="00EB6BE7">
        <w:t>O as soon as possible</w:t>
      </w:r>
      <w:r>
        <w:t>,</w:t>
      </w:r>
      <w:r w:rsidRPr="00EB6BE7">
        <w:t xml:space="preserve"> any abnormal instrument indication, flight conditions, aircraft behaviour, operating limit exceedance or defect that occurs on a flight.</w:t>
      </w:r>
    </w:p>
    <w:p w14:paraId="29DC5920" w14:textId="77777777" w:rsidR="00C14526" w:rsidRDefault="00C14526" w:rsidP="00966E0B">
      <w:pPr>
        <w:pStyle w:val="Heading3"/>
      </w:pPr>
      <w:bookmarkStart w:id="231" w:name="_Toc96683657"/>
      <w:bookmarkStart w:id="232" w:name="_Toc96684894"/>
      <w:r>
        <w:t>Procedures for reporting and recording incidents</w:t>
      </w:r>
      <w:bookmarkEnd w:id="231"/>
      <w:bookmarkEnd w:id="232"/>
    </w:p>
    <w:p w14:paraId="0553F483" w14:textId="77777777" w:rsidR="00C14526" w:rsidRPr="00C14526" w:rsidRDefault="00C14526" w:rsidP="00B81CA3">
      <w:pPr>
        <w:pStyle w:val="Sampletext"/>
      </w:pPr>
      <w:r w:rsidRPr="00C14526">
        <w:t>Sample text</w:t>
      </w:r>
    </w:p>
    <w:p w14:paraId="00D7F330" w14:textId="77777777" w:rsidR="00C14526" w:rsidRDefault="00C14526" w:rsidP="00C14526">
      <w:r>
        <w:t>T</w:t>
      </w:r>
      <w:r w:rsidRPr="00EF364A">
        <w:t>he pilot will record on the flight record and inform the HO</w:t>
      </w:r>
      <w:r>
        <w:t>F</w:t>
      </w:r>
      <w:r w:rsidRPr="00EF364A">
        <w:t>O as soon as possible of any incident that did or could have endangered the safe operation of the aircraft.</w:t>
      </w:r>
    </w:p>
    <w:p w14:paraId="77992CFF" w14:textId="77777777" w:rsidR="00C14526" w:rsidRDefault="00C14526" w:rsidP="00C14526">
      <w:r w:rsidRPr="006B41DF">
        <w:t>In addition to reporting to the HO</w:t>
      </w:r>
      <w:r>
        <w:t>F</w:t>
      </w:r>
      <w:r w:rsidRPr="006B41DF">
        <w:t xml:space="preserve">O, the pilot will report details of any incident through </w:t>
      </w:r>
      <w:r w:rsidRPr="00643D67">
        <w:rPr>
          <w:rStyle w:val="Authorinstruction"/>
        </w:rPr>
        <w:t>{Sample Aviation}</w:t>
      </w:r>
      <w:r>
        <w:t>’</w:t>
      </w:r>
      <w:r w:rsidRPr="006B41DF">
        <w:t xml:space="preserve">s reporting system. Refer to </w:t>
      </w:r>
      <w:r>
        <w:t>v</w:t>
      </w:r>
      <w:r w:rsidRPr="006B41DF">
        <w:t xml:space="preserve">olume </w:t>
      </w:r>
      <w:r>
        <w:t xml:space="preserve">5 </w:t>
      </w:r>
      <w:r w:rsidRPr="006B41DF">
        <w:t>Safety Management System for further guidance on reporting, including determination of reporting requirements to the ATSB under the Transport Safety Investigation Act of routine reportable matters, and immediately reportable matters.</w:t>
      </w:r>
    </w:p>
    <w:p w14:paraId="4A602FCE" w14:textId="77777777" w:rsidR="00C14526" w:rsidRDefault="00C14526" w:rsidP="00966E0B">
      <w:pPr>
        <w:pStyle w:val="Heading2"/>
      </w:pPr>
      <w:bookmarkStart w:id="233" w:name="_Crew_members"/>
      <w:bookmarkStart w:id="234" w:name="_Toc96683658"/>
      <w:bookmarkStart w:id="235" w:name="_Toc96684895"/>
      <w:bookmarkStart w:id="236" w:name="_Toc96685425"/>
      <w:bookmarkStart w:id="237" w:name="_Toc184214771"/>
      <w:bookmarkStart w:id="238" w:name="_Toc234796987"/>
      <w:bookmarkEnd w:id="233"/>
      <w:r>
        <w:t>Crew members</w:t>
      </w:r>
      <w:bookmarkEnd w:id="234"/>
      <w:bookmarkEnd w:id="235"/>
      <w:bookmarkEnd w:id="236"/>
      <w:bookmarkEnd w:id="237"/>
      <w:bookmarkEnd w:id="238"/>
    </w:p>
    <w:p w14:paraId="6716D484" w14:textId="77777777" w:rsidR="00C14526" w:rsidRDefault="00C14526" w:rsidP="00966E0B">
      <w:pPr>
        <w:pStyle w:val="Heading3"/>
      </w:pPr>
      <w:bookmarkStart w:id="239" w:name="_Seating_for_flight"/>
      <w:bookmarkStart w:id="240" w:name="_Toc96683659"/>
      <w:bookmarkStart w:id="241" w:name="_Toc96684896"/>
      <w:bookmarkEnd w:id="239"/>
      <w:r>
        <w:t>Seating for flight crew</w:t>
      </w:r>
      <w:bookmarkEnd w:id="240"/>
      <w:bookmarkEnd w:id="241"/>
    </w:p>
    <w:p w14:paraId="71E3AE42" w14:textId="77777777" w:rsidR="00C14526" w:rsidRPr="00C14526" w:rsidRDefault="00C14526" w:rsidP="00B81CA3">
      <w:pPr>
        <w:pStyle w:val="Sampletext"/>
      </w:pPr>
      <w:r w:rsidRPr="00C14526">
        <w:t>Sample text</w:t>
      </w:r>
    </w:p>
    <w:p w14:paraId="46A0FFCE" w14:textId="77777777" w:rsidR="00C14526" w:rsidRPr="00352CF4" w:rsidRDefault="00C14526" w:rsidP="00C14526">
      <w:r w:rsidRPr="00352CF4">
        <w:t xml:space="preserve">At all times when the aircraft </w:t>
      </w:r>
      <w:r>
        <w:t>engine is running</w:t>
      </w:r>
      <w:r w:rsidRPr="00352CF4">
        <w:t xml:space="preserve">, the </w:t>
      </w:r>
      <w:r>
        <w:t xml:space="preserve">pilot in command </w:t>
      </w:r>
      <w:r w:rsidRPr="00352CF4">
        <w:t>must occupy a pilot seat with seat belt securely fastened.</w:t>
      </w:r>
    </w:p>
    <w:p w14:paraId="298255FB" w14:textId="77777777" w:rsidR="00C14526" w:rsidRDefault="00C14526" w:rsidP="00966E0B">
      <w:pPr>
        <w:pStyle w:val="Heading3"/>
      </w:pPr>
      <w:bookmarkStart w:id="242" w:name="_Seating_for_other"/>
      <w:bookmarkStart w:id="243" w:name="_Toc96683660"/>
      <w:bookmarkStart w:id="244" w:name="_Toc96684897"/>
      <w:bookmarkEnd w:id="242"/>
      <w:r>
        <w:t>Seating for other crew members</w:t>
      </w:r>
      <w:bookmarkEnd w:id="243"/>
      <w:bookmarkEnd w:id="244"/>
    </w:p>
    <w:p w14:paraId="0829575A" w14:textId="2723CDE9" w:rsidR="00C14526" w:rsidRPr="00C14526" w:rsidRDefault="00C14526" w:rsidP="00B81CA3">
      <w:pPr>
        <w:pStyle w:val="Sampletext"/>
      </w:pPr>
      <w:r w:rsidRPr="00C14526">
        <w:t>Sample text 1</w:t>
      </w:r>
    </w:p>
    <w:p w14:paraId="3508D104" w14:textId="77777777" w:rsidR="00C14526" w:rsidRDefault="00C14526" w:rsidP="00C14526">
      <w:r>
        <w:t>Seat belts must be worn at all times from boarding the aircraft until deplaning at the end of the flight.</w:t>
      </w:r>
    </w:p>
    <w:p w14:paraId="2E475E92" w14:textId="77777777" w:rsidR="00C14526" w:rsidRDefault="00C14526" w:rsidP="00C14526">
      <w:r>
        <w:t>The pilot in command may direct, provided the aircraft is not below 1000 ft AGL or in turbulence, that a seat belt may be removed for safety, health or other operational reasons if the pilot in command considers it safe to do so.</w:t>
      </w:r>
    </w:p>
    <w:p w14:paraId="0303D1E5" w14:textId="77777777" w:rsidR="00C14526" w:rsidRDefault="00C14526" w:rsidP="00C14526">
      <w:r>
        <w:t>Other than in an emergency, air transport, aerial work passengers or other crew members must not change seating positions if the aircraft is in its normal internal seating configuration.</w:t>
      </w:r>
    </w:p>
    <w:p w14:paraId="44980346" w14:textId="77777777" w:rsidR="00C14526" w:rsidRDefault="00C14526" w:rsidP="00C14526">
      <w:r>
        <w:lastRenderedPageBreak/>
        <w:t>No in-flight movement of crew members is permitted without first communicating with the pilot in command using the pre briefed method.</w:t>
      </w:r>
    </w:p>
    <w:p w14:paraId="16C28068" w14:textId="05E97B70" w:rsidR="00C14526" w:rsidRPr="00C14526" w:rsidRDefault="00C14526" w:rsidP="00B81CA3">
      <w:pPr>
        <w:pStyle w:val="Sampletext"/>
      </w:pPr>
      <w:r w:rsidRPr="00C14526">
        <w:t>Sample text 2</w:t>
      </w:r>
    </w:p>
    <w:p w14:paraId="3EC4D672" w14:textId="77777777" w:rsidR="00C14526" w:rsidRDefault="00C14526" w:rsidP="00C14526">
      <w:r>
        <w:t>Seat belts must be worn at all times from boarding the aircraft until deplaning at the end of the flight.</w:t>
      </w:r>
    </w:p>
    <w:p w14:paraId="2063A3E4" w14:textId="77777777" w:rsidR="00C14526" w:rsidRDefault="00C14526" w:rsidP="00C14526">
      <w:r>
        <w:t>The pilot in command may direct, provided the aircraft is not below 1000 ft AGL or in turbulence, that a seat belt may be removed for safety, health or other operational reasons if the pilot in command considers it safe to do so.</w:t>
      </w:r>
    </w:p>
    <w:p w14:paraId="29931874" w14:textId="77777777" w:rsidR="00C14526" w:rsidRDefault="00C14526" w:rsidP="00C14526">
      <w:r>
        <w:t>Other than in an emergency, aerial work passengers or other crew members must not change seating positions if the aircraft is in its normal internal seating configuration.</w:t>
      </w:r>
    </w:p>
    <w:p w14:paraId="0B1DDD94" w14:textId="77777777" w:rsidR="00C14526" w:rsidRDefault="00C14526" w:rsidP="00C14526">
      <w:r>
        <w:t>In aerial work operations, if the aircraft interior has been configured to allow operational movement of crew members or aerial work passengers in flight, the pilot in command must, during the pre-flight briefing, outline the circumstances in which this movement will be permitted.</w:t>
      </w:r>
    </w:p>
    <w:p w14:paraId="13CA3C87" w14:textId="77777777" w:rsidR="00C14526" w:rsidRDefault="00C14526" w:rsidP="00C14526">
      <w:r>
        <w:t>No in-flight movement of crew members or aerial work passengers is permitted without first communicating with the pilot in command using the pre briefed method.</w:t>
      </w:r>
    </w:p>
    <w:p w14:paraId="5080BEA4" w14:textId="1E2A6DC0" w:rsidR="00C14526" w:rsidRPr="00352CF4" w:rsidRDefault="00C14526" w:rsidP="00C14526">
      <w:r>
        <w:t>For operations with safety harnesses see section</w:t>
      </w:r>
      <w:r w:rsidRPr="00C45781">
        <w:t xml:space="preserve"> </w:t>
      </w:r>
      <w:hyperlink w:anchor="_Safety_harnesses" w:history="1">
        <w:r w:rsidRPr="00C45781">
          <w:rPr>
            <w:rStyle w:val="Hyperlink"/>
          </w:rPr>
          <w:t>Safety harnesses</w:t>
        </w:r>
      </w:hyperlink>
      <w:r>
        <w:t>.</w:t>
      </w:r>
    </w:p>
    <w:p w14:paraId="761E6ADF" w14:textId="77777777" w:rsidR="00C14526" w:rsidRDefault="00C14526" w:rsidP="00966E0B">
      <w:pPr>
        <w:pStyle w:val="Heading3"/>
      </w:pPr>
      <w:bookmarkStart w:id="245" w:name="_Toc96683661"/>
      <w:bookmarkStart w:id="246" w:name="_Toc96684898"/>
      <w:r>
        <w:t>Persons not to be carried in certain parts of aircraft</w:t>
      </w:r>
      <w:bookmarkEnd w:id="245"/>
      <w:bookmarkEnd w:id="246"/>
    </w:p>
    <w:p w14:paraId="07F6F04A" w14:textId="77777777" w:rsidR="00C14526" w:rsidRPr="00C14526" w:rsidRDefault="00C14526" w:rsidP="00B81CA3">
      <w:pPr>
        <w:pStyle w:val="Sampletext"/>
      </w:pPr>
      <w:r w:rsidRPr="00C14526">
        <w:t>Sample text</w:t>
      </w:r>
    </w:p>
    <w:p w14:paraId="276D035A" w14:textId="5B041540" w:rsidR="00C14526" w:rsidRDefault="00C14526" w:rsidP="00C14526">
      <w:r w:rsidRPr="00352CF4">
        <w:t xml:space="preserve">Subject to </w:t>
      </w:r>
      <w:r>
        <w:t xml:space="preserve">section </w:t>
      </w:r>
      <w:hyperlink w:anchor="_Seating_for_flight" w:history="1">
        <w:r w:rsidR="005B7C93">
          <w:rPr>
            <w:rStyle w:val="Hyperlink"/>
          </w:rPr>
          <w:t>2.2.1 Seating for flight crew</w:t>
        </w:r>
      </w:hyperlink>
      <w:r w:rsidRPr="00352CF4">
        <w:t>, persons must not be carried in places other than in certified crew and passenger seats within the aircraft.</w:t>
      </w:r>
    </w:p>
    <w:p w14:paraId="1C265D94" w14:textId="77777777" w:rsidR="00C14526" w:rsidRDefault="00C14526" w:rsidP="00966E0B">
      <w:pPr>
        <w:pStyle w:val="Heading3"/>
      </w:pPr>
      <w:bookmarkStart w:id="247" w:name="_Safety_harnesses"/>
      <w:bookmarkStart w:id="248" w:name="_Toc96683662"/>
      <w:bookmarkStart w:id="249" w:name="_Toc96684899"/>
      <w:bookmarkEnd w:id="247"/>
      <w:r>
        <w:t>Safety harnesses</w:t>
      </w:r>
      <w:bookmarkEnd w:id="248"/>
      <w:bookmarkEnd w:id="249"/>
    </w:p>
    <w:p w14:paraId="06E0ADFE" w14:textId="77777777" w:rsidR="00C14526" w:rsidRPr="00C14526" w:rsidRDefault="00C14526" w:rsidP="00B81CA3">
      <w:pPr>
        <w:pStyle w:val="Sampletext"/>
      </w:pPr>
      <w:r w:rsidRPr="00C14526">
        <w:t>Sample text 1</w:t>
      </w:r>
    </w:p>
    <w:p w14:paraId="747F97BA" w14:textId="77777777" w:rsidR="00C14526" w:rsidRDefault="00C14526" w:rsidP="00C14526">
      <w:r>
        <w:t xml:space="preserve">This is not applicable, </w:t>
      </w:r>
      <w:r w:rsidRPr="00643D67">
        <w:rPr>
          <w:rStyle w:val="Authorinstruction"/>
        </w:rPr>
        <w:t>{Sample Aviation}</w:t>
      </w:r>
      <w:r>
        <w:t xml:space="preserve"> does not use or require safety harnesses.</w:t>
      </w:r>
    </w:p>
    <w:p w14:paraId="5DECAC16" w14:textId="77777777" w:rsidR="00C14526" w:rsidRPr="00C14526" w:rsidRDefault="00C14526" w:rsidP="00B81CA3">
      <w:pPr>
        <w:pStyle w:val="Sampletext"/>
      </w:pPr>
      <w:r w:rsidRPr="00C14526">
        <w:t>Sample text 2</w:t>
      </w:r>
    </w:p>
    <w:p w14:paraId="5B92A906" w14:textId="77777777" w:rsidR="00C14526" w:rsidRDefault="00C14526" w:rsidP="00C14526">
      <w:r>
        <w:t>Safety harnesses may only be used in aerial work operations.</w:t>
      </w:r>
    </w:p>
    <w:p w14:paraId="246B2DA3" w14:textId="77777777" w:rsidR="00C14526" w:rsidRDefault="00C14526" w:rsidP="00C14526">
      <w:r>
        <w:t>Before a crew member performs a duty requiring the crew member to wear a safety harness with restraint strap, the pilot in command must ensure:</w:t>
      </w:r>
    </w:p>
    <w:p w14:paraId="3EC2939E" w14:textId="77777777" w:rsidR="00C14526" w:rsidRPr="00C14526" w:rsidRDefault="00C14526" w:rsidP="00C14526">
      <w:pPr>
        <w:pStyle w:val="ListBullet"/>
      </w:pPr>
      <w:r>
        <w:t xml:space="preserve">the crew member has completed training and assessment described in </w:t>
      </w:r>
      <w:r w:rsidRPr="00C14526">
        <w:t>volume Training and checking</w:t>
      </w:r>
    </w:p>
    <w:p w14:paraId="49A5E03A" w14:textId="77777777" w:rsidR="00C14526" w:rsidRPr="00C14526" w:rsidRDefault="00C14526" w:rsidP="00C14526">
      <w:pPr>
        <w:pStyle w:val="ListBullet"/>
      </w:pPr>
      <w:r>
        <w:t>the equipment is serviceable and suitable for the proposed operation.</w:t>
      </w:r>
    </w:p>
    <w:p w14:paraId="7B97E403" w14:textId="77777777" w:rsidR="00C14526" w:rsidRDefault="00C14526" w:rsidP="00C14526">
      <w:r>
        <w:t>Before flight, the crew member and pilot in command must ensure:</w:t>
      </w:r>
    </w:p>
    <w:p w14:paraId="0D134A38" w14:textId="77777777" w:rsidR="00C14526" w:rsidRPr="00C14526" w:rsidRDefault="00C14526" w:rsidP="00C14526">
      <w:pPr>
        <w:pStyle w:val="ListBullet"/>
      </w:pPr>
      <w:r>
        <w:t>the harness is capable of correct fitting by the wearer</w:t>
      </w:r>
    </w:p>
    <w:p w14:paraId="3812F506" w14:textId="77777777" w:rsidR="00C14526" w:rsidRPr="00C14526" w:rsidRDefault="00C14526" w:rsidP="00C14526">
      <w:pPr>
        <w:pStyle w:val="ListBullet"/>
      </w:pPr>
      <w:r>
        <w:t>the strap:</w:t>
      </w:r>
    </w:p>
    <w:p w14:paraId="4A4EC73D" w14:textId="77777777" w:rsidR="00C14526" w:rsidRPr="00C14526" w:rsidRDefault="00C14526" w:rsidP="00C14526">
      <w:pPr>
        <w:pStyle w:val="ListBullet2"/>
      </w:pPr>
      <w:r>
        <w:t>can be secured to an approved aircraft hard point</w:t>
      </w:r>
    </w:p>
    <w:p w14:paraId="4B3E43C1" w14:textId="77777777" w:rsidR="00C14526" w:rsidRPr="00C14526" w:rsidRDefault="00C14526" w:rsidP="00C14526">
      <w:pPr>
        <w:pStyle w:val="ListBullet2"/>
      </w:pPr>
      <w:r>
        <w:t xml:space="preserve">is adjusted to </w:t>
      </w:r>
      <w:r w:rsidRPr="00C14526">
        <w:t>prevent the wearer from exiting the aircraft.</w:t>
      </w:r>
    </w:p>
    <w:p w14:paraId="2EBA1FBA" w14:textId="77777777" w:rsidR="00C14526" w:rsidRDefault="00C14526" w:rsidP="00643D67">
      <w:pPr>
        <w:pStyle w:val="normalafterlisttable"/>
      </w:pPr>
      <w:r>
        <w:t>During transfer to or from a harness in flight, the crew member must remain secured before releasing the seat belt or harness.</w:t>
      </w:r>
    </w:p>
    <w:p w14:paraId="355FE987" w14:textId="77777777" w:rsidR="00C14526" w:rsidRDefault="00C14526" w:rsidP="00C14526">
      <w:r>
        <w:t>During flight when a crew member is wearing a harness, the pilot in command must not manoeuvre the aircraft in a manner likely to cause the crew member to lose balance unless the crew member has been briefed on the manoeuvre.</w:t>
      </w:r>
    </w:p>
    <w:p w14:paraId="3B8EBA68" w14:textId="089ED3FA" w:rsidR="00C14526" w:rsidRPr="00352CF4" w:rsidRDefault="00C14526" w:rsidP="00C14526">
      <w:r>
        <w:t xml:space="preserve">A crew member wearing a harness must advise the pilot in command before moving location within the aircraft in accordance with subsection </w:t>
      </w:r>
      <w:hyperlink w:anchor="_Seating_for_other" w:history="1">
        <w:r w:rsidRPr="00D87EFE">
          <w:rPr>
            <w:rStyle w:val="Hyperlink"/>
          </w:rPr>
          <w:t>Seating for other crew members</w:t>
        </w:r>
      </w:hyperlink>
      <w:r>
        <w:t>.</w:t>
      </w:r>
    </w:p>
    <w:p w14:paraId="6D9203DE" w14:textId="77777777" w:rsidR="00C14526" w:rsidRDefault="00C14526" w:rsidP="00966E0B">
      <w:pPr>
        <w:pStyle w:val="Heading3"/>
      </w:pPr>
      <w:bookmarkStart w:id="250" w:name="_Toc96683663"/>
      <w:bookmarkStart w:id="251" w:name="_Toc96684900"/>
      <w:r>
        <w:lastRenderedPageBreak/>
        <w:t>Crew members to be fit for duty</w:t>
      </w:r>
      <w:bookmarkEnd w:id="250"/>
      <w:bookmarkEnd w:id="251"/>
    </w:p>
    <w:p w14:paraId="15AB3E8F" w14:textId="77777777" w:rsidR="00C14526" w:rsidRPr="00C14526" w:rsidRDefault="00C14526" w:rsidP="00B81CA3">
      <w:pPr>
        <w:pStyle w:val="Sampletext"/>
      </w:pPr>
      <w:r w:rsidRPr="00C14526">
        <w:t>Sample text</w:t>
      </w:r>
    </w:p>
    <w:p w14:paraId="658B9E6E" w14:textId="1CFFAC52" w:rsidR="00C14526" w:rsidRDefault="00C14526" w:rsidP="00C14526">
      <w:r>
        <w:t xml:space="preserve">In accordance with section </w:t>
      </w:r>
      <w:hyperlink w:anchor="_Operational_personnel" w:history="1">
        <w:r w:rsidR="0029244B">
          <w:rPr>
            <w:rStyle w:val="Hyperlink"/>
          </w:rPr>
          <w:t>1.9 Operational personnel</w:t>
        </w:r>
      </w:hyperlink>
      <w:r>
        <w:t>, a crew member assigned for duty must not perform a safety-related duty for a flight if they are, or believe they will be, unfit to perform the duty including:</w:t>
      </w:r>
    </w:p>
    <w:p w14:paraId="3849E1CA" w14:textId="77777777" w:rsidR="00C14526" w:rsidRPr="00C14526" w:rsidRDefault="00C14526" w:rsidP="00C14526">
      <w:pPr>
        <w:pStyle w:val="ListBullet"/>
      </w:pPr>
      <w:r>
        <w:t>having consumed alcohol within 8 hours of commencing the duty</w:t>
      </w:r>
    </w:p>
    <w:p w14:paraId="0567D795" w14:textId="77777777" w:rsidR="00C14526" w:rsidRPr="00C14526" w:rsidRDefault="00C14526" w:rsidP="00C14526">
      <w:pPr>
        <w:pStyle w:val="ListBullet"/>
      </w:pPr>
      <w:r>
        <w:t>having produced, or would likely produce, an alcohol test result exceeding the permitted level of alcohol.</w:t>
      </w:r>
    </w:p>
    <w:p w14:paraId="7BC61065" w14:textId="77777777" w:rsidR="00C14526" w:rsidRDefault="00C14526" w:rsidP="00C14526">
      <w:r w:rsidRPr="00643D67">
        <w:rPr>
          <w:rStyle w:val="Authorinstruction"/>
        </w:rPr>
        <w:t>{Sample Aviation}</w:t>
      </w:r>
      <w:r>
        <w:t xml:space="preserve"> has a ‘no blame’ policy for reporting of inability to accept assignment to a duty for a flight and crew members should feel no reason to refuse an assigned duty if unwell or for any safety related reason.</w:t>
      </w:r>
    </w:p>
    <w:p w14:paraId="786FE567" w14:textId="77777777" w:rsidR="00C14526" w:rsidRDefault="00C14526" w:rsidP="00C14526">
      <w:r>
        <w:t>Any crew member who believes they cannot accept assignment for a duty must advise the HOFO as soon as possible, so a new crew member can be assigned to the flight as necessary.</w:t>
      </w:r>
    </w:p>
    <w:p w14:paraId="77C0A437" w14:textId="77777777" w:rsidR="00C14526" w:rsidRPr="00352CF4" w:rsidRDefault="00C14526" w:rsidP="00C14526">
      <w:r>
        <w:t>The HOFO must ensure that a crew member is not assigned to a safety related duty on board an aircraft if the crew member is believed to be unfit for duty.</w:t>
      </w:r>
    </w:p>
    <w:p w14:paraId="3468BF4D" w14:textId="77777777" w:rsidR="00C14526" w:rsidRDefault="00C14526" w:rsidP="00966E0B">
      <w:pPr>
        <w:pStyle w:val="Heading3"/>
      </w:pPr>
      <w:bookmarkStart w:id="252" w:name="_Toc96683664"/>
      <w:bookmarkStart w:id="253" w:name="_Toc96684901"/>
      <w:r>
        <w:t>Smoking not permitted</w:t>
      </w:r>
      <w:bookmarkEnd w:id="252"/>
      <w:bookmarkEnd w:id="253"/>
    </w:p>
    <w:p w14:paraId="317FC76A" w14:textId="77777777" w:rsidR="00C14526" w:rsidRPr="00C14526" w:rsidRDefault="00C14526" w:rsidP="00B81CA3">
      <w:pPr>
        <w:pStyle w:val="Sampletext"/>
      </w:pPr>
      <w:r w:rsidRPr="00C14526">
        <w:t>Sample text</w:t>
      </w:r>
    </w:p>
    <w:p w14:paraId="0E11EA34" w14:textId="77777777" w:rsidR="00C14526" w:rsidRDefault="00C14526" w:rsidP="00C14526">
      <w:r>
        <w:t>Smoking of any substance, including tobacco and electronic cigarettes is not permitted on aircraft.</w:t>
      </w:r>
    </w:p>
    <w:p w14:paraId="6052854F" w14:textId="77777777" w:rsidR="00C14526" w:rsidRPr="00352CF4" w:rsidRDefault="00C14526" w:rsidP="00C14526">
      <w:r>
        <w:t>‘No Smoking’ placards are fitted to each aircraft in full view of crew or passenger seating areas.</w:t>
      </w:r>
    </w:p>
    <w:p w14:paraId="58D11F49" w14:textId="77777777" w:rsidR="00C14526" w:rsidRDefault="00C14526" w:rsidP="00966E0B">
      <w:pPr>
        <w:pStyle w:val="Heading2"/>
      </w:pPr>
      <w:bookmarkStart w:id="254" w:name="_Carriage_of_passengers"/>
      <w:bookmarkStart w:id="255" w:name="_Toc96683665"/>
      <w:bookmarkStart w:id="256" w:name="_Toc96684902"/>
      <w:bookmarkStart w:id="257" w:name="_Toc96685426"/>
      <w:bookmarkStart w:id="258" w:name="_Toc184214772"/>
      <w:bookmarkStart w:id="259" w:name="_Toc234796988"/>
      <w:bookmarkEnd w:id="254"/>
      <w:r>
        <w:t>Carriage of passengers and cargo</w:t>
      </w:r>
      <w:bookmarkEnd w:id="255"/>
      <w:bookmarkEnd w:id="256"/>
      <w:bookmarkEnd w:id="257"/>
      <w:bookmarkEnd w:id="258"/>
      <w:bookmarkEnd w:id="259"/>
    </w:p>
    <w:p w14:paraId="69AA0976" w14:textId="77777777" w:rsidR="00C14526" w:rsidRDefault="00C14526" w:rsidP="00966E0B">
      <w:pPr>
        <w:pStyle w:val="Heading3"/>
      </w:pPr>
      <w:bookmarkStart w:id="260" w:name="_Toc96683666"/>
      <w:bookmarkStart w:id="261" w:name="_Toc96684903"/>
      <w:r>
        <w:t>Type of passengers</w:t>
      </w:r>
      <w:bookmarkEnd w:id="260"/>
      <w:bookmarkEnd w:id="261"/>
      <w:r>
        <w:t xml:space="preserve"> (aerial work operations only)</w:t>
      </w:r>
    </w:p>
    <w:p w14:paraId="3B39DAD2" w14:textId="44DF59AD" w:rsidR="00C14526" w:rsidRPr="00C14526" w:rsidRDefault="00C14526" w:rsidP="00B81CA3">
      <w:pPr>
        <w:pStyle w:val="Sampletext"/>
      </w:pPr>
      <w:r w:rsidRPr="00C14526">
        <w:t>Sample text 1</w:t>
      </w:r>
    </w:p>
    <w:p w14:paraId="358C73CB" w14:textId="77777777" w:rsidR="00C14526" w:rsidRDefault="00C14526" w:rsidP="00C14526">
      <w:r>
        <w:t xml:space="preserve">This is not applicable to </w:t>
      </w:r>
      <w:r w:rsidRPr="00643D67">
        <w:rPr>
          <w:rStyle w:val="Authorinstruction"/>
        </w:rPr>
        <w:t>{Sample Aviation}</w:t>
      </w:r>
      <w:r w:rsidRPr="00842CD7">
        <w:t>.</w:t>
      </w:r>
    </w:p>
    <w:p w14:paraId="684313DA" w14:textId="1DE9BECC" w:rsidR="00C14526" w:rsidRPr="00C14526" w:rsidRDefault="00C14526" w:rsidP="00B81CA3">
      <w:pPr>
        <w:pStyle w:val="Sampletext"/>
      </w:pPr>
      <w:r w:rsidRPr="00C14526">
        <w:t>Sample text 2</w:t>
      </w:r>
    </w:p>
    <w:p w14:paraId="705D7B9E" w14:textId="77777777" w:rsidR="00C14526" w:rsidRDefault="00C14526" w:rsidP="00C14526">
      <w:r>
        <w:t>During aerial work operations, only aerial work passengers may be carried.</w:t>
      </w:r>
    </w:p>
    <w:p w14:paraId="4D5C4C0B" w14:textId="4175AC0B" w:rsidR="00C14526" w:rsidRDefault="00C14526" w:rsidP="00C14526">
      <w:r>
        <w:t xml:space="preserve">An aerial work passenger is a person whose presence on the aircraft is for </w:t>
      </w:r>
      <w:r w:rsidR="00B57234">
        <w:t>any</w:t>
      </w:r>
      <w:r>
        <w:t xml:space="preserve"> of the following purposes:</w:t>
      </w:r>
    </w:p>
    <w:p w14:paraId="68DE0E59" w14:textId="14E60ACB" w:rsidR="00C14526" w:rsidRPr="00C14526" w:rsidRDefault="00C14526" w:rsidP="00C14526">
      <w:pPr>
        <w:pStyle w:val="ListBullet"/>
      </w:pPr>
      <w:r>
        <w:t xml:space="preserve">to </w:t>
      </w:r>
      <w:r w:rsidRPr="00C14526">
        <w:t>travel on initial positioning and return positioning flights for the purpose of providing ground support during a subsequent or completed authorised aerial work operation</w:t>
      </w:r>
      <w:r w:rsidR="00C04EF6">
        <w:t xml:space="preserve"> (noting a positioning flight cannot be conducted for a fireground personnel carriage operation)</w:t>
      </w:r>
      <w:r w:rsidRPr="00C14526">
        <w:t>, or</w:t>
      </w:r>
    </w:p>
    <w:p w14:paraId="29D949B2" w14:textId="2C9495FB" w:rsidR="00C14526" w:rsidRDefault="00C14526" w:rsidP="00C14526">
      <w:pPr>
        <w:pStyle w:val="ListBullet"/>
      </w:pPr>
      <w:r>
        <w:t xml:space="preserve">to </w:t>
      </w:r>
      <w:r w:rsidRPr="00C14526">
        <w:t>identify or observe an operating area that is part of an authorised aerial work operation</w:t>
      </w:r>
      <w:r w:rsidR="004B2388">
        <w:t>,</w:t>
      </w:r>
      <w:r w:rsidR="00B47B4C">
        <w:t xml:space="preserve"> </w:t>
      </w:r>
      <w:r w:rsidR="004B2388">
        <w:t>o</w:t>
      </w:r>
      <w:r w:rsidR="00B47B4C">
        <w:t>r</w:t>
      </w:r>
    </w:p>
    <w:p w14:paraId="506470F9" w14:textId="1DADF823" w:rsidR="00B47B4C" w:rsidRPr="00C14526" w:rsidRDefault="006A66B2">
      <w:pPr>
        <w:pStyle w:val="ListBullet"/>
      </w:pPr>
      <w:r>
        <w:t>to travel</w:t>
      </w:r>
      <w:r w:rsidR="005E0879">
        <w:t xml:space="preserve"> from a fire helibase to a fireground, or from one part of a fireground to another part of the fireground, and from the fireground back to the fire helibase</w:t>
      </w:r>
      <w:r w:rsidR="007D593C">
        <w:t>.</w:t>
      </w:r>
    </w:p>
    <w:p w14:paraId="0FECF195" w14:textId="77777777" w:rsidR="00C14526" w:rsidRDefault="00C14526" w:rsidP="00966E0B">
      <w:pPr>
        <w:pStyle w:val="Heading3"/>
      </w:pPr>
      <w:bookmarkStart w:id="262" w:name="_Briefing_of_passengers"/>
      <w:bookmarkStart w:id="263" w:name="_Toc96683667"/>
      <w:bookmarkStart w:id="264" w:name="_Toc96684904"/>
      <w:bookmarkEnd w:id="262"/>
      <w:r>
        <w:t>Briefing of passengers</w:t>
      </w:r>
      <w:bookmarkEnd w:id="263"/>
      <w:bookmarkEnd w:id="264"/>
    </w:p>
    <w:p w14:paraId="0FFC9249" w14:textId="70B66DC4" w:rsidR="00C14526" w:rsidRPr="00C14526" w:rsidRDefault="00C14526" w:rsidP="00B81CA3">
      <w:pPr>
        <w:pStyle w:val="Sampletext"/>
      </w:pPr>
      <w:r w:rsidRPr="00C14526">
        <w:t>Sample text 1</w:t>
      </w:r>
    </w:p>
    <w:p w14:paraId="6784B3FD" w14:textId="77777777" w:rsidR="00C14526" w:rsidRDefault="00C14526" w:rsidP="00C14526">
      <w:r>
        <w:t xml:space="preserve">This is not applicable to </w:t>
      </w:r>
      <w:r w:rsidRPr="00643D67">
        <w:rPr>
          <w:rStyle w:val="Authorinstruction"/>
        </w:rPr>
        <w:t>{Sample Aviation}</w:t>
      </w:r>
      <w:r w:rsidRPr="00C14526">
        <w:t>.</w:t>
      </w:r>
    </w:p>
    <w:p w14:paraId="68F9D6F6" w14:textId="77777777" w:rsidR="00C14526" w:rsidRPr="00C14526" w:rsidRDefault="00C14526" w:rsidP="00B81CA3">
      <w:pPr>
        <w:pStyle w:val="Sampletext"/>
      </w:pPr>
      <w:bookmarkStart w:id="265" w:name="_Hlk94677949"/>
      <w:r w:rsidRPr="00C14526">
        <w:t>Sample text 2</w:t>
      </w:r>
    </w:p>
    <w:bookmarkEnd w:id="265"/>
    <w:p w14:paraId="53B88457" w14:textId="06E29921" w:rsidR="00C14526" w:rsidRDefault="00C14526" w:rsidP="00C14526">
      <w:r>
        <w:t>Before boarding the aircraft, the pilot in command will brief each passenger about the following matters, and confirm understanding:</w:t>
      </w:r>
    </w:p>
    <w:p w14:paraId="68B9E9CD" w14:textId="77777777" w:rsidR="00C14526" w:rsidRPr="00C14526" w:rsidRDefault="00C14526" w:rsidP="00C14526">
      <w:pPr>
        <w:pStyle w:val="ListBullet"/>
      </w:pPr>
      <w:r>
        <w:t xml:space="preserve">the </w:t>
      </w:r>
      <w:bookmarkStart w:id="266" w:name="_Hlk96521227"/>
      <w:r w:rsidRPr="00C14526">
        <w:t>pilot in command</w:t>
      </w:r>
      <w:bookmarkEnd w:id="266"/>
      <w:r w:rsidRPr="00C14526">
        <w:t xml:space="preserve"> is responsible for passenger safety</w:t>
      </w:r>
    </w:p>
    <w:p w14:paraId="3F4B4267" w14:textId="77777777" w:rsidR="00C14526" w:rsidRPr="00C14526" w:rsidRDefault="00C14526" w:rsidP="00C14526">
      <w:pPr>
        <w:pStyle w:val="ListBullet"/>
      </w:pPr>
      <w:r>
        <w:lastRenderedPageBreak/>
        <w:t xml:space="preserve">safety instructions and directions from the </w:t>
      </w:r>
      <w:r w:rsidRPr="00C14526">
        <w:t>pilot in command must be followed</w:t>
      </w:r>
    </w:p>
    <w:p w14:paraId="453F3698" w14:textId="77777777" w:rsidR="00C14526" w:rsidRPr="00C14526" w:rsidRDefault="00C14526" w:rsidP="00C14526">
      <w:pPr>
        <w:pStyle w:val="ListBullet"/>
      </w:pPr>
      <w:r>
        <w:t>smoking tobacco, electronic cigarettes or any other substance on the aircraft is prohibited</w:t>
      </w:r>
    </w:p>
    <w:p w14:paraId="251E4282" w14:textId="77777777" w:rsidR="00C14526" w:rsidRPr="00C14526" w:rsidRDefault="00C14526" w:rsidP="00C14526">
      <w:pPr>
        <w:pStyle w:val="ListBullet"/>
      </w:pPr>
      <w:r>
        <w:t>when seatbelts are to be worn, and how to use them</w:t>
      </w:r>
    </w:p>
    <w:p w14:paraId="14EA2E2D" w14:textId="77777777" w:rsidR="00C14526" w:rsidRPr="00C14526" w:rsidRDefault="00C14526" w:rsidP="00C14526">
      <w:pPr>
        <w:pStyle w:val="ListBullet"/>
      </w:pPr>
      <w:r>
        <w:t>seat backs are to be upright during take-off and landing</w:t>
      </w:r>
    </w:p>
    <w:p w14:paraId="76FA299E" w14:textId="77777777" w:rsidR="00C14526" w:rsidRPr="00C14526" w:rsidRDefault="00C14526" w:rsidP="00C14526">
      <w:pPr>
        <w:pStyle w:val="ListBullet"/>
      </w:pPr>
      <w:r>
        <w:t>how and when to adopt the brace position</w:t>
      </w:r>
    </w:p>
    <w:p w14:paraId="761B9838" w14:textId="77777777" w:rsidR="00C14526" w:rsidRPr="00C14526" w:rsidRDefault="00C14526" w:rsidP="00C14526">
      <w:pPr>
        <w:pStyle w:val="ListBullet"/>
      </w:pPr>
      <w:r>
        <w:t xml:space="preserve">how to approach and move away from the </w:t>
      </w:r>
      <w:r w:rsidRPr="00C14526">
        <w:t>aircraft</w:t>
      </w:r>
    </w:p>
    <w:p w14:paraId="1BAB8612" w14:textId="77777777" w:rsidR="00C14526" w:rsidRPr="00C14526" w:rsidRDefault="00C14526" w:rsidP="00C14526">
      <w:pPr>
        <w:pStyle w:val="ListBullet"/>
      </w:pPr>
      <w:r>
        <w:t>entry and egress from the aircraft, including in emergency situations</w:t>
      </w:r>
    </w:p>
    <w:p w14:paraId="1E431F68" w14:textId="77777777" w:rsidR="00C14526" w:rsidRPr="00C14526" w:rsidRDefault="00C14526" w:rsidP="00C14526">
      <w:pPr>
        <w:pStyle w:val="ListBullet"/>
      </w:pPr>
      <w:r>
        <w:t>where and how to stow baggage and personal effects</w:t>
      </w:r>
    </w:p>
    <w:p w14:paraId="10189B78" w14:textId="77777777" w:rsidR="00C14526" w:rsidRPr="00C14526" w:rsidRDefault="00C14526" w:rsidP="00C14526">
      <w:pPr>
        <w:pStyle w:val="ListBullet"/>
      </w:pPr>
      <w:r>
        <w:t>use of survival equipment / ELT as appropriate</w:t>
      </w:r>
    </w:p>
    <w:p w14:paraId="1B111766" w14:textId="77777777" w:rsidR="00C14526" w:rsidRPr="00C14526" w:rsidRDefault="00C14526" w:rsidP="00C14526">
      <w:pPr>
        <w:pStyle w:val="ListBullet"/>
      </w:pPr>
      <w:r>
        <w:t>use of life jackets and life rafts (if carried for the operation) and that life jackets must not be inflated inside the aircraft</w:t>
      </w:r>
    </w:p>
    <w:p w14:paraId="79BB5E7F" w14:textId="77777777" w:rsidR="00C14526" w:rsidRPr="00C14526" w:rsidRDefault="00C14526" w:rsidP="00C14526">
      <w:pPr>
        <w:pStyle w:val="ListBullet"/>
      </w:pPr>
      <w:r>
        <w:t>restriction on the use of PEDs and when they can be used</w:t>
      </w:r>
    </w:p>
    <w:p w14:paraId="2425220E" w14:textId="77777777" w:rsidR="00C14526" w:rsidRPr="00C14526" w:rsidRDefault="00C14526" w:rsidP="00C14526">
      <w:pPr>
        <w:pStyle w:val="ListBullet"/>
      </w:pPr>
      <w:r>
        <w:t>communications and headset use</w:t>
      </w:r>
    </w:p>
    <w:p w14:paraId="3F982690" w14:textId="77777777" w:rsidR="00C14526" w:rsidRPr="00C14526" w:rsidRDefault="00C14526" w:rsidP="00C14526">
      <w:pPr>
        <w:pStyle w:val="ListBullet"/>
      </w:pPr>
      <w:r>
        <w:t xml:space="preserve">if the passenger is in a </w:t>
      </w:r>
      <w:r w:rsidRPr="00C14526">
        <w:t>flight crew seat, the requirement to ensure controls are not manipulated or interfered with</w:t>
      </w:r>
    </w:p>
    <w:p w14:paraId="4B0C33FC" w14:textId="77777777" w:rsidR="00C14526" w:rsidRPr="00C14526" w:rsidRDefault="00C14526" w:rsidP="00C14526">
      <w:pPr>
        <w:pStyle w:val="ListBullet"/>
      </w:pPr>
      <w:r>
        <w:t xml:space="preserve">the location of the </w:t>
      </w:r>
      <w:r w:rsidRPr="00C14526">
        <w:t>Safety Briefing Card located at each seat and can be found in Form A20 to this manual.</w:t>
      </w:r>
    </w:p>
    <w:p w14:paraId="2E3323F0" w14:textId="77777777" w:rsidR="00C14526" w:rsidRDefault="00C14526" w:rsidP="00643D67">
      <w:pPr>
        <w:pStyle w:val="normalafterlisttable"/>
      </w:pPr>
      <w:r>
        <w:t>Passengers with reduced mobility and any accompanying person, will be given a specific briefing on what to do during an emergency evacuation. Passengers responsible for an infant will be given a specific briefing outlining when the infant is to be restrained, and the use of an infant life jacket (if carried).</w:t>
      </w:r>
    </w:p>
    <w:p w14:paraId="7AF67C69" w14:textId="77777777" w:rsidR="00C14526" w:rsidRDefault="00C14526" w:rsidP="00C14526">
      <w:r>
        <w:t>Passengers who are not likely to have suitable understanding of the English language should be briefed with the use of the Safety Briefing Card and the use of practical demonstrations and multi-lingual aids where applicable.</w:t>
      </w:r>
    </w:p>
    <w:p w14:paraId="5D0FBA42" w14:textId="77777777" w:rsidR="00C14526" w:rsidRDefault="00C14526" w:rsidP="00C14526">
      <w:r>
        <w:t>In addition to the briefing above, for aerial work operations:</w:t>
      </w:r>
    </w:p>
    <w:p w14:paraId="3F696864" w14:textId="1D6E4A9D" w:rsidR="00C14526" w:rsidRPr="00C14526" w:rsidRDefault="00C14526" w:rsidP="00C14526">
      <w:pPr>
        <w:pStyle w:val="ListBullet"/>
      </w:pPr>
      <w:r>
        <w:t xml:space="preserve">Aerial work passengers must be briefed prior to the flight of the risks associated with the flight on which they are to be </w:t>
      </w:r>
      <w:r w:rsidR="00B857D6">
        <w:t>carried,</w:t>
      </w:r>
      <w:r>
        <w:t xml:space="preserve"> and they accept the risk of carriage on the flight by boarding the aircraft.</w:t>
      </w:r>
    </w:p>
    <w:p w14:paraId="49D6AC2E" w14:textId="77777777" w:rsidR="00C14526" w:rsidRPr="00C14526" w:rsidRDefault="00C14526" w:rsidP="00C14526">
      <w:pPr>
        <w:pStyle w:val="ListBullet"/>
      </w:pPr>
      <w:r>
        <w:t xml:space="preserve">This briefing must include an outline of any operational elements of the flight which may not be compliant with Part 91 of </w:t>
      </w:r>
      <w:r w:rsidRPr="00C14526">
        <w:t>CASR, but which are as a result of that non-compliance, required to be compliant with the requirements of Part 138 of CASR.</w:t>
      </w:r>
    </w:p>
    <w:p w14:paraId="4B98311C" w14:textId="77777777" w:rsidR="00C14526" w:rsidRPr="00C14526" w:rsidRDefault="00C14526" w:rsidP="00C14526">
      <w:pPr>
        <w:pStyle w:val="ListBullet"/>
      </w:pPr>
      <w:r>
        <w:t xml:space="preserve">The briefing may be given by the </w:t>
      </w:r>
      <w:r w:rsidRPr="00C14526">
        <w:t>HOFO or the pilot in command</w:t>
      </w:r>
      <w:r w:rsidRPr="00C14526" w:rsidDel="0032673F">
        <w:t xml:space="preserve"> </w:t>
      </w:r>
      <w:r w:rsidRPr="00C14526">
        <w:t>or both, and a note to the effect that it has been completed is to be entered into the trip record for the flight with the name and contact details of the aerial work passenger(s).</w:t>
      </w:r>
    </w:p>
    <w:p w14:paraId="28A0D531" w14:textId="77777777" w:rsidR="00C14526" w:rsidRDefault="00C14526" w:rsidP="00966E0B">
      <w:pPr>
        <w:pStyle w:val="Heading3"/>
      </w:pPr>
      <w:bookmarkStart w:id="267" w:name="_Toc96683668"/>
      <w:bookmarkStart w:id="268" w:name="_Toc96684905"/>
      <w:r>
        <w:t>Carriage of restricted persons</w:t>
      </w:r>
      <w:bookmarkEnd w:id="267"/>
      <w:bookmarkEnd w:id="268"/>
    </w:p>
    <w:p w14:paraId="3D1F805C" w14:textId="77777777" w:rsidR="00C14526" w:rsidRPr="00C14526" w:rsidRDefault="00C14526" w:rsidP="00B81CA3">
      <w:pPr>
        <w:pStyle w:val="Sampletext"/>
      </w:pPr>
      <w:r w:rsidRPr="00C14526">
        <w:t>Sample text</w:t>
      </w:r>
    </w:p>
    <w:p w14:paraId="7C8C0ECD" w14:textId="77777777" w:rsidR="00C14526" w:rsidRDefault="00C14526" w:rsidP="00C14526">
      <w:r w:rsidRPr="00F53AEF">
        <w:t>Restricted persons must not be carried on any flights.</w:t>
      </w:r>
    </w:p>
    <w:p w14:paraId="2420D652" w14:textId="77777777" w:rsidR="00C14526" w:rsidRPr="00643D67" w:rsidRDefault="00C14526" w:rsidP="00C14526">
      <w:pPr>
        <w:rPr>
          <w:rStyle w:val="Authorinstruction"/>
        </w:rPr>
      </w:pPr>
      <w:r w:rsidRPr="00643D67">
        <w:rPr>
          <w:rStyle w:val="Authorinstruction"/>
        </w:rPr>
        <w:t>{Or insert process}</w:t>
      </w:r>
    </w:p>
    <w:p w14:paraId="1ACAC768" w14:textId="77777777" w:rsidR="00C14526" w:rsidRDefault="00C14526" w:rsidP="00966E0B">
      <w:pPr>
        <w:pStyle w:val="Heading3"/>
      </w:pPr>
      <w:bookmarkStart w:id="269" w:name="_Toc96683669"/>
      <w:bookmarkStart w:id="270" w:name="_Toc96684906"/>
      <w:r>
        <w:t>Ground operations and movement of persons</w:t>
      </w:r>
      <w:bookmarkEnd w:id="269"/>
      <w:bookmarkEnd w:id="270"/>
    </w:p>
    <w:p w14:paraId="70509C6C" w14:textId="77777777" w:rsidR="00C14526" w:rsidRPr="00C14526" w:rsidRDefault="00C14526" w:rsidP="00B81CA3">
      <w:pPr>
        <w:pStyle w:val="Sampletext"/>
      </w:pPr>
      <w:r w:rsidRPr="00C14526">
        <w:t>Sample text</w:t>
      </w:r>
    </w:p>
    <w:p w14:paraId="5F8DCB8D" w14:textId="77777777" w:rsidR="00C14526" w:rsidRPr="00CA78F0" w:rsidRDefault="00C14526" w:rsidP="00CA78F0">
      <w:pPr>
        <w:pStyle w:val="normalafterlisttable"/>
        <w:rPr>
          <w:rStyle w:val="bold"/>
        </w:rPr>
      </w:pPr>
      <w:r w:rsidRPr="00CA78F0">
        <w:rPr>
          <w:rStyle w:val="bold"/>
        </w:rPr>
        <w:t>Operating aircraft</w:t>
      </w:r>
    </w:p>
    <w:p w14:paraId="5DC6C4DA" w14:textId="77777777" w:rsidR="00C14526" w:rsidRDefault="00C14526" w:rsidP="00C14526">
      <w:r>
        <w:t xml:space="preserve">All crew members are to remain vigilant when operating aircraft on the ground in order to maximise the safety to pedestrians who may also be in the vicinity of aircraft. Only essential personnel such as the pilot </w:t>
      </w:r>
      <w:r>
        <w:lastRenderedPageBreak/>
        <w:t>in command, ground crew members or maintenance engineers may be airside when an aircraft engine is running.</w:t>
      </w:r>
    </w:p>
    <w:p w14:paraId="2D7AB6DD" w14:textId="77777777" w:rsidR="00C14526" w:rsidRDefault="00C14526" w:rsidP="00C14526">
      <w:r>
        <w:t>Prior to starting the aircraft engine, the pilot in command will ensure that no person is within 15 m of the aircraft and that the taxi path is clear of persons and obstacles. Particular caution must be taken at aerodromes which are not certified to ensure runways and taxiways are clear prior to operations.</w:t>
      </w:r>
    </w:p>
    <w:p w14:paraId="57C603B1" w14:textId="77777777" w:rsidR="00C14526" w:rsidRPr="00CA78F0" w:rsidRDefault="00C14526" w:rsidP="00CA78F0">
      <w:pPr>
        <w:pStyle w:val="normalafterlisttable"/>
        <w:rPr>
          <w:rStyle w:val="bold"/>
        </w:rPr>
      </w:pPr>
      <w:r w:rsidRPr="00CA78F0">
        <w:rPr>
          <w:rStyle w:val="bold"/>
        </w:rPr>
        <w:t>Managing passengers</w:t>
      </w:r>
    </w:p>
    <w:p w14:paraId="62887B1C" w14:textId="77777777" w:rsidR="00C14526" w:rsidRDefault="00C14526" w:rsidP="00C14526">
      <w:r>
        <w:t>The pilot in command</w:t>
      </w:r>
      <w:r w:rsidDel="0032673F">
        <w:t xml:space="preserve"> </w:t>
      </w:r>
      <w:r>
        <w:t>must escort all passengers (regardless of the passengers’ experience) while they are airside.</w:t>
      </w:r>
    </w:p>
    <w:p w14:paraId="28E7CAE6" w14:textId="77777777" w:rsidR="00C14526" w:rsidRDefault="00C14526" w:rsidP="00C14526">
      <w:r>
        <w:t>Passengers embarking or disembarking the aircraft will be escorted to do so from the rear to avoid the propeller / engine area / tail rotor and care must be taken to ensure people do not hit their heads on the back of the wing flap area of the aircraft. Prior to disembarkation the pilot in command</w:t>
      </w:r>
      <w:r w:rsidDel="0032673F">
        <w:t xml:space="preserve"> </w:t>
      </w:r>
      <w:r>
        <w:t>will shut down the aircraft and ensure the apron area is safe prior to permitting a passenger to leave the aircraft.</w:t>
      </w:r>
    </w:p>
    <w:p w14:paraId="5F5F9858" w14:textId="77777777" w:rsidR="00C14526" w:rsidRPr="00CA78F0" w:rsidRDefault="00C14526" w:rsidP="00CA78F0">
      <w:pPr>
        <w:pStyle w:val="normalafterlisttable"/>
        <w:rPr>
          <w:rStyle w:val="bold"/>
        </w:rPr>
      </w:pPr>
      <w:r w:rsidRPr="00CA78F0">
        <w:rPr>
          <w:rStyle w:val="bold"/>
        </w:rPr>
        <w:t>Managing cargo</w:t>
      </w:r>
    </w:p>
    <w:p w14:paraId="71644A0C" w14:textId="77777777" w:rsidR="00C14526" w:rsidRDefault="00C14526" w:rsidP="00C14526">
      <w:r>
        <w:t>Cargo will only be loaded and unloaded when the aircraft engine is not running.</w:t>
      </w:r>
    </w:p>
    <w:p w14:paraId="2F79A5A6" w14:textId="77777777" w:rsidR="00C14526" w:rsidRDefault="00C14526" w:rsidP="00966E0B">
      <w:pPr>
        <w:pStyle w:val="Heading3"/>
      </w:pPr>
      <w:bookmarkStart w:id="271" w:name="_Toc96683670"/>
      <w:bookmarkStart w:id="272" w:name="_Toc96684907"/>
      <w:r>
        <w:t>Carriage of passengers in seats at which dual controls are fitted</w:t>
      </w:r>
      <w:bookmarkEnd w:id="271"/>
      <w:bookmarkEnd w:id="272"/>
    </w:p>
    <w:p w14:paraId="68D48B5F" w14:textId="77777777" w:rsidR="00C14526" w:rsidRPr="00C14526" w:rsidRDefault="00C14526" w:rsidP="00B81CA3">
      <w:pPr>
        <w:pStyle w:val="Sampletext"/>
      </w:pPr>
      <w:r w:rsidRPr="00C14526">
        <w:t>Sample text</w:t>
      </w:r>
    </w:p>
    <w:p w14:paraId="3CF3B2F3" w14:textId="652A80DB" w:rsidR="00C14526" w:rsidRPr="00CD68B2" w:rsidRDefault="00C14526" w:rsidP="00C14526">
      <w:r w:rsidRPr="00CD68B2">
        <w:t>When necessary, for weight and balance or capacity reasons</w:t>
      </w:r>
      <w:r>
        <w:t>,</w:t>
      </w:r>
      <w:r w:rsidRPr="00CD68B2">
        <w:t xml:space="preserve"> passengers may be carried in an unoccupied </w:t>
      </w:r>
      <w:r>
        <w:t>flight crew</w:t>
      </w:r>
      <w:r w:rsidRPr="00CD68B2">
        <w:t xml:space="preserve"> seat. A specific safety briefing, including the requirement to ensure controls are not manipulated or interfered with, is required in accordance with </w:t>
      </w:r>
      <w:r>
        <w:t>sub</w:t>
      </w:r>
      <w:r w:rsidRPr="00CD68B2">
        <w:t xml:space="preserve">section </w:t>
      </w:r>
      <w:hyperlink w:anchor="_Briefing_of_passengers" w:history="1">
        <w:r w:rsidRPr="00926DFE">
          <w:rPr>
            <w:rStyle w:val="Hyperlink"/>
          </w:rPr>
          <w:t>Briefing of passengers</w:t>
        </w:r>
      </w:hyperlink>
      <w:r>
        <w:t>,</w:t>
      </w:r>
      <w:r w:rsidRPr="00CD68B2">
        <w:t xml:space="preserve"> prior to departure.</w:t>
      </w:r>
    </w:p>
    <w:p w14:paraId="6C24DC48" w14:textId="77777777" w:rsidR="00C14526" w:rsidRDefault="00C14526" w:rsidP="00966E0B">
      <w:pPr>
        <w:pStyle w:val="Heading3"/>
      </w:pPr>
      <w:bookmarkStart w:id="273" w:name="_Toc96683671"/>
      <w:bookmarkStart w:id="274" w:name="_Toc96684908"/>
      <w:r>
        <w:t>Cabin safety procedures</w:t>
      </w:r>
      <w:bookmarkEnd w:id="273"/>
      <w:bookmarkEnd w:id="274"/>
    </w:p>
    <w:p w14:paraId="5D23A559" w14:textId="77777777" w:rsidR="00C14526" w:rsidRPr="00C14526" w:rsidRDefault="00C14526" w:rsidP="00B81CA3">
      <w:pPr>
        <w:pStyle w:val="Sampletext"/>
      </w:pPr>
      <w:r w:rsidRPr="00C14526">
        <w:t>Sample text</w:t>
      </w:r>
    </w:p>
    <w:p w14:paraId="3B8B3674" w14:textId="77777777" w:rsidR="00C14526" w:rsidRDefault="00C14526" w:rsidP="00C14526">
      <w:r>
        <w:t>Before taxi, take-off, descent and landing, the pilot in command</w:t>
      </w:r>
      <w:r w:rsidDel="0032673F">
        <w:t xml:space="preserve"> </w:t>
      </w:r>
      <w:r>
        <w:t>must confirm all passengers are seated with fastened seat belts, seat backs are upright, any attachments to seats are stowed and exits are not blocked.</w:t>
      </w:r>
    </w:p>
    <w:p w14:paraId="66B4C1ED" w14:textId="77777777" w:rsidR="00C14526" w:rsidRDefault="00C14526" w:rsidP="00966E0B">
      <w:pPr>
        <w:pStyle w:val="Heading3"/>
      </w:pPr>
      <w:bookmarkStart w:id="275" w:name="_Toc96683672"/>
      <w:bookmarkStart w:id="276" w:name="_Toc96684909"/>
      <w:r>
        <w:t>Means of passenger communication</w:t>
      </w:r>
      <w:bookmarkEnd w:id="275"/>
      <w:bookmarkEnd w:id="276"/>
    </w:p>
    <w:p w14:paraId="3F808D5F" w14:textId="77777777" w:rsidR="00C14526" w:rsidRPr="00C14526" w:rsidRDefault="00C14526" w:rsidP="00B81CA3">
      <w:pPr>
        <w:pStyle w:val="Sampletext"/>
      </w:pPr>
      <w:r w:rsidRPr="00C14526">
        <w:t>Sample text</w:t>
      </w:r>
    </w:p>
    <w:p w14:paraId="41BC3B0C" w14:textId="77777777" w:rsidR="00C14526" w:rsidRPr="00CD68B2" w:rsidRDefault="00C14526" w:rsidP="00C14526">
      <w:r>
        <w:t xml:space="preserve">The </w:t>
      </w:r>
      <w:bookmarkStart w:id="277" w:name="_Hlk96521298"/>
      <w:r>
        <w:t>pilot in command</w:t>
      </w:r>
      <w:bookmarkEnd w:id="277"/>
      <w:r>
        <w:t xml:space="preserve"> must ensure visibility of all seats from the pilot seat or ensure the aircraft is fitted with a means to communicate with all passengers.</w:t>
      </w:r>
      <w:r w:rsidRPr="00350184">
        <w:t xml:space="preserve"> </w:t>
      </w:r>
      <w:r>
        <w:t>The pilot in command must ensure that effective communication with the passengers is maintained throughout the flight.</w:t>
      </w:r>
    </w:p>
    <w:p w14:paraId="6D320469" w14:textId="77777777" w:rsidR="00C14526" w:rsidRDefault="00C14526" w:rsidP="00966E0B">
      <w:pPr>
        <w:pStyle w:val="Heading3"/>
      </w:pPr>
      <w:bookmarkStart w:id="278" w:name="_Toc96683673"/>
      <w:bookmarkStart w:id="279" w:name="_Toc96684910"/>
      <w:r>
        <w:t>Use of seatbelts</w:t>
      </w:r>
      <w:bookmarkEnd w:id="278"/>
      <w:bookmarkEnd w:id="279"/>
    </w:p>
    <w:p w14:paraId="32E0342B" w14:textId="77777777" w:rsidR="00C14526" w:rsidRPr="00C14526" w:rsidRDefault="00C14526" w:rsidP="00B81CA3">
      <w:pPr>
        <w:pStyle w:val="Sampletext"/>
      </w:pPr>
      <w:r w:rsidRPr="00C14526">
        <w:t>Sample text</w:t>
      </w:r>
    </w:p>
    <w:p w14:paraId="5E3E318E" w14:textId="77777777" w:rsidR="00C14526" w:rsidRDefault="00C14526" w:rsidP="00C14526">
      <w:r>
        <w:t>Seatbelts must be worn at all times from boarding the aircraft until deplaning at the end of the flight.</w:t>
      </w:r>
    </w:p>
    <w:p w14:paraId="13000FEC" w14:textId="77777777" w:rsidR="00C14526" w:rsidRDefault="00C14526" w:rsidP="00C14526">
      <w:r>
        <w:t>The pilot in command may direct, provided the aircraft is not below 1000 ft AGL or in turbulence, that a seat belt may be removed for safety, health or other operational reasons if the pilot in command considers it safe to do so.</w:t>
      </w:r>
    </w:p>
    <w:p w14:paraId="046F8377" w14:textId="77777777" w:rsidR="00C14526" w:rsidRDefault="00C14526" w:rsidP="00C14526">
      <w:r>
        <w:t>Other than in an emergency, air transport passengers must not change seating positions.</w:t>
      </w:r>
    </w:p>
    <w:p w14:paraId="45131E95" w14:textId="77777777" w:rsidR="00C14526" w:rsidRDefault="00C14526" w:rsidP="00C14526">
      <w:r>
        <w:t>For aerial work operations, if the aircraft interior has been configured to allow operational movement of crew members or aerial work passengers in flight, the pilot in command must, during the pre-flight briefing, outline the circumstances in which this movement will be permitted.</w:t>
      </w:r>
    </w:p>
    <w:p w14:paraId="0989165F" w14:textId="77777777" w:rsidR="00C14526" w:rsidRPr="00CD68B2" w:rsidRDefault="00C14526" w:rsidP="00C14526">
      <w:r>
        <w:lastRenderedPageBreak/>
        <w:t>No in-flight movement of aerial work passengers is permitted without first communicating with the pilot in command using the pre briefed method.</w:t>
      </w:r>
    </w:p>
    <w:p w14:paraId="6B2BDEA0" w14:textId="77777777" w:rsidR="00C14526" w:rsidRDefault="00C14526" w:rsidP="00966E0B">
      <w:pPr>
        <w:pStyle w:val="Heading3"/>
      </w:pPr>
      <w:bookmarkStart w:id="280" w:name="_Toc96683674"/>
      <w:bookmarkStart w:id="281" w:name="_Toc96684911"/>
      <w:r>
        <w:t>Passengers – compliance with safety directions</w:t>
      </w:r>
      <w:bookmarkEnd w:id="280"/>
      <w:bookmarkEnd w:id="281"/>
    </w:p>
    <w:p w14:paraId="0D088F19" w14:textId="091D1658" w:rsidR="00C14526" w:rsidRPr="00CD68B2" w:rsidRDefault="00C14526" w:rsidP="00C14526">
      <w:r>
        <w:t>Reserved</w:t>
      </w:r>
      <w:r w:rsidR="00643D67">
        <w:t>.</w:t>
      </w:r>
    </w:p>
    <w:p w14:paraId="1C666603" w14:textId="77777777" w:rsidR="00C14526" w:rsidRDefault="00C14526" w:rsidP="00966E0B">
      <w:pPr>
        <w:pStyle w:val="Heading3"/>
      </w:pPr>
      <w:bookmarkStart w:id="282" w:name="_Toc96683675"/>
      <w:bookmarkStart w:id="283" w:name="_Toc96684912"/>
      <w:r>
        <w:t>Psychoactive substances</w:t>
      </w:r>
      <w:bookmarkEnd w:id="282"/>
      <w:bookmarkEnd w:id="283"/>
    </w:p>
    <w:p w14:paraId="1F642FD9" w14:textId="77777777" w:rsidR="00C14526" w:rsidRPr="00C14526" w:rsidRDefault="00C14526" w:rsidP="00B81CA3">
      <w:pPr>
        <w:pStyle w:val="Sampletext"/>
      </w:pPr>
      <w:r w:rsidRPr="00C14526">
        <w:t>Sample text</w:t>
      </w:r>
    </w:p>
    <w:p w14:paraId="618C587E" w14:textId="77777777" w:rsidR="00C14526" w:rsidRDefault="00C14526" w:rsidP="00C14526">
      <w:r>
        <w:t xml:space="preserve">Alcohol must not be provided, or consumed, by any person on </w:t>
      </w:r>
      <w:r w:rsidRPr="00643D67">
        <w:rPr>
          <w:rStyle w:val="Authorinstruction"/>
        </w:rPr>
        <w:t>{Sample Aviation}</w:t>
      </w:r>
      <w:r>
        <w:t xml:space="preserve"> aircraft.</w:t>
      </w:r>
    </w:p>
    <w:p w14:paraId="602BD09C" w14:textId="77777777" w:rsidR="00C14526" w:rsidRPr="00CD68B2" w:rsidRDefault="00C14526" w:rsidP="00C14526">
      <w:r>
        <w:t>The pilot in command must ensure that no person is permitted to board the aircraft if it is apparent that they are affected by psychoactive substances. When a person is denied boarding for this reason, the pilot in command will immediately contact the CEO or HOFO for further advice.</w:t>
      </w:r>
    </w:p>
    <w:p w14:paraId="0BEECDA9" w14:textId="77777777" w:rsidR="00C14526" w:rsidRDefault="00C14526" w:rsidP="00966E0B">
      <w:pPr>
        <w:pStyle w:val="Heading3"/>
      </w:pPr>
      <w:bookmarkStart w:id="284" w:name="_Toc96683676"/>
      <w:bookmarkStart w:id="285" w:name="_Toc96684913"/>
      <w:r>
        <w:t>Refusal to carry passengers or cargo</w:t>
      </w:r>
      <w:bookmarkEnd w:id="284"/>
      <w:bookmarkEnd w:id="285"/>
    </w:p>
    <w:p w14:paraId="63548FD4" w14:textId="77777777" w:rsidR="00C14526" w:rsidRPr="00C14526" w:rsidRDefault="00C14526" w:rsidP="00B81CA3">
      <w:pPr>
        <w:pStyle w:val="Sampletext"/>
      </w:pPr>
      <w:r w:rsidRPr="00C14526">
        <w:t>Sample text</w:t>
      </w:r>
    </w:p>
    <w:p w14:paraId="3E1EA423" w14:textId="77777777" w:rsidR="00C14526" w:rsidRDefault="00C14526" w:rsidP="00C14526">
      <w:r w:rsidRPr="00643D67">
        <w:rPr>
          <w:rStyle w:val="Authorinstruction"/>
        </w:rPr>
        <w:t>{Sample Aviation}</w:t>
      </w:r>
      <w:r>
        <w:t xml:space="preserve"> is not required to describe its process in this document.</w:t>
      </w:r>
    </w:p>
    <w:p w14:paraId="388BB0AD" w14:textId="77777777" w:rsidR="00C14526" w:rsidRPr="00643D67" w:rsidRDefault="00C14526" w:rsidP="00C14526">
      <w:pPr>
        <w:rPr>
          <w:rStyle w:val="Authorinstruction"/>
        </w:rPr>
      </w:pPr>
      <w:r w:rsidRPr="00643D67">
        <w:rPr>
          <w:rStyle w:val="Authorinstruction"/>
        </w:rPr>
        <w:t>{Or insert process}</w:t>
      </w:r>
    </w:p>
    <w:p w14:paraId="6205AE25" w14:textId="77777777" w:rsidR="00C14526" w:rsidRDefault="00C14526" w:rsidP="00966E0B">
      <w:pPr>
        <w:pStyle w:val="Heading3"/>
      </w:pPr>
      <w:bookmarkStart w:id="286" w:name="_Toc96683677"/>
      <w:bookmarkStart w:id="287" w:name="_Toc96684914"/>
      <w:r>
        <w:t>Policy for off-loading passengers and cargo</w:t>
      </w:r>
      <w:bookmarkEnd w:id="286"/>
      <w:bookmarkEnd w:id="287"/>
    </w:p>
    <w:p w14:paraId="0EF69E5B" w14:textId="77777777" w:rsidR="00C14526" w:rsidRPr="00C14526" w:rsidRDefault="00C14526" w:rsidP="00B81CA3">
      <w:pPr>
        <w:pStyle w:val="Sampletext"/>
      </w:pPr>
      <w:r w:rsidRPr="00C14526">
        <w:t>Sample text</w:t>
      </w:r>
    </w:p>
    <w:p w14:paraId="2625C587" w14:textId="77777777" w:rsidR="00C14526" w:rsidRDefault="00C14526" w:rsidP="00C14526">
      <w:r w:rsidRPr="00643D67">
        <w:rPr>
          <w:rStyle w:val="Authorinstruction"/>
        </w:rPr>
        <w:t>{Sample Aviation}</w:t>
      </w:r>
      <w:r>
        <w:t xml:space="preserve"> is not required to describe its process in this document.</w:t>
      </w:r>
    </w:p>
    <w:p w14:paraId="121795ED" w14:textId="77777777" w:rsidR="00C14526" w:rsidRPr="00643D67" w:rsidRDefault="00C14526" w:rsidP="00C14526">
      <w:pPr>
        <w:rPr>
          <w:rStyle w:val="Authorinstruction"/>
        </w:rPr>
      </w:pPr>
      <w:r w:rsidRPr="00643D67">
        <w:rPr>
          <w:rStyle w:val="Authorinstruction"/>
        </w:rPr>
        <w:t>{Or insert process}</w:t>
      </w:r>
    </w:p>
    <w:p w14:paraId="2DDF5C52" w14:textId="77777777" w:rsidR="00C14526" w:rsidRDefault="00C14526" w:rsidP="00966E0B">
      <w:pPr>
        <w:pStyle w:val="Heading3"/>
      </w:pPr>
      <w:bookmarkStart w:id="288" w:name="_Toc96683678"/>
      <w:bookmarkStart w:id="289" w:name="_Toc96684915"/>
      <w:r>
        <w:t>Unauthorised travel or placing of cargo on aircraft</w:t>
      </w:r>
      <w:bookmarkEnd w:id="288"/>
      <w:bookmarkEnd w:id="289"/>
    </w:p>
    <w:p w14:paraId="6CE58A9B" w14:textId="77777777" w:rsidR="00C14526" w:rsidRPr="00C14526" w:rsidRDefault="00C14526" w:rsidP="00B81CA3">
      <w:pPr>
        <w:pStyle w:val="Sampletext"/>
      </w:pPr>
      <w:r w:rsidRPr="00C14526">
        <w:t>Sample text</w:t>
      </w:r>
    </w:p>
    <w:p w14:paraId="3D034DD3" w14:textId="77777777" w:rsidR="00C14526" w:rsidRDefault="00C14526" w:rsidP="00C14526">
      <w:r w:rsidRPr="00643D67">
        <w:rPr>
          <w:rStyle w:val="Authorinstruction"/>
        </w:rPr>
        <w:t>{Sample Aviation}</w:t>
      </w:r>
      <w:r>
        <w:t xml:space="preserve"> is not required to describe its process in this document.</w:t>
      </w:r>
    </w:p>
    <w:p w14:paraId="42CD78AF" w14:textId="77777777" w:rsidR="00C14526" w:rsidRPr="00643D67" w:rsidRDefault="00C14526" w:rsidP="00C14526">
      <w:pPr>
        <w:rPr>
          <w:rStyle w:val="Authorinstruction"/>
        </w:rPr>
      </w:pPr>
      <w:r w:rsidRPr="00643D67">
        <w:rPr>
          <w:rStyle w:val="Authorinstruction"/>
        </w:rPr>
        <w:t>{Or insert process}</w:t>
      </w:r>
    </w:p>
    <w:p w14:paraId="5F9BB407" w14:textId="77777777" w:rsidR="00C14526" w:rsidRDefault="00C14526" w:rsidP="00966E0B">
      <w:pPr>
        <w:pStyle w:val="Heading3"/>
      </w:pPr>
      <w:bookmarkStart w:id="290" w:name="_Toc96683679"/>
      <w:bookmarkStart w:id="291" w:name="_Toc96684916"/>
      <w:r>
        <w:t>Passenger lists</w:t>
      </w:r>
      <w:bookmarkEnd w:id="290"/>
      <w:bookmarkEnd w:id="291"/>
    </w:p>
    <w:p w14:paraId="7356644E" w14:textId="77777777" w:rsidR="00C14526" w:rsidRPr="00C14526" w:rsidRDefault="00C14526" w:rsidP="00B81CA3">
      <w:pPr>
        <w:pStyle w:val="Sampletext"/>
      </w:pPr>
      <w:r w:rsidRPr="00C14526">
        <w:t>Sample text 1</w:t>
      </w:r>
    </w:p>
    <w:p w14:paraId="5452F687" w14:textId="77777777" w:rsidR="00C14526" w:rsidRDefault="00C14526" w:rsidP="00C14526">
      <w:r w:rsidRPr="00387F42">
        <w:t xml:space="preserve">This is not applicable to </w:t>
      </w:r>
      <w:r w:rsidRPr="00643D67">
        <w:rPr>
          <w:rStyle w:val="Authorinstruction"/>
        </w:rPr>
        <w:t>{Sample Aviation}</w:t>
      </w:r>
      <w:r w:rsidRPr="00387F42">
        <w:t>'s operations</w:t>
      </w:r>
      <w:r>
        <w:t>.</w:t>
      </w:r>
    </w:p>
    <w:p w14:paraId="0DC86BFE" w14:textId="77777777" w:rsidR="00C14526" w:rsidRPr="00A26A08" w:rsidRDefault="00C14526" w:rsidP="00B81CA3">
      <w:pPr>
        <w:pStyle w:val="Sampletext"/>
      </w:pPr>
      <w:r w:rsidRPr="00C14526">
        <w:t>Sample text 2</w:t>
      </w:r>
    </w:p>
    <w:p w14:paraId="5CE3A5AC" w14:textId="374E0905" w:rsidR="00C14526" w:rsidRDefault="00C14526" w:rsidP="00C14526">
      <w:r w:rsidRPr="00ED15D2">
        <w:t xml:space="preserve">The pilot in command of each passenger carrying flight must complete a passenger list using </w:t>
      </w:r>
      <w:r>
        <w:t>the Operational Flight Planning Form (F</w:t>
      </w:r>
      <w:r w:rsidRPr="00ED15D2">
        <w:t>orm A</w:t>
      </w:r>
      <w:r>
        <w:t>0</w:t>
      </w:r>
      <w:r w:rsidRPr="00ED15D2">
        <w:t>7</w:t>
      </w:r>
      <w:r>
        <w:t>)</w:t>
      </w:r>
      <w:r w:rsidRPr="00ED15D2">
        <w:t xml:space="preserve"> on paper or electronically and forward it to operations. For multi-journey flights where passengers embark or disembark at multiple locations, the passenger list must contain details of each passenger name and location of embarkation or disembarkation.</w:t>
      </w:r>
      <w:r>
        <w:t xml:space="preserve"> </w:t>
      </w:r>
      <w:r w:rsidRPr="00ED15D2">
        <w:t>If a suitable company representative is available on the ground at the point of departure who can forward it to operations, the pilot may leave the list with this person.</w:t>
      </w:r>
    </w:p>
    <w:p w14:paraId="5BA2DFAC" w14:textId="47DCF630" w:rsidR="002418C6" w:rsidRDefault="002418C6" w:rsidP="002418C6">
      <w:pPr>
        <w:pStyle w:val="Sampletext"/>
      </w:pPr>
      <w:r w:rsidRPr="00C14526">
        <w:t xml:space="preserve">Sample text </w:t>
      </w:r>
      <w:r>
        <w:t>3</w:t>
      </w:r>
    </w:p>
    <w:p w14:paraId="563AE800" w14:textId="7084F2CD" w:rsidR="00D059BC" w:rsidRPr="007A65DF" w:rsidRDefault="00D059BC" w:rsidP="00683DC4">
      <w:pPr>
        <w:rPr>
          <w:b/>
        </w:rPr>
      </w:pPr>
      <w:r w:rsidRPr="007A65DF">
        <w:t xml:space="preserve">An enhanced passenger list, containing the names of each passenger and the confirmation for each passenger that the passenger has met each requirement within subsection 17A.02(2) of the Part 138 MOS, </w:t>
      </w:r>
      <w:r w:rsidR="006A6D25">
        <w:t>will</w:t>
      </w:r>
      <w:r w:rsidRPr="007A65DF">
        <w:t xml:space="preserve"> be developed for each flight by the relevant fireground emergency organisation that tasks a flight</w:t>
      </w:r>
      <w:r w:rsidR="00065D22">
        <w:t>.</w:t>
      </w:r>
    </w:p>
    <w:p w14:paraId="70290CE3" w14:textId="28E307F9" w:rsidR="00065D22" w:rsidRDefault="00065D22" w:rsidP="00065D22">
      <w:r w:rsidRPr="00ED15D2">
        <w:lastRenderedPageBreak/>
        <w:t xml:space="preserve">The pilot in command of each </w:t>
      </w:r>
      <w:r>
        <w:t>fireground</w:t>
      </w:r>
      <w:r w:rsidR="00B811CE">
        <w:t xml:space="preserve"> personnel carriage operation</w:t>
      </w:r>
      <w:r w:rsidRPr="00ED15D2">
        <w:t xml:space="preserve"> must complete </w:t>
      </w:r>
      <w:r w:rsidR="00B811CE">
        <w:t>this enhanced</w:t>
      </w:r>
      <w:r w:rsidRPr="00ED15D2">
        <w:t xml:space="preserve"> passenger list on paper or electronically and forward it to operations. </w:t>
      </w:r>
      <w:r w:rsidR="00F7233E">
        <w:t>T</w:t>
      </w:r>
      <w:r w:rsidRPr="00ED15D2">
        <w:t>he passenger list must contain details of each passenger name and location of embarkation or disembarkation.</w:t>
      </w:r>
      <w:r>
        <w:t xml:space="preserve"> </w:t>
      </w:r>
      <w:r w:rsidRPr="00ED15D2">
        <w:t>If a suitable company representative is available on the ground at the point of departure who can forward it to operations, the pilot may leave the list with this person.</w:t>
      </w:r>
    </w:p>
    <w:p w14:paraId="2BB3DFBB" w14:textId="618881A9" w:rsidR="0005054A" w:rsidRDefault="00221F68" w:rsidP="0005054A">
      <w:pPr>
        <w:pStyle w:val="Heading3"/>
      </w:pPr>
      <w:r>
        <w:t xml:space="preserve">Part 138 </w:t>
      </w:r>
      <w:r w:rsidR="0005054A">
        <w:t>Fireground personnel carriage operations</w:t>
      </w:r>
    </w:p>
    <w:p w14:paraId="09D36EF3" w14:textId="77777777" w:rsidR="00BB5FA8" w:rsidRPr="00C14526" w:rsidRDefault="00BB5FA8" w:rsidP="00BB5FA8">
      <w:pPr>
        <w:pStyle w:val="Sampletext"/>
      </w:pPr>
      <w:r w:rsidRPr="00C14526">
        <w:t>Sample text 1</w:t>
      </w:r>
    </w:p>
    <w:p w14:paraId="0F541C39" w14:textId="77777777" w:rsidR="00BB5FA8" w:rsidRDefault="00BB5FA8" w:rsidP="00BB5FA8">
      <w:r w:rsidRPr="00387F42">
        <w:t xml:space="preserve">This is not applicable to </w:t>
      </w:r>
      <w:r w:rsidRPr="00643D67">
        <w:rPr>
          <w:rStyle w:val="Authorinstruction"/>
        </w:rPr>
        <w:t>{Sample Aviation}</w:t>
      </w:r>
      <w:r w:rsidRPr="00387F42">
        <w:t>'s operations</w:t>
      </w:r>
      <w:r>
        <w:t>.</w:t>
      </w:r>
    </w:p>
    <w:p w14:paraId="28CB762C" w14:textId="77777777" w:rsidR="00BB5FA8" w:rsidRPr="00A26A08" w:rsidRDefault="00BB5FA8" w:rsidP="00BB5FA8">
      <w:pPr>
        <w:pStyle w:val="Sampletext"/>
      </w:pPr>
      <w:r w:rsidRPr="00C14526">
        <w:t>Sample text 2</w:t>
      </w:r>
    </w:p>
    <w:p w14:paraId="7859BA22" w14:textId="197C91AA" w:rsidR="00AD2FB5" w:rsidRPr="003E619D" w:rsidRDefault="0073314E" w:rsidP="00BB5FA8">
      <w:pPr>
        <w:rPr>
          <w:rStyle w:val="Authorinstruction"/>
          <w:color w:val="auto"/>
        </w:rPr>
      </w:pPr>
      <w:r w:rsidRPr="00643D67">
        <w:rPr>
          <w:rStyle w:val="Authorinstruction"/>
        </w:rPr>
        <w:t>{Sample Aviation}</w:t>
      </w:r>
      <w:r w:rsidR="002D59B8">
        <w:rPr>
          <w:rStyle w:val="Authorinstruction"/>
        </w:rPr>
        <w:t xml:space="preserve"> </w:t>
      </w:r>
      <w:r w:rsidR="002D59B8" w:rsidRPr="003E619D">
        <w:rPr>
          <w:rStyle w:val="Authorinstruction"/>
          <w:color w:val="auto"/>
        </w:rPr>
        <w:t xml:space="preserve">may </w:t>
      </w:r>
      <w:r w:rsidR="004A75C9" w:rsidRPr="003E619D">
        <w:rPr>
          <w:rStyle w:val="Authorinstruction"/>
          <w:color w:val="auto"/>
        </w:rPr>
        <w:t xml:space="preserve">be tasked </w:t>
      </w:r>
      <w:r w:rsidR="00E344F8" w:rsidRPr="003E619D">
        <w:rPr>
          <w:rStyle w:val="Authorinstruction"/>
          <w:color w:val="auto"/>
        </w:rPr>
        <w:t>by a fireground emergency organisation to</w:t>
      </w:r>
      <w:r w:rsidR="004A75C9" w:rsidRPr="003E619D">
        <w:rPr>
          <w:rStyle w:val="Authorinstruction"/>
          <w:color w:val="auto"/>
        </w:rPr>
        <w:t xml:space="preserve"> </w:t>
      </w:r>
      <w:r w:rsidR="002D59B8" w:rsidRPr="003E619D">
        <w:rPr>
          <w:rStyle w:val="Authorinstruction"/>
          <w:color w:val="auto"/>
        </w:rPr>
        <w:t>carry</w:t>
      </w:r>
      <w:r w:rsidR="004A75C9" w:rsidRPr="003E619D">
        <w:rPr>
          <w:rStyle w:val="Authorinstruction"/>
          <w:color w:val="auto"/>
        </w:rPr>
        <w:t xml:space="preserve"> </w:t>
      </w:r>
      <w:r w:rsidR="00E344F8" w:rsidRPr="003E619D">
        <w:rPr>
          <w:rStyle w:val="Authorinstruction"/>
          <w:color w:val="auto"/>
        </w:rPr>
        <w:t xml:space="preserve">fireground personnel </w:t>
      </w:r>
      <w:r w:rsidR="008833CB" w:rsidRPr="003E619D">
        <w:rPr>
          <w:rStyle w:val="Authorinstruction"/>
          <w:color w:val="auto"/>
        </w:rPr>
        <w:t>from a</w:t>
      </w:r>
      <w:r w:rsidR="00B5461D" w:rsidRPr="003E619D">
        <w:rPr>
          <w:rStyle w:val="Authorinstruction"/>
          <w:color w:val="auto"/>
        </w:rPr>
        <w:t xml:space="preserve"> fire helibase</w:t>
      </w:r>
      <w:r w:rsidR="008833CB" w:rsidRPr="003E619D">
        <w:rPr>
          <w:rStyle w:val="Authorinstruction"/>
          <w:color w:val="auto"/>
        </w:rPr>
        <w:t xml:space="preserve"> to a fireground</w:t>
      </w:r>
      <w:r w:rsidR="00917E35" w:rsidRPr="003E619D">
        <w:rPr>
          <w:rStyle w:val="Authorinstruction"/>
          <w:color w:val="auto"/>
        </w:rPr>
        <w:t>, from one part of a fireground to another</w:t>
      </w:r>
      <w:r w:rsidR="00A33840" w:rsidRPr="003E619D">
        <w:rPr>
          <w:rStyle w:val="Authorinstruction"/>
          <w:color w:val="auto"/>
        </w:rPr>
        <w:t xml:space="preserve"> part of the same fireground</w:t>
      </w:r>
      <w:r w:rsidR="00917E35" w:rsidRPr="003E619D">
        <w:rPr>
          <w:rStyle w:val="Authorinstruction"/>
          <w:color w:val="auto"/>
        </w:rPr>
        <w:t xml:space="preserve">, or from </w:t>
      </w:r>
      <w:r w:rsidR="00A33840" w:rsidRPr="003E619D">
        <w:rPr>
          <w:rStyle w:val="Authorinstruction"/>
          <w:color w:val="auto"/>
        </w:rPr>
        <w:t xml:space="preserve">a </w:t>
      </w:r>
      <w:r w:rsidR="00917E35" w:rsidRPr="003E619D">
        <w:rPr>
          <w:rStyle w:val="Authorinstruction"/>
          <w:color w:val="auto"/>
        </w:rPr>
        <w:t xml:space="preserve">fireground back to a </w:t>
      </w:r>
      <w:r w:rsidR="00F05EE7" w:rsidRPr="003E619D">
        <w:rPr>
          <w:rStyle w:val="Authorinstruction"/>
          <w:color w:val="auto"/>
        </w:rPr>
        <w:t>fire helibase</w:t>
      </w:r>
      <w:r w:rsidR="00221F68" w:rsidRPr="003E619D">
        <w:rPr>
          <w:rStyle w:val="Authorinstruction"/>
          <w:color w:val="auto"/>
        </w:rPr>
        <w:t>, as a Part 138 operation</w:t>
      </w:r>
      <w:r w:rsidR="00F05EE7" w:rsidRPr="003E619D">
        <w:rPr>
          <w:rStyle w:val="Authorinstruction"/>
          <w:color w:val="auto"/>
        </w:rPr>
        <w:t xml:space="preserve">. </w:t>
      </w:r>
    </w:p>
    <w:p w14:paraId="420455D5" w14:textId="2B313BD5" w:rsidR="004E050F" w:rsidRPr="003E619D" w:rsidRDefault="001258FB" w:rsidP="00BB5FA8">
      <w:pPr>
        <w:rPr>
          <w:rStyle w:val="Authorinstruction"/>
          <w:color w:val="auto"/>
        </w:rPr>
      </w:pPr>
      <w:r w:rsidRPr="006D067A">
        <w:rPr>
          <w:rStyle w:val="Authorinstruction"/>
        </w:rPr>
        <w:t xml:space="preserve">{Sample Aviation} </w:t>
      </w:r>
      <w:r w:rsidR="00A1446D" w:rsidRPr="003E619D">
        <w:rPr>
          <w:rStyle w:val="Authorinstruction"/>
          <w:color w:val="auto"/>
        </w:rPr>
        <w:t>must</w:t>
      </w:r>
      <w:r w:rsidR="00AC2687" w:rsidRPr="003E619D">
        <w:rPr>
          <w:rStyle w:val="Authorinstruction"/>
          <w:color w:val="auto"/>
        </w:rPr>
        <w:t xml:space="preserve"> obtain from the </w:t>
      </w:r>
      <w:r w:rsidR="00F07230" w:rsidRPr="003E619D">
        <w:rPr>
          <w:rStyle w:val="Authorinstruction"/>
          <w:color w:val="auto"/>
        </w:rPr>
        <w:t xml:space="preserve">fireground emergency organisation </w:t>
      </w:r>
      <w:r w:rsidR="00C65A36" w:rsidRPr="003E619D">
        <w:rPr>
          <w:rStyle w:val="Authorinstruction"/>
          <w:color w:val="auto"/>
        </w:rPr>
        <w:t>a completed form A2</w:t>
      </w:r>
      <w:r w:rsidR="00CA3742" w:rsidRPr="003E619D">
        <w:rPr>
          <w:rStyle w:val="Authorinstruction"/>
          <w:color w:val="auto"/>
        </w:rPr>
        <w:t>4</w:t>
      </w:r>
      <w:r w:rsidR="005A2B97" w:rsidRPr="003E619D">
        <w:rPr>
          <w:rStyle w:val="Authorinstruction"/>
          <w:color w:val="auto"/>
        </w:rPr>
        <w:t xml:space="preserve"> or equivalent</w:t>
      </w:r>
      <w:r w:rsidR="002E4A66" w:rsidRPr="003E619D">
        <w:rPr>
          <w:rStyle w:val="Authorinstruction"/>
          <w:color w:val="auto"/>
        </w:rPr>
        <w:t xml:space="preserve"> </w:t>
      </w:r>
      <w:r w:rsidR="00CC53E3" w:rsidRPr="003E619D">
        <w:rPr>
          <w:rStyle w:val="Authorinstruction"/>
          <w:color w:val="auto"/>
        </w:rPr>
        <w:t>for each individual</w:t>
      </w:r>
      <w:r w:rsidR="006408CC" w:rsidRPr="003E619D">
        <w:rPr>
          <w:rStyle w:val="Authorinstruction"/>
          <w:color w:val="auto"/>
        </w:rPr>
        <w:t xml:space="preserve"> carried.</w:t>
      </w:r>
      <w:r w:rsidR="00142B4A" w:rsidRPr="003E619D">
        <w:rPr>
          <w:rStyle w:val="Authorinstruction"/>
          <w:color w:val="auto"/>
        </w:rPr>
        <w:t xml:space="preserve"> </w:t>
      </w:r>
      <w:r w:rsidR="000A4D0A" w:rsidRPr="003E619D">
        <w:rPr>
          <w:rStyle w:val="Authorinstruction"/>
          <w:color w:val="auto"/>
        </w:rPr>
        <w:t xml:space="preserve">A passenger list must be prepared </w:t>
      </w:r>
      <w:r w:rsidR="00595CA7" w:rsidRPr="003E619D">
        <w:rPr>
          <w:rStyle w:val="Authorinstruction"/>
          <w:color w:val="auto"/>
        </w:rPr>
        <w:t>in accordance with Section 2.3.14 for each flight</w:t>
      </w:r>
      <w:r w:rsidR="00970C03" w:rsidRPr="003E619D">
        <w:rPr>
          <w:rStyle w:val="Authorinstruction"/>
          <w:color w:val="auto"/>
        </w:rPr>
        <w:t>.</w:t>
      </w:r>
      <w:r w:rsidR="000A4D0A" w:rsidRPr="003E619D">
        <w:rPr>
          <w:rStyle w:val="Authorinstruction"/>
          <w:color w:val="auto"/>
        </w:rPr>
        <w:t xml:space="preserve"> </w:t>
      </w:r>
    </w:p>
    <w:p w14:paraId="24578C61" w14:textId="77777777" w:rsidR="00C14526" w:rsidRDefault="00C14526" w:rsidP="00966E0B">
      <w:pPr>
        <w:pStyle w:val="Heading2"/>
      </w:pPr>
      <w:bookmarkStart w:id="292" w:name="_Toc96683680"/>
      <w:bookmarkStart w:id="293" w:name="_Toc96684917"/>
      <w:bookmarkStart w:id="294" w:name="_Toc96685427"/>
      <w:bookmarkStart w:id="295" w:name="_Toc184214773"/>
      <w:bookmarkStart w:id="296" w:name="_Toc234796989"/>
      <w:r>
        <w:t>Instruments, indicators, equipment and systems</w:t>
      </w:r>
      <w:bookmarkEnd w:id="292"/>
      <w:bookmarkEnd w:id="293"/>
      <w:bookmarkEnd w:id="294"/>
      <w:bookmarkEnd w:id="295"/>
      <w:bookmarkEnd w:id="296"/>
    </w:p>
    <w:p w14:paraId="4DB1375C" w14:textId="77777777" w:rsidR="00C14526" w:rsidRDefault="00C14526" w:rsidP="00966E0B">
      <w:pPr>
        <w:pStyle w:val="Heading3"/>
      </w:pPr>
      <w:bookmarkStart w:id="297" w:name="_Toc96683681"/>
      <w:bookmarkStart w:id="298" w:name="_Toc96684918"/>
      <w:r>
        <w:t>Approval of aircraft equipment</w:t>
      </w:r>
      <w:bookmarkEnd w:id="297"/>
      <w:bookmarkEnd w:id="298"/>
    </w:p>
    <w:p w14:paraId="22A5A143" w14:textId="77777777" w:rsidR="00C14526" w:rsidRPr="00C14526" w:rsidRDefault="00C14526" w:rsidP="00B81CA3">
      <w:pPr>
        <w:pStyle w:val="Sampletext"/>
      </w:pPr>
      <w:r w:rsidRPr="00C14526">
        <w:t>Sample text</w:t>
      </w:r>
    </w:p>
    <w:p w14:paraId="47283CD7" w14:textId="77777777" w:rsidR="00C14526" w:rsidRDefault="00C14526" w:rsidP="00C14526">
      <w:r w:rsidRPr="00643D67">
        <w:rPr>
          <w:rStyle w:val="Authorinstruction"/>
        </w:rPr>
        <w:t>{Sample Aviation}</w:t>
      </w:r>
      <w:r w:rsidRPr="003375AB">
        <w:t xml:space="preserve"> will not conduct air transport operations unless all prescribed items of required equipment are fitted to or carried in the aircraft.</w:t>
      </w:r>
      <w:r>
        <w:t xml:space="preserve"> </w:t>
      </w:r>
    </w:p>
    <w:p w14:paraId="6DB2D21A" w14:textId="77777777" w:rsidR="00C14526" w:rsidRDefault="00C14526" w:rsidP="00966E0B">
      <w:pPr>
        <w:pStyle w:val="Heading3"/>
      </w:pPr>
      <w:bookmarkStart w:id="299" w:name="_Toc96683682"/>
      <w:bookmarkStart w:id="300" w:name="_Toc96684919"/>
      <w:r>
        <w:t>Equipment serviceability</w:t>
      </w:r>
      <w:bookmarkEnd w:id="299"/>
      <w:bookmarkEnd w:id="300"/>
    </w:p>
    <w:p w14:paraId="00333306" w14:textId="77777777" w:rsidR="00C14526" w:rsidRPr="00C14526" w:rsidRDefault="00C14526" w:rsidP="00B81CA3">
      <w:pPr>
        <w:pStyle w:val="Sampletext"/>
      </w:pPr>
      <w:r w:rsidRPr="00C14526">
        <w:t>Sample text</w:t>
      </w:r>
    </w:p>
    <w:p w14:paraId="47391F28" w14:textId="77777777" w:rsidR="00C14526" w:rsidRDefault="00C14526" w:rsidP="00C14526">
      <w:r>
        <w:t xml:space="preserve">Flight is only permitted with an inoperative item of prescribed equipment if it is approved by an MEL, permissible unserviceability instrument for the aircraft, or the stated alternative requirements are met. </w:t>
      </w:r>
    </w:p>
    <w:p w14:paraId="756D214A" w14:textId="4BC7B0FE" w:rsidR="00C14526" w:rsidRDefault="00C14526" w:rsidP="00C14526">
      <w:r>
        <w:t xml:space="preserve">As soon as practicable after completing a flight during which any equipment becomes inoperative, the pilot in command must enter the defect in the aircraft technical log or maintenance release and follow the procedures in section </w:t>
      </w:r>
      <w:hyperlink w:anchor="_Aircraft_airworthiness" w:history="1">
        <w:r w:rsidR="00681F57" w:rsidRPr="00A76FB3">
          <w:rPr>
            <w:rStyle w:val="Hyperlink"/>
          </w:rPr>
          <w:t>2.22 Aircraft airworthiness</w:t>
        </w:r>
      </w:hyperlink>
      <w:r>
        <w:t>.</w:t>
      </w:r>
    </w:p>
    <w:p w14:paraId="76A3015A" w14:textId="77777777" w:rsidR="00C14526" w:rsidRDefault="00C14526" w:rsidP="00966E0B">
      <w:pPr>
        <w:pStyle w:val="Heading3"/>
      </w:pPr>
      <w:bookmarkStart w:id="301" w:name="_Toc96683683"/>
      <w:bookmarkStart w:id="302" w:name="_Toc96684920"/>
      <w:r>
        <w:t>Flight instruments</w:t>
      </w:r>
      <w:bookmarkEnd w:id="301"/>
      <w:bookmarkEnd w:id="302"/>
    </w:p>
    <w:p w14:paraId="6677C212" w14:textId="25A67B75" w:rsidR="00C14526" w:rsidRPr="00C14526" w:rsidRDefault="00C14526" w:rsidP="00C14526">
      <w:r>
        <w:t>Reserved</w:t>
      </w:r>
      <w:r w:rsidR="00643D67">
        <w:t>.</w:t>
      </w:r>
    </w:p>
    <w:p w14:paraId="1B5D076E" w14:textId="77777777" w:rsidR="00C14526" w:rsidRDefault="00C14526" w:rsidP="00966E0B">
      <w:pPr>
        <w:pStyle w:val="Heading3"/>
      </w:pPr>
      <w:bookmarkStart w:id="303" w:name="_Toc96683684"/>
      <w:bookmarkStart w:id="304" w:name="_Toc96684921"/>
      <w:r>
        <w:t>Operational equipment</w:t>
      </w:r>
      <w:bookmarkEnd w:id="303"/>
      <w:bookmarkEnd w:id="304"/>
    </w:p>
    <w:p w14:paraId="5AF2C719" w14:textId="77777777" w:rsidR="00C14526" w:rsidRPr="00C14526" w:rsidRDefault="00C14526" w:rsidP="00B81CA3">
      <w:pPr>
        <w:pStyle w:val="Sampletext"/>
      </w:pPr>
      <w:r w:rsidRPr="00C14526">
        <w:t>Sample text</w:t>
      </w:r>
    </w:p>
    <w:p w14:paraId="2ECCF681" w14:textId="77777777" w:rsidR="00C14526" w:rsidRPr="00CA78F0" w:rsidRDefault="00C14526" w:rsidP="00CA78F0">
      <w:pPr>
        <w:pStyle w:val="normalafterlisttable"/>
        <w:rPr>
          <w:rStyle w:val="bold"/>
        </w:rPr>
      </w:pPr>
      <w:r w:rsidRPr="00CA78F0">
        <w:rPr>
          <w:rStyle w:val="bold"/>
        </w:rPr>
        <w:t>Radio communication systems</w:t>
      </w:r>
    </w:p>
    <w:p w14:paraId="08198656" w14:textId="0F2E63B4" w:rsidR="00C14526" w:rsidRDefault="00C14526" w:rsidP="00C14526">
      <w:r>
        <w:t>Reserved</w:t>
      </w:r>
      <w:r w:rsidR="00643D67">
        <w:t>.</w:t>
      </w:r>
    </w:p>
    <w:p w14:paraId="5643520E" w14:textId="77777777" w:rsidR="00C14526" w:rsidRPr="00CA78F0" w:rsidRDefault="00C14526" w:rsidP="00CA78F0">
      <w:pPr>
        <w:pStyle w:val="normalafterlisttable"/>
        <w:rPr>
          <w:rStyle w:val="bold"/>
        </w:rPr>
      </w:pPr>
      <w:r w:rsidRPr="00CA78F0">
        <w:rPr>
          <w:rStyle w:val="bold"/>
        </w:rPr>
        <w:t>Navigation equipment</w:t>
      </w:r>
    </w:p>
    <w:p w14:paraId="6FAFC17E" w14:textId="709AEC48" w:rsidR="00C14526" w:rsidRPr="00F91742" w:rsidRDefault="00C14526" w:rsidP="00C14526">
      <w:r>
        <w:t>Reserved</w:t>
      </w:r>
      <w:r w:rsidR="00643D67">
        <w:t>.</w:t>
      </w:r>
    </w:p>
    <w:p w14:paraId="449EF9E1" w14:textId="77777777" w:rsidR="00C14526" w:rsidRPr="00CA78F0" w:rsidRDefault="00C14526" w:rsidP="00CA78F0">
      <w:pPr>
        <w:pStyle w:val="normalafterlisttable"/>
        <w:rPr>
          <w:rStyle w:val="bold"/>
        </w:rPr>
      </w:pPr>
      <w:r w:rsidRPr="00CA78F0">
        <w:rPr>
          <w:rStyle w:val="bold"/>
        </w:rPr>
        <w:t xml:space="preserve">Automatic pilot </w:t>
      </w:r>
    </w:p>
    <w:p w14:paraId="21E5175D" w14:textId="336CE3F6" w:rsidR="00C14526" w:rsidRDefault="00C14526" w:rsidP="00C14526">
      <w:r>
        <w:lastRenderedPageBreak/>
        <w:t>Reserved</w:t>
      </w:r>
      <w:r w:rsidR="00643D67">
        <w:t>.</w:t>
      </w:r>
    </w:p>
    <w:p w14:paraId="6CBE1077" w14:textId="77777777" w:rsidR="00C14526" w:rsidRPr="00CA78F0" w:rsidRDefault="00C14526" w:rsidP="00CA78F0">
      <w:pPr>
        <w:pStyle w:val="normalafterlisttable"/>
        <w:rPr>
          <w:rStyle w:val="bold"/>
        </w:rPr>
      </w:pPr>
      <w:r w:rsidRPr="00CA78F0">
        <w:rPr>
          <w:rStyle w:val="bold"/>
        </w:rPr>
        <w:t>Survival equipment</w:t>
      </w:r>
    </w:p>
    <w:p w14:paraId="528AA296" w14:textId="1AD12935" w:rsidR="00C14526" w:rsidRDefault="00C14526" w:rsidP="00C14526">
      <w:r w:rsidRPr="00643D67">
        <w:rPr>
          <w:rStyle w:val="Authorinstruction"/>
        </w:rPr>
        <w:t>{Sample Aviation}</w:t>
      </w:r>
      <w:r>
        <w:t xml:space="preserve"> has a standard survival equipment pack. If this pack is </w:t>
      </w:r>
      <w:r w:rsidR="008D2877">
        <w:t>available,</w:t>
      </w:r>
      <w:r>
        <w:t xml:space="preserve"> the pilot in command will ensure it is carried on board the aircraft on all flights.</w:t>
      </w:r>
    </w:p>
    <w:p w14:paraId="2B8C29FD" w14:textId="77777777" w:rsidR="00C14526" w:rsidRDefault="00C14526" w:rsidP="00C14526">
      <w:r>
        <w:t xml:space="preserve">If the survival pack is not available but survival equipment is required, the pilot in command must obtain approval from the HOFO to carry alternative survival equipment as determined by the HOFO, which must be suitable for sustaining life in the event of a forced landing in the relevant area. </w:t>
      </w:r>
    </w:p>
    <w:p w14:paraId="3B338C0D" w14:textId="77777777" w:rsidR="00C14526" w:rsidRDefault="00C14526" w:rsidP="00C14526">
      <w:r>
        <w:t>If additional survival equipment is carried, details of the equipment must be provided to the HOFO prior to departure.</w:t>
      </w:r>
    </w:p>
    <w:p w14:paraId="4390B0F4" w14:textId="77777777" w:rsidR="00C14526" w:rsidRDefault="00C14526" w:rsidP="00C14526">
      <w:r>
        <w:t>The pilot in command must ensure the equipment on board the aircraft is easily accessible for immediate use and is stowed in a manner that will not affect the safety of the aircraft.</w:t>
      </w:r>
    </w:p>
    <w:p w14:paraId="20E15F81" w14:textId="77777777" w:rsidR="00C14526" w:rsidRDefault="00C14526" w:rsidP="00966E0B">
      <w:pPr>
        <w:pStyle w:val="Heading3"/>
      </w:pPr>
      <w:bookmarkStart w:id="305" w:name="_Toc96683685"/>
      <w:bookmarkStart w:id="306" w:name="_Toc96684922"/>
      <w:r>
        <w:t>Lighting systems</w:t>
      </w:r>
      <w:bookmarkEnd w:id="305"/>
      <w:bookmarkEnd w:id="306"/>
    </w:p>
    <w:p w14:paraId="011989B2" w14:textId="77777777" w:rsidR="00C14526" w:rsidRPr="00CA78F0" w:rsidRDefault="00C14526" w:rsidP="00CA78F0">
      <w:pPr>
        <w:pStyle w:val="normalafterlisttable"/>
        <w:rPr>
          <w:rStyle w:val="bold"/>
        </w:rPr>
      </w:pPr>
      <w:r w:rsidRPr="00CA78F0">
        <w:rPr>
          <w:rStyle w:val="bold"/>
        </w:rPr>
        <w:t>Anti-collision lights</w:t>
      </w:r>
    </w:p>
    <w:p w14:paraId="4BC41D1F" w14:textId="2CBA1F1F" w:rsidR="00C14526" w:rsidRPr="00C14526" w:rsidRDefault="00C14526" w:rsidP="00C14526">
      <w:r>
        <w:t>Reserved</w:t>
      </w:r>
      <w:r w:rsidR="00643D67">
        <w:t>.</w:t>
      </w:r>
    </w:p>
    <w:p w14:paraId="3D9E1597" w14:textId="77777777" w:rsidR="00C14526" w:rsidRPr="00CA78F0" w:rsidRDefault="00C14526" w:rsidP="00CA78F0">
      <w:pPr>
        <w:pStyle w:val="normalafterlisttable"/>
        <w:rPr>
          <w:rStyle w:val="bold"/>
        </w:rPr>
      </w:pPr>
      <w:r w:rsidRPr="00CA78F0">
        <w:rPr>
          <w:rStyle w:val="bold"/>
        </w:rPr>
        <w:t>Navigation lights</w:t>
      </w:r>
    </w:p>
    <w:p w14:paraId="74AF134D" w14:textId="727CA40A" w:rsidR="00C14526" w:rsidRPr="00F91742" w:rsidRDefault="00C14526" w:rsidP="00C14526">
      <w:r>
        <w:t>Reserved</w:t>
      </w:r>
      <w:r w:rsidR="00643D67">
        <w:t>.</w:t>
      </w:r>
    </w:p>
    <w:p w14:paraId="7B845BD1" w14:textId="77777777" w:rsidR="00C14526" w:rsidRPr="00CA78F0" w:rsidRDefault="00C14526" w:rsidP="00CA78F0">
      <w:pPr>
        <w:pStyle w:val="normalafterlisttable"/>
        <w:rPr>
          <w:rStyle w:val="bold"/>
        </w:rPr>
      </w:pPr>
      <w:r w:rsidRPr="00CA78F0">
        <w:rPr>
          <w:rStyle w:val="bold"/>
        </w:rPr>
        <w:t>Landing lights</w:t>
      </w:r>
    </w:p>
    <w:p w14:paraId="1FC36208" w14:textId="61C74E56" w:rsidR="00C14526" w:rsidRPr="00F91742" w:rsidRDefault="00C14526" w:rsidP="00C14526">
      <w:r>
        <w:t>Reserved</w:t>
      </w:r>
      <w:r w:rsidR="00643D67">
        <w:t>.</w:t>
      </w:r>
    </w:p>
    <w:p w14:paraId="25947F2F" w14:textId="77777777" w:rsidR="00C14526" w:rsidRPr="00CA78F0" w:rsidRDefault="00C14526" w:rsidP="00CA78F0">
      <w:pPr>
        <w:pStyle w:val="normalafterlisttable"/>
        <w:rPr>
          <w:rStyle w:val="bold"/>
        </w:rPr>
      </w:pPr>
      <w:r w:rsidRPr="00CA78F0">
        <w:rPr>
          <w:rStyle w:val="bold"/>
        </w:rPr>
        <w:t>Cockpit lighting systems</w:t>
      </w:r>
    </w:p>
    <w:p w14:paraId="4CE00358" w14:textId="5B8426AE" w:rsidR="00C14526" w:rsidRDefault="00C14526" w:rsidP="00C14526">
      <w:r>
        <w:t>Reserved</w:t>
      </w:r>
      <w:r w:rsidR="00643D67">
        <w:t>.</w:t>
      </w:r>
    </w:p>
    <w:p w14:paraId="48ED1591" w14:textId="77777777" w:rsidR="00C14526" w:rsidRDefault="00C14526" w:rsidP="00966E0B">
      <w:pPr>
        <w:pStyle w:val="Heading3"/>
      </w:pPr>
      <w:bookmarkStart w:id="307" w:name="_Toc96683686"/>
      <w:bookmarkStart w:id="308" w:name="_Toc96684923"/>
      <w:r>
        <w:t>Alerting and warning systems</w:t>
      </w:r>
      <w:bookmarkEnd w:id="307"/>
      <w:bookmarkEnd w:id="308"/>
    </w:p>
    <w:p w14:paraId="4A614A45" w14:textId="77777777" w:rsidR="00C14526" w:rsidRPr="00C14526" w:rsidRDefault="00C14526" w:rsidP="00B81CA3">
      <w:pPr>
        <w:pStyle w:val="Sampletext"/>
      </w:pPr>
      <w:r w:rsidRPr="00C14526">
        <w:t>Sample text</w:t>
      </w:r>
    </w:p>
    <w:p w14:paraId="116B16CE" w14:textId="77777777" w:rsidR="00C14526" w:rsidRDefault="00C14526" w:rsidP="00C14526">
      <w:r w:rsidRPr="00387F42">
        <w:t xml:space="preserve">This is not applicable to </w:t>
      </w:r>
      <w:r w:rsidRPr="00643D67">
        <w:rPr>
          <w:rStyle w:val="Authorinstruction"/>
        </w:rPr>
        <w:t>{Sample Aviation}</w:t>
      </w:r>
      <w:r w:rsidRPr="00387F42">
        <w:t>'s operations</w:t>
      </w:r>
      <w:r>
        <w:t>.</w:t>
      </w:r>
    </w:p>
    <w:p w14:paraId="5456993A" w14:textId="77777777" w:rsidR="00C14526" w:rsidRPr="00643D67" w:rsidRDefault="00C14526" w:rsidP="00C14526">
      <w:pPr>
        <w:rPr>
          <w:rStyle w:val="Authorinstruction"/>
        </w:rPr>
      </w:pPr>
      <w:r w:rsidRPr="00643D67">
        <w:rPr>
          <w:rStyle w:val="Authorinstruction"/>
        </w:rPr>
        <w:t>{Or insert procedures}</w:t>
      </w:r>
    </w:p>
    <w:p w14:paraId="19412F59" w14:textId="77777777" w:rsidR="00C14526" w:rsidRDefault="00C14526" w:rsidP="00966E0B">
      <w:pPr>
        <w:pStyle w:val="Heading3"/>
      </w:pPr>
      <w:bookmarkStart w:id="309" w:name="_Toc96683687"/>
      <w:bookmarkStart w:id="310" w:name="_Toc96684924"/>
      <w:r>
        <w:t>Flight recorders</w:t>
      </w:r>
      <w:bookmarkEnd w:id="309"/>
      <w:bookmarkEnd w:id="310"/>
    </w:p>
    <w:p w14:paraId="74C224AC" w14:textId="77777777" w:rsidR="00C14526" w:rsidRPr="00C14526" w:rsidRDefault="00C14526" w:rsidP="00B81CA3">
      <w:pPr>
        <w:pStyle w:val="Sampletext"/>
      </w:pPr>
      <w:r w:rsidRPr="00C14526">
        <w:t>Sample text</w:t>
      </w:r>
    </w:p>
    <w:p w14:paraId="5705D54A" w14:textId="77777777" w:rsidR="00C14526" w:rsidRDefault="00C14526" w:rsidP="00C14526">
      <w:r w:rsidRPr="00387F42">
        <w:t xml:space="preserve">This is not applicable to </w:t>
      </w:r>
      <w:r w:rsidRPr="00643D67">
        <w:rPr>
          <w:rStyle w:val="Authorinstruction"/>
        </w:rPr>
        <w:t>{Sample Aviation}</w:t>
      </w:r>
      <w:r w:rsidRPr="00387F42">
        <w:t>'s operations</w:t>
      </w:r>
      <w:r>
        <w:t>.</w:t>
      </w:r>
    </w:p>
    <w:p w14:paraId="15D46D00" w14:textId="77777777" w:rsidR="00C14526" w:rsidRPr="00643D67" w:rsidRDefault="00C14526" w:rsidP="00C14526">
      <w:pPr>
        <w:rPr>
          <w:rStyle w:val="Authorinstruction"/>
        </w:rPr>
      </w:pPr>
      <w:r w:rsidRPr="00643D67">
        <w:rPr>
          <w:rStyle w:val="Authorinstruction"/>
        </w:rPr>
        <w:t>{Or insert procedures}</w:t>
      </w:r>
    </w:p>
    <w:p w14:paraId="116648CF" w14:textId="77777777" w:rsidR="00C14526" w:rsidRDefault="00C14526" w:rsidP="00966E0B">
      <w:pPr>
        <w:pStyle w:val="Heading3"/>
      </w:pPr>
      <w:bookmarkStart w:id="311" w:name="_Toc96683688"/>
      <w:bookmarkStart w:id="312" w:name="_Toc96684925"/>
      <w:r>
        <w:t>Interior communication systems</w:t>
      </w:r>
      <w:bookmarkEnd w:id="311"/>
      <w:bookmarkEnd w:id="312"/>
    </w:p>
    <w:p w14:paraId="1C03DC55" w14:textId="77777777" w:rsidR="00C14526" w:rsidRPr="00C14526" w:rsidRDefault="00C14526" w:rsidP="00B81CA3">
      <w:pPr>
        <w:pStyle w:val="Sampletext"/>
      </w:pPr>
      <w:r w:rsidRPr="00C14526">
        <w:t>Sample text</w:t>
      </w:r>
    </w:p>
    <w:p w14:paraId="5B286605" w14:textId="77777777" w:rsidR="00C14526" w:rsidRPr="004A5619" w:rsidRDefault="00C14526" w:rsidP="00C14526">
      <w:r w:rsidRPr="004A5619">
        <w:t>The aircraft must have two serviceable headsets with boom microphones.</w:t>
      </w:r>
    </w:p>
    <w:p w14:paraId="37DEB00C" w14:textId="77777777" w:rsidR="00C14526" w:rsidRDefault="00C14526" w:rsidP="00966E0B">
      <w:pPr>
        <w:pStyle w:val="Heading3"/>
      </w:pPr>
      <w:bookmarkStart w:id="313" w:name="_Toc96683689"/>
      <w:bookmarkStart w:id="314" w:name="_Toc96684926"/>
      <w:r>
        <w:t>Oxygen equipment and oxygen supplies</w:t>
      </w:r>
      <w:bookmarkEnd w:id="313"/>
      <w:bookmarkEnd w:id="314"/>
    </w:p>
    <w:p w14:paraId="75149B37" w14:textId="77777777" w:rsidR="00C14526" w:rsidRPr="00C14526" w:rsidRDefault="00C14526" w:rsidP="00B81CA3">
      <w:pPr>
        <w:pStyle w:val="Sampletext"/>
      </w:pPr>
      <w:r w:rsidRPr="00C14526">
        <w:t>Sample text</w:t>
      </w:r>
    </w:p>
    <w:p w14:paraId="32938B89" w14:textId="77777777" w:rsidR="00C14526" w:rsidRDefault="00C14526" w:rsidP="00C14526">
      <w:r w:rsidRPr="00387F42">
        <w:t xml:space="preserve">This is not applicable to </w:t>
      </w:r>
      <w:r w:rsidRPr="00643D67">
        <w:rPr>
          <w:rStyle w:val="Authorinstruction"/>
        </w:rPr>
        <w:t>{Sample Aviation}</w:t>
      </w:r>
      <w:r w:rsidRPr="00387F42">
        <w:t>'s operations</w:t>
      </w:r>
      <w:r>
        <w:t>.</w:t>
      </w:r>
    </w:p>
    <w:p w14:paraId="615CD8AA" w14:textId="77777777" w:rsidR="00C14526" w:rsidRPr="00643D67" w:rsidRDefault="00C14526" w:rsidP="00C14526">
      <w:pPr>
        <w:rPr>
          <w:rStyle w:val="Authorinstruction"/>
        </w:rPr>
      </w:pPr>
      <w:r w:rsidRPr="00643D67">
        <w:rPr>
          <w:rStyle w:val="Authorinstruction"/>
        </w:rPr>
        <w:t>{Or insert procedures}</w:t>
      </w:r>
    </w:p>
    <w:p w14:paraId="41F0E00D" w14:textId="77777777" w:rsidR="00C14526" w:rsidRDefault="00C14526" w:rsidP="00966E0B">
      <w:pPr>
        <w:pStyle w:val="Heading3"/>
      </w:pPr>
      <w:bookmarkStart w:id="315" w:name="_Toc96683690"/>
      <w:bookmarkStart w:id="316" w:name="_Toc96684927"/>
      <w:r>
        <w:lastRenderedPageBreak/>
        <w:t>Emergency locator transmitters</w:t>
      </w:r>
      <w:bookmarkEnd w:id="315"/>
      <w:bookmarkEnd w:id="316"/>
    </w:p>
    <w:p w14:paraId="50D03AF2" w14:textId="77777777" w:rsidR="00C14526" w:rsidRPr="00C14526" w:rsidRDefault="00C14526" w:rsidP="00B81CA3">
      <w:pPr>
        <w:pStyle w:val="Sampletext"/>
      </w:pPr>
      <w:r w:rsidRPr="00C14526">
        <w:t>Sample text</w:t>
      </w:r>
    </w:p>
    <w:p w14:paraId="5F724927" w14:textId="77777777" w:rsidR="00C14526" w:rsidRDefault="00C14526" w:rsidP="00C14526">
      <w:r>
        <w:t xml:space="preserve">All </w:t>
      </w:r>
      <w:r w:rsidRPr="00643D67">
        <w:rPr>
          <w:rStyle w:val="Authorinstruction"/>
        </w:rPr>
        <w:t>{Sample Aviation}</w:t>
      </w:r>
      <w:r>
        <w:t xml:space="preserve"> aircraft are fitted with one automatic ELT which must be serviceable for departure.</w:t>
      </w:r>
    </w:p>
    <w:p w14:paraId="3E6D44F2" w14:textId="77777777" w:rsidR="00C14526" w:rsidRDefault="00C14526" w:rsidP="00C14526">
      <w:r>
        <w:t xml:space="preserve">The pilot in command must also carry a survival ELT on all flights. </w:t>
      </w:r>
    </w:p>
    <w:p w14:paraId="00FAC159" w14:textId="77777777" w:rsidR="00C14526" w:rsidRDefault="00C14526" w:rsidP="00C14526">
      <w:r>
        <w:t>Departure with an inoperative or removed automatic ELT (fitted to the aircraft) is only permitted with HOFO approval, if:</w:t>
      </w:r>
    </w:p>
    <w:p w14:paraId="2ED8271C" w14:textId="77777777" w:rsidR="00C14526" w:rsidRPr="00C14526" w:rsidRDefault="00C14526" w:rsidP="00C14526">
      <w:pPr>
        <w:pStyle w:val="ListBullet"/>
      </w:pPr>
      <w:r>
        <w:t>the flight is for the purpose of taking the aeroplane to a place for the repair or refitting of the ELT, and</w:t>
      </w:r>
    </w:p>
    <w:p w14:paraId="3561245B" w14:textId="77777777" w:rsidR="00C14526" w:rsidRPr="00C14526" w:rsidRDefault="00C14526" w:rsidP="00C14526">
      <w:pPr>
        <w:pStyle w:val="ListBullet"/>
      </w:pPr>
      <w:r>
        <w:t>the survival ELT is carried, and</w:t>
      </w:r>
    </w:p>
    <w:p w14:paraId="6ABC8B77" w14:textId="77777777" w:rsidR="00C14526" w:rsidRPr="00C14526" w:rsidRDefault="00C14526" w:rsidP="00C14526">
      <w:pPr>
        <w:pStyle w:val="ListBullet"/>
      </w:pPr>
      <w:r>
        <w:t>no passengers are carried on the flight.</w:t>
      </w:r>
    </w:p>
    <w:p w14:paraId="5E3F329A" w14:textId="77777777" w:rsidR="00C14526" w:rsidRDefault="00C14526" w:rsidP="00966E0B">
      <w:pPr>
        <w:pStyle w:val="Heading3"/>
      </w:pPr>
      <w:bookmarkStart w:id="317" w:name="_Toc96683691"/>
      <w:bookmarkStart w:id="318" w:name="_Toc96684928"/>
      <w:r>
        <w:t>Portable emergency equipment</w:t>
      </w:r>
      <w:bookmarkEnd w:id="317"/>
      <w:bookmarkEnd w:id="318"/>
    </w:p>
    <w:p w14:paraId="43839975" w14:textId="77777777" w:rsidR="00C14526" w:rsidRPr="00C14526" w:rsidRDefault="00C14526" w:rsidP="00B81CA3">
      <w:pPr>
        <w:pStyle w:val="Sampletext"/>
      </w:pPr>
      <w:r w:rsidRPr="00C14526">
        <w:t>Sample text</w:t>
      </w:r>
    </w:p>
    <w:p w14:paraId="7A99E69B" w14:textId="77777777" w:rsidR="00643D67" w:rsidRPr="00CA78F0" w:rsidRDefault="00643D67" w:rsidP="00CA78F0">
      <w:pPr>
        <w:pStyle w:val="normalafterlisttable"/>
        <w:rPr>
          <w:rStyle w:val="bold"/>
        </w:rPr>
      </w:pPr>
      <w:r w:rsidRPr="00CA78F0">
        <w:rPr>
          <w:rStyle w:val="bold"/>
        </w:rPr>
        <w:t>Fire extinguishers</w:t>
      </w:r>
    </w:p>
    <w:p w14:paraId="2AA2F146" w14:textId="76EF36A9" w:rsidR="00C14526" w:rsidRPr="004A5619" w:rsidRDefault="00C14526" w:rsidP="00C14526">
      <w:r>
        <w:t>The fire extinguisher located in the cockpit must be present and serviceable for all flights.</w:t>
      </w:r>
    </w:p>
    <w:p w14:paraId="480EE71E" w14:textId="77777777" w:rsidR="00C14526" w:rsidRDefault="00C14526" w:rsidP="00966E0B">
      <w:pPr>
        <w:pStyle w:val="Heading3"/>
      </w:pPr>
      <w:bookmarkStart w:id="319" w:name="_Toc96683692"/>
      <w:bookmarkStart w:id="320" w:name="_Toc96684929"/>
      <w:r>
        <w:t>Equipment for flights over water</w:t>
      </w:r>
      <w:bookmarkEnd w:id="319"/>
      <w:bookmarkEnd w:id="320"/>
    </w:p>
    <w:p w14:paraId="7EC537D2" w14:textId="77777777" w:rsidR="00C14526" w:rsidRPr="00C14526" w:rsidRDefault="00C14526" w:rsidP="00B81CA3">
      <w:pPr>
        <w:pStyle w:val="Sampletext"/>
      </w:pPr>
      <w:r w:rsidRPr="00C14526">
        <w:t>Sample text</w:t>
      </w:r>
    </w:p>
    <w:p w14:paraId="6EFB6FE4" w14:textId="77777777" w:rsidR="00C14526" w:rsidRPr="00CA78F0" w:rsidRDefault="00C14526" w:rsidP="00CA78F0">
      <w:pPr>
        <w:pStyle w:val="normalafterlisttable"/>
        <w:rPr>
          <w:rStyle w:val="bold"/>
        </w:rPr>
      </w:pPr>
      <w:r w:rsidRPr="00CA78F0">
        <w:rPr>
          <w:rStyle w:val="bold"/>
        </w:rPr>
        <w:t>Life jackets</w:t>
      </w:r>
    </w:p>
    <w:p w14:paraId="3F0080BA" w14:textId="77777777" w:rsidR="00C14526" w:rsidRDefault="00C14526" w:rsidP="00C14526">
      <w:r>
        <w:t>When flight is conducted:</w:t>
      </w:r>
    </w:p>
    <w:p w14:paraId="11574600" w14:textId="77777777" w:rsidR="00C14526" w:rsidRPr="00C14526" w:rsidRDefault="00C14526" w:rsidP="00C14526">
      <w:pPr>
        <w:pStyle w:val="ListBullet"/>
      </w:pPr>
      <w:r>
        <w:t xml:space="preserve">single </w:t>
      </w:r>
      <w:r w:rsidRPr="00C14526">
        <w:t>engine: over water at a distance such that the aircraft cannot reach an area of land suitable for a forced landing in the event of an engine failure</w:t>
      </w:r>
    </w:p>
    <w:p w14:paraId="5C252D17" w14:textId="77777777" w:rsidR="00C14526" w:rsidRPr="00C14526" w:rsidRDefault="00C14526" w:rsidP="00C14526">
      <w:pPr>
        <w:pStyle w:val="ListBullet"/>
      </w:pPr>
      <w:r>
        <w:t xml:space="preserve">multi </w:t>
      </w:r>
      <w:r w:rsidRPr="00C14526">
        <w:t>engine: more than 50nm from an area of land that is suitable for a forced landing</w:t>
      </w:r>
    </w:p>
    <w:p w14:paraId="193FA2F3" w14:textId="77777777" w:rsidR="00C14526" w:rsidRDefault="00C14526" w:rsidP="00643D67">
      <w:pPr>
        <w:pStyle w:val="normalafterlisttable"/>
      </w:pPr>
      <w:r>
        <w:t>The pilot in command must ensure:</w:t>
      </w:r>
    </w:p>
    <w:p w14:paraId="395B04B7" w14:textId="77777777" w:rsidR="00C14526" w:rsidRPr="00C14526" w:rsidRDefault="00C14526" w:rsidP="00C14526">
      <w:pPr>
        <w:pStyle w:val="ListBullet"/>
      </w:pPr>
      <w:r>
        <w:t>a life jacket equipped with a whistle is carried for each person on board the aircraft</w:t>
      </w:r>
    </w:p>
    <w:p w14:paraId="73D0C269" w14:textId="77777777" w:rsidR="00C14526" w:rsidRPr="00C14526" w:rsidRDefault="00C14526" w:rsidP="00C14526">
      <w:pPr>
        <w:pStyle w:val="ListBullet"/>
      </w:pPr>
      <w:r>
        <w:t>the life jacket is readily accessible from the person’s seat in the event of an emergency evacuation</w:t>
      </w:r>
    </w:p>
    <w:p w14:paraId="2ABF1F7F" w14:textId="77777777" w:rsidR="00C14526" w:rsidRPr="00C14526" w:rsidRDefault="00C14526" w:rsidP="00C14526">
      <w:pPr>
        <w:pStyle w:val="ListBullet"/>
      </w:pPr>
      <w:r>
        <w:t xml:space="preserve">in a single engine aircraft, when the aircraft is flown at or below 2000 ft above water, other than during take-off and landing, </w:t>
      </w:r>
      <w:r w:rsidRPr="00C14526">
        <w:t>that a life jacket is worn by all persons on board.</w:t>
      </w:r>
    </w:p>
    <w:p w14:paraId="01280D9A" w14:textId="77777777" w:rsidR="00C14526" w:rsidRPr="00CA78F0" w:rsidRDefault="00C14526" w:rsidP="00CA78F0">
      <w:pPr>
        <w:pStyle w:val="normalafterlisttable"/>
        <w:rPr>
          <w:rStyle w:val="bold"/>
        </w:rPr>
      </w:pPr>
      <w:r w:rsidRPr="00CA78F0">
        <w:rPr>
          <w:rStyle w:val="bold"/>
        </w:rPr>
        <w:t>Life rafts</w:t>
      </w:r>
    </w:p>
    <w:p w14:paraId="789E84D7" w14:textId="5E3E9DCF" w:rsidR="00C14526" w:rsidRPr="00F959F7" w:rsidRDefault="00C14526" w:rsidP="00C14526">
      <w:r w:rsidRPr="00643D67">
        <w:rPr>
          <w:rStyle w:val="Authorinstruction"/>
        </w:rPr>
        <w:t>{Sample Aviation}</w:t>
      </w:r>
      <w:r w:rsidRPr="00C14526">
        <w:t xml:space="preserve"> </w:t>
      </w:r>
      <w:r>
        <w:t xml:space="preserve">operations are not conducted at distances over water where a life raft is required to be carried in accordance with </w:t>
      </w:r>
      <w:r w:rsidRPr="0018425D">
        <w:t>Part 91 MOS</w:t>
      </w:r>
      <w:r>
        <w:t xml:space="preserve"> section 26.60.</w:t>
      </w:r>
    </w:p>
    <w:p w14:paraId="745B1946" w14:textId="77777777" w:rsidR="00C14526" w:rsidRDefault="00C14526" w:rsidP="00966E0B">
      <w:pPr>
        <w:pStyle w:val="Heading3"/>
      </w:pPr>
      <w:bookmarkStart w:id="321" w:name="_Toc96683693"/>
      <w:bookmarkStart w:id="322" w:name="_Toc96684930"/>
      <w:r>
        <w:t>Transponder and surveillance equipment serviceability</w:t>
      </w:r>
      <w:bookmarkEnd w:id="321"/>
      <w:bookmarkEnd w:id="322"/>
    </w:p>
    <w:p w14:paraId="65E590D5" w14:textId="77777777" w:rsidR="00C14526" w:rsidRPr="00C14526" w:rsidRDefault="00C14526" w:rsidP="00B81CA3">
      <w:pPr>
        <w:pStyle w:val="Sampletext"/>
      </w:pPr>
      <w:r w:rsidRPr="00C14526">
        <w:t>Sample text</w:t>
      </w:r>
    </w:p>
    <w:p w14:paraId="32F225B4" w14:textId="50B82D17" w:rsidR="00C14526" w:rsidRDefault="00C14526" w:rsidP="00C14526">
      <w:r>
        <w:t xml:space="preserve">Transponder operating procedures are detailed in subsection </w:t>
      </w:r>
      <w:hyperlink w:anchor="_SSR_(transponder)_procedures" w:history="1">
        <w:r w:rsidRPr="00B335AF">
          <w:rPr>
            <w:rStyle w:val="Hyperlink"/>
          </w:rPr>
          <w:t>SRR (transponder) procedures</w:t>
        </w:r>
      </w:hyperlink>
      <w:r>
        <w:t>.</w:t>
      </w:r>
    </w:p>
    <w:p w14:paraId="0E9D3A91" w14:textId="77777777" w:rsidR="00C14526" w:rsidRDefault="00C14526" w:rsidP="00C14526">
      <w:r>
        <w:t>Subject to the following, the transponder must be operative for all flights. If the transponder is found to be inoperative, VFR flight in Class G airspace below 10,000 ft is permitted with HOFO approval.</w:t>
      </w:r>
    </w:p>
    <w:p w14:paraId="40DC8DCA" w14:textId="77777777" w:rsidR="00C14526" w:rsidRPr="00F959F7" w:rsidRDefault="00C14526" w:rsidP="00C14526">
      <w:r>
        <w:t>For the purpose of repairing an inoperative transponder, an aircraft may be flown with HOFO approval from an aerodrome without a rectification facility, provided the flight ends not more than 72 hours after the transponder was found to be inoperative. Flight from controlled aerodromes without a rectification facility are subject to ATS notification and ATC clearance requirements.</w:t>
      </w:r>
    </w:p>
    <w:p w14:paraId="6838524D" w14:textId="77777777" w:rsidR="00C14526" w:rsidRDefault="00C14526" w:rsidP="00966E0B">
      <w:pPr>
        <w:pStyle w:val="Heading3"/>
      </w:pPr>
      <w:bookmarkStart w:id="323" w:name="_Toc96683694"/>
      <w:bookmarkStart w:id="324" w:name="_Toc96684931"/>
      <w:r>
        <w:lastRenderedPageBreak/>
        <w:t>Seat belts and harnesses</w:t>
      </w:r>
      <w:bookmarkEnd w:id="323"/>
      <w:bookmarkEnd w:id="324"/>
    </w:p>
    <w:p w14:paraId="53BA3E98" w14:textId="77777777" w:rsidR="00C14526" w:rsidRPr="00C14526" w:rsidRDefault="00C14526" w:rsidP="00B81CA3">
      <w:pPr>
        <w:pStyle w:val="Sampletext"/>
      </w:pPr>
      <w:r w:rsidRPr="00C14526">
        <w:t>Sample text</w:t>
      </w:r>
    </w:p>
    <w:p w14:paraId="2B003944" w14:textId="77777777" w:rsidR="00C14526" w:rsidRDefault="00C14526" w:rsidP="00C14526">
      <w:r>
        <w:t>Each seat to be occupied during flight must have a serviceable seat belt, or safety harness (aerial work only).</w:t>
      </w:r>
    </w:p>
    <w:p w14:paraId="42A1BCB2" w14:textId="77777777" w:rsidR="00C14526" w:rsidRDefault="00C14526" w:rsidP="00C14526">
      <w:r>
        <w:t>If the aerial work operation requires a crew member to wear a safety harness with restraint strap, this equipment must be serviceable for flight.</w:t>
      </w:r>
    </w:p>
    <w:p w14:paraId="51D0CE15" w14:textId="77777777" w:rsidR="00C14526" w:rsidRPr="00594911" w:rsidRDefault="00C14526" w:rsidP="00966E0B">
      <w:pPr>
        <w:pStyle w:val="Heading2"/>
      </w:pPr>
      <w:bookmarkStart w:id="325" w:name="_Toc96683695"/>
      <w:bookmarkStart w:id="326" w:name="_Toc96684932"/>
      <w:bookmarkStart w:id="327" w:name="_Toc96685428"/>
      <w:bookmarkStart w:id="328" w:name="_Toc184214774"/>
      <w:bookmarkStart w:id="329" w:name="_Toc234796990"/>
      <w:r w:rsidRPr="006F6A25">
        <w:t>Performance</w:t>
      </w:r>
      <w:bookmarkEnd w:id="325"/>
      <w:bookmarkEnd w:id="326"/>
      <w:bookmarkEnd w:id="327"/>
      <w:bookmarkEnd w:id="328"/>
      <w:bookmarkEnd w:id="329"/>
    </w:p>
    <w:p w14:paraId="527ED82A" w14:textId="52238C13" w:rsidR="00C14526" w:rsidRDefault="00C14526" w:rsidP="00966E0B">
      <w:pPr>
        <w:pStyle w:val="Heading3"/>
      </w:pPr>
      <w:bookmarkStart w:id="330" w:name="_Toc96683696"/>
      <w:bookmarkStart w:id="331" w:name="_Toc96684933"/>
      <w:r>
        <w:t>Rotorcraft</w:t>
      </w:r>
    </w:p>
    <w:p w14:paraId="6737A99C" w14:textId="77777777" w:rsidR="00C14526" w:rsidRDefault="00C14526" w:rsidP="00966E0B">
      <w:pPr>
        <w:pStyle w:val="Heading4"/>
      </w:pPr>
      <w:r>
        <w:t>Performance</w:t>
      </w:r>
      <w:bookmarkEnd w:id="330"/>
      <w:bookmarkEnd w:id="331"/>
      <w:r>
        <w:t xml:space="preserve"> class required (Part 133 Day VFR)</w:t>
      </w:r>
    </w:p>
    <w:p w14:paraId="5D72A428" w14:textId="77777777" w:rsidR="00C14526" w:rsidRDefault="00C14526" w:rsidP="00C14526">
      <w:r w:rsidRPr="00643D67">
        <w:rPr>
          <w:rStyle w:val="Authorinstruction"/>
        </w:rPr>
        <w:t>{Sample Aviation}</w:t>
      </w:r>
      <w:r>
        <w:t xml:space="preserve"> rotorcraft are to be operated at all stages of a flight in accordance with the requirements for rotorcraft Performance Class 3 (PC3) as detailed in the following sections.</w:t>
      </w:r>
    </w:p>
    <w:p w14:paraId="12106E3F" w14:textId="77777777" w:rsidR="00C14526" w:rsidRPr="00C14526" w:rsidRDefault="00C14526" w:rsidP="00966E0B">
      <w:pPr>
        <w:pStyle w:val="Heading4"/>
      </w:pPr>
      <w:r w:rsidRPr="00C2773C">
        <w:t>Adequate vertical margin</w:t>
      </w:r>
    </w:p>
    <w:p w14:paraId="1B6226F4" w14:textId="77777777" w:rsidR="00C14526" w:rsidRDefault="00C14526" w:rsidP="00C14526">
      <w:r w:rsidRPr="001D1D3C">
        <w:t xml:space="preserve">For obstacle clearance, the adequate vertical margin </w:t>
      </w:r>
      <w:r>
        <w:t>(AVM)</w:t>
      </w:r>
      <w:r w:rsidRPr="001D1D3C">
        <w:t xml:space="preserve"> </w:t>
      </w:r>
      <w:r>
        <w:t>is</w:t>
      </w:r>
      <w:r w:rsidRPr="001D1D3C">
        <w:t xml:space="preserve"> the </w:t>
      </w:r>
      <w:r>
        <w:t xml:space="preserve">minimum vertical distance from an object, as defined in the RFM.  For </w:t>
      </w:r>
      <w:r w:rsidRPr="00643D67">
        <w:rPr>
          <w:rStyle w:val="Authorinstruction"/>
        </w:rPr>
        <w:t>{Sample Aviation}</w:t>
      </w:r>
      <w:r>
        <w:t xml:space="preserve"> rotorcraft with an RFM that does not specify a minimum vertical distance from an object, an adequate vertical margin as follows will used (delete not applicable dot point elements):</w:t>
      </w:r>
    </w:p>
    <w:p w14:paraId="1F7D1DBC" w14:textId="77777777" w:rsidR="00C14526" w:rsidRPr="00C14526" w:rsidRDefault="00C14526" w:rsidP="00643D67">
      <w:pPr>
        <w:pStyle w:val="ListBullet"/>
      </w:pPr>
      <w:r>
        <w:t>&lt;</w:t>
      </w:r>
      <w:r w:rsidRPr="00C14526">
        <w:t>2500kg MTOW minimum AVM = 15 feet</w:t>
      </w:r>
    </w:p>
    <w:p w14:paraId="1DEA6687" w14:textId="77777777" w:rsidR="00C14526" w:rsidRPr="00C14526" w:rsidRDefault="00C14526" w:rsidP="00643D67">
      <w:pPr>
        <w:pStyle w:val="ListBullet"/>
      </w:pPr>
      <w:r>
        <w:t>2500kg to</w:t>
      </w:r>
      <w:r w:rsidRPr="00C14526">
        <w:t xml:space="preserve"> 3175kg MTOW minimum AVM 30 feet</w:t>
      </w:r>
    </w:p>
    <w:p w14:paraId="446C097B" w14:textId="77777777" w:rsidR="00C14526" w:rsidRPr="00C14526" w:rsidRDefault="00C14526" w:rsidP="00643D67">
      <w:pPr>
        <w:pStyle w:val="ListBullet"/>
      </w:pPr>
      <w:r>
        <w:t>&gt; 3175</w:t>
      </w:r>
      <w:r w:rsidRPr="00C14526">
        <w:t>kg MTOW minimum AVM 35 feet</w:t>
      </w:r>
    </w:p>
    <w:p w14:paraId="7FB4959C" w14:textId="77777777" w:rsidR="00C14526" w:rsidRDefault="00C14526" w:rsidP="00643D67">
      <w:pPr>
        <w:pStyle w:val="normalafterlisttable"/>
      </w:pPr>
      <w:r>
        <w:t>An obstacle need not be taken into account for an adequate vertical margin calculation if operations will permit safe manoeuvring to avoid the obstacle by a horizontal distance of at least 2 rotor diameters (2RD).</w:t>
      </w:r>
    </w:p>
    <w:p w14:paraId="4DDC9162" w14:textId="0A1882A1" w:rsidR="00C14526" w:rsidRPr="00CA78F0" w:rsidRDefault="00C14526" w:rsidP="00CA78F0">
      <w:pPr>
        <w:pStyle w:val="normalafterlisttable"/>
        <w:rPr>
          <w:rStyle w:val="bold"/>
        </w:rPr>
      </w:pPr>
      <w:r w:rsidRPr="00CA78F0">
        <w:rPr>
          <w:rStyle w:val="bold"/>
        </w:rPr>
        <w:t>Guidance for the identification of obstacles</w:t>
      </w:r>
    </w:p>
    <w:p w14:paraId="21C2456E" w14:textId="77777777" w:rsidR="00C14526" w:rsidRDefault="00C14526" w:rsidP="00C14526">
      <w:r w:rsidRPr="00CD2F66">
        <w:t xml:space="preserve">The PIC must </w:t>
      </w:r>
      <w:r>
        <w:t xml:space="preserve">assess the obstacle environment for any HLS to be used in their operations and </w:t>
      </w:r>
      <w:r w:rsidRPr="00CD2F66">
        <w:t>identify any limiting obstacles and their associated obstacle-free gradients from data supplied by the heliport or aerodrome operator, quick reference data in this manual</w:t>
      </w:r>
      <w:r>
        <w:t xml:space="preserve"> HLS register</w:t>
      </w:r>
      <w:r w:rsidRPr="00CD2F66">
        <w:t>, or from estimates during pilot assessment</w:t>
      </w:r>
      <w:r>
        <w:t xml:space="preserve"> using local maps, google earth or visual inspection</w:t>
      </w:r>
      <w:r w:rsidRPr="00CD2F66">
        <w:t xml:space="preserve">. </w:t>
      </w:r>
    </w:p>
    <w:p w14:paraId="34EE44DC" w14:textId="77777777" w:rsidR="00C14526" w:rsidRDefault="00C14526" w:rsidP="00C14526">
      <w:r>
        <w:t>For company operations, an obstacle is to be considered limiting if -</w:t>
      </w:r>
    </w:p>
    <w:p w14:paraId="33D472BB" w14:textId="77777777" w:rsidR="00C14526" w:rsidRPr="00C14526" w:rsidRDefault="00C14526" w:rsidP="00C14526">
      <w:pPr>
        <w:pStyle w:val="ListBullet"/>
      </w:pPr>
      <w:r>
        <w:t xml:space="preserve">it </w:t>
      </w:r>
      <w:r w:rsidRPr="00C14526">
        <w:t>cannot be reasonably horizontally avoided by 2RD without excessive manoeuvring during the take-off; and</w:t>
      </w:r>
    </w:p>
    <w:p w14:paraId="78423C5B" w14:textId="77777777" w:rsidR="00C14526" w:rsidRPr="00C14526" w:rsidRDefault="00C14526" w:rsidP="00C14526">
      <w:pPr>
        <w:pStyle w:val="ListBullet"/>
      </w:pPr>
      <w:r>
        <w:t xml:space="preserve">its distance </w:t>
      </w:r>
      <w:r w:rsidRPr="00C14526">
        <w:t>from the FATO and/or vertical extent is considered from pilot assessment to intercept the normal H/V envelope compliant take-off and initial climb flight path for the rotorcraft you are operating; or</w:t>
      </w:r>
    </w:p>
    <w:p w14:paraId="201279C1" w14:textId="77777777" w:rsidR="00C14526" w:rsidRPr="00C14526" w:rsidRDefault="00C14526" w:rsidP="00C14526">
      <w:pPr>
        <w:pStyle w:val="ListBullet"/>
      </w:pPr>
      <w:r>
        <w:t>i</w:t>
      </w:r>
      <w:r w:rsidRPr="00C14526">
        <w:t>ts location and size will require a take-off procedure which will require entry to the avoid area of the HV envelope.</w:t>
      </w:r>
    </w:p>
    <w:p w14:paraId="7FD59CFA" w14:textId="77777777" w:rsidR="00C14526" w:rsidRDefault="00C14526" w:rsidP="00643D67">
      <w:pPr>
        <w:pStyle w:val="normalafterlisttable"/>
      </w:pPr>
      <w:r>
        <w:t>Once obstacles are identified the PIC must ensure the correct AVM requirements can be achieved for the operation.</w:t>
      </w:r>
    </w:p>
    <w:p w14:paraId="40F4280B" w14:textId="77777777" w:rsidR="00C14526" w:rsidRDefault="00C14526" w:rsidP="00C14526">
      <w:r>
        <w:t>Additionally, w</w:t>
      </w:r>
      <w:r w:rsidRPr="00CD2F66">
        <w:t>he</w:t>
      </w:r>
      <w:r>
        <w:t>n assessing AVM obstacle miss capability in company operations</w:t>
      </w:r>
      <w:r w:rsidRPr="00CD2F66">
        <w:t>, p</w:t>
      </w:r>
      <w:r>
        <w:t>ilots</w:t>
      </w:r>
      <w:r w:rsidRPr="00CD2F66">
        <w:t xml:space="preserve"> must consider: </w:t>
      </w:r>
    </w:p>
    <w:p w14:paraId="71B10655" w14:textId="48188BA0" w:rsidR="00C14526" w:rsidRDefault="00C14526" w:rsidP="00643D67">
      <w:pPr>
        <w:pStyle w:val="ListBullet"/>
      </w:pPr>
      <w:r w:rsidRPr="00643D67">
        <w:rPr>
          <w:rStyle w:val="bold"/>
        </w:rPr>
        <w:t>Size of rotorcraft</w:t>
      </w:r>
      <w:r w:rsidRPr="00CD2F66">
        <w:t xml:space="preserve"> – noting the closer </w:t>
      </w:r>
      <w:r>
        <w:t>the</w:t>
      </w:r>
      <w:r w:rsidRPr="00CD2F66">
        <w:t xml:space="preserve"> pilot’s seating position is to the main and tail rotor tips, the more accurate </w:t>
      </w:r>
      <w:r>
        <w:t>the</w:t>
      </w:r>
      <w:r w:rsidRPr="00CD2F66">
        <w:t xml:space="preserve"> depth perception and judgement of distance from obstacles will be. </w:t>
      </w:r>
    </w:p>
    <w:p w14:paraId="2F4CF100" w14:textId="16ED4DAD" w:rsidR="00C14526" w:rsidRDefault="00C14526" w:rsidP="00643D67">
      <w:pPr>
        <w:pStyle w:val="ListBullet"/>
      </w:pPr>
      <w:r w:rsidRPr="00643D67">
        <w:rPr>
          <w:rStyle w:val="bold"/>
        </w:rPr>
        <w:t>Field of view</w:t>
      </w:r>
      <w:r w:rsidRPr="00CD2F66">
        <w:t xml:space="preserve"> – when flying multiple types for </w:t>
      </w:r>
      <w:r w:rsidRPr="00460438">
        <w:rPr>
          <w:rStyle w:val="Authorinstruction"/>
        </w:rPr>
        <w:t>{Sample Aviation}</w:t>
      </w:r>
      <w:r w:rsidRPr="00CD2F66">
        <w:t xml:space="preserve">, for equivalent sized rotorcraft, the field of view may be more restrictive in one type compared to other types being flown. This may mean the ability to sight and judge potential objects is degraded to different extents in different </w:t>
      </w:r>
      <w:r w:rsidRPr="00CD2F66">
        <w:lastRenderedPageBreak/>
        <w:t xml:space="preserve">types </w:t>
      </w:r>
      <w:r>
        <w:t>the pilot is</w:t>
      </w:r>
      <w:r w:rsidRPr="00CD2F66">
        <w:t xml:space="preserve"> operating. In such cases, the use of larger AVM and horizontal margins are recommended, based on the most limiting type utilised for operations on that day. </w:t>
      </w:r>
    </w:p>
    <w:p w14:paraId="35C66C3C" w14:textId="3BD69E82" w:rsidR="00C14526" w:rsidRDefault="00C14526" w:rsidP="00643D67">
      <w:pPr>
        <w:pStyle w:val="ListBullet"/>
      </w:pPr>
      <w:r w:rsidRPr="00643D67">
        <w:rPr>
          <w:rStyle w:val="bold"/>
        </w:rPr>
        <w:t>Nature of obstacles</w:t>
      </w:r>
      <w:r w:rsidRPr="00CD2F66">
        <w:t xml:space="preserve"> – distance judgement from large solid obstacles with well-defined edges and good colour contrast will be much easier compared with small, low-contrast obstacles, such as power lines or dead trees. When operating in places with these low</w:t>
      </w:r>
      <w:r>
        <w:t>-</w:t>
      </w:r>
      <w:r w:rsidRPr="00CD2F66">
        <w:t>contrast obstacle environments</w:t>
      </w:r>
      <w:r>
        <w:t xml:space="preserve">, </w:t>
      </w:r>
      <w:r w:rsidRPr="00CD2F66">
        <w:t>pilots must increase AVM and horizontal margins in these circumstances and look for tell-tail features such as power poles and other identifying features such as pump houses etc. before descent to, or departure from, a location using PC3 procedures.</w:t>
      </w:r>
    </w:p>
    <w:p w14:paraId="18330E78" w14:textId="47EAA459" w:rsidR="00C14526" w:rsidRDefault="00C14526" w:rsidP="00643D67">
      <w:pPr>
        <w:pStyle w:val="ListBullet"/>
      </w:pPr>
      <w:r w:rsidRPr="00643D67">
        <w:rPr>
          <w:rStyle w:val="bold"/>
        </w:rPr>
        <w:t>Minimising time in the avoid area of the HV envelope</w:t>
      </w:r>
      <w:r>
        <w:t xml:space="preserve"> - Company PC3 operations policy for obstacle avoidance is to minimise time operations are conducted in the avoid area of the HV diagram to the extent necessary to avoid a possible accident or incident during the departure from or arrival at the HLS.</w:t>
      </w:r>
    </w:p>
    <w:p w14:paraId="79BECECF" w14:textId="38239710" w:rsidR="00C14526" w:rsidRDefault="00C14526" w:rsidP="00C14526">
      <w:pPr>
        <w:pStyle w:val="Note"/>
      </w:pPr>
      <w:r w:rsidRPr="00CA78F0">
        <w:rPr>
          <w:rStyle w:val="bold"/>
        </w:rPr>
        <w:t>Note</w:t>
      </w:r>
      <w:r w:rsidR="00643D67" w:rsidRPr="00CA78F0">
        <w:rPr>
          <w:rStyle w:val="bold"/>
        </w:rPr>
        <w:t>:</w:t>
      </w:r>
      <w:r w:rsidR="00643D67">
        <w:tab/>
        <w:t>T</w:t>
      </w:r>
      <w:r>
        <w:t>his does not prohibit short duration PC3 operations in the avoid area of the HV diagram if they are necessary for the safe operation of the rotorcraft.</w:t>
      </w:r>
    </w:p>
    <w:p w14:paraId="2810C466" w14:textId="4DC2434A" w:rsidR="00C14526" w:rsidRDefault="00C14526" w:rsidP="00643D67">
      <w:pPr>
        <w:pStyle w:val="ListBullet"/>
      </w:pPr>
      <w:r w:rsidRPr="00643D67">
        <w:rPr>
          <w:rStyle w:val="bold"/>
        </w:rPr>
        <w:t>Environmental conditions</w:t>
      </w:r>
      <w:r w:rsidRPr="00CD2F66">
        <w:t xml:space="preserve"> – distance judgement in favourable conditions of light and visibility will be more accurate than in unfavourable conditions. When operating in low visibility and/or low light and contrast conditions pilots must</w:t>
      </w:r>
      <w:r w:rsidR="00643D67">
        <w:t>:</w:t>
      </w:r>
    </w:p>
    <w:p w14:paraId="264B57CB" w14:textId="19C940DC" w:rsidR="00C14526" w:rsidRPr="00C14526" w:rsidRDefault="00C14526" w:rsidP="00643D67">
      <w:pPr>
        <w:pStyle w:val="ListBullet2"/>
      </w:pPr>
      <w:r w:rsidRPr="00CD2F66">
        <w:t>operate at safe airspeeds and altitudes for the conditions</w:t>
      </w:r>
    </w:p>
    <w:p w14:paraId="3373DF50" w14:textId="67AC078D" w:rsidR="00C14526" w:rsidRPr="00C14526" w:rsidRDefault="00C14526" w:rsidP="00643D67">
      <w:pPr>
        <w:pStyle w:val="ListBullet2"/>
      </w:pPr>
      <w:r w:rsidRPr="00CD2F66">
        <w:t>increase AVM vertical and baseline horizontal separation from obstacles to ensure continued separation in PC3 operations</w:t>
      </w:r>
    </w:p>
    <w:p w14:paraId="73DB9881" w14:textId="4D9E894E" w:rsidR="00C14526" w:rsidRDefault="00C14526">
      <w:pPr>
        <w:pStyle w:val="ListBullet2"/>
      </w:pPr>
      <w:r w:rsidRPr="00CD2F66">
        <w:t>if unsure of the obstacle environment do not depart or descend to arrive until</w:t>
      </w:r>
      <w:r w:rsidRPr="00C14526">
        <w:t xml:space="preserve"> conditions improve, or if necessary, divert to a suitable alternate destination</w:t>
      </w:r>
      <w:r w:rsidR="00643D67">
        <w:t>.</w:t>
      </w:r>
    </w:p>
    <w:p w14:paraId="4A767B15" w14:textId="77777777" w:rsidR="00C14526" w:rsidRPr="001F37A8" w:rsidRDefault="00C14526" w:rsidP="00966E0B">
      <w:pPr>
        <w:pStyle w:val="Heading4"/>
      </w:pPr>
      <w:r>
        <w:t>HLS operating site approach and landing general procedures</w:t>
      </w:r>
    </w:p>
    <w:p w14:paraId="3E5CB5F6" w14:textId="77777777" w:rsidR="00C14526" w:rsidRDefault="00C14526" w:rsidP="00C14526">
      <w:r w:rsidRPr="001F37A8">
        <w:t>On arrival above the site</w:t>
      </w:r>
      <w:r>
        <w:t xml:space="preserve">, after confirming wind direction </w:t>
      </w:r>
      <w:r w:rsidRPr="001F37A8">
        <w:t>and before commencing an approach to a landing, the</w:t>
      </w:r>
      <w:r>
        <w:t xml:space="preserve"> PIC</w:t>
      </w:r>
      <w:r w:rsidRPr="001F37A8">
        <w:t xml:space="preserve"> must be satisfied that it</w:t>
      </w:r>
      <w:r>
        <w:t>s obstacle environment will permit safe PC3 operations</w:t>
      </w:r>
      <w:r w:rsidRPr="001F37A8">
        <w:t xml:space="preserve">. </w:t>
      </w:r>
    </w:p>
    <w:p w14:paraId="05BD7656" w14:textId="77777777" w:rsidR="00C14526" w:rsidRPr="001F37A8" w:rsidRDefault="00C14526" w:rsidP="00C14526">
      <w:r>
        <w:t>At non-regular use or unfamiliar HLS, company PICs must</w:t>
      </w:r>
      <w:r w:rsidRPr="001F37A8">
        <w:t xml:space="preserve"> conduct an airborne recce </w:t>
      </w:r>
      <w:r>
        <w:t xml:space="preserve">which confirms the adequacy of the data gathered in the pre-flight planning phase of the flight </w:t>
      </w:r>
      <w:r w:rsidRPr="001F37A8">
        <w:t xml:space="preserve">and </w:t>
      </w:r>
      <w:r>
        <w:t xml:space="preserve">which </w:t>
      </w:r>
      <w:r w:rsidRPr="001F37A8">
        <w:t>consider</w:t>
      </w:r>
      <w:r>
        <w:t>s</w:t>
      </w:r>
      <w:r w:rsidRPr="001F37A8">
        <w:t xml:space="preserve"> the following:</w:t>
      </w:r>
    </w:p>
    <w:p w14:paraId="50717E29" w14:textId="77777777" w:rsidR="00C14526" w:rsidRPr="00C14526" w:rsidRDefault="00C14526" w:rsidP="00C14526">
      <w:pPr>
        <w:pStyle w:val="ListBullet"/>
      </w:pPr>
      <w:r w:rsidRPr="00643D67">
        <w:rPr>
          <w:rStyle w:val="bold"/>
        </w:rPr>
        <w:t>Size:</w:t>
      </w:r>
      <w:r w:rsidRPr="001F37A8">
        <w:t xml:space="preserve"> The FATO is adequate</w:t>
      </w:r>
      <w:r w:rsidRPr="00C14526">
        <w:t xml:space="preserve"> at least 2D, or larger if necessary for operations into the site.</w:t>
      </w:r>
    </w:p>
    <w:p w14:paraId="2D01B839" w14:textId="77777777" w:rsidR="00C14526" w:rsidRPr="00C14526" w:rsidRDefault="00C14526" w:rsidP="00C14526">
      <w:pPr>
        <w:pStyle w:val="ListBullet"/>
      </w:pPr>
      <w:r w:rsidRPr="00643D67">
        <w:rPr>
          <w:rStyle w:val="bold"/>
        </w:rPr>
        <w:t>Shape:</w:t>
      </w:r>
      <w:r w:rsidRPr="001F37A8">
        <w:t xml:space="preserve"> The site accommodates the approach, go-around, touchdown and lift-off area and departure route with due regard to </w:t>
      </w:r>
      <w:r w:rsidRPr="00C14526">
        <w:t>PC3 operations.</w:t>
      </w:r>
    </w:p>
    <w:p w14:paraId="36052791" w14:textId="77777777" w:rsidR="00C14526" w:rsidRPr="00C14526" w:rsidRDefault="00C14526" w:rsidP="00C14526">
      <w:pPr>
        <w:pStyle w:val="ListBullet"/>
      </w:pPr>
      <w:r w:rsidRPr="00643D67">
        <w:rPr>
          <w:rStyle w:val="bold"/>
        </w:rPr>
        <w:t>Surrounds:</w:t>
      </w:r>
      <w:r w:rsidRPr="001F37A8">
        <w:t xml:space="preserve"> Any obstacles</w:t>
      </w:r>
      <w:r w:rsidRPr="00C14526">
        <w:t xml:space="preserve"> are "as briefed" and have been identified and do not infringe the approach or departure flight path. SFLA's (if any) are identified and considered on the basis of helicopter circuit position and wind direction.</w:t>
      </w:r>
    </w:p>
    <w:p w14:paraId="7ECBBCBD" w14:textId="77777777" w:rsidR="00C14526" w:rsidRPr="00C14526" w:rsidRDefault="00C14526" w:rsidP="00C14526">
      <w:pPr>
        <w:pStyle w:val="ListBullet"/>
      </w:pPr>
      <w:r w:rsidRPr="00643D67">
        <w:rPr>
          <w:rStyle w:val="bold"/>
        </w:rPr>
        <w:t>Surface:</w:t>
      </w:r>
      <w:r w:rsidRPr="001F37A8">
        <w:t xml:space="preserve"> The </w:t>
      </w:r>
      <w:r w:rsidRPr="00C14526">
        <w:t>surface appears satisfactory and is free from debris that may damage the helicopter, and the ground is able to support a safe landing.</w:t>
      </w:r>
    </w:p>
    <w:p w14:paraId="6914A168" w14:textId="77777777" w:rsidR="00C14526" w:rsidRPr="00C14526" w:rsidRDefault="00C14526" w:rsidP="00C14526">
      <w:pPr>
        <w:pStyle w:val="ListBullet"/>
      </w:pPr>
      <w:r w:rsidRPr="00643D67">
        <w:rPr>
          <w:rStyle w:val="bold"/>
        </w:rPr>
        <w:t>Slope</w:t>
      </w:r>
      <w:r w:rsidRPr="001F37A8">
        <w:t>: Any slope is within the helicopter’s limits.</w:t>
      </w:r>
    </w:p>
    <w:p w14:paraId="578111A2" w14:textId="77777777" w:rsidR="00C14526" w:rsidRPr="00C14526" w:rsidRDefault="00C14526" w:rsidP="00C14526">
      <w:pPr>
        <w:pStyle w:val="ListBullet"/>
      </w:pPr>
      <w:r w:rsidRPr="00643D67">
        <w:rPr>
          <w:rStyle w:val="bold"/>
        </w:rPr>
        <w:t>Downwash</w:t>
      </w:r>
      <w:r w:rsidRPr="001F37A8">
        <w:t xml:space="preserve">: </w:t>
      </w:r>
      <w:r w:rsidRPr="00C14526">
        <w:t>Considering wind direction and approach flight path, confirm downwash will not pose a risk to third parties on the ground or damage to buildings or property and not cause FOD to be blown or lifted.</w:t>
      </w:r>
    </w:p>
    <w:p w14:paraId="2A410EB4" w14:textId="77777777" w:rsidR="00C14526" w:rsidRPr="00C21B50" w:rsidRDefault="00C14526" w:rsidP="00966E0B">
      <w:pPr>
        <w:pStyle w:val="Heading4"/>
      </w:pPr>
      <w:r>
        <w:t>Populous area procedures</w:t>
      </w:r>
    </w:p>
    <w:p w14:paraId="1CDDD6E0" w14:textId="77777777" w:rsidR="00C14526" w:rsidRDefault="00C14526" w:rsidP="00C14526">
      <w:r>
        <w:t>An area may be considered to be populous if it has the following characteristics:</w:t>
      </w:r>
    </w:p>
    <w:p w14:paraId="05890DCB" w14:textId="77777777" w:rsidR="00C14526" w:rsidRPr="00C14526" w:rsidRDefault="00C14526" w:rsidP="00643D67">
      <w:pPr>
        <w:pStyle w:val="ListBullet"/>
      </w:pPr>
      <w:r w:rsidRPr="00D44D7F">
        <w:t>sufficient population density</w:t>
      </w:r>
      <w:r w:rsidRPr="00C14526">
        <w:t xml:space="preserve"> so that if a failure occurred, the flight would pose a risk to persons or property on the ground, or:</w:t>
      </w:r>
    </w:p>
    <w:p w14:paraId="75E2E3FC" w14:textId="77777777" w:rsidR="00C14526" w:rsidRPr="00C14526" w:rsidRDefault="00C14526" w:rsidP="00643D67">
      <w:pPr>
        <w:pStyle w:val="ListBullet"/>
      </w:pPr>
      <w:r>
        <w:t>i</w:t>
      </w:r>
      <w:r w:rsidRPr="00C14526">
        <w:t>s a city or a town.</w:t>
      </w:r>
    </w:p>
    <w:p w14:paraId="1C512014" w14:textId="77777777" w:rsidR="00C14526" w:rsidRPr="001E0D3C" w:rsidRDefault="00C14526" w:rsidP="00643D67">
      <w:pPr>
        <w:pStyle w:val="normalafterlisttable"/>
      </w:pPr>
      <w:r>
        <w:lastRenderedPageBreak/>
        <w:t>The pilot must, to the greate</w:t>
      </w:r>
      <w:r w:rsidRPr="001E0D3C">
        <w:t xml:space="preserve">st extent possible within the constraints of the </w:t>
      </w:r>
      <w:r>
        <w:t>proposed route</w:t>
      </w:r>
      <w:r w:rsidRPr="001E0D3C">
        <w:t xml:space="preserve">, plan the flight path so that a suitable forced landing area (SFLA) is available </w:t>
      </w:r>
      <w:r>
        <w:t>within autorotative gliding range</w:t>
      </w:r>
      <w:r w:rsidRPr="001E0D3C">
        <w:t>.</w:t>
      </w:r>
    </w:p>
    <w:p w14:paraId="6F485789" w14:textId="6199D1F3" w:rsidR="00C14526" w:rsidRDefault="00C14526" w:rsidP="00C14526">
      <w:r w:rsidRPr="009E39ED">
        <w:t xml:space="preserve">If </w:t>
      </w:r>
      <w:r>
        <w:t>an SFLA is not likely to be continuously within autorotative glide range the pilot</w:t>
      </w:r>
      <w:r w:rsidRPr="0055472A">
        <w:t xml:space="preserve"> must conduct a risk assessment for the </w:t>
      </w:r>
      <w:r>
        <w:t xml:space="preserve">sections of </w:t>
      </w:r>
      <w:r w:rsidRPr="0055472A">
        <w:t xml:space="preserve">flight </w:t>
      </w:r>
      <w:r>
        <w:t xml:space="preserve">over populous areas </w:t>
      </w:r>
      <w:r w:rsidRPr="0055472A">
        <w:t xml:space="preserve">in accordance with </w:t>
      </w:r>
      <w:r>
        <w:t>sub</w:t>
      </w:r>
      <w:r w:rsidRPr="0055472A">
        <w:t xml:space="preserve">section </w:t>
      </w:r>
      <w:hyperlink w:anchor="_Procedures_for_take-off" w:history="1">
        <w:r w:rsidRPr="003B0D12">
          <w:rPr>
            <w:rStyle w:val="Hyperlink"/>
          </w:rPr>
          <w:t>2.5.1.9</w:t>
        </w:r>
      </w:hyperlink>
      <w:r w:rsidRPr="0055472A">
        <w:t xml:space="preserve"> Risk Assessment.</w:t>
      </w:r>
    </w:p>
    <w:p w14:paraId="45530C6B" w14:textId="77777777" w:rsidR="00C14526" w:rsidRPr="001E0D3C" w:rsidRDefault="00C14526" w:rsidP="00C14526">
      <w:r>
        <w:t>If the risk asses</w:t>
      </w:r>
      <w:r w:rsidRPr="001E0D3C">
        <w:t xml:space="preserve">sment indicates the flight can be undertaken, the </w:t>
      </w:r>
      <w:r>
        <w:t>pilot shall:</w:t>
      </w:r>
    </w:p>
    <w:p w14:paraId="1E104335" w14:textId="77777777" w:rsidR="00C14526" w:rsidRPr="00C14526" w:rsidRDefault="00C14526" w:rsidP="00643D67">
      <w:pPr>
        <w:pStyle w:val="ListBullet"/>
      </w:pPr>
      <w:r w:rsidRPr="00A42E29">
        <w:t xml:space="preserve">review the </w:t>
      </w:r>
      <w:r w:rsidRPr="00C14526">
        <w:t>proposed route to determine if a glide to any SFLA can be achieved using the SFLA assessment policy outlined in 2.5.1.5, and:</w:t>
      </w:r>
    </w:p>
    <w:p w14:paraId="70EF1607" w14:textId="77777777" w:rsidR="00C14526" w:rsidRPr="00C14526" w:rsidRDefault="00C14526" w:rsidP="00643D67">
      <w:pPr>
        <w:pStyle w:val="ListBullet2"/>
      </w:pPr>
      <w:r>
        <w:t xml:space="preserve">where possible </w:t>
      </w:r>
      <w:r w:rsidRPr="00C14526">
        <w:t>select tracks that have clear areas or overfly non-populous areas</w:t>
      </w:r>
    </w:p>
    <w:p w14:paraId="1F2CF937" w14:textId="46DEB6CE" w:rsidR="00C14526" w:rsidRPr="00C14526" w:rsidRDefault="00C14526" w:rsidP="00643D67">
      <w:pPr>
        <w:pStyle w:val="ListBullet2"/>
      </w:pPr>
      <w:r w:rsidRPr="00C427CA">
        <w:t>plan to fly the shortest route between suitable</w:t>
      </w:r>
      <w:r w:rsidRPr="00C14526">
        <w:t xml:space="preserve"> SFLA's</w:t>
      </w:r>
    </w:p>
    <w:p w14:paraId="1B617166" w14:textId="7EBF392D" w:rsidR="00C14526" w:rsidRPr="00C14526" w:rsidRDefault="00C14526" w:rsidP="00643D67">
      <w:pPr>
        <w:pStyle w:val="ListBullet2"/>
      </w:pPr>
      <w:r>
        <w:t>w</w:t>
      </w:r>
      <w:r w:rsidRPr="00C14526">
        <w:t>here feasible, plan to operate at altitudes and speeds that maximise the ability to glide clear of populous areas</w:t>
      </w:r>
      <w:r w:rsidR="00643D67">
        <w:t>.</w:t>
      </w:r>
    </w:p>
    <w:p w14:paraId="0448154C" w14:textId="77777777" w:rsidR="00C14526" w:rsidRPr="00C14526" w:rsidRDefault="00C14526" w:rsidP="00643D67">
      <w:pPr>
        <w:pStyle w:val="ListBullet"/>
      </w:pPr>
      <w:r w:rsidRPr="00BC6600">
        <w:t xml:space="preserve">for </w:t>
      </w:r>
      <w:r w:rsidRPr="00C14526">
        <w:t>a take-off and initial climb, or approach and landing or baulked landing stage of flight to an aerodrome which is not an aerodrome which is normally used for regular day to day operations of aeroplanes the PIC must ensure:</w:t>
      </w:r>
    </w:p>
    <w:p w14:paraId="5C65C3C6" w14:textId="77777777" w:rsidR="00C14526" w:rsidRPr="00C14526" w:rsidRDefault="00C14526" w:rsidP="00643D67">
      <w:pPr>
        <w:pStyle w:val="ListBullet2"/>
      </w:pPr>
      <w:r>
        <w:t xml:space="preserve">the rotorcraft is operated in a manner which does not create a </w:t>
      </w:r>
      <w:r w:rsidRPr="00C14526">
        <w:t>hazard to persons or property</w:t>
      </w:r>
    </w:p>
    <w:p w14:paraId="4714617D" w14:textId="77777777" w:rsidR="00C14526" w:rsidRPr="00C14526" w:rsidRDefault="00C14526" w:rsidP="00643D67">
      <w:pPr>
        <w:pStyle w:val="ListBullet2"/>
      </w:pPr>
      <w:r>
        <w:t xml:space="preserve">the effects of </w:t>
      </w:r>
      <w:r w:rsidRPr="00C14526">
        <w:t>rotor downwash and outwash on persons or property are considered and minimised for operation</w:t>
      </w:r>
    </w:p>
    <w:p w14:paraId="609DE3A9" w14:textId="7DF6DD76" w:rsidR="00C14526" w:rsidRPr="00C14526" w:rsidRDefault="00C14526">
      <w:pPr>
        <w:pStyle w:val="ListBullet2"/>
      </w:pPr>
      <w:r>
        <w:t>the availability of SFLA's is maximised to the greatest extent practical</w:t>
      </w:r>
      <w:r w:rsidR="00643D67">
        <w:t xml:space="preserve"> </w:t>
      </w:r>
      <w:r>
        <w:t>or alternatively</w:t>
      </w:r>
    </w:p>
    <w:p w14:paraId="2433B039" w14:textId="7C897D91" w:rsidR="00C14526" w:rsidRPr="00C14526" w:rsidRDefault="00C14526" w:rsidP="00643D67">
      <w:pPr>
        <w:pStyle w:val="ListBullet2"/>
      </w:pPr>
      <w:r>
        <w:t xml:space="preserve">the rotorcraft must </w:t>
      </w:r>
      <w:r w:rsidRPr="00C14526">
        <w:t>be able to avoid obstacles via the AVM and reach a SFLA should an engine failure occur</w:t>
      </w:r>
    </w:p>
    <w:p w14:paraId="6DFC4EC6" w14:textId="4674BDCC" w:rsidR="00C14526" w:rsidRPr="00C14526" w:rsidRDefault="00C14526" w:rsidP="00643D67">
      <w:pPr>
        <w:pStyle w:val="ListBullet2"/>
      </w:pPr>
      <w:r>
        <w:t>be operated</w:t>
      </w:r>
      <w:r w:rsidRPr="00C14526">
        <w:t xml:space="preserve"> in the avoid area of the HV envelope for the minimum time required to avoid an accident or incident, including avoiding obstacles in close proximity to the flight path</w:t>
      </w:r>
      <w:r w:rsidR="00643D67">
        <w:t>.</w:t>
      </w:r>
    </w:p>
    <w:p w14:paraId="4D363D97" w14:textId="77777777" w:rsidR="00643D67" w:rsidRPr="00643D67" w:rsidRDefault="00C14526" w:rsidP="00C14526">
      <w:pPr>
        <w:pStyle w:val="Note"/>
        <w:rPr>
          <w:rStyle w:val="bold"/>
        </w:rPr>
      </w:pPr>
      <w:r w:rsidRPr="00643D67">
        <w:rPr>
          <w:rStyle w:val="bold"/>
        </w:rPr>
        <w:t>Note</w:t>
      </w:r>
      <w:r w:rsidR="00643D67" w:rsidRPr="00643D67">
        <w:rPr>
          <w:rStyle w:val="bold"/>
        </w:rPr>
        <w:t>s:</w:t>
      </w:r>
    </w:p>
    <w:p w14:paraId="0366FA7E" w14:textId="34A35645" w:rsidR="00C14526" w:rsidRPr="00FF543C" w:rsidRDefault="00643D67" w:rsidP="00C14526">
      <w:pPr>
        <w:pStyle w:val="Note"/>
      </w:pPr>
      <w:r>
        <w:t>1.</w:t>
      </w:r>
      <w:r>
        <w:tab/>
      </w:r>
      <w:r w:rsidR="00C14526">
        <w:t>The execution of a safe forced landing at an SFLA may not be possible if a failure occurs when operating in the avoid area of the HV diagram.</w:t>
      </w:r>
    </w:p>
    <w:p w14:paraId="20A4714B" w14:textId="12FD16EB" w:rsidR="00C14526" w:rsidRPr="00FF543C" w:rsidRDefault="00643D67" w:rsidP="00C14526">
      <w:pPr>
        <w:pStyle w:val="Note"/>
      </w:pPr>
      <w:r>
        <w:t>2.</w:t>
      </w:r>
      <w:r>
        <w:tab/>
        <w:t>A</w:t>
      </w:r>
      <w:r w:rsidR="00C14526">
        <w:t xml:space="preserve">ll </w:t>
      </w:r>
      <w:r w:rsidR="00C14526" w:rsidRPr="00643D67">
        <w:rPr>
          <w:rStyle w:val="Authorinstruction"/>
        </w:rPr>
        <w:t>{</w:t>
      </w:r>
      <w:r w:rsidR="00357543">
        <w:rPr>
          <w:rStyle w:val="Authorinstruction"/>
        </w:rPr>
        <w:t>S</w:t>
      </w:r>
      <w:r w:rsidR="00C14526" w:rsidRPr="00643D67">
        <w:rPr>
          <w:rStyle w:val="Authorinstruction"/>
        </w:rPr>
        <w:t xml:space="preserve">ample </w:t>
      </w:r>
      <w:r w:rsidR="00357543">
        <w:rPr>
          <w:rStyle w:val="Authorinstruction"/>
        </w:rPr>
        <w:t>A</w:t>
      </w:r>
      <w:r w:rsidR="00C14526" w:rsidRPr="00643D67">
        <w:rPr>
          <w:rStyle w:val="Authorinstruction"/>
        </w:rPr>
        <w:t>viation}</w:t>
      </w:r>
      <w:r w:rsidR="00C14526">
        <w:t xml:space="preserve"> rotorcraft are fitted with main and tail rotor gearbox chip detectors with associated cockpit caution lights in accordance with section 10.26 of the Part 133 MOS.</w:t>
      </w:r>
    </w:p>
    <w:p w14:paraId="5F9B0297" w14:textId="77777777" w:rsidR="00C14526" w:rsidRDefault="00C14526" w:rsidP="00966E0B">
      <w:pPr>
        <w:pStyle w:val="Heading4"/>
      </w:pPr>
      <w:r>
        <w:t>Assessment of suitable forced landing areas</w:t>
      </w:r>
    </w:p>
    <w:p w14:paraId="58BF4B79" w14:textId="70FA318E" w:rsidR="00C14526" w:rsidRPr="00864CC5" w:rsidRDefault="00C14526" w:rsidP="00C14526">
      <w:r w:rsidRPr="00864CC5">
        <w:t xml:space="preserve">When </w:t>
      </w:r>
      <w:r>
        <w:t>reviewing area</w:t>
      </w:r>
      <w:r w:rsidRPr="00864CC5">
        <w:t>s</w:t>
      </w:r>
      <w:r>
        <w:t xml:space="preserve"> which could be used as </w:t>
      </w:r>
      <w:r w:rsidRPr="00864CC5">
        <w:t>suitable forced landing area</w:t>
      </w:r>
      <w:r>
        <w:t>s</w:t>
      </w:r>
      <w:r w:rsidRPr="00864CC5">
        <w:t>,</w:t>
      </w:r>
      <w:r>
        <w:t xml:space="preserve"> the pilot should consider the following</w:t>
      </w:r>
      <w:r w:rsidR="00643D67">
        <w:t>:</w:t>
      </w:r>
    </w:p>
    <w:p w14:paraId="3DBF3B05" w14:textId="529696F9" w:rsidR="00C14526" w:rsidRPr="00CA78F0" w:rsidRDefault="00C14526" w:rsidP="00CA78F0">
      <w:pPr>
        <w:pStyle w:val="normalafterlisttable"/>
        <w:rPr>
          <w:rStyle w:val="bold"/>
        </w:rPr>
      </w:pPr>
      <w:r w:rsidRPr="00CA78F0">
        <w:rPr>
          <w:rStyle w:val="bold"/>
        </w:rPr>
        <w:t>SFLA over land</w:t>
      </w:r>
    </w:p>
    <w:p w14:paraId="6C481564" w14:textId="77777777" w:rsidR="00C14526" w:rsidRPr="00C14526" w:rsidRDefault="00C14526" w:rsidP="00C14526">
      <w:pPr>
        <w:pStyle w:val="ListBullet"/>
      </w:pPr>
      <w:r w:rsidRPr="00547E08">
        <w:t xml:space="preserve">Surface smooth and firm enough to facilitate arrival </w:t>
      </w:r>
      <w:r w:rsidRPr="00C14526">
        <w:t>speed.</w:t>
      </w:r>
    </w:p>
    <w:p w14:paraId="246990B8" w14:textId="77777777" w:rsidR="00C14526" w:rsidRPr="00C14526" w:rsidRDefault="00C14526" w:rsidP="00C14526">
      <w:pPr>
        <w:pStyle w:val="ListBullet"/>
      </w:pPr>
      <w:r w:rsidRPr="00547E08">
        <w:t xml:space="preserve">Slope within limits for rotorcraft. </w:t>
      </w:r>
    </w:p>
    <w:p w14:paraId="00E1B232" w14:textId="77777777" w:rsidR="00C14526" w:rsidRPr="00C14526" w:rsidRDefault="00C14526" w:rsidP="00C14526">
      <w:pPr>
        <w:pStyle w:val="ListBullet"/>
      </w:pPr>
      <w:r w:rsidRPr="00547E08">
        <w:t>Size of area to accommodate rotorcraft.</w:t>
      </w:r>
    </w:p>
    <w:p w14:paraId="6D7DE959" w14:textId="5745D679" w:rsidR="00C14526" w:rsidRPr="00CA78F0" w:rsidRDefault="00C14526" w:rsidP="00CA78F0">
      <w:pPr>
        <w:pStyle w:val="normalafterlisttable"/>
        <w:rPr>
          <w:rStyle w:val="bold"/>
        </w:rPr>
      </w:pPr>
      <w:r w:rsidRPr="00CA78F0">
        <w:rPr>
          <w:rStyle w:val="bold"/>
        </w:rPr>
        <w:t>SFLA on water</w:t>
      </w:r>
    </w:p>
    <w:p w14:paraId="126DFC96" w14:textId="6E21A5C8" w:rsidR="00C14526" w:rsidRDefault="00C14526" w:rsidP="00C14526">
      <w:r>
        <w:t>A SFLA on water is only to be considered if</w:t>
      </w:r>
      <w:r w:rsidR="00643D67">
        <w:t>:</w:t>
      </w:r>
    </w:p>
    <w:p w14:paraId="207FD23F" w14:textId="7D35420C" w:rsidR="00C14526" w:rsidRPr="00C14526" w:rsidRDefault="00C14526" w:rsidP="00C14526">
      <w:pPr>
        <w:pStyle w:val="ListBullet"/>
      </w:pPr>
      <w:r>
        <w:t>t</w:t>
      </w:r>
      <w:r w:rsidRPr="00C14526">
        <w:t>he rotorcraft assigned for the flight has emergency flotation fitted</w:t>
      </w:r>
    </w:p>
    <w:p w14:paraId="62B186DD" w14:textId="284B5F7A" w:rsidR="00C14526" w:rsidRPr="00C14526" w:rsidRDefault="00C14526" w:rsidP="00C14526">
      <w:pPr>
        <w:pStyle w:val="ListBullet"/>
      </w:pPr>
      <w:r>
        <w:t>the PIC rostered for the flight was found competent at their last proficiency check in the use of the emergency flotation system fitted to the rotorcraft and in ditching procedures. This may be gained by an oral assessment with a training and check pilot</w:t>
      </w:r>
    </w:p>
    <w:p w14:paraId="4F8FAD2B" w14:textId="7D1B0088" w:rsidR="00C14526" w:rsidRPr="00C14526" w:rsidRDefault="00643D67" w:rsidP="00C14526">
      <w:pPr>
        <w:pStyle w:val="ListBullet"/>
      </w:pPr>
      <w:r>
        <w:lastRenderedPageBreak/>
        <w:t>t</w:t>
      </w:r>
      <w:r w:rsidR="00C14526" w:rsidRPr="00547E08">
        <w:t xml:space="preserve">he rotorcraft must be able to ditch in the area of water with a reasonable expectation that there would be no </w:t>
      </w:r>
      <w:r w:rsidR="00C14526" w:rsidRPr="00C14526">
        <w:t>injuries to persons in the rotorcraft or on the water. Company policy is that this is only viable in sea states of less than XX (insert operator limit).</w:t>
      </w:r>
    </w:p>
    <w:p w14:paraId="55F31F24" w14:textId="1E60D020" w:rsidR="00C14526" w:rsidRPr="00C14526" w:rsidRDefault="00643D67" w:rsidP="00C14526">
      <w:pPr>
        <w:pStyle w:val="ListBullet"/>
      </w:pPr>
      <w:r>
        <w:t>t</w:t>
      </w:r>
      <w:r w:rsidR="00C14526" w:rsidRPr="00547E08">
        <w:t>here must be a reasonable expectation that persons in the rotorcraft would survive in the area of water for the time that it would take to rescue the person.</w:t>
      </w:r>
      <w:r w:rsidR="00C14526" w:rsidRPr="00C14526">
        <w:t xml:space="preserve"> As such </w:t>
      </w:r>
      <w:r w:rsidR="00C14526" w:rsidRPr="00460438">
        <w:rPr>
          <w:rStyle w:val="Authorinstruction"/>
        </w:rPr>
        <w:t>{Sample Aviation}</w:t>
      </w:r>
      <w:r w:rsidR="00C14526" w:rsidRPr="00C14526">
        <w:t xml:space="preserve"> only considers this is possible if </w:t>
      </w:r>
    </w:p>
    <w:p w14:paraId="6AFE7DB8" w14:textId="4798960F" w:rsidR="00C14526" w:rsidRPr="00C14526" w:rsidRDefault="00643D67" w:rsidP="00643D67">
      <w:pPr>
        <w:pStyle w:val="ListBullet2"/>
      </w:pPr>
      <w:r>
        <w:t>e</w:t>
      </w:r>
      <w:r w:rsidR="00C14526" w:rsidRPr="000E1149">
        <w:t xml:space="preserve">ach passenger </w:t>
      </w:r>
      <w:r w:rsidR="00C14526" w:rsidRPr="00C14526">
        <w:t>is wearing a life jacket and has received instruction in its use prior to departure</w:t>
      </w:r>
    </w:p>
    <w:p w14:paraId="4029ED49" w14:textId="379A49A0" w:rsidR="00C14526" w:rsidRPr="00C14526" w:rsidRDefault="00643D67" w:rsidP="00643D67">
      <w:pPr>
        <w:pStyle w:val="ListBullet2"/>
      </w:pPr>
      <w:r>
        <w:t>t</w:t>
      </w:r>
      <w:r w:rsidR="00C14526" w:rsidRPr="0003531B">
        <w:t xml:space="preserve">he PIC must </w:t>
      </w:r>
      <w:r w:rsidR="00C14526" w:rsidRPr="00C14526">
        <w:t>have contacted company operations (phone insert number ) and advised an overwater SAR time commencement and completion time, when the SFLA on water may be required</w:t>
      </w:r>
    </w:p>
    <w:p w14:paraId="2380E3A9" w14:textId="78DB66E1" w:rsidR="00C14526" w:rsidRPr="00C14526" w:rsidRDefault="00643D67" w:rsidP="00643D67">
      <w:pPr>
        <w:pStyle w:val="ListBullet2"/>
      </w:pPr>
      <w:r>
        <w:t>i</w:t>
      </w:r>
      <w:r w:rsidR="00C14526" w:rsidRPr="00E77324">
        <w:t>f this is not possible the PIC must ensure local SAR capability is available their contact number must be loaded in the PIC</w:t>
      </w:r>
      <w:r w:rsidR="00C14526" w:rsidRPr="00C14526">
        <w:t xml:space="preserve"> mobile phone.</w:t>
      </w:r>
    </w:p>
    <w:p w14:paraId="22AA9194" w14:textId="77777777" w:rsidR="00C14526" w:rsidRPr="00C14526" w:rsidRDefault="00C14526" w:rsidP="00C14526">
      <w:pPr>
        <w:pStyle w:val="ListBullet"/>
      </w:pPr>
      <w:r>
        <w:t>For</w:t>
      </w:r>
      <w:r w:rsidRPr="00C14526">
        <w:t xml:space="preserve"> passenger transport operations – the area of water must be:</w:t>
      </w:r>
    </w:p>
    <w:p w14:paraId="049FA3AD" w14:textId="11E128D1" w:rsidR="00C14526" w:rsidRPr="00C14526" w:rsidRDefault="00643D67" w:rsidP="00643D67">
      <w:pPr>
        <w:pStyle w:val="ListBullet2"/>
      </w:pPr>
      <w:r>
        <w:t>a</w:t>
      </w:r>
      <w:r w:rsidR="00C14526">
        <w:t>djacent to land</w:t>
      </w:r>
    </w:p>
    <w:p w14:paraId="7B56CD34" w14:textId="40B36F5A" w:rsidR="00C14526" w:rsidRPr="00C14526" w:rsidRDefault="00643D67" w:rsidP="00643D67">
      <w:pPr>
        <w:pStyle w:val="ListBullet2"/>
      </w:pPr>
      <w:r>
        <w:t>a</w:t>
      </w:r>
      <w:r w:rsidR="00C14526" w:rsidRPr="00547E08">
        <w:t xml:space="preserve">djacent to an offshore installation </w:t>
      </w:r>
      <w:r w:rsidR="00C14526" w:rsidRPr="00C14526">
        <w:t>to which the company is operating with search and rescue capabilities, which has been contacted by the company and has been advised they will provide SAR capability if needed.</w:t>
      </w:r>
    </w:p>
    <w:p w14:paraId="4C0B4E48" w14:textId="17BACD3B" w:rsidR="00C14526" w:rsidRPr="00C14526" w:rsidRDefault="00C14526" w:rsidP="00C14526">
      <w:pPr>
        <w:pStyle w:val="ListBullet"/>
      </w:pPr>
      <w:r>
        <w:t>the sea or other area of water temperature is below 18 degrees Celsius must not be used as a SFLA unless approved by the HOFO and additional survival processes (such as survival suits, appropriate training for crews and passengers, or rapid response onsite SAR availability) are instigated</w:t>
      </w:r>
    </w:p>
    <w:p w14:paraId="68C70CE0" w14:textId="43CBD96C" w:rsidR="00C14526" w:rsidRPr="00C14526" w:rsidRDefault="00643D67" w:rsidP="00C14526">
      <w:pPr>
        <w:pStyle w:val="ListBullet"/>
      </w:pPr>
      <w:r>
        <w:t>e</w:t>
      </w:r>
      <w:r w:rsidR="00C14526" w:rsidRPr="00547E08">
        <w:t xml:space="preserve">mergency flotation system </w:t>
      </w:r>
      <w:r w:rsidR="00C14526" w:rsidRPr="00C14526">
        <w:t>operating and sea state limits must not be exceeded for any water SFLA.</w:t>
      </w:r>
    </w:p>
    <w:p w14:paraId="0E31558A" w14:textId="0A49BB06" w:rsidR="00C14526" w:rsidRDefault="00C14526" w:rsidP="00966E0B">
      <w:pPr>
        <w:pStyle w:val="Heading4"/>
      </w:pPr>
      <w:r>
        <w:t>Maximum operational passenger seating capacity</w:t>
      </w:r>
    </w:p>
    <w:p w14:paraId="15AB48AE" w14:textId="17BE229B" w:rsidR="00C14526" w:rsidRDefault="00C14526" w:rsidP="00C14526">
      <w:r>
        <w:t xml:space="preserve">All </w:t>
      </w:r>
      <w:r w:rsidRPr="00643D67">
        <w:rPr>
          <w:rStyle w:val="Authorinstruction"/>
        </w:rPr>
        <w:t>{Sample Aviation}</w:t>
      </w:r>
      <w:r>
        <w:t xml:space="preserve"> aircraft operations are conducted with a maximum operational passenger seating capacity (MOPSC) of nine or less, dependant on rotorcraft type being operated.</w:t>
      </w:r>
    </w:p>
    <w:p w14:paraId="671001DE" w14:textId="77777777" w:rsidR="00C14526" w:rsidRDefault="00C14526" w:rsidP="00966E0B">
      <w:pPr>
        <w:pStyle w:val="Heading4"/>
      </w:pPr>
      <w:r>
        <w:t>Operation flight rules</w:t>
      </w:r>
    </w:p>
    <w:p w14:paraId="6C248680" w14:textId="77777777" w:rsidR="00C14526" w:rsidRPr="002D353A" w:rsidRDefault="00C14526" w:rsidP="00C14526">
      <w:r>
        <w:t xml:space="preserve">All </w:t>
      </w:r>
      <w:r w:rsidRPr="00643D67">
        <w:rPr>
          <w:rStyle w:val="Authorinstruction"/>
        </w:rPr>
        <w:t>{Sample Aviation}</w:t>
      </w:r>
      <w:r>
        <w:t xml:space="preserve"> air transport operations are conducted by day under the VFR.</w:t>
      </w:r>
    </w:p>
    <w:p w14:paraId="13569906" w14:textId="77777777" w:rsidR="00C14526" w:rsidRDefault="00C14526" w:rsidP="00966E0B">
      <w:pPr>
        <w:pStyle w:val="Heading4"/>
      </w:pPr>
      <w:r>
        <w:t>Take-off and approach performance</w:t>
      </w:r>
    </w:p>
    <w:p w14:paraId="7C393AB7" w14:textId="77777777" w:rsidR="00C14526" w:rsidRPr="00CA78F0" w:rsidRDefault="00C14526" w:rsidP="00CA78F0">
      <w:pPr>
        <w:pStyle w:val="normalafterlisttable"/>
        <w:rPr>
          <w:rStyle w:val="bold"/>
        </w:rPr>
      </w:pPr>
      <w:r w:rsidRPr="00CA78F0">
        <w:rPr>
          <w:rStyle w:val="bold"/>
        </w:rPr>
        <w:t>General</w:t>
      </w:r>
    </w:p>
    <w:p w14:paraId="3A8E7FE2" w14:textId="77777777" w:rsidR="00C14526" w:rsidRDefault="00C14526" w:rsidP="00C14526">
      <w:r>
        <w:t xml:space="preserve">For any </w:t>
      </w:r>
      <w:r w:rsidRPr="00643D67">
        <w:rPr>
          <w:rStyle w:val="Authorinstruction"/>
        </w:rPr>
        <w:t>{Sample Aviation}</w:t>
      </w:r>
      <w:r>
        <w:t xml:space="preserve"> PC3 operation, the pilot must determine, pre-flight, the most limiting weight for the intended operation.</w:t>
      </w:r>
    </w:p>
    <w:p w14:paraId="07CCCF41" w14:textId="0F583C36" w:rsidR="00C14526" w:rsidRDefault="00C14526" w:rsidP="00C14526">
      <w:r>
        <w:t>The most limiting operational weight will be the lowest weight determined after considering</w:t>
      </w:r>
      <w:r w:rsidR="00643D67">
        <w:t>:</w:t>
      </w:r>
    </w:p>
    <w:p w14:paraId="5737B565" w14:textId="77777777" w:rsidR="00C14526" w:rsidRPr="00C14526" w:rsidRDefault="00C14526" w:rsidP="00C14526">
      <w:pPr>
        <w:pStyle w:val="ListBullet"/>
      </w:pPr>
      <w:r>
        <w:t>t</w:t>
      </w:r>
      <w:r w:rsidRPr="00C14526">
        <w:t>he take-off or landing space available at the departure or destination HLS</w:t>
      </w:r>
    </w:p>
    <w:p w14:paraId="0F36DA28" w14:textId="77777777" w:rsidR="00C14526" w:rsidRPr="00C14526" w:rsidRDefault="00C14526" w:rsidP="00C14526">
      <w:pPr>
        <w:pStyle w:val="ListBullet"/>
      </w:pPr>
      <w:r>
        <w:t>t</w:t>
      </w:r>
      <w:r w:rsidRPr="00C14526">
        <w:t>he weights, altitudes and actual or forecast temperatures likely to exist during the operation</w:t>
      </w:r>
    </w:p>
    <w:p w14:paraId="465BEAAD" w14:textId="77777777" w:rsidR="00C14526" w:rsidRPr="00C14526" w:rsidRDefault="00C14526" w:rsidP="00C14526">
      <w:pPr>
        <w:pStyle w:val="ListBullet"/>
      </w:pPr>
      <w:r>
        <w:t xml:space="preserve">forecast or actual </w:t>
      </w:r>
      <w:r w:rsidRPr="00C14526">
        <w:t>wind direction and strength</w:t>
      </w:r>
    </w:p>
    <w:p w14:paraId="4F46C6E3" w14:textId="77777777" w:rsidR="00C14526" w:rsidRPr="00C14526" w:rsidRDefault="00C14526" w:rsidP="00C14526">
      <w:pPr>
        <w:pStyle w:val="ListBullet"/>
      </w:pPr>
      <w:r>
        <w:t xml:space="preserve">the type of take-off and the type of landing procedure </w:t>
      </w:r>
      <w:r w:rsidRPr="00C14526">
        <w:t>required for the operation</w:t>
      </w:r>
    </w:p>
    <w:p w14:paraId="2B4821B0" w14:textId="1D2F7DC1" w:rsidR="00C14526" w:rsidRDefault="00C14526">
      <w:pPr>
        <w:pStyle w:val="ListBullet"/>
      </w:pPr>
      <w:r>
        <w:t>whether the operation requires HOGE capability</w:t>
      </w:r>
      <w:r w:rsidR="00643D67">
        <w:t>.</w:t>
      </w:r>
    </w:p>
    <w:p w14:paraId="0941222D" w14:textId="77777777" w:rsidR="00C14526" w:rsidRDefault="00C14526" w:rsidP="00966E0B">
      <w:pPr>
        <w:pStyle w:val="Heading4"/>
      </w:pPr>
      <w:bookmarkStart w:id="332" w:name="_Procedures_for_take-off"/>
      <w:bookmarkEnd w:id="332"/>
      <w:r>
        <w:t>Procedures for take-off and approach performance calculation</w:t>
      </w:r>
    </w:p>
    <w:p w14:paraId="22C8C588" w14:textId="3888FCD4" w:rsidR="00C14526" w:rsidRDefault="00C14526" w:rsidP="00643D67">
      <w:pPr>
        <w:pStyle w:val="List1Legal1"/>
        <w:numPr>
          <w:ilvl w:val="0"/>
          <w:numId w:val="30"/>
        </w:numPr>
      </w:pPr>
      <w:r>
        <w:t>The PIC must determine</w:t>
      </w:r>
      <w:r w:rsidRPr="00EB74B7">
        <w:t xml:space="preserve"> from the RFM that the weight of the rotorcraft does not exceed the maximum weight specified for the type of </w:t>
      </w:r>
      <w:r>
        <w:t xml:space="preserve">take-off, </w:t>
      </w:r>
      <w:r w:rsidRPr="00EB74B7">
        <w:t>approach procedure and landing to be used</w:t>
      </w:r>
      <w:r>
        <w:t>, and to achieve:</w:t>
      </w:r>
    </w:p>
    <w:p w14:paraId="0B4EBA31" w14:textId="77777777" w:rsidR="00C14526" w:rsidRPr="00C14526" w:rsidRDefault="00C14526" w:rsidP="00643D67">
      <w:pPr>
        <w:pStyle w:val="List1Legal2"/>
        <w:numPr>
          <w:ilvl w:val="1"/>
          <w:numId w:val="29"/>
        </w:numPr>
      </w:pPr>
      <w:r w:rsidRPr="008D5BB3">
        <w:t xml:space="preserve">a hover in ground effect (HIGE) in the prevailing conditions, within </w:t>
      </w:r>
      <w:r w:rsidRPr="00C14526">
        <w:t>take-off or landing power settings; or</w:t>
      </w:r>
    </w:p>
    <w:p w14:paraId="66499DB9" w14:textId="41D7F23B" w:rsidR="00C14526" w:rsidRPr="00C14526" w:rsidRDefault="00C14526" w:rsidP="00643D67">
      <w:pPr>
        <w:pStyle w:val="List1Legal2"/>
        <w:numPr>
          <w:ilvl w:val="1"/>
          <w:numId w:val="29"/>
        </w:numPr>
      </w:pPr>
      <w:r w:rsidRPr="00E53C5D">
        <w:t>a hover out of ground effect (HOGE) if the terrain precludes</w:t>
      </w:r>
      <w:r w:rsidRPr="00C14526">
        <w:t xml:space="preserve"> HIGE</w:t>
      </w:r>
    </w:p>
    <w:p w14:paraId="3134BDB1" w14:textId="77777777" w:rsidR="00C14526" w:rsidRPr="00C14526" w:rsidRDefault="00C14526" w:rsidP="00643D67">
      <w:pPr>
        <w:pStyle w:val="List1Legal2"/>
        <w:numPr>
          <w:ilvl w:val="1"/>
          <w:numId w:val="29"/>
        </w:numPr>
      </w:pPr>
      <w:r w:rsidRPr="00C30AB2">
        <w:lastRenderedPageBreak/>
        <w:t>determine that a margin of</w:t>
      </w:r>
      <w:r w:rsidRPr="00C14526">
        <w:t xml:space="preserve"> (insert operator required margin ) exists from the HIGE/HOGE power requirement to transition to forward flight for the selected profile</w:t>
      </w:r>
    </w:p>
    <w:p w14:paraId="4F5DEFF7" w14:textId="77777777" w:rsidR="00C14526" w:rsidRPr="00C14526" w:rsidRDefault="00C14526" w:rsidP="00643D67">
      <w:pPr>
        <w:pStyle w:val="List1Legal2"/>
        <w:numPr>
          <w:ilvl w:val="1"/>
          <w:numId w:val="29"/>
        </w:numPr>
      </w:pPr>
      <w:r w:rsidRPr="000338CF">
        <w:t>a baulked landing from any point in the approach path; and</w:t>
      </w:r>
    </w:p>
    <w:p w14:paraId="61CBA734" w14:textId="77777777" w:rsidR="00C14526" w:rsidRPr="00C14526" w:rsidRDefault="00C14526" w:rsidP="00643D67">
      <w:pPr>
        <w:pStyle w:val="List1Legal2"/>
        <w:numPr>
          <w:ilvl w:val="1"/>
          <w:numId w:val="29"/>
        </w:numPr>
      </w:pPr>
      <w:r>
        <w:t>c</w:t>
      </w:r>
      <w:r w:rsidRPr="00C14526">
        <w:t>learance of all obstacles by the adequate vertical margin in the take-off and approach phase.</w:t>
      </w:r>
    </w:p>
    <w:p w14:paraId="3EAA452D" w14:textId="6DD433AB" w:rsidR="00C14526" w:rsidRPr="00C14526" w:rsidRDefault="00C14526" w:rsidP="00643D67">
      <w:pPr>
        <w:pStyle w:val="List1Legal1"/>
      </w:pPr>
      <w:r w:rsidRPr="00C14526">
        <w:t>The PIC must determine the performance of the rotorcraft meets the requirements of the specific operation from the RFM.</w:t>
      </w:r>
    </w:p>
    <w:p w14:paraId="3A610AC5" w14:textId="57866D73" w:rsidR="00C14526" w:rsidRPr="00C14526" w:rsidRDefault="00C14526" w:rsidP="00643D67">
      <w:pPr>
        <w:pStyle w:val="List1Legal1"/>
      </w:pPr>
      <w:r w:rsidRPr="00C14526">
        <w:t>The PIC must take the following into account when calculating the weight in (1):</w:t>
      </w:r>
    </w:p>
    <w:p w14:paraId="37E6F8DD" w14:textId="77777777" w:rsidR="00C14526" w:rsidRPr="00C14526" w:rsidRDefault="00C14526" w:rsidP="00643D67">
      <w:pPr>
        <w:pStyle w:val="List1Legal2"/>
      </w:pPr>
      <w:r w:rsidRPr="007B4CA7">
        <w:t xml:space="preserve">the pressure altitude and temperature from an </w:t>
      </w:r>
      <w:r w:rsidRPr="00C14526">
        <w:t>authorised report</w:t>
      </w:r>
    </w:p>
    <w:p w14:paraId="32E61333" w14:textId="77777777" w:rsidR="00C14526" w:rsidRPr="00C14526" w:rsidRDefault="00C14526" w:rsidP="00643D67">
      <w:pPr>
        <w:pStyle w:val="List1Legal2"/>
      </w:pPr>
      <w:r w:rsidRPr="007B4CA7">
        <w:t>wind speed and direction from an authorised report factoring a safety margin of 50% of any headwind component over 5 knots or 150% of tailwind component if the RFM permits tailwind operations.</w:t>
      </w:r>
    </w:p>
    <w:p w14:paraId="3F7B47FF" w14:textId="78A8A9D1" w:rsidR="00C14526" w:rsidRPr="007B4CA7" w:rsidRDefault="00C14526" w:rsidP="00643D67">
      <w:pPr>
        <w:pStyle w:val="List1Legal1"/>
      </w:pPr>
      <w:r>
        <w:t>The pilot must also:</w:t>
      </w:r>
    </w:p>
    <w:p w14:paraId="7785CB83" w14:textId="77777777" w:rsidR="00C14526" w:rsidRPr="00C14526" w:rsidRDefault="00C14526" w:rsidP="00643D67">
      <w:pPr>
        <w:pStyle w:val="List1Legal2"/>
        <w:numPr>
          <w:ilvl w:val="1"/>
          <w:numId w:val="31"/>
        </w:numPr>
      </w:pPr>
      <w:r>
        <w:t xml:space="preserve">determine </w:t>
      </w:r>
      <w:r w:rsidRPr="00C14526">
        <w:t xml:space="preserve">the take-off distance available from published data, company   surveyed data or pace out the FATO plus safety area to ensure a minimum of 2D dimension is available. If this information is not available, use common measures, such as football field or house size to assist with distance judgement and ensure a minimum of 2D dimension is available.  </w:t>
      </w:r>
    </w:p>
    <w:p w14:paraId="62DD6489" w14:textId="77777777" w:rsidR="00C14526" w:rsidRPr="00C14526" w:rsidRDefault="00C14526" w:rsidP="00643D67">
      <w:pPr>
        <w:pStyle w:val="List1Legal2"/>
        <w:numPr>
          <w:ilvl w:val="1"/>
          <w:numId w:val="31"/>
        </w:numPr>
      </w:pPr>
      <w:r>
        <w:t xml:space="preserve">identify the shallowest obstacle </w:t>
      </w:r>
      <w:r w:rsidRPr="00C14526">
        <w:t xml:space="preserve">free gradient that utilises an into wind advantage for the take-off and initial climb stage of the flight that also avoids creation of a hazard to persons or property.  </w:t>
      </w:r>
    </w:p>
    <w:p w14:paraId="6266D706" w14:textId="77777777" w:rsidR="00C14526" w:rsidRPr="00C14526" w:rsidRDefault="00C14526" w:rsidP="00643D67">
      <w:pPr>
        <w:pStyle w:val="List1Legal2"/>
      </w:pPr>
      <w:r w:rsidRPr="006E7463">
        <w:t xml:space="preserve">determine from the RFM or </w:t>
      </w:r>
      <w:r w:rsidRPr="00C14526">
        <w:t>company-based data that the rotorcraft is capable of achieving the required gradient for the given weight and ambient conditions and can achieve obstacle clearance in the event of a baulked landing</w:t>
      </w:r>
    </w:p>
    <w:p w14:paraId="1E53F9AB" w14:textId="77CE6046" w:rsidR="00C14526" w:rsidRPr="00C14526" w:rsidRDefault="00C14526" w:rsidP="00643D67">
      <w:pPr>
        <w:pStyle w:val="List1Legal2"/>
      </w:pPr>
      <w:r>
        <w:t xml:space="preserve">identify </w:t>
      </w:r>
      <w:r w:rsidRPr="00C14526">
        <w:t>the location of reasonably useable SFLAs beyond the FATO and along the selected flight path</w:t>
      </w:r>
    </w:p>
    <w:p w14:paraId="169DCB99" w14:textId="72CD10E8" w:rsidR="00C14526" w:rsidRPr="00C14526" w:rsidRDefault="00C14526" w:rsidP="00643D67">
      <w:pPr>
        <w:pStyle w:val="List1Legal2"/>
      </w:pPr>
      <w:r>
        <w:t>assess</w:t>
      </w:r>
      <w:r w:rsidRPr="00C14526">
        <w:t xml:space="preserve"> the slope of the departure and planned destination aerodromes and any alternate aerodromes or planned SFLA’s so as not to exceed the RFM slope limitations</w:t>
      </w:r>
    </w:p>
    <w:p w14:paraId="3E986215" w14:textId="1264F2E4" w:rsidR="00C14526" w:rsidRPr="00C14526" w:rsidRDefault="00643D67" w:rsidP="00643D67">
      <w:pPr>
        <w:pStyle w:val="List1Legal2"/>
      </w:pPr>
      <w:bookmarkStart w:id="333" w:name="_Hlk175834278"/>
      <w:r>
        <w:t>e</w:t>
      </w:r>
      <w:r w:rsidR="00C14526">
        <w:t xml:space="preserve">nsure that </w:t>
      </w:r>
      <w:r w:rsidR="00C14526" w:rsidRPr="00C14526">
        <w:t xml:space="preserve">the landing and take-off profiles are planned to </w:t>
      </w:r>
      <w:bookmarkEnd w:id="333"/>
      <w:r w:rsidR="00C14526" w:rsidRPr="00C14526">
        <w:t xml:space="preserve">remain outside the avoid area of the HV envelope, except if such operations are necessary to avoid </w:t>
      </w:r>
      <w:r w:rsidR="0015695F" w:rsidRPr="00C14526">
        <w:t>an</w:t>
      </w:r>
      <w:r w:rsidR="00C14526" w:rsidRPr="00C14526">
        <w:t xml:space="preserve"> accident or incident. In such cases operations in the avoid area must be minimised to the greatest extent practical within the safety objectives of the operation</w:t>
      </w:r>
    </w:p>
    <w:p w14:paraId="76F78DA0" w14:textId="7830EC37" w:rsidR="00C14526" w:rsidRPr="00C14526" w:rsidRDefault="00643D67" w:rsidP="00643D67">
      <w:pPr>
        <w:pStyle w:val="List1Legal2"/>
      </w:pPr>
      <w:r>
        <w:t>e</w:t>
      </w:r>
      <w:r w:rsidR="00C14526">
        <w:t xml:space="preserve">nsure that </w:t>
      </w:r>
      <w:r w:rsidR="00C14526" w:rsidRPr="00C14526">
        <w:t>the landing and take-off profiles are planned to minimise the potential impacts or rotor downwash and outwash on persons and property at the departure and destination sites</w:t>
      </w:r>
    </w:p>
    <w:p w14:paraId="120136B4" w14:textId="3F170739" w:rsidR="00C14526" w:rsidRPr="00C14526" w:rsidRDefault="00C14526" w:rsidP="00643D67">
      <w:pPr>
        <w:pStyle w:val="List1Legal2"/>
      </w:pPr>
      <w:r w:rsidRPr="0072030B">
        <w:t>prior to descent below obstacles, ensure that the rotorcraft engine is supplying a power margin of (</w:t>
      </w:r>
      <w:r w:rsidRPr="00C14526">
        <w:t>X</w:t>
      </w:r>
      <w:r w:rsidR="000433B8">
        <w:t>%</w:t>
      </w:r>
      <w:r w:rsidR="000433B8" w:rsidRPr="00C14526">
        <w:t xml:space="preserve"> </w:t>
      </w:r>
      <w:r w:rsidRPr="00C14526">
        <w:t>Tor</w:t>
      </w:r>
      <w:r w:rsidR="000433B8">
        <w:t>q</w:t>
      </w:r>
      <w:r w:rsidRPr="00C14526">
        <w:t xml:space="preserve">ue) </w:t>
      </w:r>
      <w:r w:rsidR="00FA4799">
        <w:t xml:space="preserve">or </w:t>
      </w:r>
      <w:r w:rsidRPr="00C14526">
        <w:t>(X" MAP) in relation to requirements to HIGE or HOGE.</w:t>
      </w:r>
    </w:p>
    <w:p w14:paraId="539C495E" w14:textId="77777777" w:rsidR="00C14526" w:rsidRPr="00CA78F0" w:rsidRDefault="00C14526" w:rsidP="00CA78F0">
      <w:pPr>
        <w:pStyle w:val="normalafterlisttable"/>
        <w:rPr>
          <w:rStyle w:val="bold"/>
        </w:rPr>
      </w:pPr>
      <w:r w:rsidRPr="00CA78F0">
        <w:rPr>
          <w:rStyle w:val="bold"/>
        </w:rPr>
        <w:t>Quick reference PC3 performance data</w:t>
      </w:r>
    </w:p>
    <w:p w14:paraId="72F2F55D" w14:textId="77777777" w:rsidR="00C14526" w:rsidRPr="00643D67" w:rsidRDefault="00C14526" w:rsidP="00C14526">
      <w:pPr>
        <w:rPr>
          <w:rStyle w:val="Authorinstruction"/>
        </w:rPr>
      </w:pPr>
      <w:r w:rsidRPr="00643D67">
        <w:rPr>
          <w:rStyle w:val="Authorinstruction"/>
        </w:rPr>
        <w:t>{Place known operator-based quick reference performance data for rotorcraft types utilised here. This may be added in tabular form specific to each type and model of rotorcraft over a range of weight, altitude and temperatures as necessary.}</w:t>
      </w:r>
    </w:p>
    <w:p w14:paraId="6DBBDDE1" w14:textId="77777777" w:rsidR="00C14526" w:rsidRDefault="00C14526" w:rsidP="00966E0B">
      <w:pPr>
        <w:pStyle w:val="Heading4"/>
      </w:pPr>
      <w:bookmarkStart w:id="334" w:name="_Take-off_and_approach"/>
      <w:bookmarkEnd w:id="334"/>
      <w:r>
        <w:t>Take-off and approach procedure</w:t>
      </w:r>
    </w:p>
    <w:p w14:paraId="5B3BEC8F" w14:textId="77777777" w:rsidR="00C14526" w:rsidRPr="00C14526" w:rsidRDefault="00C14526" w:rsidP="00C14526">
      <w:r>
        <w:t xml:space="preserve">Pilots will select </w:t>
      </w:r>
      <w:r w:rsidRPr="00C14526">
        <w:t>take-off and approach paths that:</w:t>
      </w:r>
    </w:p>
    <w:p w14:paraId="24EF127A" w14:textId="77777777" w:rsidR="00C14526" w:rsidRPr="00C14526" w:rsidRDefault="00C14526" w:rsidP="00643D67">
      <w:pPr>
        <w:pStyle w:val="ListNumber2"/>
      </w:pPr>
      <w:r>
        <w:t xml:space="preserve">Takes into account the </w:t>
      </w:r>
      <w:r w:rsidRPr="00C14526">
        <w:t>items mentioned in 2.5.1.8 and 2.5.1.9, and</w:t>
      </w:r>
    </w:p>
    <w:p w14:paraId="02A494B6" w14:textId="77777777" w:rsidR="00C14526" w:rsidRPr="00C14526" w:rsidRDefault="00C14526" w:rsidP="00643D67">
      <w:pPr>
        <w:pStyle w:val="ListNumber2"/>
      </w:pPr>
      <w:r>
        <w:t>Complies with the RFM procedures and limitations, and</w:t>
      </w:r>
    </w:p>
    <w:p w14:paraId="7EE9BB0B" w14:textId="39131B23" w:rsidR="00C14526" w:rsidRPr="00C14526" w:rsidRDefault="00C14526" w:rsidP="00643D67">
      <w:pPr>
        <w:pStyle w:val="ListNumber2"/>
      </w:pPr>
      <w:r w:rsidRPr="00C14526">
        <w:t>Provides the best combination of:</w:t>
      </w:r>
    </w:p>
    <w:p w14:paraId="67B9864A" w14:textId="77777777" w:rsidR="00C14526" w:rsidRPr="00C14526" w:rsidRDefault="00C14526" w:rsidP="00643D67">
      <w:pPr>
        <w:pStyle w:val="ListNumber3"/>
      </w:pPr>
      <w:r w:rsidRPr="00806099">
        <w:t xml:space="preserve">a suitable forced landing area </w:t>
      </w:r>
    </w:p>
    <w:p w14:paraId="5361A803" w14:textId="77777777" w:rsidR="00C14526" w:rsidRPr="00C14526" w:rsidRDefault="00C14526" w:rsidP="00643D67">
      <w:pPr>
        <w:pStyle w:val="ListNumber3"/>
      </w:pPr>
      <w:r w:rsidRPr="00806099">
        <w:t xml:space="preserve">into wind </w:t>
      </w:r>
    </w:p>
    <w:p w14:paraId="647760D7" w14:textId="77777777" w:rsidR="00C14526" w:rsidRPr="00C14526" w:rsidRDefault="00C14526" w:rsidP="00643D67">
      <w:pPr>
        <w:pStyle w:val="ListNumber3"/>
      </w:pPr>
      <w:r w:rsidRPr="00806099">
        <w:t xml:space="preserve">minimum power required </w:t>
      </w:r>
    </w:p>
    <w:p w14:paraId="52CB0B92" w14:textId="77777777" w:rsidR="00C14526" w:rsidRPr="00C14526" w:rsidRDefault="00C14526" w:rsidP="00643D67">
      <w:pPr>
        <w:pStyle w:val="ListNumber3"/>
      </w:pPr>
      <w:r w:rsidRPr="00806099">
        <w:t>avoidance of hazards to persons or property</w:t>
      </w:r>
      <w:r w:rsidRPr="00C14526">
        <w:t>, and</w:t>
      </w:r>
    </w:p>
    <w:p w14:paraId="5287B65B" w14:textId="77777777" w:rsidR="00C14526" w:rsidRPr="00C14526" w:rsidRDefault="00C14526" w:rsidP="00643D67">
      <w:pPr>
        <w:pStyle w:val="ListNumber2"/>
      </w:pPr>
      <w:r>
        <w:lastRenderedPageBreak/>
        <w:t xml:space="preserve">Maintains the obstacle clearance </w:t>
      </w:r>
      <w:r w:rsidRPr="00C14526">
        <w:t>and SFLA requirements as specified in 2.5.5 and 2.5.6</w:t>
      </w:r>
    </w:p>
    <w:p w14:paraId="2B922AAD" w14:textId="6FD4F5D9" w:rsidR="00C14526" w:rsidRPr="00806099" w:rsidRDefault="00C14526" w:rsidP="00C14526">
      <w:pPr>
        <w:pStyle w:val="Note"/>
      </w:pPr>
      <w:r w:rsidRPr="00643D67">
        <w:rPr>
          <w:rStyle w:val="bold"/>
        </w:rPr>
        <w:t>Note:</w:t>
      </w:r>
      <w:r w:rsidR="00643D67">
        <w:tab/>
        <w:t>T</w:t>
      </w:r>
      <w:r>
        <w:t>hese procedures apply from the take-off surface until the minimum height above obstacles - 500' or 1000ft as applicable</w:t>
      </w:r>
      <w:r w:rsidRPr="008C51E6">
        <w:t xml:space="preserve"> </w:t>
      </w:r>
      <w:r>
        <w:t xml:space="preserve">and from these heights until the </w:t>
      </w:r>
      <w:r w:rsidRPr="008C51E6">
        <w:t>landing</w:t>
      </w:r>
      <w:r>
        <w:t xml:space="preserve"> surface</w:t>
      </w:r>
      <w:r w:rsidR="00643D67">
        <w:t>.</w:t>
      </w:r>
    </w:p>
    <w:p w14:paraId="217BEB78" w14:textId="77777777" w:rsidR="00C14526" w:rsidRDefault="00C14526" w:rsidP="00966E0B">
      <w:pPr>
        <w:pStyle w:val="Heading4"/>
      </w:pPr>
      <w:r>
        <w:t xml:space="preserve">En route </w:t>
      </w:r>
      <w:r w:rsidRPr="00916676">
        <w:t xml:space="preserve">SFLA availability </w:t>
      </w:r>
      <w:r>
        <w:t xml:space="preserve">policy </w:t>
      </w:r>
      <w:r w:rsidRPr="00916676">
        <w:t>(any company PC3 operation)</w:t>
      </w:r>
    </w:p>
    <w:p w14:paraId="2A050C0C" w14:textId="77777777" w:rsidR="00C14526" w:rsidRDefault="00C14526" w:rsidP="00C14526">
      <w:r>
        <w:t xml:space="preserve">Pilots must operate </w:t>
      </w:r>
      <w:r w:rsidRPr="004C3DB9">
        <w:t xml:space="preserve">the rotorcraft in a way that minimises the time the flight is </w:t>
      </w:r>
      <w:r>
        <w:t>outside the range</w:t>
      </w:r>
      <w:r w:rsidRPr="004C3DB9">
        <w:t xml:space="preserve"> of a</w:t>
      </w:r>
      <w:r>
        <w:t>n SFLA.</w:t>
      </w:r>
      <w:r w:rsidRPr="00F970A1">
        <w:t xml:space="preserve"> </w:t>
      </w:r>
      <w:r>
        <w:t xml:space="preserve">Where a proposed route will overfly </w:t>
      </w:r>
      <w:r w:rsidRPr="006520F6">
        <w:t xml:space="preserve">areas </w:t>
      </w:r>
      <w:r>
        <w:t>where</w:t>
      </w:r>
      <w:r w:rsidRPr="006520F6">
        <w:t xml:space="preserve"> SFL</w:t>
      </w:r>
      <w:r>
        <w:t>A's</w:t>
      </w:r>
      <w:r w:rsidRPr="006520F6">
        <w:t xml:space="preserve"> are few or non-existent</w:t>
      </w:r>
      <w:r>
        <w:t>, the pilot will</w:t>
      </w:r>
      <w:r w:rsidRPr="006520F6">
        <w:t xml:space="preserve"> plan the route to pass near </w:t>
      </w:r>
      <w:r>
        <w:t xml:space="preserve">any SFLA's available to </w:t>
      </w:r>
      <w:r w:rsidRPr="006520F6">
        <w:t xml:space="preserve"> reduce the exposure</w:t>
      </w:r>
      <w:r>
        <w:t xml:space="preserve"> if encountering </w:t>
      </w:r>
      <w:r w:rsidRPr="006520F6">
        <w:t>emergencies that require a</w:t>
      </w:r>
      <w:r>
        <w:t>n immediate or</w:t>
      </w:r>
      <w:r w:rsidRPr="006520F6">
        <w:t xml:space="preserve"> precautionary landing</w:t>
      </w:r>
      <w:r>
        <w:t>.</w:t>
      </w:r>
    </w:p>
    <w:p w14:paraId="1EABFDB4" w14:textId="77777777" w:rsidR="00C14526" w:rsidRPr="00CA78F0" w:rsidRDefault="00C14526" w:rsidP="00CA78F0">
      <w:pPr>
        <w:pStyle w:val="normalafterlisttable"/>
        <w:rPr>
          <w:rStyle w:val="bold"/>
        </w:rPr>
      </w:pPr>
      <w:r w:rsidRPr="00CA78F0">
        <w:rPr>
          <w:rStyle w:val="bold"/>
        </w:rPr>
        <w:t>Operating in areas of mixed terrain features</w:t>
      </w:r>
    </w:p>
    <w:p w14:paraId="4730B7F5" w14:textId="77777777" w:rsidR="00C14526" w:rsidRDefault="00C14526" w:rsidP="00C14526">
      <w:r>
        <w:t xml:space="preserve">A pilot may elect to fly </w:t>
      </w:r>
      <w:r w:rsidRPr="00276F5E">
        <w:t xml:space="preserve">directly above surfaces that do not </w:t>
      </w:r>
      <w:r>
        <w:t xml:space="preserve">continuously </w:t>
      </w:r>
      <w:r w:rsidRPr="00276F5E">
        <w:t>allow for an SFL</w:t>
      </w:r>
      <w:r>
        <w:t>.</w:t>
      </w:r>
    </w:p>
    <w:p w14:paraId="330E1C7A" w14:textId="77777777" w:rsidR="00C14526" w:rsidRDefault="00C14526" w:rsidP="00C14526">
      <w:r>
        <w:t>Pilots who are not sure if a planned route will comply with this policy must discuss their flight plan with the HOFO or their nominated delegate to ensure correct application of this section.</w:t>
      </w:r>
    </w:p>
    <w:p w14:paraId="3F67526E" w14:textId="1A1BD5CC" w:rsidR="00C14526" w:rsidRPr="00CA78F0" w:rsidRDefault="00C14526" w:rsidP="00CA78F0">
      <w:pPr>
        <w:pStyle w:val="normalafterlisttable"/>
        <w:rPr>
          <w:rStyle w:val="bold"/>
        </w:rPr>
      </w:pPr>
      <w:r w:rsidRPr="00CA78F0">
        <w:rPr>
          <w:rStyle w:val="bold"/>
        </w:rPr>
        <w:t>Operating in areas with scattered SFL areas</w:t>
      </w:r>
    </w:p>
    <w:p w14:paraId="79D22531" w14:textId="77777777" w:rsidR="00C14526" w:rsidRDefault="00C14526" w:rsidP="00C14526">
      <w:r>
        <w:t>Pilots will adapt the flight path to remain as close as possible to any available SFLA's, without significant deviation, using the following processes if applicable:</w:t>
      </w:r>
    </w:p>
    <w:p w14:paraId="0DE9C3D6" w14:textId="77777777" w:rsidR="00C14526" w:rsidRPr="00C14526" w:rsidRDefault="00C14526" w:rsidP="00643D67">
      <w:pPr>
        <w:pStyle w:val="ListBullet"/>
      </w:pPr>
      <w:r w:rsidRPr="005F6145">
        <w:t xml:space="preserve">climbing before crossing a lake or </w:t>
      </w:r>
      <w:r w:rsidRPr="00C14526">
        <w:t>other water feature</w:t>
      </w:r>
    </w:p>
    <w:p w14:paraId="5C0AA61B" w14:textId="77777777" w:rsidR="00C14526" w:rsidRPr="00C14526" w:rsidRDefault="00C14526" w:rsidP="00643D67">
      <w:pPr>
        <w:pStyle w:val="ListBullet"/>
      </w:pPr>
      <w:r w:rsidRPr="00FB39E7">
        <w:t xml:space="preserve">flying around a stretch of heavily treed </w:t>
      </w:r>
      <w:r w:rsidRPr="00C14526">
        <w:t xml:space="preserve">or steep terrain </w:t>
      </w:r>
    </w:p>
    <w:p w14:paraId="1F9350F2" w14:textId="77777777" w:rsidR="00C14526" w:rsidRPr="00C14526" w:rsidRDefault="00C14526" w:rsidP="00643D67">
      <w:pPr>
        <w:pStyle w:val="ListBullet"/>
      </w:pPr>
      <w:r>
        <w:t xml:space="preserve">a combination of lateral and vertical avoidance </w:t>
      </w:r>
      <w:r w:rsidRPr="00C14526">
        <w:t>of unsuitable terrain where possible</w:t>
      </w:r>
    </w:p>
    <w:p w14:paraId="71952668" w14:textId="77777777" w:rsidR="00C14526" w:rsidRDefault="00C14526" w:rsidP="00643D67">
      <w:pPr>
        <w:pStyle w:val="normalafterlisttable"/>
      </w:pPr>
      <w:r>
        <w:t>Significant deviation of the flight path is considered to cause more than 5 minutes overall additional time to be added to the route, or any deviation which may significantly affect the fuel plan for the flight.</w:t>
      </w:r>
    </w:p>
    <w:p w14:paraId="01EF6377" w14:textId="369BEBE8" w:rsidR="00C14526" w:rsidRPr="00CA78F0" w:rsidRDefault="00C14526" w:rsidP="00CA78F0">
      <w:pPr>
        <w:pStyle w:val="normalafterlisttable"/>
        <w:rPr>
          <w:rStyle w:val="bold"/>
        </w:rPr>
      </w:pPr>
      <w:r w:rsidRPr="00CA78F0">
        <w:rPr>
          <w:rStyle w:val="bold"/>
        </w:rPr>
        <w:t>Operating in areas where an SFLA is not available within autorotational distance</w:t>
      </w:r>
    </w:p>
    <w:p w14:paraId="57C76D1F" w14:textId="45C6CD2D" w:rsidR="00C14526" w:rsidRDefault="00C14526" w:rsidP="00C14526">
      <w:r w:rsidRPr="005F6145">
        <w:t xml:space="preserve">In some </w:t>
      </w:r>
      <w:r w:rsidR="0015695F" w:rsidRPr="005F6145">
        <w:t>cases,</w:t>
      </w:r>
      <w:r>
        <w:t xml:space="preserve"> </w:t>
      </w:r>
      <w:r w:rsidRPr="005F6145">
        <w:t xml:space="preserve">it may not be feasible to change the </w:t>
      </w:r>
      <w:r>
        <w:t>flight path to maximise the potential for a SFLA to be available.</w:t>
      </w:r>
    </w:p>
    <w:p w14:paraId="18B23481" w14:textId="6DC47BAF" w:rsidR="00C14526" w:rsidRDefault="00C14526" w:rsidP="00C14526">
      <w:r w:rsidRPr="005F6145">
        <w:t xml:space="preserve">Flights over such areas </w:t>
      </w:r>
      <w:r>
        <w:t xml:space="preserve">are permitted if a risk assessment concludes that the identified mitigators and controls to be applied will provide at least an acceptable level of safety. Pilots must engage with the HOFO to carry out a specific risk assessment in accordance with the procedures in </w:t>
      </w:r>
      <w:r w:rsidR="00CE41FB">
        <w:t xml:space="preserve">section </w:t>
      </w:r>
      <w:hyperlink w:anchor="_Pre-operational_risk_assessment" w:history="1">
        <w:r w:rsidR="00F12683" w:rsidRPr="00E655D2">
          <w:rPr>
            <w:rStyle w:val="Hyperlink"/>
          </w:rPr>
          <w:t>2.9.5</w:t>
        </w:r>
      </w:hyperlink>
      <w:r w:rsidR="00643D67">
        <w:t>.</w:t>
      </w:r>
    </w:p>
    <w:p w14:paraId="0794F51C" w14:textId="301DE65B" w:rsidR="00C14526" w:rsidRDefault="00C14526" w:rsidP="00C14526">
      <w:r>
        <w:t xml:space="preserve">Operational risk assessments as detailed in section </w:t>
      </w:r>
      <w:hyperlink w:anchor="_Pre-operational_risk_assessment" w:history="1">
        <w:r w:rsidRPr="00E655D2">
          <w:rPr>
            <w:rStyle w:val="Hyperlink"/>
          </w:rPr>
          <w:t>2.9.5</w:t>
        </w:r>
      </w:hyperlink>
      <w:r>
        <w:t xml:space="preserve"> must be reviewed and signed off as acceptable by the HOFO or their assigned delegate prior to the flight.</w:t>
      </w:r>
    </w:p>
    <w:p w14:paraId="788BE825" w14:textId="76BA0199" w:rsidR="00C14526" w:rsidRDefault="00C14526" w:rsidP="00643D67">
      <w:pPr>
        <w:pStyle w:val="Note"/>
      </w:pPr>
      <w:r w:rsidRPr="00643D67">
        <w:rPr>
          <w:rStyle w:val="bold"/>
        </w:rPr>
        <w:t>Note</w:t>
      </w:r>
      <w:r w:rsidR="00643D67" w:rsidRPr="00643D67">
        <w:rPr>
          <w:rStyle w:val="bold"/>
        </w:rPr>
        <w:t>:</w:t>
      </w:r>
      <w:r w:rsidR="00643D67">
        <w:tab/>
        <w:t>T</w:t>
      </w:r>
      <w:r>
        <w:t>he HOFO may only delegate this task to the deputy HOFO or the HOTC</w:t>
      </w:r>
      <w:r w:rsidR="00643D67">
        <w:t>.</w:t>
      </w:r>
    </w:p>
    <w:p w14:paraId="2A55BD64" w14:textId="58DC4B02" w:rsidR="00C14526" w:rsidRDefault="00C14526" w:rsidP="00C14526">
      <w:r w:rsidRPr="00643D67">
        <w:rPr>
          <w:rStyle w:val="Authorinstruction"/>
        </w:rPr>
        <w:t xml:space="preserve">{Sample </w:t>
      </w:r>
      <w:r w:rsidR="0015620E">
        <w:rPr>
          <w:rStyle w:val="Authorinstruction"/>
        </w:rPr>
        <w:t>A</w:t>
      </w:r>
      <w:r w:rsidRPr="00643D67">
        <w:rPr>
          <w:rStyle w:val="Authorinstruction"/>
        </w:rPr>
        <w:t>viation}</w:t>
      </w:r>
      <w:r>
        <w:t xml:space="preserve"> regular scenic</w:t>
      </w:r>
      <w:r w:rsidRPr="006520F6">
        <w:t xml:space="preserve"> routes </w:t>
      </w:r>
      <w:r>
        <w:t>use p</w:t>
      </w:r>
      <w:r w:rsidRPr="006520F6">
        <w:t>redetermined</w:t>
      </w:r>
      <w:r>
        <w:t xml:space="preserve"> flight paths and altitudes that maximise SFLA availability. Pilots must adhere to the standard route and minimum altitude where possible as detailed in </w:t>
      </w:r>
      <w:r w:rsidRPr="00643D67">
        <w:rPr>
          <w:rStyle w:val="Authorinstruction"/>
        </w:rPr>
        <w:t>{enter methodology by which this is promulgated, i.e. maps in the flight preparation area, pilot route guide, navigation database of the aircraft etc}</w:t>
      </w:r>
      <w:r>
        <w:t>.</w:t>
      </w:r>
    </w:p>
    <w:p w14:paraId="364F792C" w14:textId="77777777" w:rsidR="00C14526" w:rsidRPr="0057372A" w:rsidRDefault="00C14526" w:rsidP="00C14526">
      <w:r>
        <w:t>When operating in any area, particularly in remote and isolated areas, outside the range of an SFLA, pilots must have the company SAR response number readily available for use after any emergency situation.</w:t>
      </w:r>
    </w:p>
    <w:p w14:paraId="21E870A4" w14:textId="319505C5" w:rsidR="00C14526" w:rsidRDefault="00C14526" w:rsidP="00C14526">
      <w:r>
        <w:t>Pilots must reassess the suitability of their planned flight path immediately before departure to assess the possible effect of adverse environmental conditions expected during the flight that may</w:t>
      </w:r>
      <w:r w:rsidRPr="00E557D5">
        <w:t xml:space="preserve"> </w:t>
      </w:r>
      <w:r>
        <w:t>affect the glide range to the SFLA's that were notionally available at the pre-flight stage. These conditions include</w:t>
      </w:r>
      <w:r w:rsidR="00643D67">
        <w:t>:</w:t>
      </w:r>
    </w:p>
    <w:p w14:paraId="6D360D61" w14:textId="54A79EF1" w:rsidR="00C14526" w:rsidRPr="00C14526" w:rsidRDefault="00C14526" w:rsidP="00643D67">
      <w:pPr>
        <w:pStyle w:val="ListBullet"/>
      </w:pPr>
      <w:r>
        <w:t>Low cloud</w:t>
      </w:r>
      <w:r w:rsidRPr="00C14526">
        <w:t xml:space="preserve"> base</w:t>
      </w:r>
    </w:p>
    <w:p w14:paraId="4DAC3F38" w14:textId="63975E5D" w:rsidR="00C14526" w:rsidRPr="00C14526" w:rsidRDefault="00C14526" w:rsidP="00643D67">
      <w:pPr>
        <w:pStyle w:val="ListBullet"/>
      </w:pPr>
      <w:r>
        <w:t>Wind component along the intended fli</w:t>
      </w:r>
      <w:r w:rsidRPr="00C14526">
        <w:t>ght path</w:t>
      </w:r>
    </w:p>
    <w:p w14:paraId="6FC45716" w14:textId="1D956E29" w:rsidR="00C14526" w:rsidRDefault="00C14526">
      <w:pPr>
        <w:pStyle w:val="ListBullet"/>
      </w:pPr>
      <w:r>
        <w:t>Density altitude</w:t>
      </w:r>
      <w:r w:rsidR="00643D67">
        <w:t>.</w:t>
      </w:r>
    </w:p>
    <w:p w14:paraId="5A4DD715" w14:textId="77777777" w:rsidR="00C14526" w:rsidRDefault="00C14526" w:rsidP="00966E0B">
      <w:pPr>
        <w:pStyle w:val="Heading4"/>
      </w:pPr>
      <w:r>
        <w:lastRenderedPageBreak/>
        <w:t>En-route obstacle clearance - avoidance of creation of a hazard</w:t>
      </w:r>
    </w:p>
    <w:p w14:paraId="774136A3" w14:textId="77777777" w:rsidR="00C14526" w:rsidRPr="00CA78F0" w:rsidRDefault="00C14526" w:rsidP="00CA78F0">
      <w:pPr>
        <w:pStyle w:val="normalafterlisttable"/>
        <w:rPr>
          <w:rStyle w:val="bold"/>
        </w:rPr>
      </w:pPr>
      <w:r w:rsidRPr="00CA78F0">
        <w:rPr>
          <w:rStyle w:val="bold"/>
        </w:rPr>
        <w:t>Operations in populous areas and public gatherings</w:t>
      </w:r>
    </w:p>
    <w:p w14:paraId="1BDA0EA4" w14:textId="77777777" w:rsidR="00C14526" w:rsidRDefault="00C14526" w:rsidP="00C14526">
      <w:r>
        <w:t xml:space="preserve">Except in an emergency, or during take-off and approach, pilots must avoid creating a hazard by remaining at least 1000' </w:t>
      </w:r>
      <w:r w:rsidRPr="00905D59">
        <w:t xml:space="preserve">above the highest obstacle within </w:t>
      </w:r>
      <w:r>
        <w:t xml:space="preserve">a </w:t>
      </w:r>
      <w:r w:rsidRPr="00905D59">
        <w:t xml:space="preserve">300m </w:t>
      </w:r>
      <w:r>
        <w:t xml:space="preserve">horizontal </w:t>
      </w:r>
      <w:r w:rsidRPr="00905D59">
        <w:t>radius from the rotorcraft</w:t>
      </w:r>
      <w:r>
        <w:t>.</w:t>
      </w:r>
    </w:p>
    <w:p w14:paraId="17707422" w14:textId="77777777" w:rsidR="00C14526" w:rsidRPr="00CA78F0" w:rsidRDefault="00C14526" w:rsidP="00CA78F0">
      <w:pPr>
        <w:pStyle w:val="normalafterlisttable"/>
        <w:rPr>
          <w:rStyle w:val="bold"/>
        </w:rPr>
      </w:pPr>
      <w:r w:rsidRPr="00CA78F0">
        <w:rPr>
          <w:rStyle w:val="bold"/>
        </w:rPr>
        <w:t>Operations in areas that are not populous</w:t>
      </w:r>
    </w:p>
    <w:p w14:paraId="50240BED" w14:textId="77777777" w:rsidR="00C14526" w:rsidRDefault="00C14526" w:rsidP="00C14526">
      <w:r>
        <w:t xml:space="preserve">Except in an emergency, or during take-off and approach, pilots must avoid creating a hazard by remaining at least 500' </w:t>
      </w:r>
      <w:r w:rsidRPr="00905D59">
        <w:t xml:space="preserve">above the highest obstacle within </w:t>
      </w:r>
      <w:r>
        <w:t xml:space="preserve">a </w:t>
      </w:r>
      <w:r w:rsidRPr="00905D59">
        <w:t xml:space="preserve">300m </w:t>
      </w:r>
      <w:r>
        <w:t xml:space="preserve">horizontal </w:t>
      </w:r>
      <w:r w:rsidRPr="00905D59">
        <w:t>radius from the rotorcraft</w:t>
      </w:r>
      <w:r>
        <w:t>.</w:t>
      </w:r>
    </w:p>
    <w:p w14:paraId="666C7B53" w14:textId="41D1A71B" w:rsidR="00C14526" w:rsidRPr="00547E08" w:rsidRDefault="00C14526" w:rsidP="00643D67">
      <w:pPr>
        <w:pStyle w:val="Note"/>
      </w:pPr>
      <w:r w:rsidRPr="00643D67">
        <w:rPr>
          <w:rStyle w:val="bold"/>
        </w:rPr>
        <w:t>Note:</w:t>
      </w:r>
      <w:r>
        <w:tab/>
        <w:t xml:space="preserve">Refer to section </w:t>
      </w:r>
      <w:hyperlink w:anchor="_Take-off_and_approach" w:history="1">
        <w:r w:rsidRPr="00323BB9">
          <w:rPr>
            <w:rStyle w:val="Hyperlink"/>
          </w:rPr>
          <w:t>2.5.1.10</w:t>
        </w:r>
      </w:hyperlink>
      <w:r>
        <w:t xml:space="preserve"> for </w:t>
      </w:r>
      <w:r w:rsidRPr="003E619D">
        <w:rPr>
          <w:rStyle w:val="Authorinstruction"/>
        </w:rPr>
        <w:t>{</w:t>
      </w:r>
      <w:r w:rsidR="0015620E" w:rsidRPr="003E619D">
        <w:rPr>
          <w:rStyle w:val="Authorinstruction"/>
        </w:rPr>
        <w:t>S</w:t>
      </w:r>
      <w:r w:rsidRPr="003E619D">
        <w:rPr>
          <w:rStyle w:val="Authorinstruction"/>
        </w:rPr>
        <w:t xml:space="preserve">ample </w:t>
      </w:r>
      <w:r w:rsidR="0015620E" w:rsidRPr="003E619D">
        <w:rPr>
          <w:rStyle w:val="Authorinstruction"/>
        </w:rPr>
        <w:t>A</w:t>
      </w:r>
      <w:r w:rsidRPr="003E619D">
        <w:rPr>
          <w:rStyle w:val="Authorinstruction"/>
        </w:rPr>
        <w:t>viation}</w:t>
      </w:r>
      <w:r>
        <w:t xml:space="preserve"> take-off and Approach procedures.</w:t>
      </w:r>
    </w:p>
    <w:p w14:paraId="6AC406C7" w14:textId="1FAD274B" w:rsidR="00C14526" w:rsidRDefault="00C14526" w:rsidP="00966E0B">
      <w:pPr>
        <w:pStyle w:val="Heading4"/>
      </w:pPr>
      <w:bookmarkStart w:id="335" w:name="_Risk_assessment"/>
      <w:bookmarkEnd w:id="335"/>
      <w:r>
        <w:t>Risk assessment</w:t>
      </w:r>
    </w:p>
    <w:p w14:paraId="56A4AE2F" w14:textId="788382B4" w:rsidR="00C14526" w:rsidRDefault="00C14526" w:rsidP="00643D67">
      <w:r w:rsidRPr="006F7120">
        <w:t xml:space="preserve">For operations flying in PC3 over a populous area, risk assessment and risk management procedures must be completed as detailed in </w:t>
      </w:r>
      <w:r>
        <w:t xml:space="preserve">subsection </w:t>
      </w:r>
      <w:hyperlink w:anchor="_Pre-operational_risk_assessment" w:history="1">
        <w:r w:rsidR="00323BB9" w:rsidRPr="00E655D2">
          <w:rPr>
            <w:rStyle w:val="Hyperlink"/>
          </w:rPr>
          <w:t>2.9.5</w:t>
        </w:r>
      </w:hyperlink>
      <w:r>
        <w:t>.</w:t>
      </w:r>
    </w:p>
    <w:p w14:paraId="1D6B2A24" w14:textId="77777777" w:rsidR="001004E2" w:rsidRDefault="001004E2" w:rsidP="001004E2">
      <w:pPr>
        <w:pStyle w:val="Heading4"/>
      </w:pPr>
      <w:r>
        <w:t>Operating at a fire helibase</w:t>
      </w:r>
    </w:p>
    <w:p w14:paraId="333C735B" w14:textId="77777777" w:rsidR="001004E2" w:rsidRPr="00C14526" w:rsidRDefault="001004E2" w:rsidP="001004E2">
      <w:pPr>
        <w:pStyle w:val="Sampletext"/>
      </w:pPr>
      <w:r w:rsidRPr="00C14526">
        <w:t>Sample text</w:t>
      </w:r>
    </w:p>
    <w:p w14:paraId="31224074" w14:textId="77777777" w:rsidR="001004E2" w:rsidRDefault="001004E2" w:rsidP="001004E2">
      <w:r w:rsidRPr="00643D67">
        <w:rPr>
          <w:rStyle w:val="Authorinstruction"/>
        </w:rPr>
        <w:t>{Sample Aviation}</w:t>
      </w:r>
      <w:r>
        <w:t xml:space="preserve"> is not required to describe its process in this document.</w:t>
      </w:r>
    </w:p>
    <w:p w14:paraId="46F8B438" w14:textId="0A0F662E" w:rsidR="001004E2" w:rsidRDefault="001004E2" w:rsidP="001004E2">
      <w:r w:rsidRPr="00643D67">
        <w:rPr>
          <w:rStyle w:val="Authorinstruction"/>
        </w:rPr>
        <w:t>{Or insert process}</w:t>
      </w:r>
    </w:p>
    <w:p w14:paraId="06BB2DF3" w14:textId="77777777" w:rsidR="00C14526" w:rsidRDefault="00C14526" w:rsidP="00966E0B">
      <w:pPr>
        <w:pStyle w:val="Heading3"/>
      </w:pPr>
      <w:r>
        <w:t>Aeroplanes</w:t>
      </w:r>
    </w:p>
    <w:p w14:paraId="55DE73D4" w14:textId="77777777" w:rsidR="00C14526" w:rsidRDefault="00C14526" w:rsidP="00966E0B">
      <w:pPr>
        <w:pStyle w:val="Heading4"/>
      </w:pPr>
      <w:r>
        <w:t>Use of the AFM</w:t>
      </w:r>
    </w:p>
    <w:p w14:paraId="520E80D4" w14:textId="266A85E1" w:rsidR="00C14526" w:rsidRPr="00410AE4" w:rsidRDefault="00C14526" w:rsidP="00643D67">
      <w:r>
        <w:t xml:space="preserve">Pilot will calculate the maximum take-off and landing weight for all operations using the AFM performance data as contained in </w:t>
      </w:r>
      <w:r w:rsidRPr="00643D67">
        <w:rPr>
          <w:rStyle w:val="Authorinstruction"/>
        </w:rPr>
        <w:t>{insert reference to or document identification link to the AFM for each aeroplane make and model operated}</w:t>
      </w:r>
      <w:r w:rsidR="00643D67" w:rsidRPr="00643D67">
        <w:t>.</w:t>
      </w:r>
    </w:p>
    <w:p w14:paraId="117125AD" w14:textId="77777777" w:rsidR="00C14526" w:rsidRDefault="00C14526" w:rsidP="00966E0B">
      <w:pPr>
        <w:pStyle w:val="Heading4"/>
      </w:pPr>
      <w:bookmarkStart w:id="336" w:name="_Take-off_performance"/>
      <w:bookmarkEnd w:id="336"/>
      <w:r>
        <w:t>Take-off performance</w:t>
      </w:r>
    </w:p>
    <w:p w14:paraId="3CBF1D76" w14:textId="77777777" w:rsidR="00C14526" w:rsidRDefault="00C14526" w:rsidP="00C14526">
      <w:r>
        <w:t>Pilot will take into account the following matters when calculating take-off performance:</w:t>
      </w:r>
    </w:p>
    <w:p w14:paraId="0ADA19E1" w14:textId="77777777" w:rsidR="00C14526" w:rsidRPr="00C14526" w:rsidRDefault="00C14526" w:rsidP="00643D67">
      <w:pPr>
        <w:pStyle w:val="ListBullet"/>
      </w:pPr>
      <w:r w:rsidRPr="005075E0">
        <w:t>pressure altitude</w:t>
      </w:r>
    </w:p>
    <w:p w14:paraId="6C1F7054" w14:textId="77777777" w:rsidR="00C14526" w:rsidRPr="00C14526" w:rsidRDefault="00C14526" w:rsidP="00643D67">
      <w:pPr>
        <w:pStyle w:val="ListBullet"/>
      </w:pPr>
      <w:r>
        <w:t>ambient</w:t>
      </w:r>
      <w:r w:rsidRPr="00C14526">
        <w:t xml:space="preserve"> temperature </w:t>
      </w:r>
    </w:p>
    <w:p w14:paraId="0D252B13" w14:textId="77777777" w:rsidR="00C14526" w:rsidRPr="00C14526" w:rsidRDefault="00C14526" w:rsidP="00643D67">
      <w:pPr>
        <w:pStyle w:val="ListBullet"/>
      </w:pPr>
      <w:r w:rsidRPr="005075E0">
        <w:t>type of runway surface</w:t>
      </w:r>
    </w:p>
    <w:p w14:paraId="65F22262" w14:textId="77777777" w:rsidR="00C14526" w:rsidRPr="00C14526" w:rsidRDefault="00C14526" w:rsidP="00643D67">
      <w:pPr>
        <w:pStyle w:val="ListBullet"/>
      </w:pPr>
      <w:r w:rsidRPr="005075E0">
        <w:t>runway surface condition</w:t>
      </w:r>
    </w:p>
    <w:p w14:paraId="151E096F" w14:textId="77777777" w:rsidR="00C14526" w:rsidRPr="00C14526" w:rsidRDefault="00C14526" w:rsidP="00643D67">
      <w:pPr>
        <w:pStyle w:val="ListBullet"/>
      </w:pPr>
      <w:r w:rsidRPr="005075E0">
        <w:t>runway slope in the direction of take-off</w:t>
      </w:r>
    </w:p>
    <w:p w14:paraId="3C5C9628" w14:textId="73EB07E4" w:rsidR="00C14526" w:rsidRPr="00C14526" w:rsidRDefault="00C14526" w:rsidP="00643D67">
      <w:pPr>
        <w:pStyle w:val="ListBullet"/>
      </w:pPr>
      <w:r w:rsidRPr="005075E0">
        <w:t>headwind or tailwind</w:t>
      </w:r>
      <w:r w:rsidR="00643D67">
        <w:t>.</w:t>
      </w:r>
    </w:p>
    <w:p w14:paraId="46F9442A" w14:textId="77777777" w:rsidR="00C14526" w:rsidRDefault="00C14526" w:rsidP="00643D67">
      <w:pPr>
        <w:pStyle w:val="normalafterlisttable"/>
      </w:pPr>
      <w:r>
        <w:t>If the AFM does not include allowances for the matters mentioned above, and for matters such as wet runways combined with long grass, pilots will apply the following recommended additional take-off factors to the take-off distance required for a runway:</w:t>
      </w:r>
    </w:p>
    <w:p w14:paraId="63B8CB9C" w14:textId="72DB7572" w:rsidR="00C14526" w:rsidRPr="00C14526" w:rsidRDefault="00C14526" w:rsidP="000E4659">
      <w:pPr>
        <w:pStyle w:val="Caption"/>
      </w:pPr>
      <w:r w:rsidRPr="00C14526">
        <w:t>Recommended additional take-off allowances</w:t>
      </w:r>
    </w:p>
    <w:tbl>
      <w:tblPr>
        <w:tblStyle w:val="SD-MOStable"/>
        <w:tblW w:w="9404" w:type="dxa"/>
        <w:tblLayout w:type="fixed"/>
        <w:tblLook w:val="0620" w:firstRow="1" w:lastRow="0" w:firstColumn="0" w:lastColumn="0" w:noHBand="1" w:noVBand="1"/>
      </w:tblPr>
      <w:tblGrid>
        <w:gridCol w:w="4392"/>
        <w:gridCol w:w="2506"/>
        <w:gridCol w:w="2506"/>
      </w:tblGrid>
      <w:tr w:rsidR="00C14526" w:rsidRPr="001A4498" w14:paraId="6F024210" w14:textId="77777777" w:rsidTr="00643D67">
        <w:trPr>
          <w:cnfStyle w:val="100000000000" w:firstRow="1" w:lastRow="0" w:firstColumn="0" w:lastColumn="0" w:oddVBand="0" w:evenVBand="0" w:oddHBand="0" w:evenHBand="0" w:firstRowFirstColumn="0" w:firstRowLastColumn="0" w:lastRowFirstColumn="0" w:lastRowLastColumn="0"/>
          <w:trHeight w:val="182"/>
          <w:tblHeader/>
        </w:trPr>
        <w:tc>
          <w:tcPr>
            <w:tcW w:w="4392" w:type="dxa"/>
          </w:tcPr>
          <w:p w14:paraId="07630230" w14:textId="77777777" w:rsidR="00C14526" w:rsidRPr="00C14526" w:rsidRDefault="00C14526" w:rsidP="00C14526">
            <w:r w:rsidRPr="00C14526">
              <w:t>Circumstance</w:t>
            </w:r>
          </w:p>
        </w:tc>
        <w:tc>
          <w:tcPr>
            <w:tcW w:w="2506" w:type="dxa"/>
          </w:tcPr>
          <w:p w14:paraId="7C579C96" w14:textId="77777777" w:rsidR="00C14526" w:rsidRPr="00C14526" w:rsidRDefault="00C14526" w:rsidP="00C14526">
            <w:r w:rsidRPr="00C14526">
              <w:t>Factor increase expressed as a percentage</w:t>
            </w:r>
          </w:p>
        </w:tc>
        <w:tc>
          <w:tcPr>
            <w:tcW w:w="2506" w:type="dxa"/>
          </w:tcPr>
          <w:p w14:paraId="481F2CB0" w14:textId="77777777" w:rsidR="00C14526" w:rsidRPr="00C14526" w:rsidRDefault="00C14526" w:rsidP="00C14526">
            <w:r w:rsidRPr="00C14526">
              <w:t>Multiply minimum standard safety factored take-off distance by</w:t>
            </w:r>
          </w:p>
        </w:tc>
      </w:tr>
      <w:tr w:rsidR="00C14526" w:rsidRPr="001A4498" w14:paraId="04BC1377" w14:textId="77777777" w:rsidTr="00643D67">
        <w:trPr>
          <w:trHeight w:val="24"/>
        </w:trPr>
        <w:tc>
          <w:tcPr>
            <w:tcW w:w="4392" w:type="dxa"/>
          </w:tcPr>
          <w:p w14:paraId="44AD4FC1" w14:textId="77777777" w:rsidR="00C14526" w:rsidRPr="00C14526" w:rsidRDefault="00C14526" w:rsidP="00C14526">
            <w:r w:rsidRPr="00C14526">
              <w:t>per 10% increase in aeroplane weight</w:t>
            </w:r>
          </w:p>
        </w:tc>
        <w:tc>
          <w:tcPr>
            <w:tcW w:w="2506" w:type="dxa"/>
          </w:tcPr>
          <w:p w14:paraId="47D98757" w14:textId="77777777" w:rsidR="00C14526" w:rsidRPr="00C14526" w:rsidRDefault="00C14526" w:rsidP="00C14526">
            <w:r w:rsidRPr="00C14526">
              <w:t>20%</w:t>
            </w:r>
          </w:p>
        </w:tc>
        <w:tc>
          <w:tcPr>
            <w:tcW w:w="2506" w:type="dxa"/>
          </w:tcPr>
          <w:p w14:paraId="7F29E17A" w14:textId="77777777" w:rsidR="00C14526" w:rsidRPr="00C14526" w:rsidRDefault="00C14526" w:rsidP="00C14526">
            <w:r w:rsidRPr="00C14526">
              <w:t>1.2</w:t>
            </w:r>
          </w:p>
        </w:tc>
      </w:tr>
      <w:tr w:rsidR="00C14526" w:rsidRPr="001A4498" w14:paraId="7BF685EE" w14:textId="77777777" w:rsidTr="00643D67">
        <w:trPr>
          <w:trHeight w:val="24"/>
        </w:trPr>
        <w:tc>
          <w:tcPr>
            <w:tcW w:w="4392" w:type="dxa"/>
          </w:tcPr>
          <w:p w14:paraId="3E435F5F" w14:textId="77777777" w:rsidR="00C14526" w:rsidRPr="00C14526" w:rsidRDefault="00C14526" w:rsidP="00C14526">
            <w:r w:rsidRPr="00C14526">
              <w:lastRenderedPageBreak/>
              <w:t>an increase of 1,000 ft in aerodrome elevation above mean sea level</w:t>
            </w:r>
          </w:p>
        </w:tc>
        <w:tc>
          <w:tcPr>
            <w:tcW w:w="2506" w:type="dxa"/>
          </w:tcPr>
          <w:p w14:paraId="39AEA09F" w14:textId="77777777" w:rsidR="00C14526" w:rsidRPr="00C14526" w:rsidRDefault="00C14526" w:rsidP="00C14526">
            <w:r w:rsidRPr="00C14526">
              <w:t>10%</w:t>
            </w:r>
          </w:p>
        </w:tc>
        <w:tc>
          <w:tcPr>
            <w:tcW w:w="2506" w:type="dxa"/>
          </w:tcPr>
          <w:p w14:paraId="7B54B6D2" w14:textId="77777777" w:rsidR="00C14526" w:rsidRPr="00C14526" w:rsidRDefault="00C14526" w:rsidP="00C14526">
            <w:r w:rsidRPr="00C14526">
              <w:t>1.1</w:t>
            </w:r>
          </w:p>
        </w:tc>
      </w:tr>
      <w:tr w:rsidR="00C14526" w:rsidRPr="001A4498" w14:paraId="25F6FB51" w14:textId="77777777" w:rsidTr="00643D67">
        <w:trPr>
          <w:trHeight w:val="24"/>
        </w:trPr>
        <w:tc>
          <w:tcPr>
            <w:tcW w:w="4392" w:type="dxa"/>
          </w:tcPr>
          <w:p w14:paraId="3B7CEE2D" w14:textId="77777777" w:rsidR="00C14526" w:rsidRPr="00C14526" w:rsidRDefault="00C14526" w:rsidP="00C14526">
            <w:r w:rsidRPr="00C14526">
              <w:t>an increase of 10°C in ambient temperature above ISA</w:t>
            </w:r>
          </w:p>
        </w:tc>
        <w:tc>
          <w:tcPr>
            <w:tcW w:w="2506" w:type="dxa"/>
          </w:tcPr>
          <w:p w14:paraId="42CA11C9" w14:textId="77777777" w:rsidR="00C14526" w:rsidRPr="00C14526" w:rsidRDefault="00C14526" w:rsidP="00C14526">
            <w:r w:rsidRPr="00C14526">
              <w:t>10%</w:t>
            </w:r>
          </w:p>
        </w:tc>
        <w:tc>
          <w:tcPr>
            <w:tcW w:w="2506" w:type="dxa"/>
          </w:tcPr>
          <w:p w14:paraId="5D1912E6" w14:textId="77777777" w:rsidR="00C14526" w:rsidRPr="00C14526" w:rsidRDefault="00C14526" w:rsidP="00C14526">
            <w:r w:rsidRPr="00C14526">
              <w:t>1.1</w:t>
            </w:r>
          </w:p>
        </w:tc>
      </w:tr>
      <w:tr w:rsidR="00C14526" w:rsidRPr="001A4498" w14:paraId="0FE9725A" w14:textId="77777777" w:rsidTr="00643D67">
        <w:trPr>
          <w:trHeight w:val="24"/>
        </w:trPr>
        <w:tc>
          <w:tcPr>
            <w:tcW w:w="4392" w:type="dxa"/>
          </w:tcPr>
          <w:p w14:paraId="0F140C46" w14:textId="77777777" w:rsidR="00C14526" w:rsidRPr="00C14526" w:rsidRDefault="00C14526" w:rsidP="00C14526">
            <w:r w:rsidRPr="00C14526">
              <w:t>tailwind component, per 10% of lift-off speed</w:t>
            </w:r>
          </w:p>
        </w:tc>
        <w:tc>
          <w:tcPr>
            <w:tcW w:w="2506" w:type="dxa"/>
          </w:tcPr>
          <w:p w14:paraId="0F27959A" w14:textId="77777777" w:rsidR="00C14526" w:rsidRPr="00C14526" w:rsidRDefault="00C14526" w:rsidP="00C14526">
            <w:r w:rsidRPr="00C14526">
              <w:t>20%</w:t>
            </w:r>
          </w:p>
        </w:tc>
        <w:tc>
          <w:tcPr>
            <w:tcW w:w="2506" w:type="dxa"/>
          </w:tcPr>
          <w:p w14:paraId="7CA2E2F3" w14:textId="77777777" w:rsidR="00C14526" w:rsidRPr="00C14526" w:rsidRDefault="00C14526" w:rsidP="00C14526">
            <w:r w:rsidRPr="00C14526">
              <w:t>1.2</w:t>
            </w:r>
          </w:p>
        </w:tc>
      </w:tr>
      <w:tr w:rsidR="00C14526" w:rsidRPr="001A4498" w14:paraId="2667AD06" w14:textId="77777777" w:rsidTr="00643D67">
        <w:trPr>
          <w:trHeight w:val="24"/>
        </w:trPr>
        <w:tc>
          <w:tcPr>
            <w:tcW w:w="4392" w:type="dxa"/>
          </w:tcPr>
          <w:p w14:paraId="09D493BB" w14:textId="77777777" w:rsidR="00C14526" w:rsidRPr="00C14526" w:rsidRDefault="00C14526" w:rsidP="00C14526">
            <w:r w:rsidRPr="00C14526">
              <w:t>2% uphill slope</w:t>
            </w:r>
          </w:p>
        </w:tc>
        <w:tc>
          <w:tcPr>
            <w:tcW w:w="2506" w:type="dxa"/>
          </w:tcPr>
          <w:p w14:paraId="3B3426C7" w14:textId="77777777" w:rsidR="00C14526" w:rsidRPr="00C14526" w:rsidRDefault="00C14526" w:rsidP="00C14526">
            <w:r w:rsidRPr="00C14526">
              <w:t>10%</w:t>
            </w:r>
          </w:p>
        </w:tc>
        <w:tc>
          <w:tcPr>
            <w:tcW w:w="2506" w:type="dxa"/>
          </w:tcPr>
          <w:p w14:paraId="5AC082D3" w14:textId="77777777" w:rsidR="00C14526" w:rsidRPr="00C14526" w:rsidRDefault="00C14526" w:rsidP="00C14526">
            <w:r w:rsidRPr="00C14526">
              <w:t>1.1</w:t>
            </w:r>
          </w:p>
        </w:tc>
      </w:tr>
      <w:tr w:rsidR="00C14526" w:rsidRPr="001A4498" w14:paraId="2EB04FA1" w14:textId="77777777" w:rsidTr="00643D67">
        <w:trPr>
          <w:trHeight w:val="24"/>
        </w:trPr>
        <w:tc>
          <w:tcPr>
            <w:tcW w:w="4392" w:type="dxa"/>
          </w:tcPr>
          <w:p w14:paraId="726586E2" w14:textId="77777777" w:rsidR="00C14526" w:rsidRPr="00C14526" w:rsidRDefault="00C14526" w:rsidP="00C14526">
            <w:r w:rsidRPr="00C14526">
              <w:t>soft ground or snow</w:t>
            </w:r>
          </w:p>
        </w:tc>
        <w:tc>
          <w:tcPr>
            <w:tcW w:w="2506" w:type="dxa"/>
          </w:tcPr>
          <w:p w14:paraId="3BF485C9" w14:textId="77777777" w:rsidR="00C14526" w:rsidRPr="00C14526" w:rsidRDefault="00C14526" w:rsidP="00C14526">
            <w:r w:rsidRPr="00C14526">
              <w:t>25%</w:t>
            </w:r>
          </w:p>
        </w:tc>
        <w:tc>
          <w:tcPr>
            <w:tcW w:w="2506" w:type="dxa"/>
          </w:tcPr>
          <w:p w14:paraId="2EBD4943" w14:textId="77777777" w:rsidR="00C14526" w:rsidRPr="00C14526" w:rsidRDefault="00C14526" w:rsidP="00C14526">
            <w:r w:rsidRPr="00C14526">
              <w:t>1.25</w:t>
            </w:r>
          </w:p>
        </w:tc>
      </w:tr>
      <w:tr w:rsidR="00C14526" w:rsidRPr="001A4498" w14:paraId="712CCE6C" w14:textId="77777777" w:rsidTr="00643D67">
        <w:trPr>
          <w:trHeight w:val="24"/>
        </w:trPr>
        <w:tc>
          <w:tcPr>
            <w:tcW w:w="4392" w:type="dxa"/>
          </w:tcPr>
          <w:p w14:paraId="3CEBA77C" w14:textId="77777777" w:rsidR="00C14526" w:rsidRPr="00C14526" w:rsidRDefault="00C14526" w:rsidP="00C14526">
            <w:r w:rsidRPr="00C14526">
              <w:t>dry grass up to 20 cm (on firm soil)</w:t>
            </w:r>
          </w:p>
        </w:tc>
        <w:tc>
          <w:tcPr>
            <w:tcW w:w="2506" w:type="dxa"/>
          </w:tcPr>
          <w:p w14:paraId="37850B47" w14:textId="77777777" w:rsidR="00C14526" w:rsidRPr="00C14526" w:rsidRDefault="00C14526" w:rsidP="00C14526">
            <w:r w:rsidRPr="00C14526">
              <w:t>20%</w:t>
            </w:r>
          </w:p>
        </w:tc>
        <w:tc>
          <w:tcPr>
            <w:tcW w:w="2506" w:type="dxa"/>
          </w:tcPr>
          <w:p w14:paraId="060E645C" w14:textId="77777777" w:rsidR="00C14526" w:rsidRPr="00C14526" w:rsidRDefault="00C14526" w:rsidP="00C14526">
            <w:r w:rsidRPr="00C14526">
              <w:t>1.2</w:t>
            </w:r>
          </w:p>
        </w:tc>
      </w:tr>
      <w:tr w:rsidR="00C14526" w:rsidRPr="001A4498" w14:paraId="41420B2F" w14:textId="77777777" w:rsidTr="00643D67">
        <w:trPr>
          <w:trHeight w:val="24"/>
        </w:trPr>
        <w:tc>
          <w:tcPr>
            <w:tcW w:w="4392" w:type="dxa"/>
          </w:tcPr>
          <w:p w14:paraId="5EF7FD7E" w14:textId="77777777" w:rsidR="00C14526" w:rsidRPr="00C14526" w:rsidRDefault="00C14526" w:rsidP="00C14526">
            <w:r w:rsidRPr="00C14526">
              <w:t>wet grass up to 20 cm (on firm soil)</w:t>
            </w:r>
          </w:p>
        </w:tc>
        <w:tc>
          <w:tcPr>
            <w:tcW w:w="2506" w:type="dxa"/>
          </w:tcPr>
          <w:p w14:paraId="6AC4B924" w14:textId="77777777" w:rsidR="00C14526" w:rsidRPr="00C14526" w:rsidRDefault="00C14526" w:rsidP="00C14526">
            <w:r w:rsidRPr="00C14526">
              <w:t>30%</w:t>
            </w:r>
          </w:p>
        </w:tc>
        <w:tc>
          <w:tcPr>
            <w:tcW w:w="2506" w:type="dxa"/>
          </w:tcPr>
          <w:p w14:paraId="17FF8946" w14:textId="77777777" w:rsidR="00C14526" w:rsidRPr="00C14526" w:rsidRDefault="00C14526" w:rsidP="00C14526">
            <w:r w:rsidRPr="00C14526">
              <w:t>1.3</w:t>
            </w:r>
          </w:p>
        </w:tc>
      </w:tr>
    </w:tbl>
    <w:p w14:paraId="1B6060FB" w14:textId="77777777" w:rsidR="00C14526" w:rsidRDefault="00C14526" w:rsidP="00CA78F0">
      <w:pPr>
        <w:pStyle w:val="normalafterlisttable"/>
      </w:pPr>
      <w:r>
        <w:t>The maximum take-off weight for any runway will be the most limiting of:</w:t>
      </w:r>
    </w:p>
    <w:p w14:paraId="5B7542B7" w14:textId="77777777" w:rsidR="00C14526" w:rsidRPr="00C14526" w:rsidRDefault="00C14526" w:rsidP="00643D67">
      <w:pPr>
        <w:pStyle w:val="ListBullet"/>
      </w:pPr>
      <w:r>
        <w:t>The MTOW</w:t>
      </w:r>
      <w:r w:rsidRPr="00C14526">
        <w:t xml:space="preserve"> of the aeroplane; and</w:t>
      </w:r>
    </w:p>
    <w:p w14:paraId="3C8D55E6" w14:textId="1B5B967A" w:rsidR="00C14526" w:rsidRPr="00C14526" w:rsidRDefault="00C14526" w:rsidP="00643D67">
      <w:pPr>
        <w:pStyle w:val="ListBullet"/>
      </w:pPr>
      <w:r>
        <w:t>For IFR</w:t>
      </w:r>
      <w:r w:rsidRPr="00C14526">
        <w:t xml:space="preserve"> and VFR at night flights - a weight which will allow the clearance of obstacles on the intended flight path by the safe margin as detailed in section [</w:t>
      </w:r>
      <w:hyperlink w:anchor="_Take-off_performance" w:history="1">
        <w:r w:rsidRPr="002668AD">
          <w:rPr>
            <w:rStyle w:val="Hyperlink"/>
          </w:rPr>
          <w:t>2.5.2.2</w:t>
        </w:r>
      </w:hyperlink>
      <w:r w:rsidRPr="00C14526">
        <w:t xml:space="preserve"> (a)]; and</w:t>
      </w:r>
    </w:p>
    <w:p w14:paraId="15253638" w14:textId="77777777" w:rsidR="00C14526" w:rsidRPr="00C14526" w:rsidRDefault="00C14526" w:rsidP="00643D67">
      <w:pPr>
        <w:pStyle w:val="ListBullet"/>
      </w:pPr>
      <w:r>
        <w:t>If the flight is not conducted in VMC by day -</w:t>
      </w:r>
      <w:r w:rsidRPr="00C14526">
        <w:t xml:space="preserve"> a weight which will allow the aeroplane to reach the lowest safe altitude for the planned route or the minimum sector altitude: and</w:t>
      </w:r>
    </w:p>
    <w:p w14:paraId="4F9DB7C4" w14:textId="77777777" w:rsidR="00C14526" w:rsidRPr="00C14526" w:rsidRDefault="00C14526" w:rsidP="00643D67">
      <w:pPr>
        <w:pStyle w:val="ListBullet"/>
      </w:pPr>
      <w:r>
        <w:t xml:space="preserve">The </w:t>
      </w:r>
      <w:r w:rsidRPr="00C14526">
        <w:t>weight limited by the maximum landing weight at the planned destination plus expected fuel burn-off</w:t>
      </w:r>
    </w:p>
    <w:p w14:paraId="709FC799" w14:textId="77777777" w:rsidR="00C14526" w:rsidRPr="000E4659" w:rsidRDefault="00C14526" w:rsidP="000E4659">
      <w:pPr>
        <w:pStyle w:val="normalafterlisttable"/>
        <w:rPr>
          <w:rStyle w:val="bold"/>
        </w:rPr>
      </w:pPr>
      <w:r w:rsidRPr="000E4659">
        <w:rPr>
          <w:rStyle w:val="bold"/>
        </w:rPr>
        <w:t>IFR - Initial climb and obstacle clearance - safe margin</w:t>
      </w:r>
    </w:p>
    <w:p w14:paraId="3CB919EA" w14:textId="7E5F624E" w:rsidR="00C14526" w:rsidRPr="00D51000" w:rsidRDefault="00C14526" w:rsidP="00643D67">
      <w:pPr>
        <w:pStyle w:val="normalafterlisttable"/>
      </w:pPr>
      <w:r>
        <w:t xml:space="preserve">For </w:t>
      </w:r>
      <w:r w:rsidR="00C03180" w:rsidRPr="003E619D">
        <w:rPr>
          <w:rStyle w:val="Authorinstruction"/>
        </w:rPr>
        <w:t>{</w:t>
      </w:r>
      <w:r w:rsidR="0015620E" w:rsidRPr="003E619D">
        <w:rPr>
          <w:rStyle w:val="Authorinstruction"/>
        </w:rPr>
        <w:t>S</w:t>
      </w:r>
      <w:r w:rsidRPr="003E619D">
        <w:rPr>
          <w:rStyle w:val="Authorinstruction"/>
        </w:rPr>
        <w:t xml:space="preserve">ample </w:t>
      </w:r>
      <w:r w:rsidR="0015620E" w:rsidRPr="003E619D">
        <w:rPr>
          <w:rStyle w:val="Authorinstruction"/>
        </w:rPr>
        <w:t>A</w:t>
      </w:r>
      <w:r w:rsidRPr="003E619D">
        <w:rPr>
          <w:rStyle w:val="Authorinstruction"/>
        </w:rPr>
        <w:t>viation</w:t>
      </w:r>
      <w:r w:rsidR="00C03180" w:rsidRPr="003E619D">
        <w:rPr>
          <w:rStyle w:val="Authorinstruction"/>
        </w:rPr>
        <w:t>}</w:t>
      </w:r>
      <w:r>
        <w:t xml:space="preserve"> aeroplanes that are</w:t>
      </w:r>
      <w:r w:rsidRPr="00D51000">
        <w:t xml:space="preserve">: </w:t>
      </w:r>
    </w:p>
    <w:p w14:paraId="2423FE0D" w14:textId="77777777" w:rsidR="00C14526" w:rsidRPr="00C14526" w:rsidRDefault="00C14526" w:rsidP="00643D67">
      <w:pPr>
        <w:pStyle w:val="ListBullet"/>
      </w:pPr>
      <w:r w:rsidRPr="00D51000">
        <w:t xml:space="preserve">a propeller-driven aeroplane with an MTOW of not more than 5 700 kg </w:t>
      </w:r>
    </w:p>
    <w:p w14:paraId="13D5FC9C" w14:textId="77777777" w:rsidR="00C14526" w:rsidRPr="00C14526" w:rsidRDefault="00C14526" w:rsidP="00643D67">
      <w:pPr>
        <w:pStyle w:val="ListBullet"/>
      </w:pPr>
      <w:r w:rsidRPr="00D51000">
        <w:t xml:space="preserve">a jet-driven, single-engine aeroplane with an MTOW of not more than 5 700 kg </w:t>
      </w:r>
    </w:p>
    <w:p w14:paraId="1348B5E1" w14:textId="77777777" w:rsidR="00C14526" w:rsidRPr="00C14526" w:rsidRDefault="00C14526" w:rsidP="00643D67">
      <w:pPr>
        <w:pStyle w:val="ListBullet"/>
      </w:pPr>
      <w:r w:rsidRPr="00D51000">
        <w:t xml:space="preserve">a jet-driven, multi-engine aeroplane with an MTOW of not more than 2 722 kg. </w:t>
      </w:r>
    </w:p>
    <w:p w14:paraId="67763DF8" w14:textId="77777777" w:rsidR="00C14526" w:rsidRPr="00D51000" w:rsidRDefault="00C14526" w:rsidP="00643D67">
      <w:pPr>
        <w:pStyle w:val="normalafterlisttable"/>
      </w:pPr>
      <w:r>
        <w:t xml:space="preserve">Pilots must conform </w:t>
      </w:r>
      <w:r w:rsidRPr="00D51000">
        <w:t xml:space="preserve">with the requirement to clear obstacles by a safe margin from section 10.08 of the Part 135 MOS </w:t>
      </w:r>
      <w:r>
        <w:t xml:space="preserve">by ensuring </w:t>
      </w:r>
      <w:r w:rsidRPr="00D51000">
        <w:t xml:space="preserve">the following criteria are met: </w:t>
      </w:r>
    </w:p>
    <w:p w14:paraId="3E344D01" w14:textId="77777777" w:rsidR="00C14526" w:rsidRPr="00C14526" w:rsidRDefault="00C14526" w:rsidP="00643D67">
      <w:pPr>
        <w:pStyle w:val="ListBullet"/>
      </w:pPr>
      <w:r w:rsidRPr="00D51000">
        <w:t xml:space="preserve">the requirements of an authorised instrument departure procedure are met, with the aircraft climb gradient (critical engine-out for multi-engine aeroplanes) under ambient conditions specified in the manufacturer’s data being at least 0.3% greater than the gradient specified in the procedure; or </w:t>
      </w:r>
    </w:p>
    <w:p w14:paraId="777AE724" w14:textId="77777777" w:rsidR="00C14526" w:rsidRDefault="00C14526" w:rsidP="00643D67">
      <w:pPr>
        <w:pStyle w:val="normalafterlisttable"/>
      </w:pPr>
      <w:r w:rsidRPr="00D51000">
        <w:t xml:space="preserve">all of the following: </w:t>
      </w:r>
    </w:p>
    <w:p w14:paraId="410250BB" w14:textId="77777777" w:rsidR="00C14526" w:rsidRPr="00C14526" w:rsidRDefault="00C14526" w:rsidP="00643D67">
      <w:pPr>
        <w:pStyle w:val="ListBullet"/>
      </w:pPr>
      <w:r w:rsidRPr="00D51000">
        <w:t xml:space="preserve">the aircraft climb gradient (critical engine-out for multi-engine aeroplanes) under ambient conditions specified in the manufacturer’s data is at least 0.3% greater than the obstacle free gradient for the runway length required; and </w:t>
      </w:r>
    </w:p>
    <w:p w14:paraId="10DFEB21" w14:textId="77777777" w:rsidR="00C14526" w:rsidRDefault="00C14526" w:rsidP="00643D67">
      <w:pPr>
        <w:pStyle w:val="normalafterlisttable"/>
      </w:pPr>
      <w:r w:rsidRPr="00D51000">
        <w:t xml:space="preserve">either: </w:t>
      </w:r>
    </w:p>
    <w:p w14:paraId="794C189E" w14:textId="77777777" w:rsidR="00C14526" w:rsidRPr="00C14526" w:rsidRDefault="00C14526" w:rsidP="00643D67">
      <w:pPr>
        <w:pStyle w:val="ListBullet"/>
      </w:pPr>
      <w:r w:rsidRPr="00D51000">
        <w:t xml:space="preserve">published obstacle free gradients are only used if such gradients are surveyed to at least a distance of 7 500 m from end of TODA; </w:t>
      </w:r>
      <w:r w:rsidRPr="00C14526">
        <w:t>or</w:t>
      </w:r>
    </w:p>
    <w:p w14:paraId="7759581C" w14:textId="5E916C39" w:rsidR="00C14526" w:rsidRPr="00C14526" w:rsidRDefault="00C14526" w:rsidP="00643D67">
      <w:pPr>
        <w:pStyle w:val="ListBullet"/>
      </w:pPr>
      <w:r w:rsidRPr="00643D67">
        <w:rPr>
          <w:rStyle w:val="Authorinstruction"/>
        </w:rPr>
        <w:t>{</w:t>
      </w:r>
      <w:r w:rsidR="005055B4">
        <w:rPr>
          <w:rStyle w:val="Authorinstruction"/>
        </w:rPr>
        <w:t>S</w:t>
      </w:r>
      <w:r w:rsidRPr="00643D67">
        <w:rPr>
          <w:rStyle w:val="Authorinstruction"/>
        </w:rPr>
        <w:t xml:space="preserve">ample </w:t>
      </w:r>
      <w:r w:rsidR="00C03180">
        <w:rPr>
          <w:rStyle w:val="Authorinstruction"/>
        </w:rPr>
        <w:t>A</w:t>
      </w:r>
      <w:r w:rsidRPr="00643D67">
        <w:rPr>
          <w:rStyle w:val="Authorinstruction"/>
        </w:rPr>
        <w:t>viation}</w:t>
      </w:r>
      <w:r w:rsidRPr="00C14526">
        <w:t xml:space="preserve"> obstacle free gradient is used only if: </w:t>
      </w:r>
    </w:p>
    <w:p w14:paraId="39962DF9" w14:textId="77777777" w:rsidR="00C14526" w:rsidRPr="00C14526" w:rsidRDefault="00C14526" w:rsidP="00643D67">
      <w:pPr>
        <w:pStyle w:val="ListBullet2"/>
      </w:pPr>
      <w:r w:rsidRPr="00D51000">
        <w:t xml:space="preserve">the gradient (having a 150 m baseline at the end of TODA), 12.5% splays, and at least 7 500 m distance) is established not more than 30° from runway heading </w:t>
      </w:r>
    </w:p>
    <w:p w14:paraId="516E706A" w14:textId="77777777" w:rsidR="00C14526" w:rsidRPr="00C14526" w:rsidRDefault="00C14526" w:rsidP="00643D67">
      <w:pPr>
        <w:pStyle w:val="ListBullet2"/>
      </w:pPr>
      <w:r w:rsidRPr="00D51000">
        <w:lastRenderedPageBreak/>
        <w:t xml:space="preserve">the procedures involve not more than 15° of bank to track within the splay; or </w:t>
      </w:r>
    </w:p>
    <w:p w14:paraId="40EC8319" w14:textId="3F57C082" w:rsidR="00C14526" w:rsidRPr="00D51000" w:rsidRDefault="00C14526" w:rsidP="00C14526">
      <w:pPr>
        <w:pStyle w:val="Note"/>
      </w:pPr>
      <w:r w:rsidRPr="00643D67">
        <w:rPr>
          <w:rStyle w:val="bold"/>
        </w:rPr>
        <w:t>Note:</w:t>
      </w:r>
      <w:r w:rsidR="00643D67">
        <w:tab/>
      </w:r>
      <w:r w:rsidRPr="00D51000">
        <w:t>For Australian runways listed in the AIP-ERSA, a particular aerodrome runway has a surveyed area if the aerodrome and the specific runway have a specified code number (labelled as CN and either 1, 2, 3 or 4) in the ERSA Runway Distance Supplement (RDS) section (at the time of publishing this content was at the end of the AIP-ERSA document). The interpretation of the RDS information is explained in the ‘Runway distances legend’ section of the AIP-ERSA Introduction. The length (or distance) of the surveyed area for different CNs is specified in section 1.6 (Take off runway survey areas) of the AIP-ERSA Introduction.</w:t>
      </w:r>
    </w:p>
    <w:p w14:paraId="4C6E38FD" w14:textId="77777777" w:rsidR="00C14526" w:rsidRPr="00C14526" w:rsidRDefault="00C14526" w:rsidP="00643D67">
      <w:pPr>
        <w:pStyle w:val="ListBullet"/>
      </w:pPr>
      <w:r w:rsidRPr="00D51000">
        <w:t xml:space="preserve">a minimum of 50 ft vertically within a lateral distance of: </w:t>
      </w:r>
    </w:p>
    <w:p w14:paraId="3B8D12C2" w14:textId="77777777" w:rsidR="00C14526" w:rsidRPr="00C14526" w:rsidRDefault="00C14526" w:rsidP="00643D67">
      <w:pPr>
        <w:pStyle w:val="ListBullet2"/>
      </w:pPr>
      <w:r w:rsidRPr="00D51000">
        <w:t xml:space="preserve">45 m plus 0.10D (where D is the horizontal distance the aircraft will travel from the end of the take-off distance available); </w:t>
      </w:r>
    </w:p>
    <w:p w14:paraId="2E1575F1" w14:textId="77777777" w:rsidR="00C14526" w:rsidRPr="00C14526" w:rsidRDefault="00C14526" w:rsidP="00643D67">
      <w:pPr>
        <w:pStyle w:val="ListBullet2"/>
      </w:pPr>
      <w:r w:rsidRPr="00D51000">
        <w:t xml:space="preserve">to a maximum of: </w:t>
      </w:r>
    </w:p>
    <w:p w14:paraId="085A73BF" w14:textId="06FDFA31" w:rsidR="00C14526" w:rsidRPr="00C14526" w:rsidRDefault="00C14526" w:rsidP="000E4659">
      <w:pPr>
        <w:pStyle w:val="ListBullet3"/>
      </w:pPr>
      <w:r w:rsidRPr="00D51000">
        <w:t>where the intended flight path does not require a track change exceeding 15°:</w:t>
      </w:r>
    </w:p>
    <w:p w14:paraId="11172E05" w14:textId="06DB6A57" w:rsidR="00C14526" w:rsidRPr="00C14526" w:rsidRDefault="00C14526" w:rsidP="000E4659">
      <w:pPr>
        <w:pStyle w:val="ListBullet4"/>
      </w:pPr>
      <w:r w:rsidRPr="00D51000">
        <w:t>600 m</w:t>
      </w:r>
    </w:p>
    <w:p w14:paraId="414D422B" w14:textId="77777777" w:rsidR="00C14526" w:rsidRPr="00C14526" w:rsidRDefault="00C14526" w:rsidP="000E4659">
      <w:pPr>
        <w:pStyle w:val="ListBullet4"/>
      </w:pPr>
      <w:r w:rsidRPr="00D51000">
        <w:t xml:space="preserve">if the portion of the flight from the departure end of the runway to the lowest safe altitude for the route can be conducted with a navigation specification of RNP 0.2 or better—a maximum of 300 m; </w:t>
      </w:r>
    </w:p>
    <w:p w14:paraId="4BF048FB" w14:textId="77777777" w:rsidR="00C14526" w:rsidRPr="00C14526" w:rsidRDefault="00C14526" w:rsidP="000E4659">
      <w:pPr>
        <w:pStyle w:val="ListBullet3"/>
      </w:pPr>
      <w:r w:rsidRPr="00D51000">
        <w:t xml:space="preserve">where the intended flight path requires a track change exceeding 15°: </w:t>
      </w:r>
    </w:p>
    <w:p w14:paraId="5C2CAB76" w14:textId="77777777" w:rsidR="00C14526" w:rsidRPr="00C14526" w:rsidRDefault="00C14526" w:rsidP="000E4659">
      <w:pPr>
        <w:pStyle w:val="ListBullet4"/>
      </w:pPr>
      <w:r w:rsidRPr="00D51000">
        <w:t xml:space="preserve">900m </w:t>
      </w:r>
      <w:r w:rsidRPr="00C14526">
        <w:t>or</w:t>
      </w:r>
    </w:p>
    <w:p w14:paraId="38BAA562" w14:textId="77777777" w:rsidR="00C14526" w:rsidRPr="00C14526" w:rsidRDefault="00C14526" w:rsidP="000E4659">
      <w:pPr>
        <w:pStyle w:val="ListBullet4"/>
      </w:pPr>
      <w:r w:rsidRPr="00D51000">
        <w:t xml:space="preserve">if the portion of the flight from the departure end of the runway to the lowest safe altitude for the route can be conducted with a navigation specification of RNP 0.2 or better—a maximum of 600 m. </w:t>
      </w:r>
    </w:p>
    <w:p w14:paraId="6B67806F" w14:textId="77777777" w:rsidR="00C14526" w:rsidRPr="000E4659" w:rsidRDefault="00C14526" w:rsidP="000E4659">
      <w:pPr>
        <w:pStyle w:val="normalafterlisttable"/>
        <w:rPr>
          <w:rStyle w:val="bold"/>
        </w:rPr>
      </w:pPr>
      <w:r w:rsidRPr="000E4659">
        <w:rPr>
          <w:rStyle w:val="bold"/>
        </w:rPr>
        <w:t>Day VFR operations - Initial climb and obstacle clearance - safe margin</w:t>
      </w:r>
    </w:p>
    <w:p w14:paraId="7CB70860" w14:textId="77777777" w:rsidR="00C14526" w:rsidRPr="00901426" w:rsidRDefault="00C14526" w:rsidP="00C14526">
      <w:r w:rsidRPr="00901426">
        <w:t>If pilots elect to clear all obstacles by a safe margin during the initial climb under day VFR conditions, they should establish a minimum ceiling value for the runway using the following formula:</w:t>
      </w:r>
    </w:p>
    <w:p w14:paraId="14C93401" w14:textId="77777777" w:rsidR="00C14526" w:rsidRPr="00C94146" w:rsidRDefault="00C14526" w:rsidP="00643D67">
      <w:pPr>
        <w:pStyle w:val="ListContinue"/>
      </w:pPr>
      <w:r w:rsidRPr="00C94146">
        <w:t xml:space="preserve">Ceiling = (Height AMSL of obstacle + safe margin) – aerodrome elevation). </w:t>
      </w:r>
    </w:p>
    <w:p w14:paraId="05DCB7D9" w14:textId="77777777" w:rsidR="00C14526" w:rsidRPr="00C94146" w:rsidRDefault="00C14526" w:rsidP="00643D67">
      <w:pPr>
        <w:pStyle w:val="normalafterlisttable"/>
      </w:pPr>
      <w:r w:rsidRPr="00C94146">
        <w:t xml:space="preserve">For example: </w:t>
      </w:r>
    </w:p>
    <w:p w14:paraId="7F85BD1F" w14:textId="77777777" w:rsidR="00C14526" w:rsidRPr="00D02482" w:rsidRDefault="00C14526" w:rsidP="00643D67">
      <w:pPr>
        <w:pStyle w:val="ListContinue"/>
      </w:pPr>
      <w:r w:rsidRPr="00C94146">
        <w:t>Obstacle height 1242 ft AMS</w:t>
      </w:r>
      <w:r>
        <w:t xml:space="preserve">L </w:t>
      </w:r>
      <w:r w:rsidRPr="00D02482">
        <w:t xml:space="preserve">+ 50 ft – aerodrome elevation 214 ft AMSL </w:t>
      </w:r>
    </w:p>
    <w:p w14:paraId="48B53E6E" w14:textId="77777777" w:rsidR="00C14526" w:rsidRDefault="00C14526" w:rsidP="00643D67">
      <w:pPr>
        <w:pStyle w:val="ListContinue"/>
        <w:rPr>
          <w:rStyle w:val="Strong"/>
        </w:rPr>
      </w:pPr>
      <w:r w:rsidRPr="00D02482">
        <w:t>= 1078 = ceiling of 1100 ft.</w:t>
      </w:r>
    </w:p>
    <w:p w14:paraId="6C28D8A7" w14:textId="77777777" w:rsidR="00C14526" w:rsidRPr="000E4659" w:rsidRDefault="00C14526" w:rsidP="000E4659">
      <w:pPr>
        <w:pStyle w:val="normalafterlisttable"/>
        <w:rPr>
          <w:rStyle w:val="bold"/>
        </w:rPr>
      </w:pPr>
      <w:r w:rsidRPr="000E4659">
        <w:rPr>
          <w:rStyle w:val="bold"/>
        </w:rPr>
        <w:t>Take-off factor</w:t>
      </w:r>
    </w:p>
    <w:p w14:paraId="760C5E93" w14:textId="77777777" w:rsidR="00C14526" w:rsidRPr="00643D67" w:rsidRDefault="00C14526" w:rsidP="00C14526">
      <w:pPr>
        <w:rPr>
          <w:rStyle w:val="Authorinstruction"/>
        </w:rPr>
      </w:pPr>
      <w:r w:rsidRPr="00643D67">
        <w:rPr>
          <w:rStyle w:val="Authorinstruction"/>
        </w:rPr>
        <w:t>{operators to insert take-off factor limitations if applicable}</w:t>
      </w:r>
    </w:p>
    <w:p w14:paraId="53951A6C" w14:textId="77777777" w:rsidR="00C14526" w:rsidRPr="00643D67" w:rsidRDefault="00C14526" w:rsidP="00966E0B">
      <w:pPr>
        <w:pStyle w:val="Heading4"/>
        <w:rPr>
          <w:rStyle w:val="Strong"/>
          <w:b/>
          <w:bCs w:val="0"/>
        </w:rPr>
      </w:pPr>
      <w:bookmarkStart w:id="337" w:name="_Landing_performance"/>
      <w:bookmarkEnd w:id="337"/>
      <w:r w:rsidRPr="00643D67">
        <w:rPr>
          <w:rStyle w:val="Strong"/>
          <w:b/>
          <w:bCs w:val="0"/>
        </w:rPr>
        <w:t>Landing performance</w:t>
      </w:r>
    </w:p>
    <w:p w14:paraId="1A23862A" w14:textId="77777777" w:rsidR="00C14526" w:rsidRPr="000E4659" w:rsidRDefault="00C14526" w:rsidP="000E4659">
      <w:pPr>
        <w:pStyle w:val="normalafterlisttable"/>
        <w:rPr>
          <w:rStyle w:val="bold"/>
        </w:rPr>
      </w:pPr>
      <w:r w:rsidRPr="000E4659">
        <w:rPr>
          <w:rStyle w:val="bold"/>
        </w:rPr>
        <w:t>Maximum landing weight</w:t>
      </w:r>
    </w:p>
    <w:p w14:paraId="5FDEC66F" w14:textId="77777777" w:rsidR="00C14526" w:rsidRDefault="00C14526" w:rsidP="00C14526">
      <w:r>
        <w:t>The maximum landing weight for any runway will be the most limiting of:</w:t>
      </w:r>
    </w:p>
    <w:p w14:paraId="006F6D9D" w14:textId="77777777" w:rsidR="00C14526" w:rsidRPr="00C14526" w:rsidRDefault="00C14526" w:rsidP="00643D67">
      <w:pPr>
        <w:pStyle w:val="ListBullet"/>
      </w:pPr>
      <w:r>
        <w:t>The MLW of the aeroplane</w:t>
      </w:r>
      <w:r w:rsidRPr="00C14526">
        <w:t>, and</w:t>
      </w:r>
    </w:p>
    <w:p w14:paraId="4DCCD8FB" w14:textId="28715218" w:rsidR="00C14526" w:rsidRPr="00C14526" w:rsidRDefault="00C14526" w:rsidP="00643D67">
      <w:pPr>
        <w:pStyle w:val="ListBullet"/>
      </w:pPr>
      <w:r>
        <w:t>For IFR operations, a</w:t>
      </w:r>
      <w:r w:rsidRPr="00C14526">
        <w:t xml:space="preserve"> weight which will allow the clearance of obstacles during a missed approach conducted after the missed approach point, by {operator to enter safe margin} as detailed in section [</w:t>
      </w:r>
      <w:hyperlink w:anchor="_Take-off_performance" w:history="1">
        <w:r w:rsidRPr="007248CF">
          <w:rPr>
            <w:rStyle w:val="Hyperlink"/>
          </w:rPr>
          <w:t>2.5.2.2</w:t>
        </w:r>
      </w:hyperlink>
      <w:r w:rsidRPr="00C14526">
        <w:t xml:space="preserve">.(a)], and </w:t>
      </w:r>
    </w:p>
    <w:p w14:paraId="46ACF0D2" w14:textId="77777777" w:rsidR="00C14526" w:rsidRPr="00C14526" w:rsidRDefault="00C14526" w:rsidP="00643D67">
      <w:pPr>
        <w:pStyle w:val="ListBullet"/>
      </w:pPr>
      <w:r>
        <w:t>For IFR operations in a multi-engine</w:t>
      </w:r>
      <w:r w:rsidRPr="00C14526">
        <w:t xml:space="preserve"> aeroplane, a weight which will allow a climb gradient (with the critical engine inoperative) of at least 0.3% greater than the missed approach gradient for the proposed instrument approach procedure, and </w:t>
      </w:r>
    </w:p>
    <w:p w14:paraId="739F9335" w14:textId="731D1B72" w:rsidR="00C14526" w:rsidRPr="00C14526" w:rsidRDefault="00C14526" w:rsidP="00643D67">
      <w:pPr>
        <w:pStyle w:val="ListBullet"/>
      </w:pPr>
      <w:r>
        <w:lastRenderedPageBreak/>
        <w:t>A weight which will meet the factored landing distance requirement</w:t>
      </w:r>
      <w:r w:rsidRPr="00C14526">
        <w:t xml:space="preserve"> calculated in accordance with section [</w:t>
      </w:r>
      <w:hyperlink w:anchor="_Landing_performance" w:history="1">
        <w:r w:rsidRPr="007248CF">
          <w:rPr>
            <w:rStyle w:val="Hyperlink"/>
          </w:rPr>
          <w:t>2.5.2.3</w:t>
        </w:r>
      </w:hyperlink>
      <w:r w:rsidRPr="00C14526">
        <w:t xml:space="preserve"> (b)].</w:t>
      </w:r>
    </w:p>
    <w:p w14:paraId="4BDF602C" w14:textId="77777777" w:rsidR="00C14526" w:rsidRDefault="00C14526" w:rsidP="00643D67">
      <w:pPr>
        <w:pStyle w:val="normalafterlisttable"/>
      </w:pPr>
      <w:r>
        <w:t>Pilots will take into account the following matters when calculating the maximum landing weight:</w:t>
      </w:r>
    </w:p>
    <w:p w14:paraId="53796501" w14:textId="77777777" w:rsidR="00C14526" w:rsidRPr="00C14526" w:rsidRDefault="00C14526" w:rsidP="00643D67">
      <w:pPr>
        <w:pStyle w:val="ListBullet"/>
      </w:pPr>
      <w:r>
        <w:t xml:space="preserve">Aerodrome </w:t>
      </w:r>
      <w:r w:rsidRPr="00C14526">
        <w:t>elevation</w:t>
      </w:r>
    </w:p>
    <w:p w14:paraId="7324BC37" w14:textId="77777777" w:rsidR="00C14526" w:rsidRPr="00C14526" w:rsidRDefault="00C14526" w:rsidP="00643D67">
      <w:pPr>
        <w:pStyle w:val="ListBullet"/>
      </w:pPr>
      <w:r>
        <w:t>ambient</w:t>
      </w:r>
      <w:r w:rsidRPr="00C14526">
        <w:t xml:space="preserve"> temperature </w:t>
      </w:r>
    </w:p>
    <w:p w14:paraId="6355768D" w14:textId="77777777" w:rsidR="00C14526" w:rsidRPr="00C14526" w:rsidRDefault="00C14526" w:rsidP="00643D67">
      <w:pPr>
        <w:pStyle w:val="ListBullet"/>
      </w:pPr>
      <w:r w:rsidRPr="005075E0">
        <w:t>type of runway surface</w:t>
      </w:r>
    </w:p>
    <w:p w14:paraId="60B1E0B4" w14:textId="77777777" w:rsidR="00C14526" w:rsidRPr="00C14526" w:rsidRDefault="00C14526" w:rsidP="00643D67">
      <w:pPr>
        <w:pStyle w:val="ListBullet"/>
      </w:pPr>
      <w:r w:rsidRPr="005075E0">
        <w:t xml:space="preserve">runway surface </w:t>
      </w:r>
      <w:r w:rsidRPr="00C14526">
        <w:t>condition</w:t>
      </w:r>
    </w:p>
    <w:p w14:paraId="23063F4C" w14:textId="77777777" w:rsidR="00C14526" w:rsidRPr="00C14526" w:rsidRDefault="00C14526" w:rsidP="00643D67">
      <w:pPr>
        <w:pStyle w:val="ListBullet"/>
      </w:pPr>
      <w:r w:rsidRPr="005075E0">
        <w:t xml:space="preserve">runway slope in the direction of </w:t>
      </w:r>
      <w:r w:rsidRPr="00C14526">
        <w:t>landing</w:t>
      </w:r>
    </w:p>
    <w:p w14:paraId="41B6FB49" w14:textId="77777777" w:rsidR="00C14526" w:rsidRPr="00C14526" w:rsidRDefault="00C14526" w:rsidP="00643D67">
      <w:pPr>
        <w:pStyle w:val="ListBullet"/>
      </w:pPr>
      <w:r w:rsidRPr="005075E0">
        <w:t>headwind or tailwind</w:t>
      </w:r>
    </w:p>
    <w:p w14:paraId="23D2ED99" w14:textId="01EEEAA9" w:rsidR="00C14526" w:rsidRPr="00C14526" w:rsidRDefault="00C14526" w:rsidP="00643D67">
      <w:pPr>
        <w:pStyle w:val="ListBullet"/>
      </w:pPr>
      <w:r>
        <w:t>Any obstacles in the approach path</w:t>
      </w:r>
      <w:r w:rsidR="00643D67">
        <w:t>.</w:t>
      </w:r>
    </w:p>
    <w:p w14:paraId="6F085146" w14:textId="77777777" w:rsidR="00C14526" w:rsidRPr="000E4659" w:rsidRDefault="00C14526" w:rsidP="000E4659">
      <w:pPr>
        <w:pStyle w:val="normalafterlisttable"/>
        <w:rPr>
          <w:rStyle w:val="bold"/>
        </w:rPr>
      </w:pPr>
      <w:r w:rsidRPr="000E4659">
        <w:rPr>
          <w:rStyle w:val="bold"/>
        </w:rPr>
        <w:t>Landing Factor</w:t>
      </w:r>
    </w:p>
    <w:p w14:paraId="2D22CA90" w14:textId="77777777" w:rsidR="00C14526" w:rsidRDefault="00C14526" w:rsidP="00C14526">
      <w:r>
        <w:t xml:space="preserve">Pilots will apply the </w:t>
      </w:r>
      <w:bookmarkStart w:id="338" w:name="_Hlk184996245"/>
      <w:r>
        <w:t xml:space="preserve">landing factor </w:t>
      </w:r>
      <w:bookmarkEnd w:id="338"/>
      <w:r>
        <w:t>for the aeroplane type as listed in the following table to the AFM landing distance required for a runway:</w:t>
      </w:r>
    </w:p>
    <w:p w14:paraId="43FE7564" w14:textId="558D3AF8" w:rsidR="00643D67" w:rsidRDefault="00643D67" w:rsidP="000E4659">
      <w:pPr>
        <w:pStyle w:val="Caption"/>
      </w:pPr>
      <w:r>
        <w:t>Landing factor</w:t>
      </w:r>
    </w:p>
    <w:tbl>
      <w:tblPr>
        <w:tblStyle w:val="SD-MOStable"/>
        <w:tblW w:w="9634" w:type="dxa"/>
        <w:tblLook w:val="0620" w:firstRow="1" w:lastRow="0" w:firstColumn="0" w:lastColumn="0" w:noHBand="1" w:noVBand="1"/>
      </w:tblPr>
      <w:tblGrid>
        <w:gridCol w:w="3211"/>
        <w:gridCol w:w="3211"/>
        <w:gridCol w:w="3212"/>
      </w:tblGrid>
      <w:tr w:rsidR="00C14526" w14:paraId="49E1493A" w14:textId="77777777" w:rsidTr="00643D67">
        <w:trPr>
          <w:cnfStyle w:val="100000000000" w:firstRow="1" w:lastRow="0" w:firstColumn="0" w:lastColumn="0" w:oddVBand="0" w:evenVBand="0" w:oddHBand="0" w:evenHBand="0" w:firstRowFirstColumn="0" w:firstRowLastColumn="0" w:lastRowFirstColumn="0" w:lastRowLastColumn="0"/>
          <w:tblHeader/>
        </w:trPr>
        <w:tc>
          <w:tcPr>
            <w:tcW w:w="3211" w:type="dxa"/>
          </w:tcPr>
          <w:p w14:paraId="2AC1D1F4" w14:textId="77777777" w:rsidR="00C14526" w:rsidRPr="00C14526" w:rsidRDefault="00C14526" w:rsidP="00C14526">
            <w:r>
              <w:t>Aeroplane type</w:t>
            </w:r>
          </w:p>
        </w:tc>
        <w:tc>
          <w:tcPr>
            <w:tcW w:w="3211" w:type="dxa"/>
          </w:tcPr>
          <w:p w14:paraId="68A036BC" w14:textId="77777777" w:rsidR="00C14526" w:rsidRPr="00C14526" w:rsidRDefault="00C14526" w:rsidP="00C14526">
            <w:r>
              <w:t>MTOW</w:t>
            </w:r>
          </w:p>
        </w:tc>
        <w:tc>
          <w:tcPr>
            <w:tcW w:w="3212" w:type="dxa"/>
          </w:tcPr>
          <w:p w14:paraId="6560B3DE" w14:textId="77777777" w:rsidR="00C14526" w:rsidRPr="00C14526" w:rsidRDefault="00C14526" w:rsidP="00C14526">
            <w:r>
              <w:t>Factor</w:t>
            </w:r>
          </w:p>
        </w:tc>
      </w:tr>
      <w:tr w:rsidR="00C14526" w14:paraId="070A7FD7" w14:textId="77777777" w:rsidTr="00643D67">
        <w:tc>
          <w:tcPr>
            <w:tcW w:w="3211" w:type="dxa"/>
          </w:tcPr>
          <w:p w14:paraId="62C32064" w14:textId="77777777" w:rsidR="00C14526" w:rsidRDefault="00C14526" w:rsidP="00C14526"/>
        </w:tc>
        <w:tc>
          <w:tcPr>
            <w:tcW w:w="3211" w:type="dxa"/>
          </w:tcPr>
          <w:p w14:paraId="72BE92DD" w14:textId="77777777" w:rsidR="00C14526" w:rsidRDefault="00C14526" w:rsidP="00C14526"/>
        </w:tc>
        <w:tc>
          <w:tcPr>
            <w:tcW w:w="3212" w:type="dxa"/>
          </w:tcPr>
          <w:p w14:paraId="14150FC4" w14:textId="77777777" w:rsidR="00C14526" w:rsidRDefault="00C14526" w:rsidP="00C14526"/>
        </w:tc>
      </w:tr>
      <w:tr w:rsidR="00C14526" w14:paraId="7372D4F8" w14:textId="77777777" w:rsidTr="00643D67">
        <w:tc>
          <w:tcPr>
            <w:tcW w:w="3211" w:type="dxa"/>
          </w:tcPr>
          <w:p w14:paraId="38D6FFF9" w14:textId="77777777" w:rsidR="00C14526" w:rsidRDefault="00C14526" w:rsidP="00C14526"/>
        </w:tc>
        <w:tc>
          <w:tcPr>
            <w:tcW w:w="3211" w:type="dxa"/>
          </w:tcPr>
          <w:p w14:paraId="2B26B505" w14:textId="77777777" w:rsidR="00C14526" w:rsidRDefault="00C14526" w:rsidP="00C14526"/>
        </w:tc>
        <w:tc>
          <w:tcPr>
            <w:tcW w:w="3212" w:type="dxa"/>
          </w:tcPr>
          <w:p w14:paraId="06FB5830" w14:textId="77777777" w:rsidR="00C14526" w:rsidRDefault="00C14526" w:rsidP="00C14526"/>
        </w:tc>
      </w:tr>
    </w:tbl>
    <w:p w14:paraId="17611C64" w14:textId="77777777" w:rsidR="00C14526" w:rsidRDefault="00C14526" w:rsidP="00643D67">
      <w:pPr>
        <w:pStyle w:val="normalafterlisttable"/>
      </w:pPr>
      <w:r>
        <w:t>Application of landing factor:</w:t>
      </w:r>
    </w:p>
    <w:p w14:paraId="038AEA32" w14:textId="77777777" w:rsidR="00C14526" w:rsidRPr="00C14526" w:rsidRDefault="00C14526" w:rsidP="00643D67">
      <w:pPr>
        <w:pStyle w:val="ListBullet"/>
      </w:pPr>
      <w:r>
        <w:t>To determine maximum landing weight for a</w:t>
      </w:r>
      <w:r w:rsidRPr="00C14526">
        <w:t xml:space="preserve"> particular runway:</w:t>
      </w:r>
    </w:p>
    <w:p w14:paraId="034726AE" w14:textId="540CD9F7" w:rsidR="00C14526" w:rsidRPr="00C14526" w:rsidRDefault="00C14526" w:rsidP="00643D67">
      <w:pPr>
        <w:pStyle w:val="ListBullet2"/>
      </w:pPr>
      <w:r w:rsidRPr="00643D67">
        <w:rPr>
          <w:rStyle w:val="bold"/>
        </w:rPr>
        <w:t>LDA</w:t>
      </w:r>
      <w:r w:rsidRPr="00C14526">
        <w:t xml:space="preserve"> from </w:t>
      </w:r>
      <w:r w:rsidRPr="00643D67">
        <w:rPr>
          <w:rStyle w:val="bold"/>
        </w:rPr>
        <w:t>ERSA</w:t>
      </w:r>
      <w:r w:rsidRPr="00C14526">
        <w:t xml:space="preserve"> or </w:t>
      </w:r>
      <w:r w:rsidRPr="00643D67">
        <w:rPr>
          <w:rStyle w:val="Authorinstruction"/>
        </w:rPr>
        <w:t>{</w:t>
      </w:r>
      <w:r w:rsidR="00C03180">
        <w:rPr>
          <w:rStyle w:val="Authorinstruction"/>
        </w:rPr>
        <w:t>S</w:t>
      </w:r>
      <w:r w:rsidRPr="00643D67">
        <w:rPr>
          <w:rStyle w:val="Authorinstruction"/>
        </w:rPr>
        <w:t xml:space="preserve">ample </w:t>
      </w:r>
      <w:r w:rsidR="00C03180">
        <w:rPr>
          <w:rStyle w:val="Authorinstruction"/>
        </w:rPr>
        <w:t>A</w:t>
      </w:r>
      <w:r w:rsidRPr="00643D67">
        <w:rPr>
          <w:rStyle w:val="Authorinstruction"/>
        </w:rPr>
        <w:t>viation}</w:t>
      </w:r>
      <w:r w:rsidRPr="00C14526">
        <w:t xml:space="preserve"> approved data - divide by - landing factor to determine factored LDA</w:t>
      </w:r>
    </w:p>
    <w:p w14:paraId="5BA3A29F" w14:textId="5C64D796" w:rsidR="00C14526" w:rsidRPr="00C14526" w:rsidRDefault="00C14526" w:rsidP="00643D67">
      <w:pPr>
        <w:pStyle w:val="ListBullet2"/>
      </w:pPr>
      <w:r>
        <w:t xml:space="preserve">Consult AFM using the </w:t>
      </w:r>
      <w:r w:rsidRPr="00C14526">
        <w:t>aerodrome conditions and the factored LDA for the proposed landing to determine MLW</w:t>
      </w:r>
      <w:r w:rsidR="00643D67">
        <w:t>.</w:t>
      </w:r>
    </w:p>
    <w:p w14:paraId="0C8341BB" w14:textId="33B281F6" w:rsidR="00C14526" w:rsidRPr="00C14526" w:rsidRDefault="00C14526" w:rsidP="00643D67">
      <w:pPr>
        <w:pStyle w:val="ListBullet"/>
      </w:pPr>
      <w:r>
        <w:t xml:space="preserve">To determine minimum runway </w:t>
      </w:r>
      <w:r w:rsidRPr="00C14526">
        <w:t>for a given landing weight</w:t>
      </w:r>
      <w:r w:rsidR="00643D67">
        <w:t>:</w:t>
      </w:r>
    </w:p>
    <w:p w14:paraId="227D610D" w14:textId="77777777" w:rsidR="00C14526" w:rsidRPr="00C14526" w:rsidRDefault="00C14526" w:rsidP="00643D67">
      <w:pPr>
        <w:pStyle w:val="ListBullet2"/>
      </w:pPr>
      <w:r>
        <w:t xml:space="preserve">Consult AFM using the </w:t>
      </w:r>
      <w:r w:rsidRPr="00C14526">
        <w:t>aerodrome conditions for the proposed landing to determine LDR</w:t>
      </w:r>
    </w:p>
    <w:p w14:paraId="3F00F974" w14:textId="611BB4FC" w:rsidR="00C14526" w:rsidRPr="00C14526" w:rsidRDefault="00C14526" w:rsidP="00643D67">
      <w:pPr>
        <w:pStyle w:val="ListBullet2"/>
      </w:pPr>
      <w:r>
        <w:t xml:space="preserve">Multiply this LDR X Landing factor to </w:t>
      </w:r>
      <w:r w:rsidRPr="00C14526">
        <w:t>determine factored LDR</w:t>
      </w:r>
      <w:r w:rsidR="00643D67">
        <w:t>.</w:t>
      </w:r>
    </w:p>
    <w:p w14:paraId="236EA6CB" w14:textId="77777777" w:rsidR="00C14526" w:rsidRDefault="00C14526" w:rsidP="00966E0B">
      <w:pPr>
        <w:pStyle w:val="Heading2"/>
      </w:pPr>
      <w:bookmarkStart w:id="339" w:name="_Toc96683698"/>
      <w:bookmarkStart w:id="340" w:name="_Toc96684935"/>
      <w:bookmarkStart w:id="341" w:name="_Toc96685429"/>
      <w:bookmarkStart w:id="342" w:name="_Toc184214775"/>
      <w:bookmarkStart w:id="343" w:name="_Toc234796991"/>
      <w:r w:rsidRPr="00643D67">
        <w:t>Weight</w:t>
      </w:r>
      <w:r>
        <w:t xml:space="preserve"> and balance</w:t>
      </w:r>
      <w:bookmarkEnd w:id="339"/>
      <w:bookmarkEnd w:id="340"/>
      <w:bookmarkEnd w:id="341"/>
      <w:bookmarkEnd w:id="342"/>
      <w:bookmarkEnd w:id="343"/>
    </w:p>
    <w:p w14:paraId="67017071" w14:textId="77777777" w:rsidR="00C14526" w:rsidRPr="00C14526" w:rsidRDefault="00C14526" w:rsidP="00B81CA3">
      <w:pPr>
        <w:pStyle w:val="Sampletext"/>
      </w:pPr>
      <w:r w:rsidRPr="00C14526">
        <w:t>Sample text</w:t>
      </w:r>
    </w:p>
    <w:p w14:paraId="3D438FD1" w14:textId="77777777" w:rsidR="00C14526" w:rsidRDefault="00C14526" w:rsidP="00C14526">
      <w:r>
        <w:t xml:space="preserve">The pilot in command must load or directly supervise the loading of the aircraft including passengers, equipment and fuel. Distribution of the load must be in accordance with the AFM or approved loading system and must ensure the centre of gravity of the aircraft remains within limits during all stages of the operation. </w:t>
      </w:r>
    </w:p>
    <w:p w14:paraId="63F12CED" w14:textId="77777777" w:rsidR="00C14526" w:rsidRDefault="00C14526" w:rsidP="00C14526">
      <w:r>
        <w:t xml:space="preserve">Actual weights will be determined by weighing all occupants, equipment and other baggage. </w:t>
      </w:r>
    </w:p>
    <w:p w14:paraId="36555E6F" w14:textId="77777777" w:rsidR="00C14526" w:rsidRDefault="00C14526" w:rsidP="00C14526">
      <w:r>
        <w:t>The pilot in command must ensure the total weight of the aircraft remains within AFM limits.</w:t>
      </w:r>
    </w:p>
    <w:p w14:paraId="0414961B" w14:textId="77777777" w:rsidR="00C14526" w:rsidRDefault="00C14526" w:rsidP="00C14526">
      <w:r>
        <w:t>Weight and balance calculations are to be conducted as per the procedures outlined in the AFM or approved loading system, using the Weight and Balance Form in the AFM or other approved alternative.</w:t>
      </w:r>
    </w:p>
    <w:p w14:paraId="24CF2BC1" w14:textId="77777777" w:rsidR="00C14526" w:rsidRDefault="00C14526" w:rsidP="00966E0B">
      <w:pPr>
        <w:pStyle w:val="Heading2"/>
      </w:pPr>
      <w:bookmarkStart w:id="344" w:name="_Toc96683699"/>
      <w:bookmarkStart w:id="345" w:name="_Toc96684936"/>
      <w:bookmarkStart w:id="346" w:name="_Toc96685430"/>
      <w:bookmarkStart w:id="347" w:name="_Toc184214776"/>
      <w:bookmarkStart w:id="348" w:name="_Toc234796992"/>
      <w:r>
        <w:lastRenderedPageBreak/>
        <w:t>Fuelling and oil procedures</w:t>
      </w:r>
      <w:bookmarkEnd w:id="344"/>
      <w:bookmarkEnd w:id="345"/>
      <w:bookmarkEnd w:id="346"/>
      <w:bookmarkEnd w:id="347"/>
      <w:bookmarkEnd w:id="348"/>
    </w:p>
    <w:p w14:paraId="3ACE4974" w14:textId="77777777" w:rsidR="00C14526" w:rsidRDefault="00C14526" w:rsidP="00966E0B">
      <w:pPr>
        <w:pStyle w:val="Heading3"/>
      </w:pPr>
      <w:bookmarkStart w:id="349" w:name="_Toc96683700"/>
      <w:bookmarkStart w:id="350" w:name="_Toc96684937"/>
      <w:r>
        <w:t>Fuel types and fuel additives</w:t>
      </w:r>
      <w:bookmarkEnd w:id="349"/>
      <w:bookmarkEnd w:id="350"/>
    </w:p>
    <w:p w14:paraId="16E4C5C7" w14:textId="77777777" w:rsidR="00C14526" w:rsidRPr="00C14526" w:rsidRDefault="00C14526" w:rsidP="00B81CA3">
      <w:pPr>
        <w:pStyle w:val="Sampletext"/>
      </w:pPr>
      <w:r w:rsidRPr="00C14526">
        <w:t>Sample text</w:t>
      </w:r>
    </w:p>
    <w:p w14:paraId="61842694" w14:textId="77777777" w:rsidR="00C14526" w:rsidRDefault="00C14526" w:rsidP="00C14526">
      <w:r>
        <w:t xml:space="preserve">All aircraft operated by </w:t>
      </w:r>
      <w:r w:rsidRPr="00643D67">
        <w:rPr>
          <w:rStyle w:val="Authorinstruction"/>
        </w:rPr>
        <w:t>{Sample Aviation}</w:t>
      </w:r>
      <w:r>
        <w:t xml:space="preserve"> use: </w:t>
      </w:r>
    </w:p>
    <w:p w14:paraId="25C8D9F4" w14:textId="77777777" w:rsidR="00C14526" w:rsidRPr="00C14526" w:rsidRDefault="00C14526" w:rsidP="00C14526">
      <w:pPr>
        <w:pStyle w:val="ListBullet"/>
      </w:pPr>
      <w:r>
        <w:t>AVGAS 100 (Green colour – also known as AVGAS 100/130), or</w:t>
      </w:r>
    </w:p>
    <w:p w14:paraId="255E257B" w14:textId="77777777" w:rsidR="00C14526" w:rsidRPr="00C14526" w:rsidRDefault="00C14526" w:rsidP="00C14526">
      <w:pPr>
        <w:pStyle w:val="ListBullet"/>
      </w:pPr>
      <w:r>
        <w:t>AVGAS 100LL (Blue colour)</w:t>
      </w:r>
    </w:p>
    <w:p w14:paraId="27D0B03C" w14:textId="77777777" w:rsidR="00C14526" w:rsidRDefault="00C14526" w:rsidP="00643D67">
      <w:pPr>
        <w:pStyle w:val="normalafterlisttable"/>
      </w:pPr>
      <w:r>
        <w:t>No other type or grade of fuel is to be used.</w:t>
      </w:r>
    </w:p>
    <w:p w14:paraId="0C05AB64" w14:textId="77777777" w:rsidR="00C14526" w:rsidRPr="00F959F7" w:rsidRDefault="00C14526" w:rsidP="00C14526">
      <w:r>
        <w:t xml:space="preserve">No fuel additives are used in </w:t>
      </w:r>
      <w:r w:rsidRPr="00643D67">
        <w:rPr>
          <w:rStyle w:val="Authorinstruction"/>
        </w:rPr>
        <w:t>{Sample Aviation}</w:t>
      </w:r>
      <w:r>
        <w:t>’s operations.</w:t>
      </w:r>
    </w:p>
    <w:p w14:paraId="508CDAA4" w14:textId="77777777" w:rsidR="00C14526" w:rsidRDefault="00C14526" w:rsidP="00966E0B">
      <w:pPr>
        <w:pStyle w:val="Heading3"/>
      </w:pPr>
      <w:bookmarkStart w:id="351" w:name="_Toc96683701"/>
      <w:bookmarkStart w:id="352" w:name="_Toc96684938"/>
      <w:r>
        <w:t>Fuelling procedures</w:t>
      </w:r>
      <w:bookmarkEnd w:id="351"/>
      <w:bookmarkEnd w:id="352"/>
    </w:p>
    <w:p w14:paraId="46ACB213" w14:textId="77777777" w:rsidR="00C14526" w:rsidRPr="009C1998" w:rsidRDefault="00C14526" w:rsidP="00966E0B">
      <w:pPr>
        <w:pStyle w:val="Heading4"/>
      </w:pPr>
      <w:bookmarkStart w:id="353" w:name="_Toc96683702"/>
      <w:r w:rsidRPr="009C1998">
        <w:t>Fuelling preparations</w:t>
      </w:r>
      <w:bookmarkEnd w:id="353"/>
    </w:p>
    <w:p w14:paraId="6A385D57" w14:textId="77777777" w:rsidR="00C14526" w:rsidRPr="00C14526" w:rsidRDefault="00C14526" w:rsidP="00B81CA3">
      <w:pPr>
        <w:pStyle w:val="Sampletext"/>
      </w:pPr>
      <w:r w:rsidRPr="00C14526">
        <w:t>Sample text</w:t>
      </w:r>
    </w:p>
    <w:p w14:paraId="0F61B5AA" w14:textId="77777777" w:rsidR="00C14526" w:rsidRDefault="00C14526" w:rsidP="00C14526">
      <w:r>
        <w:t xml:space="preserve">Where possible, </w:t>
      </w:r>
      <w:r w:rsidRPr="00643D67">
        <w:rPr>
          <w:rStyle w:val="Authorinstruction"/>
        </w:rPr>
        <w:t>{Sample Aviation}</w:t>
      </w:r>
      <w:r>
        <w:t xml:space="preserve"> aircraft are to be fuelled from a fuelling truck or a bowser. Drum fuelling is permitted if required.</w:t>
      </w:r>
    </w:p>
    <w:p w14:paraId="3282F32E" w14:textId="77777777" w:rsidR="00C14526" w:rsidRDefault="00C14526" w:rsidP="00C14526">
      <w:r>
        <w:t xml:space="preserve">‘Hot fuelling’ is not permitted – the aircraft engine must be shut down prior to fuelling. </w:t>
      </w:r>
    </w:p>
    <w:p w14:paraId="64B7FCEE" w14:textId="199A31B5" w:rsidR="00C14526" w:rsidRDefault="00C14526" w:rsidP="00C14526">
      <w:r>
        <w:t>The ‘fuelling area’ is an area within 15 m of the aircraft and ground fuelling equipment</w:t>
      </w:r>
      <w:r w:rsidR="00643D67">
        <w:t>:</w:t>
      </w:r>
    </w:p>
    <w:p w14:paraId="016F32C5" w14:textId="77777777" w:rsidR="00C14526" w:rsidRPr="00C14526" w:rsidRDefault="00C14526" w:rsidP="00643D67">
      <w:pPr>
        <w:pStyle w:val="List1Legal1"/>
        <w:numPr>
          <w:ilvl w:val="0"/>
          <w:numId w:val="36"/>
        </w:numPr>
      </w:pPr>
      <w:r>
        <w:t>Position the aircraft and ground fuelling equipment such that they can be easily moved in an emergency and are at least 15 m from buildings and public areas and at least 6 m from stationary aircraft. Fuelling must not occur within a hangar.</w:t>
      </w:r>
    </w:p>
    <w:p w14:paraId="21FB7028" w14:textId="77777777" w:rsidR="00C14526" w:rsidRPr="00C14526" w:rsidRDefault="00C14526" w:rsidP="00643D67">
      <w:pPr>
        <w:pStyle w:val="List1Legal2"/>
        <w:numPr>
          <w:ilvl w:val="1"/>
          <w:numId w:val="34"/>
        </w:numPr>
      </w:pPr>
      <w:r>
        <w:t xml:space="preserve">Ensure there are no persons on board the aircraft and only persons involved in the fuelling operation are in the fuelling area. </w:t>
      </w:r>
    </w:p>
    <w:p w14:paraId="460A7809" w14:textId="77777777" w:rsidR="00C14526" w:rsidRPr="00C14526" w:rsidRDefault="00C14526" w:rsidP="00643D67">
      <w:pPr>
        <w:pStyle w:val="List1Legal2"/>
        <w:numPr>
          <w:ilvl w:val="1"/>
          <w:numId w:val="34"/>
        </w:numPr>
      </w:pPr>
      <w:r>
        <w:t xml:space="preserve">Ensure no persons are smoking or using a naked flame within the </w:t>
      </w:r>
      <w:r w:rsidRPr="00C14526">
        <w:t xml:space="preserve">fuelling area. </w:t>
      </w:r>
    </w:p>
    <w:p w14:paraId="1AABDDE1" w14:textId="77777777" w:rsidR="00C14526" w:rsidRPr="00C14526" w:rsidRDefault="00C14526" w:rsidP="00643D67">
      <w:pPr>
        <w:pStyle w:val="List1Legal2"/>
        <w:numPr>
          <w:ilvl w:val="1"/>
          <w:numId w:val="34"/>
        </w:numPr>
      </w:pPr>
      <w:r>
        <w:t xml:space="preserve">Other than another aircraft, ensure no person operates an internal combustion engine, electrical switch, generator, motor or other electrical apparatus within the fuelling area. </w:t>
      </w:r>
    </w:p>
    <w:p w14:paraId="4E6BD269" w14:textId="77777777" w:rsidR="00C14526" w:rsidRPr="00C14526" w:rsidRDefault="00C14526" w:rsidP="00643D67">
      <w:pPr>
        <w:pStyle w:val="List1Legal2"/>
        <w:numPr>
          <w:ilvl w:val="1"/>
          <w:numId w:val="34"/>
        </w:numPr>
      </w:pPr>
      <w:r>
        <w:t>Ensure no equipment or electronic devices are operated within the fuelling area while fuelling is underway. This includes personal electronic devices such as mobile phones and iPads.</w:t>
      </w:r>
    </w:p>
    <w:p w14:paraId="1973DF89" w14:textId="77777777" w:rsidR="00C14526" w:rsidRPr="00C14526" w:rsidRDefault="00C14526" w:rsidP="00643D67">
      <w:pPr>
        <w:pStyle w:val="List1Legal2"/>
        <w:numPr>
          <w:ilvl w:val="1"/>
          <w:numId w:val="34"/>
        </w:numPr>
      </w:pPr>
      <w:r>
        <w:t xml:space="preserve">Ensure two fire extinguishers suitable for extinguishing fuel and electrical fires are readily available for use by the person conducting fuelling. These extinguishers must be located on the fuelling equipment or positioned no closer than 6 m, and no further than 15 m, from the fuelling point. </w:t>
      </w:r>
    </w:p>
    <w:p w14:paraId="0D535900" w14:textId="77777777" w:rsidR="00C14526" w:rsidRDefault="00C14526" w:rsidP="00643D67">
      <w:pPr>
        <w:pStyle w:val="normalafterlisttable"/>
      </w:pPr>
      <w:r>
        <w:t xml:space="preserve">The fire extinguishers approved for use are: </w:t>
      </w:r>
      <w:r w:rsidRPr="00643D67">
        <w:rPr>
          <w:rStyle w:val="Authorinstruction"/>
        </w:rPr>
        <w:t>{Operator to insert their suitable equipment}</w:t>
      </w:r>
    </w:p>
    <w:p w14:paraId="5189FA63" w14:textId="77777777" w:rsidR="00C14526" w:rsidRDefault="00C14526" w:rsidP="00966E0B">
      <w:pPr>
        <w:pStyle w:val="Heading4"/>
      </w:pPr>
      <w:bookmarkStart w:id="354" w:name="_Toc96683703"/>
      <w:bookmarkStart w:id="355" w:name="_Toc96684016"/>
      <w:bookmarkStart w:id="356" w:name="_Toc96685235"/>
      <w:bookmarkStart w:id="357" w:name="_Toc96683704"/>
      <w:bookmarkEnd w:id="354"/>
      <w:bookmarkEnd w:id="355"/>
      <w:bookmarkEnd w:id="356"/>
      <w:r w:rsidRPr="009C1998">
        <w:t>Conducting fuelling</w:t>
      </w:r>
      <w:bookmarkEnd w:id="357"/>
    </w:p>
    <w:p w14:paraId="35579A4E" w14:textId="77777777" w:rsidR="00C14526" w:rsidRPr="00C14526" w:rsidRDefault="00C14526" w:rsidP="00B81CA3">
      <w:pPr>
        <w:pStyle w:val="Sampletext"/>
      </w:pPr>
      <w:r w:rsidRPr="00C14526">
        <w:t>Sample text</w:t>
      </w:r>
    </w:p>
    <w:p w14:paraId="7CC78337" w14:textId="77777777" w:rsidR="00C14526" w:rsidRDefault="00C14526" w:rsidP="00C14526">
      <w:r>
        <w:t xml:space="preserve">Contracted fuelling staff fuel the </w:t>
      </w:r>
      <w:r w:rsidRPr="00643D67">
        <w:rPr>
          <w:rStyle w:val="Authorinstruction"/>
        </w:rPr>
        <w:t>{Sample Aviation}</w:t>
      </w:r>
      <w:r>
        <w:t xml:space="preserve"> aircraft where available. If pilot fuelling is required, pilots must follow fuelling safety instructions provided on the fuelling equipment. At a minimum, the following process is to be followed:</w:t>
      </w:r>
    </w:p>
    <w:p w14:paraId="0D01CFDE" w14:textId="77777777" w:rsidR="00C14526" w:rsidRPr="00C14526" w:rsidRDefault="00C14526" w:rsidP="00643D67">
      <w:pPr>
        <w:pStyle w:val="List1Legal1"/>
        <w:numPr>
          <w:ilvl w:val="0"/>
          <w:numId w:val="35"/>
        </w:numPr>
      </w:pPr>
      <w:r>
        <w:t xml:space="preserve">Electrically bond the aircraft </w:t>
      </w:r>
      <w:r w:rsidRPr="00C14526">
        <w:t>to the fuelling equipment. The aircraft, fuelling vehicle, hose coupling or nozzle, filters, funnels or any other item through which fuel passes will be bonded to each other. Bonding lines are to be connected to the designated points or to unpainted metal surfaces.</w:t>
      </w:r>
    </w:p>
    <w:p w14:paraId="199026EE" w14:textId="77777777" w:rsidR="00C14526" w:rsidRPr="00C14526" w:rsidRDefault="00C14526" w:rsidP="00643D67">
      <w:pPr>
        <w:pStyle w:val="List1Legal2"/>
      </w:pPr>
      <w:r>
        <w:t xml:space="preserve">Remove the </w:t>
      </w:r>
      <w:r w:rsidRPr="00C14526">
        <w:t>fuel tank cap only once all bonding is in place.</w:t>
      </w:r>
    </w:p>
    <w:p w14:paraId="4A32438A" w14:textId="77777777" w:rsidR="00C14526" w:rsidRPr="00C14526" w:rsidRDefault="00C14526" w:rsidP="00643D67">
      <w:pPr>
        <w:pStyle w:val="List1Legal2"/>
      </w:pPr>
      <w:r>
        <w:t xml:space="preserve">Refuel the aircraft. The nozzle should be inserted into the tank </w:t>
      </w:r>
      <w:r w:rsidRPr="00C14526">
        <w:t>as permitted by the internal tank structure to minimise risk of splashing.</w:t>
      </w:r>
    </w:p>
    <w:p w14:paraId="0555DF20" w14:textId="77777777" w:rsidR="00C14526" w:rsidRPr="00C14526" w:rsidRDefault="00C14526" w:rsidP="00643D67">
      <w:pPr>
        <w:pStyle w:val="List1Legal2"/>
      </w:pPr>
      <w:r>
        <w:lastRenderedPageBreak/>
        <w:t>Secure the fuel tank cap.</w:t>
      </w:r>
    </w:p>
    <w:p w14:paraId="4A5D87DF" w14:textId="77777777" w:rsidR="00C14526" w:rsidRPr="00C14526" w:rsidRDefault="00C14526" w:rsidP="00643D67">
      <w:pPr>
        <w:pStyle w:val="List1Legal2"/>
      </w:pPr>
      <w:r>
        <w:t xml:space="preserve">Remove </w:t>
      </w:r>
      <w:r w:rsidRPr="00C14526">
        <w:t>the bonding leads only once all fuel tank caps are in place.</w:t>
      </w:r>
    </w:p>
    <w:p w14:paraId="0132472A" w14:textId="75B7D5BF" w:rsidR="00C14526" w:rsidRPr="00C14526" w:rsidRDefault="00C14526" w:rsidP="00643D67">
      <w:pPr>
        <w:pStyle w:val="List1Legal2"/>
      </w:pPr>
      <w:r>
        <w:t xml:space="preserve">Complete </w:t>
      </w:r>
      <w:r w:rsidRPr="00C14526">
        <w:t xml:space="preserve">the fuel documentation including the fuel added section of the </w:t>
      </w:r>
      <w:hyperlink w:anchor="_Forms_1" w:history="1">
        <w:r w:rsidRPr="00D50CE9">
          <w:rPr>
            <w:rStyle w:val="Hyperlink"/>
          </w:rPr>
          <w:t>Aircraft Journey Log</w:t>
        </w:r>
      </w:hyperlink>
      <w:r w:rsidRPr="00C14526">
        <w:t xml:space="preserve"> (Form A05). </w:t>
      </w:r>
    </w:p>
    <w:p w14:paraId="00E0BEE0" w14:textId="77777777" w:rsidR="00C14526" w:rsidRPr="009C1998" w:rsidRDefault="00C14526" w:rsidP="00966E0B">
      <w:pPr>
        <w:pStyle w:val="Heading4"/>
      </w:pPr>
      <w:bookmarkStart w:id="358" w:name="_Toc96683705"/>
      <w:r w:rsidRPr="009C1998">
        <w:t>Action in the event of a fuel spillage or fire hazard</w:t>
      </w:r>
      <w:bookmarkEnd w:id="358"/>
    </w:p>
    <w:p w14:paraId="490735B9" w14:textId="77777777" w:rsidR="00C14526" w:rsidRPr="00C14526" w:rsidRDefault="00C14526" w:rsidP="00B81CA3">
      <w:pPr>
        <w:pStyle w:val="Sampletext"/>
      </w:pPr>
      <w:r w:rsidRPr="00C14526">
        <w:t>Sample text</w:t>
      </w:r>
    </w:p>
    <w:p w14:paraId="34A4CED6" w14:textId="77777777" w:rsidR="00C14526" w:rsidRDefault="00C14526" w:rsidP="00C14526">
      <w:r>
        <w:t>In the event of a fuel spill or other fire hazard during fuelling:</w:t>
      </w:r>
    </w:p>
    <w:p w14:paraId="319FC40E" w14:textId="77777777" w:rsidR="00C14526" w:rsidRPr="00C14526" w:rsidRDefault="00C14526" w:rsidP="00643D67">
      <w:pPr>
        <w:pStyle w:val="List1Legal1"/>
        <w:numPr>
          <w:ilvl w:val="0"/>
          <w:numId w:val="37"/>
        </w:numPr>
      </w:pPr>
      <w:r>
        <w:t>Stop the fuelling operation and notify the appropriate airport fire service or other relevant authority (if any) when any fuel of a quantity likely to create a fire hazard is spilled within 15 m of the aircraft or fuelling equipment. A fuel spill measuring 2 m or more in diameter should be considered a fire hazard. Consider evacuating the area.</w:t>
      </w:r>
    </w:p>
    <w:p w14:paraId="59311E88" w14:textId="77777777" w:rsidR="00C14526" w:rsidRPr="00C14526" w:rsidRDefault="00C14526" w:rsidP="00643D67">
      <w:pPr>
        <w:pStyle w:val="List1Legal2"/>
      </w:pPr>
      <w:r>
        <w:t>Ensure any mobile power units, vehicles and power operated loading devices operating within 15 m of the spilled fuel are shut down.</w:t>
      </w:r>
    </w:p>
    <w:p w14:paraId="4C6D3241" w14:textId="77777777" w:rsidR="00C14526" w:rsidRPr="00C14526" w:rsidRDefault="00C14526" w:rsidP="00643D67">
      <w:pPr>
        <w:pStyle w:val="List1Legal2"/>
      </w:pPr>
      <w:r>
        <w:t>Ensure maintenance work of any nature on or within the aircraft is suspended and not recommenced until the spilled fuel has been removed.</w:t>
      </w:r>
    </w:p>
    <w:p w14:paraId="142DC234" w14:textId="77777777" w:rsidR="00C14526" w:rsidRPr="00C14526" w:rsidRDefault="00C14526" w:rsidP="00643D67">
      <w:pPr>
        <w:pStyle w:val="List1Legal2"/>
      </w:pPr>
      <w:r>
        <w:t>If fuel is spilled, obtain a fuel spill kit and follow the instructions for its use.</w:t>
      </w:r>
    </w:p>
    <w:p w14:paraId="3A800F85" w14:textId="77777777" w:rsidR="00C14526" w:rsidRPr="00C14526" w:rsidRDefault="00C14526" w:rsidP="00643D67">
      <w:pPr>
        <w:pStyle w:val="List1Legal2"/>
      </w:pPr>
      <w:r>
        <w:t>Only resume fuelling when the fire hazard has been removed.</w:t>
      </w:r>
    </w:p>
    <w:p w14:paraId="5DE037DB" w14:textId="77777777" w:rsidR="00C14526" w:rsidRPr="00C14526" w:rsidRDefault="00C14526" w:rsidP="00643D67">
      <w:pPr>
        <w:pStyle w:val="List1Legal2"/>
      </w:pPr>
      <w:r>
        <w:t>Within 24hrs, c</w:t>
      </w:r>
      <w:r w:rsidRPr="00C14526">
        <w:t>omplete the Hazard and Incident Report Form (Form A16).</w:t>
      </w:r>
    </w:p>
    <w:p w14:paraId="7DCBC4E4" w14:textId="77777777" w:rsidR="00C14526" w:rsidRPr="003212E7" w:rsidRDefault="00C14526" w:rsidP="00966E0B">
      <w:pPr>
        <w:pStyle w:val="Heading4"/>
      </w:pPr>
      <w:bookmarkStart w:id="359" w:name="_Toc96683706"/>
      <w:r w:rsidRPr="003212E7">
        <w:t>Fuelling from drums</w:t>
      </w:r>
      <w:bookmarkEnd w:id="359"/>
    </w:p>
    <w:p w14:paraId="0D4D5418" w14:textId="77777777" w:rsidR="00C14526" w:rsidRPr="00C14526" w:rsidRDefault="00C14526" w:rsidP="00B81CA3">
      <w:pPr>
        <w:pStyle w:val="Sampletext"/>
      </w:pPr>
      <w:r w:rsidRPr="00C14526">
        <w:t>Sample text</w:t>
      </w:r>
    </w:p>
    <w:p w14:paraId="6A9FDA88" w14:textId="77777777" w:rsidR="00C14526" w:rsidRDefault="00C14526" w:rsidP="00C14526">
      <w:r>
        <w:t>In addition to the requirements in Fuelling and oil procedures subsections above, the following procedures are to be followed when refuelling from drums.</w:t>
      </w:r>
    </w:p>
    <w:p w14:paraId="118F8DFE" w14:textId="77777777" w:rsidR="00C14526" w:rsidRPr="00CA78F0" w:rsidRDefault="00C14526" w:rsidP="00CA78F0">
      <w:pPr>
        <w:pStyle w:val="normalafterlisttable"/>
        <w:rPr>
          <w:rStyle w:val="bold"/>
        </w:rPr>
      </w:pPr>
      <w:r w:rsidRPr="00CA78F0">
        <w:rPr>
          <w:rStyle w:val="bold"/>
        </w:rPr>
        <w:t>Storage</w:t>
      </w:r>
    </w:p>
    <w:p w14:paraId="4B47030B" w14:textId="77777777" w:rsidR="00C14526" w:rsidRDefault="00C14526" w:rsidP="00C14526">
      <w:r>
        <w:t>It is preferred that a day’s supply of drums is stored upright and tilted, and the aircraft positioned nearby to refuel. If positioned the night before this will maximise settling time.</w:t>
      </w:r>
    </w:p>
    <w:p w14:paraId="7E4C988E" w14:textId="0C12B20C" w:rsidR="00C14526" w:rsidRDefault="00C14526" w:rsidP="00C14526">
      <w:r>
        <w:t>Extra drums should be stored on their sides with the two bungs at the 3 and 9 o’clock positions. If the drums have to be taken to the aircraft</w:t>
      </w:r>
      <w:r w:rsidR="00797E75">
        <w:t>,</w:t>
      </w:r>
      <w:r>
        <w:t xml:space="preserve"> they should stay on the tray of a vehicle if possible </w:t>
      </w:r>
      <w:r w:rsidR="00794362">
        <w:t xml:space="preserve">and </w:t>
      </w:r>
      <w:r>
        <w:t>not rolled along the ground. If it is necessary to roll the drums, they must be given the longest settling period possible before refuelling is commenced.</w:t>
      </w:r>
    </w:p>
    <w:p w14:paraId="5B857E70" w14:textId="77777777" w:rsidR="00C14526" w:rsidRDefault="00C14526" w:rsidP="00C14526">
      <w:r>
        <w:t>If on a vehicle, pay particular attention to bonding the drum / pump to the aircraft as the drums are insulated from the ground. A stake from the pump / filter to the ground is preferred, or at least earth the drum to the ground before opening.</w:t>
      </w:r>
    </w:p>
    <w:p w14:paraId="2B507C76" w14:textId="77777777" w:rsidR="00C14526" w:rsidRDefault="00C14526" w:rsidP="00C14526">
      <w:r>
        <w:t>Position two fire extinguishers nearby between 6 m and 15 m from the fuelling point.</w:t>
      </w:r>
    </w:p>
    <w:p w14:paraId="49C37250" w14:textId="77777777" w:rsidR="00C14526" w:rsidRPr="00CA78F0" w:rsidRDefault="00C14526" w:rsidP="00CA78F0">
      <w:pPr>
        <w:pStyle w:val="normalafterlisttable"/>
        <w:rPr>
          <w:rStyle w:val="bold"/>
        </w:rPr>
      </w:pPr>
      <w:r w:rsidRPr="00CA78F0">
        <w:rPr>
          <w:rStyle w:val="bold"/>
        </w:rPr>
        <w:t>Checking the drum before refuelling</w:t>
      </w:r>
    </w:p>
    <w:p w14:paraId="6A0550C9" w14:textId="77777777" w:rsidR="00C14526" w:rsidRPr="00C14526" w:rsidRDefault="00C14526" w:rsidP="00C14526">
      <w:pPr>
        <w:pStyle w:val="ListBullet"/>
      </w:pPr>
      <w:r>
        <w:t>It is b</w:t>
      </w:r>
      <w:r w:rsidRPr="00C14526">
        <w:t xml:space="preserve">randed AVGAS, Avgas 100, Avgas 100 LL. </w:t>
      </w:r>
    </w:p>
    <w:p w14:paraId="68F9142C" w14:textId="77777777" w:rsidR="00C14526" w:rsidRPr="00C14526" w:rsidRDefault="00C14526" w:rsidP="00C14526">
      <w:pPr>
        <w:pStyle w:val="ListBullet"/>
      </w:pPr>
      <w:r>
        <w:t>It is not aged (less than 1 year old from batch date on drum).</w:t>
      </w:r>
    </w:p>
    <w:p w14:paraId="3687BE11" w14:textId="77777777" w:rsidR="00C14526" w:rsidRPr="00C14526" w:rsidRDefault="00C14526" w:rsidP="00C14526">
      <w:pPr>
        <w:pStyle w:val="ListBullet"/>
      </w:pPr>
      <w:r>
        <w:t>It is n</w:t>
      </w:r>
      <w:r w:rsidRPr="00C14526">
        <w:t>ot damaged, rusted, leaking or unsealed.</w:t>
      </w:r>
    </w:p>
    <w:p w14:paraId="1093631A" w14:textId="77777777" w:rsidR="00C14526" w:rsidRPr="00C14526" w:rsidRDefault="00C14526" w:rsidP="00C14526">
      <w:pPr>
        <w:pStyle w:val="ListBullet"/>
      </w:pPr>
      <w:r>
        <w:t>There has been no obvious contamination during storage.</w:t>
      </w:r>
    </w:p>
    <w:p w14:paraId="014D9685" w14:textId="77777777" w:rsidR="00C14526" w:rsidRPr="00CA78F0" w:rsidRDefault="00C14526" w:rsidP="00CA78F0">
      <w:pPr>
        <w:pStyle w:val="normalafterlisttable"/>
        <w:rPr>
          <w:rStyle w:val="bold"/>
        </w:rPr>
      </w:pPr>
      <w:r w:rsidRPr="00CA78F0">
        <w:rPr>
          <w:rStyle w:val="bold"/>
        </w:rPr>
        <w:t>Positioning and settling</w:t>
      </w:r>
    </w:p>
    <w:p w14:paraId="18941707" w14:textId="77777777" w:rsidR="00C14526" w:rsidRPr="00C14526" w:rsidRDefault="00C14526" w:rsidP="00643D67">
      <w:pPr>
        <w:pStyle w:val="List1Legal1"/>
        <w:numPr>
          <w:ilvl w:val="0"/>
          <w:numId w:val="38"/>
        </w:numPr>
      </w:pPr>
      <w:r>
        <w:t>The drum should be stood on its end and tilted so that the large bung is on the high side.</w:t>
      </w:r>
    </w:p>
    <w:p w14:paraId="04442F8E" w14:textId="77777777" w:rsidR="00C14526" w:rsidRPr="00C14526" w:rsidRDefault="00C14526" w:rsidP="00643D67">
      <w:pPr>
        <w:pStyle w:val="List1Legal2"/>
      </w:pPr>
      <w:r>
        <w:t xml:space="preserve">Let stand to allow </w:t>
      </w:r>
      <w:r w:rsidRPr="00C14526">
        <w:t>contents to settle.</w:t>
      </w:r>
    </w:p>
    <w:p w14:paraId="46E1088E" w14:textId="77777777" w:rsidR="00C14526" w:rsidRPr="00C14526" w:rsidRDefault="00C14526" w:rsidP="00643D67">
      <w:pPr>
        <w:pStyle w:val="List1Legal2"/>
      </w:pPr>
      <w:r>
        <w:lastRenderedPageBreak/>
        <w:t>Open drum and check for presence of free water. A positive method, such as water detecting paste / paper or drain bottle is required.</w:t>
      </w:r>
    </w:p>
    <w:p w14:paraId="421206FD" w14:textId="77777777" w:rsidR="00C14526" w:rsidRPr="00CA78F0" w:rsidRDefault="00C14526" w:rsidP="00CA78F0">
      <w:pPr>
        <w:pStyle w:val="normalafterlisttable"/>
        <w:rPr>
          <w:rStyle w:val="bold"/>
        </w:rPr>
      </w:pPr>
      <w:r w:rsidRPr="00CA78F0">
        <w:rPr>
          <w:rStyle w:val="bold"/>
        </w:rPr>
        <w:t>Assembling equipment</w:t>
      </w:r>
    </w:p>
    <w:p w14:paraId="48A30083" w14:textId="77777777" w:rsidR="00C14526" w:rsidRPr="00C14526" w:rsidRDefault="00C14526" w:rsidP="00643D67">
      <w:pPr>
        <w:pStyle w:val="List1Legal1"/>
        <w:numPr>
          <w:ilvl w:val="0"/>
          <w:numId w:val="39"/>
        </w:numPr>
      </w:pPr>
      <w:r>
        <w:t>Make sure to bond the aircraft to the ground.</w:t>
      </w:r>
    </w:p>
    <w:p w14:paraId="30576AF2" w14:textId="77777777" w:rsidR="00C14526" w:rsidRPr="00C14526" w:rsidRDefault="00C14526" w:rsidP="00643D67">
      <w:pPr>
        <w:pStyle w:val="List1Legal2"/>
      </w:pPr>
      <w:r>
        <w:t>Bond the drum to the ground. Use a stake if the pump / filter has one. If not, ensure the drum is on bare ground with a good earth.</w:t>
      </w:r>
    </w:p>
    <w:p w14:paraId="24AE9916" w14:textId="77777777" w:rsidR="00C14526" w:rsidRPr="00C14526" w:rsidRDefault="00C14526" w:rsidP="00643D67">
      <w:pPr>
        <w:pStyle w:val="List1Legal2"/>
      </w:pPr>
      <w:r>
        <w:t>Clean the pump and check the filter.</w:t>
      </w:r>
    </w:p>
    <w:p w14:paraId="5933AC4B" w14:textId="77777777" w:rsidR="00C14526" w:rsidRPr="00C14526" w:rsidRDefault="00C14526" w:rsidP="00643D67">
      <w:pPr>
        <w:pStyle w:val="List1Legal2"/>
      </w:pPr>
      <w:r>
        <w:t>Open the large bung and insert the pump suction standpipe to the bottom of the drum.</w:t>
      </w:r>
    </w:p>
    <w:p w14:paraId="2E65A824" w14:textId="77777777" w:rsidR="00C14526" w:rsidRPr="00C14526" w:rsidRDefault="00C14526" w:rsidP="00643D67">
      <w:pPr>
        <w:pStyle w:val="List1Legal2"/>
      </w:pPr>
      <w:r>
        <w:t>If the hose is the type with a bonding lead incorporated, bond the discharge nozzle to the aircraft before opening the fuel tank.</w:t>
      </w:r>
    </w:p>
    <w:p w14:paraId="0CF04054" w14:textId="77777777" w:rsidR="00C14526" w:rsidRPr="00C14526" w:rsidRDefault="00C14526" w:rsidP="00643D67">
      <w:pPr>
        <w:pStyle w:val="List1Legal2"/>
      </w:pPr>
      <w:r>
        <w:t xml:space="preserve">If the hose does not have the bonding lead incorporated or you are unsure, bond the </w:t>
      </w:r>
      <w:r w:rsidRPr="00C14526">
        <w:br/>
        <w:t>pump / filter to the aircraft before opening the fuel tank cap.</w:t>
      </w:r>
    </w:p>
    <w:p w14:paraId="77E0826C" w14:textId="77777777" w:rsidR="00C14526" w:rsidRDefault="00C14526" w:rsidP="00966E0B">
      <w:pPr>
        <w:pStyle w:val="Heading3"/>
      </w:pPr>
      <w:bookmarkStart w:id="360" w:name="_Toc96683707"/>
      <w:bookmarkStart w:id="361" w:name="_Toc96684939"/>
      <w:r>
        <w:t>Hot fuelling</w:t>
      </w:r>
      <w:bookmarkEnd w:id="360"/>
      <w:bookmarkEnd w:id="361"/>
    </w:p>
    <w:p w14:paraId="7AF85401" w14:textId="77777777" w:rsidR="00C14526" w:rsidRPr="00C14526" w:rsidRDefault="00C14526" w:rsidP="00B81CA3">
      <w:pPr>
        <w:pStyle w:val="Sampletext"/>
      </w:pPr>
      <w:r w:rsidRPr="00C14526">
        <w:t>Sample text</w:t>
      </w:r>
    </w:p>
    <w:p w14:paraId="23BBA46C" w14:textId="77777777" w:rsidR="00C14526" w:rsidRPr="009C1998" w:rsidRDefault="00C14526" w:rsidP="00C14526">
      <w:r w:rsidRPr="000109EF">
        <w:t xml:space="preserve">Hot fuelling is not permitted for </w:t>
      </w:r>
      <w:r w:rsidRPr="00643D67">
        <w:rPr>
          <w:rStyle w:val="Authorinstruction"/>
        </w:rPr>
        <w:t>{Sample Aviation}</w:t>
      </w:r>
      <w:r w:rsidRPr="000109EF">
        <w:t xml:space="preserve"> aircraft. The aircraft engine must be shut down prior to fuelling.</w:t>
      </w:r>
    </w:p>
    <w:p w14:paraId="709F9906" w14:textId="77777777" w:rsidR="00C14526" w:rsidRDefault="00C14526" w:rsidP="00966E0B">
      <w:pPr>
        <w:pStyle w:val="Heading3"/>
      </w:pPr>
      <w:bookmarkStart w:id="362" w:name="_Toc96683708"/>
      <w:bookmarkStart w:id="363" w:name="_Toc96684940"/>
      <w:r>
        <w:t>De-fuelling</w:t>
      </w:r>
      <w:bookmarkEnd w:id="362"/>
      <w:bookmarkEnd w:id="363"/>
    </w:p>
    <w:p w14:paraId="35BE7A8F" w14:textId="77777777" w:rsidR="00C14526" w:rsidRPr="00C14526" w:rsidRDefault="00C14526" w:rsidP="00B81CA3">
      <w:pPr>
        <w:pStyle w:val="Sampletext"/>
      </w:pPr>
      <w:r w:rsidRPr="00C14526">
        <w:t>Sample text</w:t>
      </w:r>
    </w:p>
    <w:p w14:paraId="677091B2" w14:textId="77777777" w:rsidR="00C14526" w:rsidRPr="000109EF" w:rsidRDefault="00C14526" w:rsidP="00C14526">
      <w:r w:rsidRPr="000109EF">
        <w:t>De-fuelling of aircraft will only be conducted by qualified fuelling contractors.</w:t>
      </w:r>
    </w:p>
    <w:p w14:paraId="64923A05" w14:textId="77777777" w:rsidR="00C14526" w:rsidRDefault="00C14526" w:rsidP="00966E0B">
      <w:pPr>
        <w:pStyle w:val="Heading3"/>
      </w:pPr>
      <w:bookmarkStart w:id="364" w:name="_Toc96683709"/>
      <w:bookmarkStart w:id="365" w:name="_Toc96684941"/>
      <w:r>
        <w:t>Use of low-risk electronic devices while fuelling turbine-engine aircraft</w:t>
      </w:r>
      <w:bookmarkEnd w:id="364"/>
      <w:bookmarkEnd w:id="365"/>
    </w:p>
    <w:p w14:paraId="58C8C248" w14:textId="406EAA26" w:rsidR="00C14526" w:rsidRDefault="00C14526" w:rsidP="00C14526">
      <w:r>
        <w:t>Reserved</w:t>
      </w:r>
      <w:r w:rsidR="00643D67">
        <w:t>.</w:t>
      </w:r>
    </w:p>
    <w:p w14:paraId="28D236A6" w14:textId="77777777" w:rsidR="00C14526" w:rsidRDefault="00C14526" w:rsidP="00966E0B">
      <w:pPr>
        <w:pStyle w:val="Heading3"/>
      </w:pPr>
      <w:bookmarkStart w:id="366" w:name="_Toc96683710"/>
      <w:bookmarkStart w:id="367" w:name="_Toc96684942"/>
      <w:r>
        <w:t>Persons on aircraft, boarding or disembarking during fuelling</w:t>
      </w:r>
      <w:bookmarkEnd w:id="366"/>
      <w:bookmarkEnd w:id="367"/>
    </w:p>
    <w:p w14:paraId="238746C3" w14:textId="77777777" w:rsidR="00C14526" w:rsidRPr="00C14526" w:rsidRDefault="00C14526" w:rsidP="00B81CA3">
      <w:pPr>
        <w:pStyle w:val="Sampletext"/>
      </w:pPr>
      <w:r w:rsidRPr="00C14526">
        <w:t>Sample text</w:t>
      </w:r>
    </w:p>
    <w:p w14:paraId="17B2731F" w14:textId="77777777" w:rsidR="00C14526" w:rsidRPr="000109EF" w:rsidRDefault="00C14526" w:rsidP="00C14526">
      <w:r w:rsidRPr="000109EF">
        <w:t>Persons must not be on board the aircraft during fuelling.</w:t>
      </w:r>
    </w:p>
    <w:p w14:paraId="33F71C4B" w14:textId="77777777" w:rsidR="00C14526" w:rsidRDefault="00C14526" w:rsidP="00966E0B">
      <w:pPr>
        <w:pStyle w:val="Heading3"/>
      </w:pPr>
      <w:bookmarkStart w:id="368" w:name="_Toc96683711"/>
      <w:bookmarkStart w:id="369" w:name="_Toc96684943"/>
      <w:r>
        <w:t>Pre-flight fuel quality check</w:t>
      </w:r>
      <w:bookmarkEnd w:id="368"/>
      <w:bookmarkEnd w:id="369"/>
    </w:p>
    <w:p w14:paraId="2A052D48" w14:textId="77777777" w:rsidR="00C14526" w:rsidRPr="00C14526" w:rsidRDefault="00C14526" w:rsidP="00B81CA3">
      <w:pPr>
        <w:pStyle w:val="Sampletext"/>
      </w:pPr>
      <w:r w:rsidRPr="00C14526">
        <w:t>Sample text</w:t>
      </w:r>
    </w:p>
    <w:p w14:paraId="23A6FA4D" w14:textId="77777777" w:rsidR="00C14526" w:rsidRDefault="00C14526" w:rsidP="00C14526">
      <w:r>
        <w:t>Before the first flight of the day and after fuelling, the pilot in command must carry out an aircraft fuel drain check.</w:t>
      </w:r>
    </w:p>
    <w:p w14:paraId="57DD18F7" w14:textId="77777777" w:rsidR="00C14526" w:rsidRDefault="00C14526" w:rsidP="00C14526">
      <w:r>
        <w:t>The fuel quality check is to confirm:</w:t>
      </w:r>
    </w:p>
    <w:p w14:paraId="58139006" w14:textId="77777777" w:rsidR="00C14526" w:rsidRPr="00C14526" w:rsidRDefault="00C14526" w:rsidP="00C14526">
      <w:pPr>
        <w:pStyle w:val="ListBullet"/>
      </w:pPr>
      <w:r>
        <w:t>the absence of water or contamination</w:t>
      </w:r>
    </w:p>
    <w:p w14:paraId="01891D49" w14:textId="77777777" w:rsidR="00C14526" w:rsidRPr="00C14526" w:rsidRDefault="00C14526" w:rsidP="00C14526">
      <w:pPr>
        <w:pStyle w:val="ListBullet"/>
      </w:pPr>
      <w:r>
        <w:t>the grade and type of fuel.</w:t>
      </w:r>
    </w:p>
    <w:p w14:paraId="04352A9A" w14:textId="77777777" w:rsidR="00C14526" w:rsidRDefault="00C14526" w:rsidP="00643D67">
      <w:pPr>
        <w:pStyle w:val="normalafterlisttable"/>
      </w:pPr>
      <w:r>
        <w:t>If a small quantity of water is detected, the fuel must be drained until all traces are removed from the fuel system before starting engines.</w:t>
      </w:r>
    </w:p>
    <w:p w14:paraId="06B00874" w14:textId="77777777" w:rsidR="00C14526" w:rsidRDefault="00C14526" w:rsidP="00C14526">
      <w:r>
        <w:t>If a significant quantity of contamination (including water) is found, the engine is not to be started until maintenance action has been completed. Significant contamination will be:</w:t>
      </w:r>
    </w:p>
    <w:p w14:paraId="2A40F316" w14:textId="77777777" w:rsidR="00C14526" w:rsidRPr="00C14526" w:rsidRDefault="00C14526" w:rsidP="00C14526">
      <w:pPr>
        <w:pStyle w:val="ListBullet"/>
      </w:pPr>
      <w:r>
        <w:t>endorsed on the maintenance release</w:t>
      </w:r>
    </w:p>
    <w:p w14:paraId="18BA5C42" w14:textId="77777777" w:rsidR="00C14526" w:rsidRPr="00C14526" w:rsidRDefault="00C14526" w:rsidP="00C14526">
      <w:pPr>
        <w:pStyle w:val="ListBullet"/>
      </w:pPr>
      <w:r>
        <w:lastRenderedPageBreak/>
        <w:t>reported to the HOFO</w:t>
      </w:r>
    </w:p>
    <w:p w14:paraId="4071FDAF" w14:textId="77777777" w:rsidR="00C14526" w:rsidRPr="00C14526" w:rsidRDefault="00C14526" w:rsidP="00C14526">
      <w:pPr>
        <w:pStyle w:val="ListBullet"/>
      </w:pPr>
      <w:r>
        <w:t xml:space="preserve">reported using </w:t>
      </w:r>
      <w:r w:rsidRPr="00C14526">
        <w:t>the Hazard and Incident Report Form (Form A16).</w:t>
      </w:r>
    </w:p>
    <w:p w14:paraId="701DF4C5" w14:textId="77777777" w:rsidR="00C14526" w:rsidRDefault="00C14526" w:rsidP="00966E0B">
      <w:pPr>
        <w:pStyle w:val="Heading3"/>
      </w:pPr>
      <w:bookmarkStart w:id="370" w:name="_Toc96683712"/>
      <w:bookmarkStart w:id="371" w:name="_Toc96684944"/>
      <w:r>
        <w:t>Engine oil and hydraulic fluid management</w:t>
      </w:r>
      <w:bookmarkEnd w:id="370"/>
      <w:bookmarkEnd w:id="371"/>
    </w:p>
    <w:p w14:paraId="48440D5F" w14:textId="77777777" w:rsidR="00C14526" w:rsidRPr="00C14526" w:rsidRDefault="00C14526" w:rsidP="00B81CA3">
      <w:pPr>
        <w:pStyle w:val="Sampletext"/>
      </w:pPr>
      <w:r w:rsidRPr="00C14526">
        <w:t>Sample text</w:t>
      </w:r>
    </w:p>
    <w:p w14:paraId="75C1CD40" w14:textId="1C7D88F8" w:rsidR="00C14526" w:rsidRDefault="00C14526" w:rsidP="000E4659">
      <w:pPr>
        <w:pStyle w:val="Caption"/>
      </w:pPr>
      <w:r>
        <w:t>Aircraft minimum oil quantity</w:t>
      </w:r>
    </w:p>
    <w:tbl>
      <w:tblPr>
        <w:tblStyle w:val="SD-MOStable"/>
        <w:tblW w:w="9634" w:type="dxa"/>
        <w:tblLook w:val="0620" w:firstRow="1" w:lastRow="0" w:firstColumn="0" w:lastColumn="0" w:noHBand="1" w:noVBand="1"/>
      </w:tblPr>
      <w:tblGrid>
        <w:gridCol w:w="4248"/>
        <w:gridCol w:w="5386"/>
      </w:tblGrid>
      <w:tr w:rsidR="00C14526" w14:paraId="4FCF926C" w14:textId="77777777" w:rsidTr="00643D67">
        <w:trPr>
          <w:cnfStyle w:val="100000000000" w:firstRow="1" w:lastRow="0" w:firstColumn="0" w:lastColumn="0" w:oddVBand="0" w:evenVBand="0" w:oddHBand="0" w:evenHBand="0" w:firstRowFirstColumn="0" w:firstRowLastColumn="0" w:lastRowFirstColumn="0" w:lastRowLastColumn="0"/>
        </w:trPr>
        <w:tc>
          <w:tcPr>
            <w:tcW w:w="4248" w:type="dxa"/>
          </w:tcPr>
          <w:p w14:paraId="26EC04FD" w14:textId="77777777" w:rsidR="00C14526" w:rsidRPr="00C14526" w:rsidRDefault="00C14526" w:rsidP="00C14526">
            <w:r>
              <w:t>Aircraft</w:t>
            </w:r>
          </w:p>
        </w:tc>
        <w:tc>
          <w:tcPr>
            <w:tcW w:w="5386" w:type="dxa"/>
          </w:tcPr>
          <w:p w14:paraId="478837C0" w14:textId="77777777" w:rsidR="00C14526" w:rsidRPr="00C14526" w:rsidRDefault="00C14526" w:rsidP="00C14526">
            <w:r>
              <w:t>Minimum oil quantity</w:t>
            </w:r>
          </w:p>
        </w:tc>
      </w:tr>
      <w:tr w:rsidR="00C14526" w14:paraId="2CF81273" w14:textId="77777777" w:rsidTr="00643D67">
        <w:tc>
          <w:tcPr>
            <w:tcW w:w="4248" w:type="dxa"/>
          </w:tcPr>
          <w:p w14:paraId="6931129F" w14:textId="77777777" w:rsidR="00C14526" w:rsidRPr="00643D67" w:rsidRDefault="00C14526" w:rsidP="00C14526">
            <w:pPr>
              <w:pStyle w:val="Tabletext"/>
              <w:rPr>
                <w:rStyle w:val="Authorinstruction"/>
              </w:rPr>
            </w:pPr>
            <w:r w:rsidRPr="00643D67">
              <w:rPr>
                <w:rStyle w:val="Authorinstruction"/>
              </w:rPr>
              <w:t>C182</w:t>
            </w:r>
          </w:p>
        </w:tc>
        <w:tc>
          <w:tcPr>
            <w:tcW w:w="5386" w:type="dxa"/>
          </w:tcPr>
          <w:p w14:paraId="1AA4525A" w14:textId="77777777" w:rsidR="00C14526" w:rsidRPr="00643D67" w:rsidRDefault="00C14526" w:rsidP="00C14526">
            <w:pPr>
              <w:pStyle w:val="Tabletext"/>
              <w:rPr>
                <w:rStyle w:val="Authorinstruction"/>
              </w:rPr>
            </w:pPr>
            <w:r w:rsidRPr="00643D67">
              <w:rPr>
                <w:rStyle w:val="Authorinstruction"/>
              </w:rPr>
              <w:t>X quarts</w:t>
            </w:r>
          </w:p>
        </w:tc>
      </w:tr>
      <w:tr w:rsidR="00C14526" w14:paraId="61510027" w14:textId="77777777" w:rsidTr="00643D67">
        <w:tc>
          <w:tcPr>
            <w:tcW w:w="4248" w:type="dxa"/>
          </w:tcPr>
          <w:p w14:paraId="43E891C1" w14:textId="77777777" w:rsidR="00C14526" w:rsidRPr="00643D67" w:rsidRDefault="00C14526" w:rsidP="00C14526">
            <w:pPr>
              <w:pStyle w:val="Tabletext"/>
              <w:rPr>
                <w:rStyle w:val="Authorinstruction"/>
              </w:rPr>
            </w:pPr>
            <w:r w:rsidRPr="00643D67">
              <w:rPr>
                <w:rStyle w:val="Authorinstruction"/>
              </w:rPr>
              <w:t>C206</w:t>
            </w:r>
          </w:p>
        </w:tc>
        <w:tc>
          <w:tcPr>
            <w:tcW w:w="5386" w:type="dxa"/>
          </w:tcPr>
          <w:p w14:paraId="4C2C79FF" w14:textId="77777777" w:rsidR="00C14526" w:rsidRPr="00643D67" w:rsidRDefault="00C14526" w:rsidP="00C14526">
            <w:pPr>
              <w:pStyle w:val="Tabletext"/>
              <w:rPr>
                <w:rStyle w:val="Authorinstruction"/>
              </w:rPr>
            </w:pPr>
            <w:r w:rsidRPr="00643D67">
              <w:rPr>
                <w:rStyle w:val="Authorinstruction"/>
              </w:rPr>
              <w:t>X quarts</w:t>
            </w:r>
          </w:p>
        </w:tc>
      </w:tr>
      <w:tr w:rsidR="00C14526" w14:paraId="5A6D68BC" w14:textId="77777777" w:rsidTr="00643D67">
        <w:tc>
          <w:tcPr>
            <w:tcW w:w="4248" w:type="dxa"/>
          </w:tcPr>
          <w:p w14:paraId="7B7FD42C" w14:textId="77777777" w:rsidR="00C14526" w:rsidRPr="00643D67" w:rsidRDefault="00C14526" w:rsidP="00C14526">
            <w:pPr>
              <w:pStyle w:val="Tabletext"/>
              <w:rPr>
                <w:rStyle w:val="Authorinstruction"/>
              </w:rPr>
            </w:pPr>
            <w:r w:rsidRPr="00643D67">
              <w:rPr>
                <w:rStyle w:val="Authorinstruction"/>
              </w:rPr>
              <w:t>C210</w:t>
            </w:r>
          </w:p>
        </w:tc>
        <w:tc>
          <w:tcPr>
            <w:tcW w:w="5386" w:type="dxa"/>
          </w:tcPr>
          <w:p w14:paraId="71FB8D6C" w14:textId="77777777" w:rsidR="00C14526" w:rsidRPr="00643D67" w:rsidRDefault="00C14526" w:rsidP="00C14526">
            <w:pPr>
              <w:pStyle w:val="Tabletext"/>
              <w:rPr>
                <w:rStyle w:val="Authorinstruction"/>
              </w:rPr>
            </w:pPr>
            <w:r w:rsidRPr="00643D67">
              <w:rPr>
                <w:rStyle w:val="Authorinstruction"/>
              </w:rPr>
              <w:t>X quarts</w:t>
            </w:r>
          </w:p>
        </w:tc>
      </w:tr>
      <w:tr w:rsidR="00C14526" w14:paraId="63AF707D" w14:textId="77777777" w:rsidTr="00643D67">
        <w:tc>
          <w:tcPr>
            <w:tcW w:w="4248" w:type="dxa"/>
          </w:tcPr>
          <w:p w14:paraId="3257E1EB" w14:textId="77777777" w:rsidR="00C14526" w:rsidRPr="00643D67" w:rsidRDefault="00C14526" w:rsidP="00C14526">
            <w:pPr>
              <w:pStyle w:val="Tabletext"/>
              <w:rPr>
                <w:rStyle w:val="Authorinstruction"/>
              </w:rPr>
            </w:pPr>
            <w:r w:rsidRPr="00643D67">
              <w:rPr>
                <w:rStyle w:val="Authorinstruction"/>
              </w:rPr>
              <w:t>PA-31</w:t>
            </w:r>
          </w:p>
        </w:tc>
        <w:tc>
          <w:tcPr>
            <w:tcW w:w="5386" w:type="dxa"/>
          </w:tcPr>
          <w:p w14:paraId="7082C43E" w14:textId="77777777" w:rsidR="00C14526" w:rsidRPr="00643D67" w:rsidRDefault="00C14526" w:rsidP="00C14526">
            <w:pPr>
              <w:pStyle w:val="Tabletext"/>
              <w:rPr>
                <w:rStyle w:val="Authorinstruction"/>
              </w:rPr>
            </w:pPr>
            <w:r w:rsidRPr="00643D67">
              <w:rPr>
                <w:rStyle w:val="Authorinstruction"/>
              </w:rPr>
              <w:t>X quarts</w:t>
            </w:r>
          </w:p>
        </w:tc>
      </w:tr>
      <w:tr w:rsidR="00C14526" w14:paraId="0A8CE89A" w14:textId="77777777" w:rsidTr="00643D67">
        <w:tc>
          <w:tcPr>
            <w:tcW w:w="4248" w:type="dxa"/>
          </w:tcPr>
          <w:p w14:paraId="5C7B4FE3" w14:textId="77777777" w:rsidR="00C14526" w:rsidRPr="00643D67" w:rsidRDefault="00C14526" w:rsidP="00C14526">
            <w:pPr>
              <w:pStyle w:val="Tabletext"/>
              <w:rPr>
                <w:rStyle w:val="Authorinstruction"/>
              </w:rPr>
            </w:pPr>
            <w:r w:rsidRPr="00643D67">
              <w:rPr>
                <w:rStyle w:val="Authorinstruction"/>
              </w:rPr>
              <w:t>BE55 / BE58</w:t>
            </w:r>
          </w:p>
        </w:tc>
        <w:tc>
          <w:tcPr>
            <w:tcW w:w="5386" w:type="dxa"/>
          </w:tcPr>
          <w:p w14:paraId="01B4A790" w14:textId="77777777" w:rsidR="00C14526" w:rsidRPr="00643D67" w:rsidRDefault="00C14526" w:rsidP="00C14526">
            <w:pPr>
              <w:pStyle w:val="Tabletext"/>
              <w:rPr>
                <w:rStyle w:val="Authorinstruction"/>
              </w:rPr>
            </w:pPr>
            <w:r w:rsidRPr="00643D67">
              <w:rPr>
                <w:rStyle w:val="Authorinstruction"/>
              </w:rPr>
              <w:t>X quarts</w:t>
            </w:r>
          </w:p>
        </w:tc>
      </w:tr>
    </w:tbl>
    <w:p w14:paraId="5AC412A5" w14:textId="77777777" w:rsidR="00C14526" w:rsidRDefault="00C14526" w:rsidP="00CA78F0">
      <w:pPr>
        <w:pStyle w:val="normalafterlisttable"/>
      </w:pPr>
      <w:r>
        <w:t>Only oil of a type specified in the AFM or manufacturers approved data (as detailed on the aircraft maintenance release) may be added to that aircraft’s engine. Oil quantities will be in accordance with the AFM or manufacturer requirements.</w:t>
      </w:r>
    </w:p>
    <w:p w14:paraId="2F0C2557" w14:textId="77777777" w:rsidR="00C14526" w:rsidRDefault="00C14526" w:rsidP="00C14526">
      <w:r>
        <w:t>For flights with a landing away from a main base, planned additional oil should be carried on board. Any oil added to the aircraft must be recorded on the maintenance release.</w:t>
      </w:r>
    </w:p>
    <w:p w14:paraId="00014A42" w14:textId="77777777" w:rsidR="00C14526" w:rsidRDefault="00C14526" w:rsidP="00C14526">
      <w:r>
        <w:t>Oil consumption that exceeds AFM or manufacturer limits is to be endorsed on the maintenance release and reported to the HOFO.</w:t>
      </w:r>
    </w:p>
    <w:p w14:paraId="4C8A7CAC" w14:textId="77777777" w:rsidR="00C14526" w:rsidRDefault="00C14526" w:rsidP="00966E0B">
      <w:pPr>
        <w:pStyle w:val="Heading2"/>
      </w:pPr>
      <w:bookmarkStart w:id="372" w:name="_Fuel_policy"/>
      <w:bookmarkStart w:id="373" w:name="_Toc96683713"/>
      <w:bookmarkStart w:id="374" w:name="_Toc96684945"/>
      <w:bookmarkStart w:id="375" w:name="_Toc96685431"/>
      <w:bookmarkStart w:id="376" w:name="_Toc184214777"/>
      <w:bookmarkStart w:id="377" w:name="_Toc234796993"/>
      <w:bookmarkEnd w:id="372"/>
      <w:r>
        <w:t>Fuel policy</w:t>
      </w:r>
      <w:bookmarkEnd w:id="373"/>
      <w:bookmarkEnd w:id="374"/>
      <w:bookmarkEnd w:id="375"/>
      <w:bookmarkEnd w:id="376"/>
      <w:bookmarkEnd w:id="377"/>
    </w:p>
    <w:p w14:paraId="77DDC340" w14:textId="77777777" w:rsidR="00C14526" w:rsidRDefault="00C14526" w:rsidP="00966E0B">
      <w:pPr>
        <w:pStyle w:val="Heading3"/>
      </w:pPr>
      <w:bookmarkStart w:id="378" w:name="_Toc96683714"/>
      <w:bookmarkStart w:id="379" w:name="_Toc96684946"/>
      <w:r>
        <w:t>Overview</w:t>
      </w:r>
      <w:bookmarkEnd w:id="378"/>
      <w:bookmarkEnd w:id="379"/>
    </w:p>
    <w:p w14:paraId="1198641E" w14:textId="77777777" w:rsidR="00C14526" w:rsidRPr="00643D67" w:rsidRDefault="00C14526" w:rsidP="00B81CA3">
      <w:pPr>
        <w:pStyle w:val="Sampletext"/>
      </w:pPr>
      <w:r w:rsidRPr="00643D67">
        <w:t>Sample text</w:t>
      </w:r>
    </w:p>
    <w:p w14:paraId="1E457BBD" w14:textId="77777777" w:rsidR="00C14526" w:rsidRPr="00AE3279" w:rsidRDefault="00C14526" w:rsidP="00C14526">
      <w:r w:rsidRPr="00AE3279">
        <w:t xml:space="preserve">The primary goal of effective fuel management is to ensure protection of fuel reserves to allow safe completion of flight. All </w:t>
      </w:r>
      <w:r w:rsidRPr="00643D67">
        <w:rPr>
          <w:rStyle w:val="Authorinstruction"/>
        </w:rPr>
        <w:t>{Sample Aviation}</w:t>
      </w:r>
      <w:r w:rsidRPr="00C14526">
        <w:t xml:space="preserve"> </w:t>
      </w:r>
      <w:r w:rsidRPr="00AE3279">
        <w:t>flights must carry a sufficient amount of useable fuel to complete the planned flight safely, including a safe margin for deviations from the planned operation.</w:t>
      </w:r>
    </w:p>
    <w:p w14:paraId="6AA8B4E9" w14:textId="77777777" w:rsidR="00C14526" w:rsidRDefault="00C14526" w:rsidP="00966E0B">
      <w:pPr>
        <w:pStyle w:val="Heading3"/>
      </w:pPr>
      <w:bookmarkStart w:id="380" w:name="_Toc96683715"/>
      <w:bookmarkStart w:id="381" w:name="_Toc96684947"/>
      <w:r>
        <w:t>Pre-flight</w:t>
      </w:r>
      <w:bookmarkEnd w:id="380"/>
      <w:bookmarkEnd w:id="381"/>
    </w:p>
    <w:p w14:paraId="653131C6" w14:textId="5083D2B9" w:rsidR="00C14526" w:rsidRDefault="00C14526" w:rsidP="00C14526">
      <w:r>
        <w:t>Reserved</w:t>
      </w:r>
      <w:r w:rsidR="00643D67">
        <w:t>.</w:t>
      </w:r>
    </w:p>
    <w:p w14:paraId="2B4F5EAF" w14:textId="77777777" w:rsidR="00C14526" w:rsidRDefault="00C14526" w:rsidP="00966E0B">
      <w:pPr>
        <w:pStyle w:val="Heading3"/>
      </w:pPr>
      <w:bookmarkStart w:id="382" w:name="_Fuel_considerations_and"/>
      <w:bookmarkStart w:id="383" w:name="_Toc96683716"/>
      <w:bookmarkStart w:id="384" w:name="_Toc96684948"/>
      <w:bookmarkEnd w:id="382"/>
      <w:r>
        <w:t>Fuel considerations and calculations</w:t>
      </w:r>
      <w:bookmarkEnd w:id="383"/>
      <w:bookmarkEnd w:id="384"/>
    </w:p>
    <w:p w14:paraId="1EF02CAE" w14:textId="77777777" w:rsidR="00C14526" w:rsidRPr="00FB61C8" w:rsidRDefault="00C14526" w:rsidP="00966E0B">
      <w:pPr>
        <w:pStyle w:val="Heading4"/>
      </w:pPr>
      <w:bookmarkStart w:id="385" w:name="_Required_fuel"/>
      <w:bookmarkStart w:id="386" w:name="_Toc96683717"/>
      <w:bookmarkEnd w:id="385"/>
      <w:r w:rsidRPr="00FB61C8">
        <w:t>Required fuel</w:t>
      </w:r>
      <w:bookmarkEnd w:id="386"/>
    </w:p>
    <w:p w14:paraId="7EEEBF29" w14:textId="77777777" w:rsidR="00C14526" w:rsidRPr="00643D67" w:rsidRDefault="00C14526" w:rsidP="00B81CA3">
      <w:pPr>
        <w:pStyle w:val="Sampletext"/>
        <w:rPr>
          <w:rStyle w:val="Strong"/>
          <w:b/>
          <w:bCs w:val="0"/>
        </w:rPr>
      </w:pPr>
      <w:r w:rsidRPr="00643D67">
        <w:rPr>
          <w:rStyle w:val="Strong"/>
          <w:b/>
          <w:bCs w:val="0"/>
        </w:rPr>
        <w:t>Sample text</w:t>
      </w:r>
    </w:p>
    <w:p w14:paraId="282891B0" w14:textId="77777777" w:rsidR="00C14526" w:rsidRDefault="00C14526" w:rsidP="00C14526">
      <w:r>
        <w:t>Before departure, the pilot in command must ensure that sufficient fuel is on board the aircraft to complete the planned flight. The fuel required is:</w:t>
      </w:r>
    </w:p>
    <w:p w14:paraId="3769E847" w14:textId="77777777" w:rsidR="00C14526" w:rsidRPr="00C14526" w:rsidRDefault="00C14526" w:rsidP="00C14526">
      <w:pPr>
        <w:pStyle w:val="ListBullet"/>
      </w:pPr>
      <w:r>
        <w:t>taxi fuel</w:t>
      </w:r>
    </w:p>
    <w:p w14:paraId="7500AF60" w14:textId="77777777" w:rsidR="00C14526" w:rsidRPr="00C14526" w:rsidRDefault="00C14526" w:rsidP="00C14526">
      <w:pPr>
        <w:pStyle w:val="ListBullet"/>
      </w:pPr>
      <w:r>
        <w:t>trip fuel</w:t>
      </w:r>
    </w:p>
    <w:p w14:paraId="3654EFEF" w14:textId="77777777" w:rsidR="00C14526" w:rsidRPr="00C14526" w:rsidRDefault="00C14526" w:rsidP="00C14526">
      <w:pPr>
        <w:pStyle w:val="ListBullet"/>
      </w:pPr>
      <w:r>
        <w:t>destination alternate fuel (if a destination alternate is required)</w:t>
      </w:r>
    </w:p>
    <w:p w14:paraId="7385799D" w14:textId="77777777" w:rsidR="00C14526" w:rsidRPr="00C14526" w:rsidRDefault="00C14526" w:rsidP="00C14526">
      <w:pPr>
        <w:pStyle w:val="ListBullet"/>
      </w:pPr>
      <w:r>
        <w:lastRenderedPageBreak/>
        <w:t>holding fuel (if required)</w:t>
      </w:r>
    </w:p>
    <w:p w14:paraId="62977B69" w14:textId="77777777" w:rsidR="00C14526" w:rsidRPr="00C14526" w:rsidRDefault="00C14526" w:rsidP="00C14526">
      <w:pPr>
        <w:pStyle w:val="ListBullet"/>
      </w:pPr>
      <w:r>
        <w:t>final reserve fuel.</w:t>
      </w:r>
    </w:p>
    <w:p w14:paraId="68666341" w14:textId="77777777" w:rsidR="00C14526" w:rsidRDefault="00C14526" w:rsidP="00643D67">
      <w:pPr>
        <w:pStyle w:val="normalafterlisttable"/>
      </w:pPr>
      <w:r>
        <w:t xml:space="preserve">The requirement to plan for a destination alternate or for holding is to be determined in accordance with subsection </w:t>
      </w:r>
      <w:r w:rsidRPr="00643D67">
        <w:rPr>
          <w:rStyle w:val="Authorinstruction"/>
        </w:rPr>
        <w:t>XX</w:t>
      </w:r>
      <w:r>
        <w:t xml:space="preserve"> Flight preparation.</w:t>
      </w:r>
    </w:p>
    <w:p w14:paraId="3AFA94F9" w14:textId="042DB61C" w:rsidR="00C14526" w:rsidRDefault="00C14526" w:rsidP="00C14526">
      <w:r>
        <w:t xml:space="preserve">The determination of actual fuel on board prior to departure is to be completed in accordance with subsection </w:t>
      </w:r>
      <w:hyperlink w:anchor="_Determining_and_recording" w:history="1">
        <w:r w:rsidR="006B3C4A" w:rsidRPr="006B3C4A">
          <w:rPr>
            <w:rStyle w:val="Hyperlink"/>
          </w:rPr>
          <w:t>2.8.3.10 Determining and recording fuel quantity - pre-flight</w:t>
        </w:r>
      </w:hyperlink>
      <w:r>
        <w:t>.</w:t>
      </w:r>
    </w:p>
    <w:p w14:paraId="3A31DE90" w14:textId="77777777" w:rsidR="00C14526" w:rsidRPr="00FB61C8" w:rsidRDefault="00C14526" w:rsidP="00966E0B">
      <w:pPr>
        <w:pStyle w:val="Heading4"/>
      </w:pPr>
      <w:bookmarkStart w:id="387" w:name="_Toc96683718"/>
      <w:r w:rsidRPr="00FB61C8">
        <w:t>Taxi fuel</w:t>
      </w:r>
      <w:bookmarkEnd w:id="387"/>
    </w:p>
    <w:p w14:paraId="26340671" w14:textId="77777777" w:rsidR="00C14526" w:rsidRPr="00643D67" w:rsidRDefault="00C14526" w:rsidP="00B81CA3">
      <w:pPr>
        <w:pStyle w:val="Sampletext"/>
      </w:pPr>
      <w:r w:rsidRPr="00643D67">
        <w:t>Sample text</w:t>
      </w:r>
    </w:p>
    <w:p w14:paraId="34E7E582" w14:textId="77777777" w:rsidR="00C14526" w:rsidRDefault="00C14526" w:rsidP="00C14526">
      <w:r w:rsidRPr="004855A1">
        <w:t>A standard taxi fuel allowance will be planned for all flights. When operating at an aerodrome where a long taxi or significant delay with engine running is expected, taxi fuel will be increased accordingly.</w:t>
      </w:r>
    </w:p>
    <w:p w14:paraId="3F5C7881" w14:textId="34B62C32" w:rsidR="00C14526" w:rsidRDefault="00643D67" w:rsidP="000E4659">
      <w:pPr>
        <w:pStyle w:val="Caption"/>
      </w:pPr>
      <w:r>
        <w:t>Taxi fuel allowance plan</w:t>
      </w:r>
    </w:p>
    <w:tbl>
      <w:tblPr>
        <w:tblStyle w:val="SD-MOStable"/>
        <w:tblW w:w="9634" w:type="dxa"/>
        <w:tblLook w:val="0620" w:firstRow="1" w:lastRow="0" w:firstColumn="0" w:lastColumn="0" w:noHBand="1" w:noVBand="1"/>
      </w:tblPr>
      <w:tblGrid>
        <w:gridCol w:w="3211"/>
        <w:gridCol w:w="3211"/>
        <w:gridCol w:w="3212"/>
      </w:tblGrid>
      <w:tr w:rsidR="00C14526" w:rsidRPr="00643D67" w14:paraId="47B653CA" w14:textId="77777777" w:rsidTr="00643D67">
        <w:trPr>
          <w:cnfStyle w:val="100000000000" w:firstRow="1" w:lastRow="0" w:firstColumn="0" w:lastColumn="0" w:oddVBand="0" w:evenVBand="0" w:oddHBand="0" w:evenHBand="0" w:firstRowFirstColumn="0" w:firstRowLastColumn="0" w:lastRowFirstColumn="0" w:lastRowLastColumn="0"/>
        </w:trPr>
        <w:tc>
          <w:tcPr>
            <w:tcW w:w="3211" w:type="dxa"/>
          </w:tcPr>
          <w:p w14:paraId="5987C341" w14:textId="77777777" w:rsidR="00C14526" w:rsidRPr="00643D67" w:rsidRDefault="00C14526" w:rsidP="00643D67">
            <w:r w:rsidRPr="00643D67">
              <w:t>Aircraft type</w:t>
            </w:r>
          </w:p>
        </w:tc>
        <w:tc>
          <w:tcPr>
            <w:tcW w:w="3211" w:type="dxa"/>
          </w:tcPr>
          <w:p w14:paraId="485A7F03" w14:textId="77777777" w:rsidR="00C14526" w:rsidRPr="00643D67" w:rsidRDefault="00C14526" w:rsidP="00643D67">
            <w:r w:rsidRPr="00643D67">
              <w:t>Standard taxi fuel</w:t>
            </w:r>
          </w:p>
        </w:tc>
        <w:tc>
          <w:tcPr>
            <w:tcW w:w="3212" w:type="dxa"/>
          </w:tcPr>
          <w:p w14:paraId="52C76D3B" w14:textId="77777777" w:rsidR="00C14526" w:rsidRPr="00643D67" w:rsidRDefault="00C14526" w:rsidP="00643D67">
            <w:r w:rsidRPr="00643D67">
              <w:t>Additional taxi fuel</w:t>
            </w:r>
          </w:p>
        </w:tc>
      </w:tr>
      <w:tr w:rsidR="00C14526" w:rsidRPr="00643D67" w14:paraId="4993F3B5" w14:textId="77777777" w:rsidTr="00643D67">
        <w:tc>
          <w:tcPr>
            <w:tcW w:w="3211" w:type="dxa"/>
          </w:tcPr>
          <w:p w14:paraId="38B940AE" w14:textId="77777777" w:rsidR="00C14526" w:rsidRPr="00643D67" w:rsidRDefault="00C14526" w:rsidP="00643D67">
            <w:pPr>
              <w:rPr>
                <w:rStyle w:val="Authorinstruction"/>
              </w:rPr>
            </w:pPr>
            <w:r w:rsidRPr="00643D67">
              <w:rPr>
                <w:rStyle w:val="Authorinstruction"/>
              </w:rPr>
              <w:t>C182</w:t>
            </w:r>
          </w:p>
        </w:tc>
        <w:tc>
          <w:tcPr>
            <w:tcW w:w="3211" w:type="dxa"/>
          </w:tcPr>
          <w:p w14:paraId="35F313F3" w14:textId="77777777" w:rsidR="00C14526" w:rsidRPr="00643D67" w:rsidRDefault="00C14526" w:rsidP="00643D67">
            <w:pPr>
              <w:rPr>
                <w:rStyle w:val="Authorinstruction"/>
              </w:rPr>
            </w:pPr>
            <w:r w:rsidRPr="00643D67">
              <w:rPr>
                <w:rStyle w:val="Authorinstruction"/>
              </w:rPr>
              <w:t>X litres</w:t>
            </w:r>
          </w:p>
        </w:tc>
        <w:tc>
          <w:tcPr>
            <w:tcW w:w="3212" w:type="dxa"/>
          </w:tcPr>
          <w:p w14:paraId="495128B8" w14:textId="77777777" w:rsidR="00C14526" w:rsidRPr="00643D67" w:rsidRDefault="00C14526" w:rsidP="00643D67">
            <w:pPr>
              <w:rPr>
                <w:rStyle w:val="Authorinstruction"/>
              </w:rPr>
            </w:pPr>
            <w:r w:rsidRPr="00643D67">
              <w:rPr>
                <w:rStyle w:val="Authorinstruction"/>
              </w:rPr>
              <w:t>X litres / 10 minutes</w:t>
            </w:r>
          </w:p>
        </w:tc>
      </w:tr>
      <w:tr w:rsidR="00C14526" w:rsidRPr="00643D67" w14:paraId="38C68AC6" w14:textId="77777777" w:rsidTr="00643D67">
        <w:tc>
          <w:tcPr>
            <w:tcW w:w="3211" w:type="dxa"/>
          </w:tcPr>
          <w:p w14:paraId="4BF950ED" w14:textId="77777777" w:rsidR="00C14526" w:rsidRPr="00643D67" w:rsidRDefault="00C14526" w:rsidP="00643D67">
            <w:pPr>
              <w:rPr>
                <w:rStyle w:val="Authorinstruction"/>
              </w:rPr>
            </w:pPr>
            <w:r w:rsidRPr="00643D67">
              <w:rPr>
                <w:rStyle w:val="Authorinstruction"/>
              </w:rPr>
              <w:t>C206</w:t>
            </w:r>
          </w:p>
        </w:tc>
        <w:tc>
          <w:tcPr>
            <w:tcW w:w="3211" w:type="dxa"/>
          </w:tcPr>
          <w:p w14:paraId="36A27CB3" w14:textId="77777777" w:rsidR="00C14526" w:rsidRPr="00643D67" w:rsidRDefault="00C14526" w:rsidP="00643D67">
            <w:pPr>
              <w:rPr>
                <w:rStyle w:val="Authorinstruction"/>
              </w:rPr>
            </w:pPr>
            <w:r w:rsidRPr="00643D67">
              <w:rPr>
                <w:rStyle w:val="Authorinstruction"/>
              </w:rPr>
              <w:t>X litres</w:t>
            </w:r>
          </w:p>
        </w:tc>
        <w:tc>
          <w:tcPr>
            <w:tcW w:w="3212" w:type="dxa"/>
          </w:tcPr>
          <w:p w14:paraId="1296A863" w14:textId="77777777" w:rsidR="00C14526" w:rsidRPr="00643D67" w:rsidRDefault="00C14526" w:rsidP="00643D67">
            <w:pPr>
              <w:rPr>
                <w:rStyle w:val="Authorinstruction"/>
              </w:rPr>
            </w:pPr>
            <w:r w:rsidRPr="00643D67">
              <w:rPr>
                <w:rStyle w:val="Authorinstruction"/>
              </w:rPr>
              <w:t>X litres / 10 minutes</w:t>
            </w:r>
          </w:p>
        </w:tc>
      </w:tr>
      <w:tr w:rsidR="00C14526" w:rsidRPr="00643D67" w14:paraId="0FAAA31D" w14:textId="77777777" w:rsidTr="00643D67">
        <w:tc>
          <w:tcPr>
            <w:tcW w:w="3211" w:type="dxa"/>
          </w:tcPr>
          <w:p w14:paraId="33C6993C" w14:textId="77777777" w:rsidR="00C14526" w:rsidRPr="00643D67" w:rsidRDefault="00C14526" w:rsidP="00643D67">
            <w:pPr>
              <w:rPr>
                <w:rStyle w:val="Authorinstruction"/>
              </w:rPr>
            </w:pPr>
            <w:r w:rsidRPr="00643D67">
              <w:rPr>
                <w:rStyle w:val="Authorinstruction"/>
              </w:rPr>
              <w:t>C210</w:t>
            </w:r>
          </w:p>
        </w:tc>
        <w:tc>
          <w:tcPr>
            <w:tcW w:w="3211" w:type="dxa"/>
          </w:tcPr>
          <w:p w14:paraId="64F15B53" w14:textId="77777777" w:rsidR="00C14526" w:rsidRPr="00643D67" w:rsidRDefault="00C14526" w:rsidP="00643D67">
            <w:pPr>
              <w:rPr>
                <w:rStyle w:val="Authorinstruction"/>
              </w:rPr>
            </w:pPr>
            <w:r w:rsidRPr="00643D67">
              <w:rPr>
                <w:rStyle w:val="Authorinstruction"/>
              </w:rPr>
              <w:t>X litres</w:t>
            </w:r>
          </w:p>
        </w:tc>
        <w:tc>
          <w:tcPr>
            <w:tcW w:w="3212" w:type="dxa"/>
          </w:tcPr>
          <w:p w14:paraId="1A4978C3" w14:textId="77777777" w:rsidR="00C14526" w:rsidRPr="00643D67" w:rsidRDefault="00C14526" w:rsidP="00643D67">
            <w:pPr>
              <w:rPr>
                <w:rStyle w:val="Authorinstruction"/>
              </w:rPr>
            </w:pPr>
            <w:r w:rsidRPr="00643D67">
              <w:rPr>
                <w:rStyle w:val="Authorinstruction"/>
              </w:rPr>
              <w:t>X litres / 10 minutes</w:t>
            </w:r>
          </w:p>
        </w:tc>
      </w:tr>
      <w:tr w:rsidR="00C14526" w:rsidRPr="00643D67" w14:paraId="74A0B07B" w14:textId="77777777" w:rsidTr="00643D67">
        <w:tc>
          <w:tcPr>
            <w:tcW w:w="3211" w:type="dxa"/>
          </w:tcPr>
          <w:p w14:paraId="204053F2" w14:textId="77777777" w:rsidR="00C14526" w:rsidRPr="00643D67" w:rsidRDefault="00C14526" w:rsidP="00643D67">
            <w:pPr>
              <w:rPr>
                <w:rStyle w:val="Authorinstruction"/>
              </w:rPr>
            </w:pPr>
            <w:r w:rsidRPr="00643D67">
              <w:rPr>
                <w:rStyle w:val="Authorinstruction"/>
              </w:rPr>
              <w:t>PA-31</w:t>
            </w:r>
          </w:p>
        </w:tc>
        <w:tc>
          <w:tcPr>
            <w:tcW w:w="3211" w:type="dxa"/>
          </w:tcPr>
          <w:p w14:paraId="5EE13E88" w14:textId="77777777" w:rsidR="00C14526" w:rsidRPr="00643D67" w:rsidRDefault="00C14526" w:rsidP="00643D67">
            <w:pPr>
              <w:rPr>
                <w:rStyle w:val="Authorinstruction"/>
              </w:rPr>
            </w:pPr>
            <w:r w:rsidRPr="00643D67">
              <w:rPr>
                <w:rStyle w:val="Authorinstruction"/>
              </w:rPr>
              <w:t>X litres</w:t>
            </w:r>
          </w:p>
        </w:tc>
        <w:tc>
          <w:tcPr>
            <w:tcW w:w="3212" w:type="dxa"/>
          </w:tcPr>
          <w:p w14:paraId="0228DC86" w14:textId="77777777" w:rsidR="00C14526" w:rsidRPr="00643D67" w:rsidRDefault="00C14526" w:rsidP="00643D67">
            <w:pPr>
              <w:rPr>
                <w:rStyle w:val="Authorinstruction"/>
              </w:rPr>
            </w:pPr>
            <w:r w:rsidRPr="00643D67">
              <w:rPr>
                <w:rStyle w:val="Authorinstruction"/>
              </w:rPr>
              <w:t>X litres / 10 minutes</w:t>
            </w:r>
          </w:p>
        </w:tc>
      </w:tr>
      <w:tr w:rsidR="00C14526" w:rsidRPr="00643D67" w14:paraId="52AB3EB5" w14:textId="77777777" w:rsidTr="00643D67">
        <w:tc>
          <w:tcPr>
            <w:tcW w:w="3211" w:type="dxa"/>
          </w:tcPr>
          <w:p w14:paraId="539F5A8B" w14:textId="77777777" w:rsidR="00C14526" w:rsidRPr="00643D67" w:rsidRDefault="00C14526" w:rsidP="00643D67">
            <w:pPr>
              <w:rPr>
                <w:rStyle w:val="Authorinstruction"/>
              </w:rPr>
            </w:pPr>
            <w:r w:rsidRPr="00643D67">
              <w:rPr>
                <w:rStyle w:val="Authorinstruction"/>
              </w:rPr>
              <w:t>BE55 / BE58</w:t>
            </w:r>
          </w:p>
        </w:tc>
        <w:tc>
          <w:tcPr>
            <w:tcW w:w="3211" w:type="dxa"/>
          </w:tcPr>
          <w:p w14:paraId="23615AA5" w14:textId="77777777" w:rsidR="00C14526" w:rsidRPr="00643D67" w:rsidRDefault="00C14526" w:rsidP="00643D67">
            <w:pPr>
              <w:rPr>
                <w:rStyle w:val="Authorinstruction"/>
              </w:rPr>
            </w:pPr>
            <w:r w:rsidRPr="00643D67">
              <w:rPr>
                <w:rStyle w:val="Authorinstruction"/>
              </w:rPr>
              <w:t>X litres</w:t>
            </w:r>
          </w:p>
        </w:tc>
        <w:tc>
          <w:tcPr>
            <w:tcW w:w="3212" w:type="dxa"/>
          </w:tcPr>
          <w:p w14:paraId="68DF1EBE" w14:textId="77777777" w:rsidR="00C14526" w:rsidRPr="00643D67" w:rsidRDefault="00C14526" w:rsidP="00643D67">
            <w:pPr>
              <w:rPr>
                <w:rStyle w:val="Authorinstruction"/>
              </w:rPr>
            </w:pPr>
            <w:r w:rsidRPr="00643D67">
              <w:rPr>
                <w:rStyle w:val="Authorinstruction"/>
              </w:rPr>
              <w:t>X litres / 10 minutes</w:t>
            </w:r>
          </w:p>
        </w:tc>
      </w:tr>
    </w:tbl>
    <w:p w14:paraId="0E917DDF" w14:textId="77777777" w:rsidR="00C14526" w:rsidRPr="00FB61C8" w:rsidRDefault="00C14526" w:rsidP="00966E0B">
      <w:pPr>
        <w:pStyle w:val="Heading4"/>
      </w:pPr>
      <w:bookmarkStart w:id="388" w:name="_Toc96683719"/>
      <w:r w:rsidRPr="00FB61C8">
        <w:t>Trip fuel</w:t>
      </w:r>
      <w:bookmarkEnd w:id="388"/>
    </w:p>
    <w:p w14:paraId="7E969EDD" w14:textId="77777777" w:rsidR="00C14526" w:rsidRPr="00643D67" w:rsidRDefault="00C14526" w:rsidP="00B81CA3">
      <w:pPr>
        <w:pStyle w:val="Sampletext"/>
      </w:pPr>
      <w:r w:rsidRPr="00643D67">
        <w:t>Sample text</w:t>
      </w:r>
    </w:p>
    <w:p w14:paraId="73596FBB" w14:textId="77777777" w:rsidR="00C14526" w:rsidRDefault="00C14526" w:rsidP="00C14526">
      <w:r>
        <w:t>Trip fuel is the amount of fuel required to enable the aircraft to fly from any point along the route until landing at a destination aerodrome including:</w:t>
      </w:r>
    </w:p>
    <w:p w14:paraId="4920450E" w14:textId="77777777" w:rsidR="00C14526" w:rsidRPr="00C14526" w:rsidRDefault="00C14526" w:rsidP="00C14526">
      <w:pPr>
        <w:pStyle w:val="ListBullet"/>
      </w:pPr>
      <w:r>
        <w:t>fuel for take-off and climb from departure aerodrome elevation to initial cruising level or altitude, taking into account the expected departure routing</w:t>
      </w:r>
    </w:p>
    <w:p w14:paraId="7606081E" w14:textId="77777777" w:rsidR="00C14526" w:rsidRPr="00C14526" w:rsidRDefault="00C14526" w:rsidP="00C14526">
      <w:pPr>
        <w:pStyle w:val="ListBullet"/>
      </w:pPr>
      <w:r>
        <w:t>fuel for cruise from top of climb to top of descent, including any step climb or descent from initial cruising level / altitude</w:t>
      </w:r>
    </w:p>
    <w:p w14:paraId="60726587" w14:textId="77777777" w:rsidR="00C14526" w:rsidRPr="00C14526" w:rsidRDefault="00C14526" w:rsidP="00C14526">
      <w:pPr>
        <w:pStyle w:val="ListBullet"/>
      </w:pPr>
      <w:r>
        <w:t>fuel from top of descent to the point where the approach is initiated, taking into account the expected arrival procedure</w:t>
      </w:r>
    </w:p>
    <w:p w14:paraId="1FADC4FC" w14:textId="77777777" w:rsidR="00C14526" w:rsidRPr="00C14526" w:rsidRDefault="00C14526" w:rsidP="00C14526">
      <w:pPr>
        <w:pStyle w:val="ListBullet"/>
      </w:pPr>
      <w:r>
        <w:t>fuel for executing an approach and landing at the planned destination aerodrome.</w:t>
      </w:r>
    </w:p>
    <w:p w14:paraId="686AC253" w14:textId="77777777" w:rsidR="00C14526" w:rsidRDefault="00C14526" w:rsidP="00643D67">
      <w:pPr>
        <w:pStyle w:val="normalafterlisttable"/>
      </w:pPr>
      <w:r>
        <w:t>Trip fuel includes fuel required for planned mission tasks.</w:t>
      </w:r>
    </w:p>
    <w:p w14:paraId="62ADCEA1" w14:textId="77777777" w:rsidR="00C14526" w:rsidRDefault="00C14526" w:rsidP="00C14526">
      <w:r>
        <w:t xml:space="preserve">For </w:t>
      </w:r>
      <w:r w:rsidRPr="00643D67">
        <w:rPr>
          <w:rStyle w:val="Authorinstruction"/>
        </w:rPr>
        <w:t>{Sample Aviation}</w:t>
      </w:r>
      <w:r>
        <w:t xml:space="preserve"> operations, the following fuel usage rates will be used:</w:t>
      </w:r>
    </w:p>
    <w:p w14:paraId="40DCE695" w14:textId="07A5DD96" w:rsidR="00C14526" w:rsidRDefault="00643D67" w:rsidP="000E4659">
      <w:pPr>
        <w:pStyle w:val="Caption"/>
      </w:pPr>
      <w:r>
        <w:t>Fuel usage rates</w:t>
      </w:r>
    </w:p>
    <w:tbl>
      <w:tblPr>
        <w:tblStyle w:val="SD-MOStable"/>
        <w:tblW w:w="9634" w:type="dxa"/>
        <w:tblLook w:val="0620" w:firstRow="1" w:lastRow="0" w:firstColumn="0" w:lastColumn="0" w:noHBand="1" w:noVBand="1"/>
      </w:tblPr>
      <w:tblGrid>
        <w:gridCol w:w="4584"/>
        <w:gridCol w:w="5050"/>
      </w:tblGrid>
      <w:tr w:rsidR="00C14526" w:rsidRPr="00643D67" w14:paraId="1603F99D" w14:textId="77777777" w:rsidTr="00643D67">
        <w:trPr>
          <w:cnfStyle w:val="100000000000" w:firstRow="1" w:lastRow="0" w:firstColumn="0" w:lastColumn="0" w:oddVBand="0" w:evenVBand="0" w:oddHBand="0" w:evenHBand="0" w:firstRowFirstColumn="0" w:firstRowLastColumn="0" w:lastRowFirstColumn="0" w:lastRowLastColumn="0"/>
          <w:tblHeader/>
        </w:trPr>
        <w:tc>
          <w:tcPr>
            <w:tcW w:w="4584" w:type="dxa"/>
          </w:tcPr>
          <w:p w14:paraId="7586B1C6" w14:textId="77777777" w:rsidR="00C14526" w:rsidRPr="00643D67" w:rsidRDefault="00C14526" w:rsidP="00643D67">
            <w:r w:rsidRPr="00643D67">
              <w:t>Aircraft type</w:t>
            </w:r>
          </w:p>
        </w:tc>
        <w:tc>
          <w:tcPr>
            <w:tcW w:w="5050" w:type="dxa"/>
          </w:tcPr>
          <w:p w14:paraId="4B5EFC5B" w14:textId="77777777" w:rsidR="00C14526" w:rsidRPr="00643D67" w:rsidRDefault="00C14526" w:rsidP="00643D67">
            <w:r w:rsidRPr="00643D67">
              <w:t>Fuel usage rate (e.g., litres / hour)</w:t>
            </w:r>
          </w:p>
        </w:tc>
      </w:tr>
      <w:tr w:rsidR="00C14526" w:rsidRPr="00643D67" w14:paraId="67F72EBA" w14:textId="77777777" w:rsidTr="00643D67">
        <w:tc>
          <w:tcPr>
            <w:tcW w:w="4584" w:type="dxa"/>
          </w:tcPr>
          <w:p w14:paraId="318BCB9C" w14:textId="77777777" w:rsidR="00C14526" w:rsidRPr="00643D67" w:rsidRDefault="00C14526" w:rsidP="00643D67">
            <w:pPr>
              <w:rPr>
                <w:rStyle w:val="Authorinstruction"/>
              </w:rPr>
            </w:pPr>
            <w:r w:rsidRPr="00643D67">
              <w:rPr>
                <w:rStyle w:val="Authorinstruction"/>
              </w:rPr>
              <w:t>C182</w:t>
            </w:r>
          </w:p>
        </w:tc>
        <w:tc>
          <w:tcPr>
            <w:tcW w:w="5050" w:type="dxa"/>
          </w:tcPr>
          <w:p w14:paraId="5B0EF5C3" w14:textId="77777777" w:rsidR="00C14526" w:rsidRPr="00643D67" w:rsidRDefault="00C14526" w:rsidP="00643D67">
            <w:pPr>
              <w:rPr>
                <w:rStyle w:val="Authorinstruction"/>
              </w:rPr>
            </w:pPr>
            <w:r w:rsidRPr="00643D67">
              <w:rPr>
                <w:rStyle w:val="Authorinstruction"/>
              </w:rPr>
              <w:t>X litres / hour</w:t>
            </w:r>
          </w:p>
        </w:tc>
      </w:tr>
      <w:tr w:rsidR="00C14526" w:rsidRPr="00643D67" w14:paraId="6C67A732" w14:textId="77777777" w:rsidTr="00643D67">
        <w:tc>
          <w:tcPr>
            <w:tcW w:w="4584" w:type="dxa"/>
          </w:tcPr>
          <w:p w14:paraId="10C87D33" w14:textId="77777777" w:rsidR="00C14526" w:rsidRPr="00643D67" w:rsidRDefault="00C14526" w:rsidP="00643D67">
            <w:pPr>
              <w:rPr>
                <w:rStyle w:val="Authorinstruction"/>
              </w:rPr>
            </w:pPr>
            <w:r w:rsidRPr="00643D67">
              <w:rPr>
                <w:rStyle w:val="Authorinstruction"/>
              </w:rPr>
              <w:t>C206</w:t>
            </w:r>
          </w:p>
        </w:tc>
        <w:tc>
          <w:tcPr>
            <w:tcW w:w="5050" w:type="dxa"/>
          </w:tcPr>
          <w:p w14:paraId="7677C904" w14:textId="77777777" w:rsidR="00C14526" w:rsidRPr="00643D67" w:rsidRDefault="00C14526" w:rsidP="00643D67">
            <w:pPr>
              <w:rPr>
                <w:rStyle w:val="Authorinstruction"/>
              </w:rPr>
            </w:pPr>
            <w:r w:rsidRPr="00643D67">
              <w:rPr>
                <w:rStyle w:val="Authorinstruction"/>
              </w:rPr>
              <w:t>X litres / hour</w:t>
            </w:r>
          </w:p>
        </w:tc>
      </w:tr>
      <w:tr w:rsidR="00C14526" w:rsidRPr="00643D67" w14:paraId="72E395C1" w14:textId="77777777" w:rsidTr="00643D67">
        <w:tc>
          <w:tcPr>
            <w:tcW w:w="4584" w:type="dxa"/>
          </w:tcPr>
          <w:p w14:paraId="5F861609" w14:textId="77777777" w:rsidR="00C14526" w:rsidRPr="00643D67" w:rsidRDefault="00C14526" w:rsidP="00643D67">
            <w:pPr>
              <w:rPr>
                <w:rStyle w:val="Authorinstruction"/>
              </w:rPr>
            </w:pPr>
            <w:r w:rsidRPr="00643D67">
              <w:rPr>
                <w:rStyle w:val="Authorinstruction"/>
              </w:rPr>
              <w:t>C210</w:t>
            </w:r>
          </w:p>
        </w:tc>
        <w:tc>
          <w:tcPr>
            <w:tcW w:w="5050" w:type="dxa"/>
          </w:tcPr>
          <w:p w14:paraId="36082E43" w14:textId="77777777" w:rsidR="00C14526" w:rsidRPr="00643D67" w:rsidRDefault="00C14526" w:rsidP="00643D67">
            <w:pPr>
              <w:rPr>
                <w:rStyle w:val="Authorinstruction"/>
              </w:rPr>
            </w:pPr>
            <w:r w:rsidRPr="00643D67">
              <w:rPr>
                <w:rStyle w:val="Authorinstruction"/>
              </w:rPr>
              <w:t>X litres / hour</w:t>
            </w:r>
          </w:p>
        </w:tc>
      </w:tr>
      <w:tr w:rsidR="00C14526" w:rsidRPr="00643D67" w14:paraId="5E699268" w14:textId="77777777" w:rsidTr="00643D67">
        <w:tc>
          <w:tcPr>
            <w:tcW w:w="4584" w:type="dxa"/>
          </w:tcPr>
          <w:p w14:paraId="1FF51004" w14:textId="77777777" w:rsidR="00C14526" w:rsidRPr="00643D67" w:rsidRDefault="00C14526" w:rsidP="00643D67">
            <w:pPr>
              <w:rPr>
                <w:rStyle w:val="Authorinstruction"/>
              </w:rPr>
            </w:pPr>
            <w:r w:rsidRPr="00643D67">
              <w:rPr>
                <w:rStyle w:val="Authorinstruction"/>
              </w:rPr>
              <w:t>PA-31</w:t>
            </w:r>
          </w:p>
        </w:tc>
        <w:tc>
          <w:tcPr>
            <w:tcW w:w="5050" w:type="dxa"/>
          </w:tcPr>
          <w:p w14:paraId="17742985" w14:textId="77777777" w:rsidR="00C14526" w:rsidRPr="00643D67" w:rsidRDefault="00C14526" w:rsidP="00643D67">
            <w:pPr>
              <w:rPr>
                <w:rStyle w:val="Authorinstruction"/>
              </w:rPr>
            </w:pPr>
            <w:r w:rsidRPr="00643D67">
              <w:rPr>
                <w:rStyle w:val="Authorinstruction"/>
              </w:rPr>
              <w:t>X litres / hour</w:t>
            </w:r>
          </w:p>
        </w:tc>
      </w:tr>
      <w:tr w:rsidR="00C14526" w:rsidRPr="00643D67" w14:paraId="3C1104FF" w14:textId="77777777" w:rsidTr="00643D67">
        <w:tc>
          <w:tcPr>
            <w:tcW w:w="4584" w:type="dxa"/>
          </w:tcPr>
          <w:p w14:paraId="13227760" w14:textId="77777777" w:rsidR="00C14526" w:rsidRPr="00643D67" w:rsidRDefault="00C14526" w:rsidP="00643D67">
            <w:pPr>
              <w:rPr>
                <w:rStyle w:val="Authorinstruction"/>
              </w:rPr>
            </w:pPr>
            <w:r w:rsidRPr="00643D67">
              <w:rPr>
                <w:rStyle w:val="Authorinstruction"/>
              </w:rPr>
              <w:lastRenderedPageBreak/>
              <w:t>BE55 / BE58</w:t>
            </w:r>
          </w:p>
        </w:tc>
        <w:tc>
          <w:tcPr>
            <w:tcW w:w="5050" w:type="dxa"/>
          </w:tcPr>
          <w:p w14:paraId="2C4A5E51" w14:textId="77777777" w:rsidR="00C14526" w:rsidRPr="00643D67" w:rsidRDefault="00C14526" w:rsidP="00643D67">
            <w:pPr>
              <w:rPr>
                <w:rStyle w:val="Authorinstruction"/>
              </w:rPr>
            </w:pPr>
            <w:r w:rsidRPr="00643D67">
              <w:rPr>
                <w:rStyle w:val="Authorinstruction"/>
              </w:rPr>
              <w:t>X litres / hour</w:t>
            </w:r>
          </w:p>
        </w:tc>
      </w:tr>
    </w:tbl>
    <w:p w14:paraId="73F96D9F" w14:textId="77777777" w:rsidR="00C14526" w:rsidRPr="00FB61C8" w:rsidRDefault="00C14526" w:rsidP="00966E0B">
      <w:pPr>
        <w:pStyle w:val="Heading4"/>
      </w:pPr>
      <w:bookmarkStart w:id="389" w:name="_Toc96683720"/>
      <w:r w:rsidRPr="00FB61C8">
        <w:t>Destination alternate fuel</w:t>
      </w:r>
      <w:bookmarkEnd w:id="389"/>
    </w:p>
    <w:p w14:paraId="42EF5570" w14:textId="77777777" w:rsidR="00C14526" w:rsidRPr="00643D67" w:rsidRDefault="00C14526" w:rsidP="00B81CA3">
      <w:pPr>
        <w:pStyle w:val="Sampletext"/>
        <w:rPr>
          <w:rStyle w:val="Strong"/>
          <w:b/>
          <w:bCs w:val="0"/>
        </w:rPr>
      </w:pPr>
      <w:r w:rsidRPr="00643D67">
        <w:rPr>
          <w:rStyle w:val="Strong"/>
          <w:b/>
          <w:bCs w:val="0"/>
        </w:rPr>
        <w:t>Sample text</w:t>
      </w:r>
    </w:p>
    <w:p w14:paraId="72AD7A15" w14:textId="77777777" w:rsidR="00C14526" w:rsidRDefault="00C14526" w:rsidP="00C14526">
      <w:r>
        <w:t>Destination alternate fuel includes the fuel required for the aircraft to do the following:</w:t>
      </w:r>
    </w:p>
    <w:p w14:paraId="04317404" w14:textId="77777777" w:rsidR="00C14526" w:rsidRPr="00C14526" w:rsidRDefault="00C14526" w:rsidP="00C14526">
      <w:pPr>
        <w:pStyle w:val="ListBullet"/>
      </w:pPr>
      <w:r>
        <w:t>perform a missed approach at the destination aerodrome</w:t>
      </w:r>
    </w:p>
    <w:p w14:paraId="783C5EA5" w14:textId="77777777" w:rsidR="00C14526" w:rsidRPr="00C14526" w:rsidRDefault="00C14526" w:rsidP="00C14526">
      <w:pPr>
        <w:pStyle w:val="ListBullet"/>
      </w:pPr>
      <w:r>
        <w:t>climb to the expected cruising altitude</w:t>
      </w:r>
    </w:p>
    <w:p w14:paraId="3F07CBB0" w14:textId="77777777" w:rsidR="00C14526" w:rsidRPr="00C14526" w:rsidRDefault="00C14526" w:rsidP="00C14526">
      <w:pPr>
        <w:pStyle w:val="ListBullet"/>
      </w:pPr>
      <w:r>
        <w:t>fly the expected routing to the destination alternate aerodrome</w:t>
      </w:r>
    </w:p>
    <w:p w14:paraId="291E0092" w14:textId="77777777" w:rsidR="00C14526" w:rsidRPr="00C14526" w:rsidRDefault="00C14526" w:rsidP="00C14526">
      <w:pPr>
        <w:pStyle w:val="ListBullet"/>
      </w:pPr>
      <w:r>
        <w:t>descend to the point where the expected approach is initiated</w:t>
      </w:r>
    </w:p>
    <w:p w14:paraId="7F08AE83" w14:textId="77777777" w:rsidR="00C14526" w:rsidRPr="00C14526" w:rsidRDefault="00C14526" w:rsidP="00C14526">
      <w:pPr>
        <w:pStyle w:val="ListBullet"/>
      </w:pPr>
      <w:r>
        <w:t>conduct the approach</w:t>
      </w:r>
    </w:p>
    <w:p w14:paraId="0B1BD0C1" w14:textId="77777777" w:rsidR="00C14526" w:rsidRPr="00C14526" w:rsidRDefault="00C14526" w:rsidP="00C14526">
      <w:pPr>
        <w:pStyle w:val="ListBullet"/>
      </w:pPr>
      <w:r>
        <w:t>land at the destination alternate aerodrome.</w:t>
      </w:r>
    </w:p>
    <w:p w14:paraId="452424A6" w14:textId="2A88253D" w:rsidR="00C14526" w:rsidRDefault="00C14526" w:rsidP="00643D67">
      <w:pPr>
        <w:pStyle w:val="normalafterlisttable"/>
      </w:pPr>
      <w:r>
        <w:t xml:space="preserve">A destination alternate will be planned when required by subsection </w:t>
      </w:r>
      <w:hyperlink w:anchor="_Flight_preparation" w:history="1">
        <w:r w:rsidRPr="00A53384">
          <w:rPr>
            <w:rStyle w:val="Hyperlink"/>
          </w:rPr>
          <w:t>2.10.4</w:t>
        </w:r>
      </w:hyperlink>
      <w:r>
        <w:t xml:space="preserve"> Flight planning – Alternate aerodromes.</w:t>
      </w:r>
    </w:p>
    <w:p w14:paraId="169ED869" w14:textId="77777777" w:rsidR="00C14526" w:rsidRPr="00FB61C8" w:rsidRDefault="00C14526" w:rsidP="00966E0B">
      <w:pPr>
        <w:pStyle w:val="Heading4"/>
      </w:pPr>
      <w:bookmarkStart w:id="390" w:name="_Toc96683721"/>
      <w:r w:rsidRPr="00FB61C8">
        <w:t>Holding fuel</w:t>
      </w:r>
      <w:bookmarkEnd w:id="390"/>
    </w:p>
    <w:p w14:paraId="66E10165" w14:textId="77777777" w:rsidR="00C14526" w:rsidRPr="00643D67" w:rsidRDefault="00C14526" w:rsidP="00B81CA3">
      <w:pPr>
        <w:pStyle w:val="Sampletext"/>
        <w:rPr>
          <w:rStyle w:val="Strong"/>
          <w:b/>
          <w:bCs w:val="0"/>
        </w:rPr>
      </w:pPr>
      <w:r w:rsidRPr="00643D67">
        <w:rPr>
          <w:rStyle w:val="Strong"/>
          <w:b/>
          <w:bCs w:val="0"/>
        </w:rPr>
        <w:t>Sample text</w:t>
      </w:r>
    </w:p>
    <w:p w14:paraId="60FF63F2" w14:textId="77777777" w:rsidR="00C14526" w:rsidRDefault="00C14526" w:rsidP="00C14526">
      <w:r>
        <w:t>Holding fuel is the amount of fuel that the aircraft requires to fly for the period of time anticipated for holding (taking into account the operating conditions).</w:t>
      </w:r>
    </w:p>
    <w:p w14:paraId="40AA161A" w14:textId="77777777" w:rsidR="00C14526" w:rsidRDefault="00C14526" w:rsidP="00C14526">
      <w:r>
        <w:t>Holding fuel may be required for reasons including weather, anticipated air traffic delays or temporary aerodrome unavailability.</w:t>
      </w:r>
    </w:p>
    <w:p w14:paraId="581EBF75" w14:textId="77777777" w:rsidR="00C14526" w:rsidRDefault="00C14526" w:rsidP="00C14526">
      <w:r>
        <w:t xml:space="preserve">For </w:t>
      </w:r>
      <w:r w:rsidRPr="00643D67">
        <w:rPr>
          <w:rStyle w:val="Authorinstruction"/>
        </w:rPr>
        <w:t>{Sample Aviation}</w:t>
      </w:r>
      <w:r w:rsidRPr="00C14526">
        <w:t xml:space="preserve"> </w:t>
      </w:r>
      <w:r>
        <w:t>operations, the applicable fuel usage rate in the fuel usage table will be used when calculating the fuel quantity required for holding.</w:t>
      </w:r>
    </w:p>
    <w:p w14:paraId="2EA3C771" w14:textId="77777777" w:rsidR="00C14526" w:rsidRPr="00FB61C8" w:rsidRDefault="00C14526" w:rsidP="00966E0B">
      <w:pPr>
        <w:pStyle w:val="Heading4"/>
      </w:pPr>
      <w:bookmarkStart w:id="391" w:name="_Toc96683722"/>
      <w:r w:rsidRPr="00FB61C8">
        <w:t>Contingency fuel</w:t>
      </w:r>
      <w:bookmarkEnd w:id="391"/>
    </w:p>
    <w:p w14:paraId="5C270F05" w14:textId="77777777" w:rsidR="00C14526" w:rsidRPr="00643D67" w:rsidRDefault="00C14526" w:rsidP="00B81CA3">
      <w:pPr>
        <w:pStyle w:val="Sampletext"/>
        <w:rPr>
          <w:rStyle w:val="Strong"/>
          <w:b/>
          <w:bCs w:val="0"/>
        </w:rPr>
      </w:pPr>
      <w:r w:rsidRPr="00643D67">
        <w:rPr>
          <w:rStyle w:val="Strong"/>
          <w:b/>
          <w:bCs w:val="0"/>
        </w:rPr>
        <w:t>Sample text</w:t>
      </w:r>
    </w:p>
    <w:p w14:paraId="61780BE8" w14:textId="77777777" w:rsidR="00C14526" w:rsidRDefault="00C14526" w:rsidP="00C14526">
      <w:r w:rsidRPr="00FB61C8">
        <w:t xml:space="preserve">Contingency fuel is not required for </w:t>
      </w:r>
      <w:r w:rsidRPr="00643D67">
        <w:rPr>
          <w:rStyle w:val="Authorinstruction"/>
        </w:rPr>
        <w:t>{Sample Aviation}</w:t>
      </w:r>
      <w:r w:rsidRPr="00FB61C8">
        <w:t xml:space="preserve"> operations.</w:t>
      </w:r>
    </w:p>
    <w:p w14:paraId="556D9BFF" w14:textId="77777777" w:rsidR="00C14526" w:rsidRDefault="00C14526" w:rsidP="00966E0B">
      <w:pPr>
        <w:pStyle w:val="Heading4"/>
      </w:pPr>
      <w:bookmarkStart w:id="392" w:name="_Toc96683723"/>
      <w:r w:rsidRPr="00FB61C8">
        <w:t>Final reserve fuel</w:t>
      </w:r>
      <w:bookmarkEnd w:id="392"/>
    </w:p>
    <w:p w14:paraId="690661DF" w14:textId="77777777" w:rsidR="00C14526" w:rsidRPr="00643D67" w:rsidRDefault="00C14526" w:rsidP="00B81CA3">
      <w:pPr>
        <w:pStyle w:val="Sampletext"/>
        <w:rPr>
          <w:rStyle w:val="Strong"/>
          <w:b/>
          <w:bCs w:val="0"/>
        </w:rPr>
      </w:pPr>
      <w:r w:rsidRPr="00643D67">
        <w:rPr>
          <w:rStyle w:val="Strong"/>
          <w:b/>
          <w:bCs w:val="0"/>
        </w:rPr>
        <w:t>Sample text</w:t>
      </w:r>
    </w:p>
    <w:p w14:paraId="34E598DB" w14:textId="77777777" w:rsidR="00C14526" w:rsidRPr="0005288E" w:rsidRDefault="00C14526" w:rsidP="00C14526">
      <w:r w:rsidRPr="0005288E">
        <w:t xml:space="preserve">Final reserve fuel for </w:t>
      </w:r>
      <w:r w:rsidRPr="00643D67">
        <w:rPr>
          <w:rStyle w:val="Authorinstruction"/>
        </w:rPr>
        <w:t>{Sample Aviation}</w:t>
      </w:r>
      <w:r w:rsidRPr="00C14526">
        <w:t xml:space="preserve"> </w:t>
      </w:r>
      <w:r w:rsidRPr="0005288E">
        <w:t>operations is the amount of fuel required to fly the aircraft at 1500 ft above aerodrome elevation in ISA conditions for 30 minutes (day VFR) or 45 minutes (IFR) and must be usable fuel remaining on completion of landing at the destination (or destination alternate).</w:t>
      </w:r>
    </w:p>
    <w:p w14:paraId="6725D229" w14:textId="77777777" w:rsidR="00C14526" w:rsidRDefault="00C14526" w:rsidP="00C14526">
      <w:r w:rsidRPr="0005288E">
        <w:t xml:space="preserve">Final reserve fuel for </w:t>
      </w:r>
      <w:r w:rsidRPr="00643D67">
        <w:rPr>
          <w:rStyle w:val="Authorinstruction"/>
        </w:rPr>
        <w:t>{Sample Aviation}</w:t>
      </w:r>
      <w:r w:rsidRPr="0005288E">
        <w:t xml:space="preserve"> operations is</w:t>
      </w:r>
      <w:r>
        <w:t>:</w:t>
      </w:r>
    </w:p>
    <w:p w14:paraId="30FC6F79" w14:textId="0BD91CDB" w:rsidR="00C14526" w:rsidRDefault="00643D67" w:rsidP="000E4659">
      <w:pPr>
        <w:pStyle w:val="Caption"/>
      </w:pPr>
      <w:r>
        <w:t>Final reserve fuel</w:t>
      </w:r>
    </w:p>
    <w:tbl>
      <w:tblPr>
        <w:tblStyle w:val="SD-MOStable"/>
        <w:tblW w:w="9634" w:type="dxa"/>
        <w:tblLook w:val="0620" w:firstRow="1" w:lastRow="0" w:firstColumn="0" w:lastColumn="0" w:noHBand="1" w:noVBand="1"/>
      </w:tblPr>
      <w:tblGrid>
        <w:gridCol w:w="3211"/>
        <w:gridCol w:w="3211"/>
        <w:gridCol w:w="3212"/>
      </w:tblGrid>
      <w:tr w:rsidR="00C14526" w:rsidRPr="00643D67" w14:paraId="17E245F5" w14:textId="77777777" w:rsidTr="00643D67">
        <w:trPr>
          <w:cnfStyle w:val="100000000000" w:firstRow="1" w:lastRow="0" w:firstColumn="0" w:lastColumn="0" w:oddVBand="0" w:evenVBand="0" w:oddHBand="0" w:evenHBand="0" w:firstRowFirstColumn="0" w:firstRowLastColumn="0" w:lastRowFirstColumn="0" w:lastRowLastColumn="0"/>
          <w:tblHeader/>
        </w:trPr>
        <w:tc>
          <w:tcPr>
            <w:tcW w:w="3211" w:type="dxa"/>
          </w:tcPr>
          <w:p w14:paraId="5F4D431B" w14:textId="77777777" w:rsidR="00C14526" w:rsidRPr="00643D67" w:rsidRDefault="00C14526" w:rsidP="00643D67">
            <w:r w:rsidRPr="00643D67">
              <w:t>Aircraft type</w:t>
            </w:r>
          </w:p>
        </w:tc>
        <w:tc>
          <w:tcPr>
            <w:tcW w:w="3211" w:type="dxa"/>
          </w:tcPr>
          <w:p w14:paraId="32144DF5" w14:textId="77777777" w:rsidR="00C14526" w:rsidRPr="00643D67" w:rsidRDefault="00C14526" w:rsidP="00643D67">
            <w:r w:rsidRPr="00643D67">
              <w:t>Day VFR (30 mins)</w:t>
            </w:r>
          </w:p>
        </w:tc>
        <w:tc>
          <w:tcPr>
            <w:tcW w:w="3212" w:type="dxa"/>
          </w:tcPr>
          <w:p w14:paraId="4FFF801A" w14:textId="77777777" w:rsidR="00C14526" w:rsidRPr="00643D67" w:rsidRDefault="00C14526" w:rsidP="00643D67">
            <w:r w:rsidRPr="00643D67">
              <w:t>IFR (45 mins)</w:t>
            </w:r>
          </w:p>
        </w:tc>
      </w:tr>
      <w:tr w:rsidR="00C14526" w:rsidRPr="00643D67" w14:paraId="5B0B3822" w14:textId="77777777" w:rsidTr="00643D67">
        <w:tc>
          <w:tcPr>
            <w:tcW w:w="3211" w:type="dxa"/>
          </w:tcPr>
          <w:p w14:paraId="5EA279AE" w14:textId="77777777" w:rsidR="00C14526" w:rsidRPr="00643D67" w:rsidRDefault="00C14526" w:rsidP="00643D67">
            <w:pPr>
              <w:rPr>
                <w:rStyle w:val="Authorinstruction"/>
              </w:rPr>
            </w:pPr>
            <w:r w:rsidRPr="00643D67">
              <w:rPr>
                <w:rStyle w:val="Authorinstruction"/>
              </w:rPr>
              <w:t>C182</w:t>
            </w:r>
          </w:p>
        </w:tc>
        <w:tc>
          <w:tcPr>
            <w:tcW w:w="3211" w:type="dxa"/>
          </w:tcPr>
          <w:p w14:paraId="1A22F276" w14:textId="77777777" w:rsidR="00C14526" w:rsidRPr="00643D67" w:rsidRDefault="00C14526" w:rsidP="00643D67">
            <w:pPr>
              <w:rPr>
                <w:rStyle w:val="Authorinstruction"/>
              </w:rPr>
            </w:pPr>
            <w:r w:rsidRPr="00643D67">
              <w:rPr>
                <w:rStyle w:val="Authorinstruction"/>
              </w:rPr>
              <w:t>X litres</w:t>
            </w:r>
          </w:p>
        </w:tc>
        <w:tc>
          <w:tcPr>
            <w:tcW w:w="3212" w:type="dxa"/>
          </w:tcPr>
          <w:p w14:paraId="49BC6212" w14:textId="77777777" w:rsidR="00C14526" w:rsidRPr="00643D67" w:rsidRDefault="00C14526" w:rsidP="00643D67">
            <w:pPr>
              <w:rPr>
                <w:rStyle w:val="Authorinstruction"/>
              </w:rPr>
            </w:pPr>
            <w:r w:rsidRPr="00643D67">
              <w:rPr>
                <w:rStyle w:val="Authorinstruction"/>
              </w:rPr>
              <w:t>N/A</w:t>
            </w:r>
          </w:p>
        </w:tc>
      </w:tr>
      <w:tr w:rsidR="00C14526" w:rsidRPr="00643D67" w14:paraId="28670D58" w14:textId="77777777" w:rsidTr="00643D67">
        <w:tc>
          <w:tcPr>
            <w:tcW w:w="3211" w:type="dxa"/>
          </w:tcPr>
          <w:p w14:paraId="58756A42" w14:textId="77777777" w:rsidR="00C14526" w:rsidRPr="00643D67" w:rsidRDefault="00C14526" w:rsidP="00643D67">
            <w:pPr>
              <w:rPr>
                <w:rStyle w:val="Authorinstruction"/>
              </w:rPr>
            </w:pPr>
            <w:r w:rsidRPr="00643D67">
              <w:rPr>
                <w:rStyle w:val="Authorinstruction"/>
              </w:rPr>
              <w:t>C206</w:t>
            </w:r>
          </w:p>
        </w:tc>
        <w:tc>
          <w:tcPr>
            <w:tcW w:w="3211" w:type="dxa"/>
          </w:tcPr>
          <w:p w14:paraId="2B7A541F" w14:textId="77777777" w:rsidR="00C14526" w:rsidRPr="00643D67" w:rsidRDefault="00C14526" w:rsidP="00643D67">
            <w:pPr>
              <w:rPr>
                <w:rStyle w:val="Authorinstruction"/>
              </w:rPr>
            </w:pPr>
            <w:r w:rsidRPr="00643D67">
              <w:rPr>
                <w:rStyle w:val="Authorinstruction"/>
              </w:rPr>
              <w:t>X litres</w:t>
            </w:r>
          </w:p>
        </w:tc>
        <w:tc>
          <w:tcPr>
            <w:tcW w:w="3212" w:type="dxa"/>
          </w:tcPr>
          <w:p w14:paraId="0EFA038E" w14:textId="77777777" w:rsidR="00C14526" w:rsidRPr="00643D67" w:rsidRDefault="00C14526" w:rsidP="00643D67">
            <w:pPr>
              <w:rPr>
                <w:rStyle w:val="Authorinstruction"/>
              </w:rPr>
            </w:pPr>
            <w:r w:rsidRPr="00643D67">
              <w:rPr>
                <w:rStyle w:val="Authorinstruction"/>
              </w:rPr>
              <w:t>N/A</w:t>
            </w:r>
          </w:p>
        </w:tc>
      </w:tr>
      <w:tr w:rsidR="00C14526" w:rsidRPr="00643D67" w14:paraId="3D297D84" w14:textId="77777777" w:rsidTr="00643D67">
        <w:tc>
          <w:tcPr>
            <w:tcW w:w="3211" w:type="dxa"/>
          </w:tcPr>
          <w:p w14:paraId="1477A9A3" w14:textId="77777777" w:rsidR="00C14526" w:rsidRPr="00643D67" w:rsidRDefault="00C14526" w:rsidP="00643D67">
            <w:pPr>
              <w:rPr>
                <w:rStyle w:val="Authorinstruction"/>
              </w:rPr>
            </w:pPr>
            <w:r w:rsidRPr="00643D67">
              <w:rPr>
                <w:rStyle w:val="Authorinstruction"/>
              </w:rPr>
              <w:t>C210</w:t>
            </w:r>
          </w:p>
        </w:tc>
        <w:tc>
          <w:tcPr>
            <w:tcW w:w="3211" w:type="dxa"/>
          </w:tcPr>
          <w:p w14:paraId="4DB37C53" w14:textId="77777777" w:rsidR="00C14526" w:rsidRPr="00643D67" w:rsidRDefault="00C14526" w:rsidP="00643D67">
            <w:pPr>
              <w:rPr>
                <w:rStyle w:val="Authorinstruction"/>
              </w:rPr>
            </w:pPr>
            <w:r w:rsidRPr="00643D67">
              <w:rPr>
                <w:rStyle w:val="Authorinstruction"/>
              </w:rPr>
              <w:t>X litres</w:t>
            </w:r>
          </w:p>
        </w:tc>
        <w:tc>
          <w:tcPr>
            <w:tcW w:w="3212" w:type="dxa"/>
          </w:tcPr>
          <w:p w14:paraId="79B55923" w14:textId="77777777" w:rsidR="00C14526" w:rsidRPr="00643D67" w:rsidRDefault="00C14526" w:rsidP="00643D67">
            <w:pPr>
              <w:rPr>
                <w:rStyle w:val="Authorinstruction"/>
              </w:rPr>
            </w:pPr>
            <w:r w:rsidRPr="00643D67">
              <w:rPr>
                <w:rStyle w:val="Authorinstruction"/>
              </w:rPr>
              <w:t>N/A</w:t>
            </w:r>
          </w:p>
        </w:tc>
      </w:tr>
      <w:tr w:rsidR="00C14526" w:rsidRPr="00643D67" w14:paraId="06D3D2F8" w14:textId="77777777" w:rsidTr="00643D67">
        <w:tc>
          <w:tcPr>
            <w:tcW w:w="3211" w:type="dxa"/>
          </w:tcPr>
          <w:p w14:paraId="7BC0F6B5" w14:textId="77777777" w:rsidR="00C14526" w:rsidRPr="00643D67" w:rsidRDefault="00C14526" w:rsidP="00643D67">
            <w:pPr>
              <w:rPr>
                <w:rStyle w:val="Authorinstruction"/>
              </w:rPr>
            </w:pPr>
            <w:r w:rsidRPr="00643D67">
              <w:rPr>
                <w:rStyle w:val="Authorinstruction"/>
              </w:rPr>
              <w:lastRenderedPageBreak/>
              <w:t>PA-31</w:t>
            </w:r>
          </w:p>
        </w:tc>
        <w:tc>
          <w:tcPr>
            <w:tcW w:w="3211" w:type="dxa"/>
          </w:tcPr>
          <w:p w14:paraId="34C58214" w14:textId="77777777" w:rsidR="00C14526" w:rsidRPr="00643D67" w:rsidRDefault="00C14526" w:rsidP="00643D67">
            <w:pPr>
              <w:rPr>
                <w:rStyle w:val="Authorinstruction"/>
              </w:rPr>
            </w:pPr>
            <w:r w:rsidRPr="00643D67">
              <w:rPr>
                <w:rStyle w:val="Authorinstruction"/>
              </w:rPr>
              <w:t>X litres</w:t>
            </w:r>
          </w:p>
        </w:tc>
        <w:tc>
          <w:tcPr>
            <w:tcW w:w="3212" w:type="dxa"/>
          </w:tcPr>
          <w:p w14:paraId="181C0AB7" w14:textId="77777777" w:rsidR="00C14526" w:rsidRPr="00643D67" w:rsidRDefault="00C14526" w:rsidP="00643D67">
            <w:pPr>
              <w:rPr>
                <w:rStyle w:val="Authorinstruction"/>
              </w:rPr>
            </w:pPr>
            <w:r w:rsidRPr="00643D67">
              <w:rPr>
                <w:rStyle w:val="Authorinstruction"/>
              </w:rPr>
              <w:t>X litres</w:t>
            </w:r>
          </w:p>
        </w:tc>
      </w:tr>
      <w:tr w:rsidR="00C14526" w:rsidRPr="00643D67" w14:paraId="77FE337A" w14:textId="77777777" w:rsidTr="00643D67">
        <w:tc>
          <w:tcPr>
            <w:tcW w:w="3211" w:type="dxa"/>
          </w:tcPr>
          <w:p w14:paraId="07512853" w14:textId="77777777" w:rsidR="00C14526" w:rsidRPr="00643D67" w:rsidRDefault="00C14526" w:rsidP="00643D67">
            <w:pPr>
              <w:rPr>
                <w:rStyle w:val="Authorinstruction"/>
              </w:rPr>
            </w:pPr>
            <w:r w:rsidRPr="00643D67">
              <w:rPr>
                <w:rStyle w:val="Authorinstruction"/>
              </w:rPr>
              <w:t>BE55 / BE58</w:t>
            </w:r>
          </w:p>
        </w:tc>
        <w:tc>
          <w:tcPr>
            <w:tcW w:w="3211" w:type="dxa"/>
          </w:tcPr>
          <w:p w14:paraId="4F849C6B" w14:textId="77777777" w:rsidR="00C14526" w:rsidRPr="00643D67" w:rsidRDefault="00C14526" w:rsidP="00643D67">
            <w:pPr>
              <w:rPr>
                <w:rStyle w:val="Authorinstruction"/>
              </w:rPr>
            </w:pPr>
            <w:r w:rsidRPr="00643D67">
              <w:rPr>
                <w:rStyle w:val="Authorinstruction"/>
              </w:rPr>
              <w:t>X litres</w:t>
            </w:r>
          </w:p>
        </w:tc>
        <w:tc>
          <w:tcPr>
            <w:tcW w:w="3212" w:type="dxa"/>
          </w:tcPr>
          <w:p w14:paraId="2D718B6A" w14:textId="77777777" w:rsidR="00C14526" w:rsidRPr="00643D67" w:rsidRDefault="00C14526" w:rsidP="00643D67">
            <w:pPr>
              <w:rPr>
                <w:rStyle w:val="Authorinstruction"/>
              </w:rPr>
            </w:pPr>
            <w:r w:rsidRPr="00643D67">
              <w:rPr>
                <w:rStyle w:val="Authorinstruction"/>
              </w:rPr>
              <w:t>X litres</w:t>
            </w:r>
          </w:p>
        </w:tc>
      </w:tr>
    </w:tbl>
    <w:p w14:paraId="6E09C495" w14:textId="77777777" w:rsidR="00C14526" w:rsidRPr="00643D67" w:rsidRDefault="00C14526" w:rsidP="00966E0B">
      <w:pPr>
        <w:pStyle w:val="Heading4"/>
        <w:rPr>
          <w:rStyle w:val="Strong"/>
          <w:b/>
          <w:bCs w:val="0"/>
        </w:rPr>
      </w:pPr>
      <w:bookmarkStart w:id="393" w:name="_Toc96683724"/>
      <w:r w:rsidRPr="00643D67">
        <w:rPr>
          <w:rStyle w:val="Strong"/>
          <w:b/>
          <w:bCs w:val="0"/>
        </w:rPr>
        <w:t>Discretionary fuel</w:t>
      </w:r>
      <w:bookmarkEnd w:id="393"/>
    </w:p>
    <w:p w14:paraId="07C76C50" w14:textId="77777777" w:rsidR="00C14526" w:rsidRPr="00643D67" w:rsidRDefault="00C14526" w:rsidP="00B81CA3">
      <w:pPr>
        <w:pStyle w:val="Sampletext"/>
        <w:rPr>
          <w:rStyle w:val="Strong"/>
          <w:b/>
          <w:bCs w:val="0"/>
        </w:rPr>
      </w:pPr>
      <w:r w:rsidRPr="00643D67">
        <w:rPr>
          <w:rStyle w:val="Strong"/>
          <w:b/>
          <w:bCs w:val="0"/>
        </w:rPr>
        <w:t>Sample text</w:t>
      </w:r>
    </w:p>
    <w:p w14:paraId="0892E6FF" w14:textId="02FE2DB5" w:rsidR="00C14526" w:rsidRDefault="00C14526" w:rsidP="00C14526">
      <w:r>
        <w:t xml:space="preserve">Discretionary fuel is any fuel carried above the minimum required by subsection </w:t>
      </w:r>
      <w:hyperlink w:anchor="_Required_fuel" w:history="1">
        <w:r w:rsidR="00B27675">
          <w:rPr>
            <w:rStyle w:val="Hyperlink"/>
          </w:rPr>
          <w:t>2.8.3.1 Required fuel</w:t>
        </w:r>
      </w:hyperlink>
      <w:r>
        <w:t>.</w:t>
      </w:r>
    </w:p>
    <w:p w14:paraId="06B48561" w14:textId="33364439" w:rsidR="00C14526" w:rsidRDefault="00C14526" w:rsidP="00C14526">
      <w:r>
        <w:t xml:space="preserve">Discretionary fuel for </w:t>
      </w:r>
      <w:r w:rsidRPr="00643D67">
        <w:rPr>
          <w:rStyle w:val="Authorinstruction"/>
        </w:rPr>
        <w:t>{Sample Aviation}</w:t>
      </w:r>
      <w:r>
        <w:t xml:space="preserve"> operations is planned by the pilot in command on an individual flight basis and may include commercial considerations</w:t>
      </w:r>
      <w:r w:rsidR="00643D67">
        <w:t>.</w:t>
      </w:r>
    </w:p>
    <w:p w14:paraId="566D8B51" w14:textId="77777777" w:rsidR="00C14526" w:rsidRPr="00643D67" w:rsidRDefault="00C14526" w:rsidP="00966E0B">
      <w:pPr>
        <w:pStyle w:val="Heading4"/>
        <w:rPr>
          <w:rStyle w:val="Strong"/>
          <w:b/>
          <w:bCs w:val="0"/>
        </w:rPr>
      </w:pPr>
      <w:bookmarkStart w:id="394" w:name="_Toc96683725"/>
      <w:r w:rsidRPr="00643D67">
        <w:rPr>
          <w:rStyle w:val="Strong"/>
          <w:b/>
          <w:bCs w:val="0"/>
        </w:rPr>
        <w:t>Fuel calculation</w:t>
      </w:r>
      <w:bookmarkEnd w:id="394"/>
    </w:p>
    <w:p w14:paraId="43867B4A" w14:textId="78AE84FF" w:rsidR="00C14526" w:rsidRPr="00643D67" w:rsidRDefault="00C14526" w:rsidP="00C14526">
      <w:pPr>
        <w:rPr>
          <w:rStyle w:val="Authorinstruction"/>
        </w:rPr>
      </w:pPr>
      <w:r w:rsidRPr="00643D67">
        <w:rPr>
          <w:rStyle w:val="Authorinstruction"/>
        </w:rPr>
        <w:t>{Operators must detail how fuel calculations are to be completed}</w:t>
      </w:r>
      <w:r w:rsidR="00643D67">
        <w:rPr>
          <w:rStyle w:val="Authorinstruction"/>
        </w:rPr>
        <w:t>.</w:t>
      </w:r>
    </w:p>
    <w:p w14:paraId="1934B00F" w14:textId="77777777" w:rsidR="00C14526" w:rsidRPr="00643D67" w:rsidRDefault="00C14526" w:rsidP="00966E0B">
      <w:pPr>
        <w:pStyle w:val="Heading4"/>
      </w:pPr>
      <w:bookmarkStart w:id="395" w:name="_Toc96683726"/>
      <w:bookmarkStart w:id="396" w:name="_Toc96684039"/>
      <w:bookmarkStart w:id="397" w:name="_Toc96685258"/>
      <w:bookmarkStart w:id="398" w:name="_Determining_and_recording"/>
      <w:bookmarkStart w:id="399" w:name="_Toc96683727"/>
      <w:bookmarkEnd w:id="395"/>
      <w:bookmarkEnd w:id="396"/>
      <w:bookmarkEnd w:id="397"/>
      <w:bookmarkEnd w:id="398"/>
      <w:r w:rsidRPr="00643D67">
        <w:t>Determining and recording fuel quantity – pre-flight</w:t>
      </w:r>
      <w:bookmarkEnd w:id="399"/>
    </w:p>
    <w:p w14:paraId="1552F1B0" w14:textId="77777777" w:rsidR="00C14526" w:rsidRPr="00643D67" w:rsidRDefault="00C14526" w:rsidP="00B81CA3">
      <w:pPr>
        <w:pStyle w:val="Sampletext"/>
        <w:rPr>
          <w:rStyle w:val="Strong"/>
          <w:b/>
          <w:bCs w:val="0"/>
        </w:rPr>
      </w:pPr>
      <w:r w:rsidRPr="00643D67">
        <w:rPr>
          <w:rStyle w:val="Strong"/>
          <w:b/>
          <w:bCs w:val="0"/>
        </w:rPr>
        <w:t>Sample text</w:t>
      </w:r>
    </w:p>
    <w:p w14:paraId="2A0EB64B" w14:textId="77777777" w:rsidR="00C14526" w:rsidRDefault="00C14526" w:rsidP="00C14526">
      <w:r>
        <w:t>The pilot will determine fuel quantity on board before engine start by the following methods:</w:t>
      </w:r>
    </w:p>
    <w:p w14:paraId="11742E6B" w14:textId="77777777" w:rsidR="00C14526" w:rsidRPr="00CA78F0" w:rsidRDefault="00C14526" w:rsidP="00CA78F0">
      <w:pPr>
        <w:pStyle w:val="normalafterlisttable"/>
        <w:rPr>
          <w:rStyle w:val="bold"/>
        </w:rPr>
      </w:pPr>
      <w:r w:rsidRPr="00CA78F0">
        <w:rPr>
          <w:rStyle w:val="bold"/>
        </w:rPr>
        <w:t>Cessna singles</w:t>
      </w:r>
    </w:p>
    <w:p w14:paraId="31258A2D" w14:textId="686B15B2" w:rsidR="00C14526" w:rsidRPr="00C14526" w:rsidRDefault="00C14526" w:rsidP="00C14526">
      <w:r>
        <w:t>Confirm fuel level visually at tabs or full. If neither applies, use the individual aircraft calibrated dipstick. Enter the dip figure on the journey/technical log</w:t>
      </w:r>
      <w:r w:rsidR="00643D67">
        <w:t>:</w:t>
      </w:r>
    </w:p>
    <w:p w14:paraId="0832A8E2" w14:textId="77777777" w:rsidR="00C14526" w:rsidRPr="00C14526" w:rsidRDefault="00C14526" w:rsidP="00643D67">
      <w:pPr>
        <w:pStyle w:val="List1Legal1"/>
        <w:numPr>
          <w:ilvl w:val="0"/>
          <w:numId w:val="40"/>
        </w:numPr>
      </w:pPr>
      <w:r>
        <w:t>Compare the fuel gauge reading with this figure</w:t>
      </w:r>
      <w:r w:rsidRPr="00C14526">
        <w:t>.</w:t>
      </w:r>
    </w:p>
    <w:p w14:paraId="1A8592FC" w14:textId="77777777" w:rsidR="00C14526" w:rsidRPr="00C14526" w:rsidRDefault="00C14526" w:rsidP="00643D67">
      <w:pPr>
        <w:pStyle w:val="List1Legal1"/>
        <w:numPr>
          <w:ilvl w:val="0"/>
          <w:numId w:val="40"/>
        </w:numPr>
      </w:pPr>
      <w:r>
        <w:t>Use the lower of these two figures as quantity on board for the journey/technical log and flight planning</w:t>
      </w:r>
      <w:r w:rsidRPr="00C14526">
        <w:t>.</w:t>
      </w:r>
    </w:p>
    <w:p w14:paraId="11649FD2" w14:textId="77777777" w:rsidR="00C14526" w:rsidRPr="00C14526" w:rsidRDefault="00C14526" w:rsidP="00643D67">
      <w:pPr>
        <w:pStyle w:val="List1Legal1"/>
        <w:numPr>
          <w:ilvl w:val="0"/>
          <w:numId w:val="40"/>
        </w:numPr>
      </w:pPr>
      <w:r>
        <w:t xml:space="preserve">If a calculated figure differs </w:t>
      </w:r>
      <w:r w:rsidRPr="00C14526">
        <w:t>by more than (X) % from a dip or gauge reading, notify maintenance.</w:t>
      </w:r>
    </w:p>
    <w:p w14:paraId="5C53FFB2" w14:textId="77777777" w:rsidR="00C14526" w:rsidRPr="00CA78F0" w:rsidRDefault="00C14526" w:rsidP="00CA78F0">
      <w:pPr>
        <w:pStyle w:val="normalafterlisttable"/>
        <w:rPr>
          <w:rStyle w:val="bold"/>
        </w:rPr>
      </w:pPr>
      <w:r w:rsidRPr="00CA78F0">
        <w:rPr>
          <w:rStyle w:val="bold"/>
        </w:rPr>
        <w:t>Baron and PA31</w:t>
      </w:r>
    </w:p>
    <w:p w14:paraId="1D8549A6" w14:textId="3167DDEC" w:rsidR="00C14526" w:rsidRPr="00C14526" w:rsidRDefault="00C14526" w:rsidP="00C14526">
      <w:r>
        <w:t>Confirm visually if tank or tanks are full if possible. If more than two filler points exist, open outer fillers first</w:t>
      </w:r>
      <w:r w:rsidR="00643D67">
        <w:t>:</w:t>
      </w:r>
    </w:p>
    <w:p w14:paraId="1D67340F" w14:textId="613102CC" w:rsidR="00C14526" w:rsidRPr="00C14526" w:rsidRDefault="00C14526" w:rsidP="00643D67">
      <w:pPr>
        <w:pStyle w:val="List1Legal1"/>
        <w:numPr>
          <w:ilvl w:val="0"/>
          <w:numId w:val="41"/>
        </w:numPr>
      </w:pPr>
      <w:r>
        <w:t>If wing mounted mechanical gauges exist, cross check with visual quantities</w:t>
      </w:r>
      <w:r w:rsidR="00643D67">
        <w:t>.</w:t>
      </w:r>
    </w:p>
    <w:p w14:paraId="1B44D342" w14:textId="585476AB" w:rsidR="00C14526" w:rsidRPr="00C14526" w:rsidRDefault="00C14526" w:rsidP="00643D67">
      <w:pPr>
        <w:pStyle w:val="List1Legal1"/>
        <w:numPr>
          <w:ilvl w:val="0"/>
          <w:numId w:val="41"/>
        </w:numPr>
      </w:pPr>
      <w:r>
        <w:t>Review previous records and fuel used or added to determine a calculated figure</w:t>
      </w:r>
      <w:r w:rsidR="00643D67">
        <w:t>.</w:t>
      </w:r>
    </w:p>
    <w:p w14:paraId="3A693A1B" w14:textId="17364DF6" w:rsidR="00C14526" w:rsidRPr="00C14526" w:rsidRDefault="00C14526" w:rsidP="00643D67">
      <w:pPr>
        <w:pStyle w:val="List1Legal1"/>
        <w:numPr>
          <w:ilvl w:val="0"/>
          <w:numId w:val="41"/>
        </w:numPr>
      </w:pPr>
      <w:r>
        <w:t>Compare fuel gauge readings with this figure</w:t>
      </w:r>
      <w:r w:rsidR="00643D67">
        <w:t>.</w:t>
      </w:r>
    </w:p>
    <w:p w14:paraId="71E70150" w14:textId="77777777" w:rsidR="00C14526" w:rsidRPr="00C14526" w:rsidRDefault="00C14526" w:rsidP="00643D67">
      <w:pPr>
        <w:pStyle w:val="List1Legal1"/>
        <w:numPr>
          <w:ilvl w:val="0"/>
          <w:numId w:val="41"/>
        </w:numPr>
      </w:pPr>
      <w:r>
        <w:t>If a quantity is not known by a dip or visually full, use the following figures as quantity on board for the journey/technical log and flight planning in the following order of precedence:</w:t>
      </w:r>
    </w:p>
    <w:p w14:paraId="462A3C4B" w14:textId="77777777" w:rsidR="00C14526" w:rsidRPr="00C14526" w:rsidRDefault="00C14526" w:rsidP="00643D67">
      <w:pPr>
        <w:pStyle w:val="List1Legal2"/>
      </w:pPr>
      <w:r>
        <w:t>l</w:t>
      </w:r>
      <w:r w:rsidRPr="00C14526">
        <w:t>esser of gauge and wing mounted gauge</w:t>
      </w:r>
    </w:p>
    <w:p w14:paraId="5D57E82E" w14:textId="77777777" w:rsidR="00C14526" w:rsidRPr="00C14526" w:rsidRDefault="00C14526" w:rsidP="00643D67">
      <w:pPr>
        <w:pStyle w:val="List1Legal2"/>
      </w:pPr>
      <w:r>
        <w:t>l</w:t>
      </w:r>
      <w:r w:rsidRPr="00C14526">
        <w:t>esser of gauge and calculated figure.</w:t>
      </w:r>
    </w:p>
    <w:p w14:paraId="10730BE0" w14:textId="77777777" w:rsidR="00C14526" w:rsidRPr="00C14526" w:rsidRDefault="00C14526" w:rsidP="00643D67">
      <w:pPr>
        <w:pStyle w:val="List1Legal1"/>
      </w:pPr>
      <w:r>
        <w:t xml:space="preserve">If a calculated figure differs </w:t>
      </w:r>
      <w:r w:rsidRPr="00C14526">
        <w:t>by more than (X) %  from a dip or gauge reading, notify maintenance.</w:t>
      </w:r>
    </w:p>
    <w:p w14:paraId="289B37B7" w14:textId="77777777" w:rsidR="00C14526" w:rsidRPr="003212E7" w:rsidRDefault="00C14526" w:rsidP="00966E0B">
      <w:pPr>
        <w:pStyle w:val="Heading4"/>
      </w:pPr>
      <w:bookmarkStart w:id="400" w:name="_Toc96683728"/>
      <w:bookmarkStart w:id="401" w:name="_Toc96684041"/>
      <w:bookmarkStart w:id="402" w:name="_Toc96685260"/>
      <w:bookmarkStart w:id="403" w:name="_Toc96683729"/>
      <w:bookmarkEnd w:id="400"/>
      <w:bookmarkEnd w:id="401"/>
      <w:bookmarkEnd w:id="402"/>
      <w:r w:rsidRPr="003212E7">
        <w:t>Recording fuel quantity</w:t>
      </w:r>
      <w:bookmarkEnd w:id="403"/>
    </w:p>
    <w:p w14:paraId="65B528D1" w14:textId="77777777" w:rsidR="00C14526" w:rsidRPr="00643D67" w:rsidRDefault="00C14526" w:rsidP="00B81CA3">
      <w:pPr>
        <w:pStyle w:val="Sampletext"/>
        <w:rPr>
          <w:rStyle w:val="Strong"/>
          <w:b/>
          <w:bCs w:val="0"/>
        </w:rPr>
      </w:pPr>
      <w:r w:rsidRPr="00643D67">
        <w:rPr>
          <w:rStyle w:val="Strong"/>
          <w:b/>
          <w:bCs w:val="0"/>
        </w:rPr>
        <w:t>Sample text</w:t>
      </w:r>
    </w:p>
    <w:p w14:paraId="71EBC2BF" w14:textId="77777777" w:rsidR="00C14526" w:rsidRDefault="00C14526" w:rsidP="00C14526">
      <w:r>
        <w:t xml:space="preserve">The pilot must: </w:t>
      </w:r>
    </w:p>
    <w:p w14:paraId="7C9B1E02" w14:textId="3A65A85C" w:rsidR="00C14526" w:rsidRPr="00C14526" w:rsidRDefault="00C14526" w:rsidP="00643D67">
      <w:pPr>
        <w:pStyle w:val="List1Legal1"/>
        <w:numPr>
          <w:ilvl w:val="0"/>
          <w:numId w:val="42"/>
        </w:numPr>
      </w:pPr>
      <w:r>
        <w:t xml:space="preserve">enter the pre-flight figure derived from the preceding section on the </w:t>
      </w:r>
      <w:r w:rsidRPr="00C14526">
        <w:t>operational flight plan / journey log prior to engine start</w:t>
      </w:r>
      <w:r w:rsidR="00643D67">
        <w:t>:</w:t>
      </w:r>
    </w:p>
    <w:p w14:paraId="65DB200C" w14:textId="2C29B811" w:rsidR="00C14526" w:rsidRPr="00C14526" w:rsidRDefault="00C14526" w:rsidP="00643D67">
      <w:pPr>
        <w:pStyle w:val="List1Legal2"/>
      </w:pPr>
      <w:r>
        <w:t>confirm the fuel on board exceeds the fuel required on the plan</w:t>
      </w:r>
    </w:p>
    <w:p w14:paraId="226946CD" w14:textId="40305533" w:rsidR="00C14526" w:rsidRPr="00C14526" w:rsidRDefault="00C14526" w:rsidP="00643D67">
      <w:pPr>
        <w:pStyle w:val="List1Legal2"/>
      </w:pPr>
      <w:r>
        <w:lastRenderedPageBreak/>
        <w:t>enter</w:t>
      </w:r>
      <w:r w:rsidRPr="00C14526">
        <w:t xml:space="preserve"> the fuel remaining figure into the operational flight plan / journey log after the flight</w:t>
      </w:r>
    </w:p>
    <w:p w14:paraId="3BCDE32A" w14:textId="77777777" w:rsidR="00C14526" w:rsidRPr="00C14526" w:rsidRDefault="00C14526" w:rsidP="00643D67">
      <w:pPr>
        <w:pStyle w:val="List1Legal2"/>
      </w:pPr>
      <w:r>
        <w:t xml:space="preserve">verify that the fuel </w:t>
      </w:r>
      <w:r w:rsidRPr="00C14526">
        <w:t>quantity on board exceeds the final reserve fuel.</w:t>
      </w:r>
    </w:p>
    <w:p w14:paraId="6490A10A" w14:textId="77777777" w:rsidR="00C14526" w:rsidRDefault="00C14526" w:rsidP="00966E0B">
      <w:pPr>
        <w:pStyle w:val="Heading3"/>
      </w:pPr>
      <w:bookmarkStart w:id="404" w:name="_Toc96683730"/>
      <w:bookmarkStart w:id="405" w:name="_Toc96684949"/>
      <w:r>
        <w:t>Monitoring fuel during flight</w:t>
      </w:r>
      <w:bookmarkEnd w:id="404"/>
      <w:bookmarkEnd w:id="405"/>
    </w:p>
    <w:p w14:paraId="1B7EF439" w14:textId="77777777" w:rsidR="00C14526" w:rsidRPr="00C14526" w:rsidRDefault="00C14526" w:rsidP="00B81CA3">
      <w:pPr>
        <w:pStyle w:val="Sampletext"/>
      </w:pPr>
      <w:r w:rsidRPr="00C14526">
        <w:t>Sample text</w:t>
      </w:r>
    </w:p>
    <w:p w14:paraId="706BDE49" w14:textId="77777777" w:rsidR="00C14526" w:rsidRDefault="00C14526" w:rsidP="00C14526">
      <w:r>
        <w:t xml:space="preserve">During all flights the pilot in command must conduct regular fuel checks by comparing the fuel quantity remaining on the gauges with the expected fuel remaining calculated by the fuel log. These checks will be completed at intervals no greater than 30 minutes, with the fuel remaining noted on the log. </w:t>
      </w:r>
    </w:p>
    <w:p w14:paraId="753B7D78" w14:textId="0747D7B1" w:rsidR="00C14526" w:rsidRDefault="00C14526" w:rsidP="00C14526">
      <w:r>
        <w:t>In conducting the fuel quantity check, the pilot in command must compare planned fuel consumption with actual fuel consumption and</w:t>
      </w:r>
      <w:r w:rsidR="00643D67">
        <w:t>:</w:t>
      </w:r>
    </w:p>
    <w:p w14:paraId="0649549E" w14:textId="77777777" w:rsidR="00C14526" w:rsidRPr="00C14526" w:rsidRDefault="00C14526" w:rsidP="00643D67">
      <w:pPr>
        <w:pStyle w:val="List1Legal1"/>
        <w:numPr>
          <w:ilvl w:val="0"/>
          <w:numId w:val="43"/>
        </w:numPr>
      </w:pPr>
      <w:r>
        <w:t>determine the amount of useable fuel remaining</w:t>
      </w:r>
      <w:r w:rsidRPr="00C14526">
        <w:t>.</w:t>
      </w:r>
    </w:p>
    <w:p w14:paraId="463FD3CA" w14:textId="77777777" w:rsidR="00C14526" w:rsidRPr="00C14526" w:rsidRDefault="00C14526" w:rsidP="00643D67">
      <w:pPr>
        <w:pStyle w:val="List1Legal1"/>
        <w:numPr>
          <w:ilvl w:val="0"/>
          <w:numId w:val="43"/>
        </w:numPr>
      </w:pPr>
      <w:r>
        <w:t>determine whether the usable fuel remaining satisfies the following:</w:t>
      </w:r>
    </w:p>
    <w:p w14:paraId="19ACD489" w14:textId="77777777" w:rsidR="00C14526" w:rsidRPr="00C14526" w:rsidRDefault="00C14526" w:rsidP="00643D67">
      <w:pPr>
        <w:pStyle w:val="List1Legal2"/>
      </w:pPr>
      <w:r>
        <w:t>trip fuel from the current time</w:t>
      </w:r>
    </w:p>
    <w:p w14:paraId="166251AE" w14:textId="77777777" w:rsidR="00C14526" w:rsidRPr="00C14526" w:rsidRDefault="00C14526" w:rsidP="00643D67">
      <w:pPr>
        <w:pStyle w:val="List1Legal2"/>
      </w:pPr>
      <w:r>
        <w:t>destination alternate fuel (if required)</w:t>
      </w:r>
    </w:p>
    <w:p w14:paraId="54E445BE" w14:textId="77777777" w:rsidR="00C14526" w:rsidRPr="00C14526" w:rsidRDefault="00C14526" w:rsidP="00643D67">
      <w:pPr>
        <w:pStyle w:val="List1Legal2"/>
      </w:pPr>
      <w:r>
        <w:t>holding fuel (if required)</w:t>
      </w:r>
    </w:p>
    <w:p w14:paraId="54547971" w14:textId="163B0171" w:rsidR="00C14526" w:rsidRPr="00C14526" w:rsidRDefault="00C14526" w:rsidP="00643D67">
      <w:pPr>
        <w:pStyle w:val="List1Legal2"/>
      </w:pPr>
      <w:r>
        <w:t>final reserve fuel</w:t>
      </w:r>
      <w:r w:rsidR="00643D67">
        <w:t>.</w:t>
      </w:r>
    </w:p>
    <w:p w14:paraId="47C3C1B6" w14:textId="77777777" w:rsidR="00C14526" w:rsidRPr="00C14526" w:rsidRDefault="00C14526" w:rsidP="00643D67">
      <w:pPr>
        <w:pStyle w:val="List1Legal1"/>
      </w:pPr>
      <w:r>
        <w:t>determine the amount of useable fuel expected to be remaining when the aircraft lands at the destination aerodrome.</w:t>
      </w:r>
    </w:p>
    <w:p w14:paraId="3BEB3EE8" w14:textId="77777777" w:rsidR="00C14526" w:rsidRDefault="00C14526" w:rsidP="00643D67">
      <w:pPr>
        <w:pStyle w:val="normalafterlisttable"/>
      </w:pPr>
      <w:r>
        <w:t>If there is an unexplained discrepancy between the fuel gauge reading and the fuel log, a fuel leak should be considered.</w:t>
      </w:r>
    </w:p>
    <w:p w14:paraId="4AD91150" w14:textId="77777777" w:rsidR="00C14526" w:rsidRPr="00CA78F0" w:rsidRDefault="00C14526" w:rsidP="00CA78F0">
      <w:pPr>
        <w:pStyle w:val="normalafterlisttable"/>
        <w:rPr>
          <w:rStyle w:val="bold"/>
        </w:rPr>
      </w:pPr>
      <w:r w:rsidRPr="00CA78F0">
        <w:rPr>
          <w:rStyle w:val="bold"/>
        </w:rPr>
        <w:t>Procedure if fuel reaches specified amounts</w:t>
      </w:r>
    </w:p>
    <w:p w14:paraId="047A0B66" w14:textId="3243EA46" w:rsidR="00C14526" w:rsidRDefault="00C14526" w:rsidP="00C14526">
      <w:r>
        <w:t xml:space="preserve">If, at any time during the flight, the amount of usable fuel planned to be remaining in the aircraft on landing at the destination aerodrome will be, or is likely to be, less than the fuel required in subsection </w:t>
      </w:r>
      <w:hyperlink w:anchor="_Fuel_considerations_and" w:history="1">
        <w:r w:rsidRPr="00223E22">
          <w:rPr>
            <w:rStyle w:val="Hyperlink"/>
          </w:rPr>
          <w:t>2.8.3 Fuel considerations and calculations</w:t>
        </w:r>
      </w:hyperlink>
      <w:r>
        <w:t>, the pilot in command must evaluate the likely air traffic and operational conditions / delays on arrival at the destination, destination alternate (if required) and any enroute alternate.</w:t>
      </w:r>
    </w:p>
    <w:p w14:paraId="5913F9A8" w14:textId="77777777" w:rsidR="00C14526" w:rsidRDefault="00C14526" w:rsidP="00C14526">
      <w:r>
        <w:t>The pilot in command may consider reducing flight time to the destination by shortening time on station, or by seeking a revised clearance from ATC, or adjusting power settings to  maximise range or endurance, whichever is applicable.</w:t>
      </w:r>
    </w:p>
    <w:p w14:paraId="6E5D854F" w14:textId="63F87155" w:rsidR="00C14526" w:rsidRDefault="00C14526" w:rsidP="00C14526">
      <w:r>
        <w:t xml:space="preserve">After evaluation, the pilot in command must proceed to the destination, destination alternate or enroute alternate that enables the pilot in command to continue to meet the requirements in section </w:t>
      </w:r>
      <w:hyperlink w:anchor="_Fuel_considerations_and" w:history="1">
        <w:r w:rsidR="00726BBA" w:rsidRPr="00223E22">
          <w:rPr>
            <w:rStyle w:val="Hyperlink"/>
          </w:rPr>
          <w:t>2.8.3 Fuel considerations and calculations</w:t>
        </w:r>
      </w:hyperlink>
      <w:r>
        <w:t xml:space="preserve"> at all times. </w:t>
      </w:r>
    </w:p>
    <w:p w14:paraId="14D01B64" w14:textId="77777777" w:rsidR="00C14526" w:rsidRDefault="00C14526" w:rsidP="00C14526">
      <w:r>
        <w:t>If unforeseen factors could result in the aircraft landing at the destination aerodrome with less than final reserve fuel and destination alternate fuel (if required), the pilot in command must request from ATS the duration of any likely delay.</w:t>
      </w:r>
    </w:p>
    <w:p w14:paraId="0EB79031" w14:textId="77777777" w:rsidR="00C14526" w:rsidRPr="00CA78F0" w:rsidRDefault="00C14526" w:rsidP="00CA78F0">
      <w:pPr>
        <w:pStyle w:val="normalafterlisttable"/>
        <w:rPr>
          <w:rStyle w:val="bold"/>
        </w:rPr>
      </w:pPr>
      <w:r w:rsidRPr="00CA78F0">
        <w:rPr>
          <w:rStyle w:val="bold"/>
        </w:rPr>
        <w:t>Minimum fuel state</w:t>
      </w:r>
    </w:p>
    <w:p w14:paraId="33235881" w14:textId="77777777" w:rsidR="00C14526" w:rsidRDefault="00C14526" w:rsidP="00C14526">
      <w:r w:rsidRPr="001C7332">
        <w:t xml:space="preserve">The </w:t>
      </w:r>
      <w:r>
        <w:t>pilot in command</w:t>
      </w:r>
      <w:r w:rsidRPr="001C7332">
        <w:t xml:space="preserve"> must declare </w:t>
      </w:r>
      <w:r>
        <w:t>‘</w:t>
      </w:r>
      <w:r w:rsidRPr="001C7332">
        <w:t>Minimum Fuel</w:t>
      </w:r>
      <w:r>
        <w:t>’</w:t>
      </w:r>
      <w:r w:rsidRPr="001C7332">
        <w:t xml:space="preserve"> when, based on the current ATC clearance to the aerodrome to which the aircraft is committed, any change to the existing clearance will result in landing with less than final reserve fuel.</w:t>
      </w:r>
    </w:p>
    <w:p w14:paraId="6E07293F" w14:textId="77777777" w:rsidR="00C14526" w:rsidRPr="00CA78F0" w:rsidRDefault="00C14526" w:rsidP="00CA78F0">
      <w:pPr>
        <w:pStyle w:val="normalafterlisttable"/>
        <w:rPr>
          <w:rStyle w:val="bold"/>
        </w:rPr>
      </w:pPr>
      <w:r w:rsidRPr="00CA78F0">
        <w:rPr>
          <w:rStyle w:val="bold"/>
        </w:rPr>
        <w:t>Emergency fuel situation</w:t>
      </w:r>
    </w:p>
    <w:p w14:paraId="23C654AB" w14:textId="77777777" w:rsidR="00C14526" w:rsidRDefault="00C14526" w:rsidP="00C14526">
      <w:r>
        <w:t>The aircraft is in an emergency fuel situation when the amount of usable fuel remaining in the aircraft on landing at the nearest aerodrome where a safe landing can be made will be, or is likely to be, less than final reserve fuel.</w:t>
      </w:r>
    </w:p>
    <w:p w14:paraId="0AAAE47D" w14:textId="77777777" w:rsidR="00C14526" w:rsidRPr="001C7332" w:rsidRDefault="00C14526" w:rsidP="00C14526">
      <w:r>
        <w:t xml:space="preserve">In this situation, the pilot in command must declare a fuel emergency by broadcasting ‘MAYDAY, MAYDAY, MAYDAY FUEL’ to ATC, or when not subject to ATC clearance on the area VHF frequency. </w:t>
      </w:r>
      <w:r>
        <w:lastRenderedPageBreak/>
        <w:t>The declaration of an emergency may make courses of action available that were not previously and allows ATC to apply extra flexibility in handling the aircraft.</w:t>
      </w:r>
    </w:p>
    <w:p w14:paraId="590C4402" w14:textId="77777777" w:rsidR="00C14526" w:rsidRDefault="00C14526" w:rsidP="00966E0B">
      <w:pPr>
        <w:pStyle w:val="Heading3"/>
      </w:pPr>
      <w:bookmarkStart w:id="406" w:name="_Toc96683731"/>
      <w:bookmarkStart w:id="407" w:name="_Toc96684950"/>
      <w:r>
        <w:t>Fuel – post flight</w:t>
      </w:r>
      <w:bookmarkEnd w:id="406"/>
      <w:bookmarkEnd w:id="407"/>
    </w:p>
    <w:p w14:paraId="4699EE32" w14:textId="77777777" w:rsidR="00C14526" w:rsidRPr="00643D67" w:rsidRDefault="00C14526" w:rsidP="00B81CA3">
      <w:pPr>
        <w:pStyle w:val="Sampletext"/>
      </w:pPr>
      <w:r w:rsidRPr="00643D67">
        <w:t>Sample text</w:t>
      </w:r>
    </w:p>
    <w:p w14:paraId="1A53DC78" w14:textId="77777777" w:rsidR="00C14526" w:rsidRDefault="00C14526" w:rsidP="00C14526">
      <w:r>
        <w:t>Upon completion of a flight, the pilot in command must complete the Aircraft Journey Log (Form A05) with the amount of fuel on board at engine shut down.</w:t>
      </w:r>
    </w:p>
    <w:p w14:paraId="1E3D9514" w14:textId="77777777" w:rsidR="00C14526" w:rsidRDefault="00C14526" w:rsidP="00C14526">
      <w:r>
        <w:t>Any significant fuel quantity discrepancy between the fuel gauges and the calculated fuel remaining (or as measured by dipstick) must be reported to the HOFO to arrange for maintenance investigation.</w:t>
      </w:r>
    </w:p>
    <w:p w14:paraId="3B8CDD8F" w14:textId="37714C9A" w:rsidR="00C14526" w:rsidRDefault="00C14526" w:rsidP="00966E0B">
      <w:pPr>
        <w:pStyle w:val="Heading2"/>
      </w:pPr>
      <w:bookmarkStart w:id="408" w:name="_Risk_assessments"/>
      <w:bookmarkStart w:id="409" w:name="_Toc96683732"/>
      <w:bookmarkStart w:id="410" w:name="_Toc96684951"/>
      <w:bookmarkStart w:id="411" w:name="_Toc96685432"/>
      <w:bookmarkStart w:id="412" w:name="_Toc184214778"/>
      <w:bookmarkStart w:id="413" w:name="_Toc234796994"/>
      <w:bookmarkEnd w:id="408"/>
      <w:r>
        <w:t>Risk assessments</w:t>
      </w:r>
      <w:bookmarkEnd w:id="409"/>
      <w:bookmarkEnd w:id="410"/>
      <w:bookmarkEnd w:id="411"/>
      <w:bookmarkEnd w:id="412"/>
      <w:bookmarkEnd w:id="413"/>
    </w:p>
    <w:p w14:paraId="261C80C1" w14:textId="77777777" w:rsidR="00C14526" w:rsidRPr="00643D67" w:rsidRDefault="00C14526" w:rsidP="00B81CA3">
      <w:pPr>
        <w:pStyle w:val="Sampletext"/>
        <w:rPr>
          <w:rStyle w:val="Strong"/>
          <w:b/>
          <w:bCs w:val="0"/>
        </w:rPr>
      </w:pPr>
      <w:r w:rsidRPr="00643D67">
        <w:rPr>
          <w:rStyle w:val="Strong"/>
          <w:b/>
          <w:bCs w:val="0"/>
        </w:rPr>
        <w:t>Sample text 1</w:t>
      </w:r>
    </w:p>
    <w:p w14:paraId="2E8442BB" w14:textId="77777777" w:rsidR="00C14526" w:rsidRDefault="00C14526" w:rsidP="00C14526">
      <w:r w:rsidRPr="00B972A8">
        <w:t xml:space="preserve">This </w:t>
      </w:r>
      <w:r>
        <w:t xml:space="preserve">section </w:t>
      </w:r>
      <w:r w:rsidRPr="00B972A8">
        <w:t xml:space="preserve">is not applicable to </w:t>
      </w:r>
      <w:r w:rsidRPr="00643D67">
        <w:rPr>
          <w:rStyle w:val="Authorinstruction"/>
        </w:rPr>
        <w:t>{Sample Aviation}</w:t>
      </w:r>
      <w:r w:rsidRPr="00B972A8">
        <w:t>'s operations.</w:t>
      </w:r>
    </w:p>
    <w:p w14:paraId="2300D8E0" w14:textId="77777777" w:rsidR="00C14526" w:rsidRPr="00643D67" w:rsidRDefault="00C14526" w:rsidP="00B81CA3">
      <w:pPr>
        <w:pStyle w:val="Sampletext"/>
        <w:rPr>
          <w:rStyle w:val="Strong"/>
          <w:b/>
          <w:bCs w:val="0"/>
        </w:rPr>
      </w:pPr>
      <w:r w:rsidRPr="00643D67">
        <w:rPr>
          <w:rStyle w:val="Strong"/>
          <w:b/>
          <w:bCs w:val="0"/>
        </w:rPr>
        <w:t>Sample text 2</w:t>
      </w:r>
    </w:p>
    <w:p w14:paraId="728CD427" w14:textId="77777777" w:rsidR="00C14526" w:rsidRPr="00901426" w:rsidRDefault="00C14526" w:rsidP="00C14526">
      <w:pPr>
        <w:rPr>
          <w:rStyle w:val="Strong"/>
        </w:rPr>
      </w:pPr>
      <w:r w:rsidRPr="00643D67">
        <w:rPr>
          <w:rStyle w:val="Authorinstruction"/>
        </w:rPr>
        <w:t>{Sample Aviation}</w:t>
      </w:r>
      <w:r>
        <w:t xml:space="preserve"> will carry out risk assessments in accordance with the following sections.</w:t>
      </w:r>
    </w:p>
    <w:p w14:paraId="1FB3C0A6" w14:textId="77777777" w:rsidR="00C14526" w:rsidRPr="00E22185" w:rsidRDefault="00C14526" w:rsidP="00966E0B">
      <w:pPr>
        <w:pStyle w:val="Heading3"/>
      </w:pPr>
      <w:bookmarkStart w:id="414" w:name="_Toc96683733"/>
      <w:bookmarkStart w:id="415" w:name="_Toc96684952"/>
      <w:r w:rsidRPr="00E22185">
        <w:t>General – risk criteria</w:t>
      </w:r>
      <w:bookmarkEnd w:id="414"/>
      <w:bookmarkEnd w:id="415"/>
    </w:p>
    <w:p w14:paraId="4DF26A1C" w14:textId="77777777" w:rsidR="00C14526" w:rsidRPr="00643D67" w:rsidRDefault="00C14526" w:rsidP="00B81CA3">
      <w:pPr>
        <w:pStyle w:val="Sampletext"/>
        <w:rPr>
          <w:rStyle w:val="Strong"/>
          <w:b/>
          <w:bCs w:val="0"/>
        </w:rPr>
      </w:pPr>
      <w:r w:rsidRPr="00643D67">
        <w:rPr>
          <w:rStyle w:val="Strong"/>
          <w:b/>
          <w:bCs w:val="0"/>
        </w:rPr>
        <w:t>Sample text</w:t>
      </w:r>
    </w:p>
    <w:p w14:paraId="67DD8AC9" w14:textId="77777777" w:rsidR="00C14526" w:rsidRDefault="00C14526" w:rsidP="00C14526">
      <w:bookmarkStart w:id="416" w:name="_Hlk177043653"/>
      <w:r w:rsidRPr="00643D67">
        <w:rPr>
          <w:rStyle w:val="Authorinstruction"/>
        </w:rPr>
        <w:t>{Sample Aviation}</w:t>
      </w:r>
      <w:r w:rsidRPr="00F04126">
        <w:t xml:space="preserve"> </w:t>
      </w:r>
      <w:bookmarkEnd w:id="416"/>
      <w:r w:rsidRPr="00E22185">
        <w:t>will only conduct operations if they can be conducted without an unacceptable safety risk to the aircraft or any other person or property, and when they do not impose a hazard on the safety of air navigation.</w:t>
      </w:r>
    </w:p>
    <w:p w14:paraId="39224053" w14:textId="77777777" w:rsidR="00C14526" w:rsidRPr="00E22185" w:rsidRDefault="00C14526" w:rsidP="00966E0B">
      <w:pPr>
        <w:pStyle w:val="Heading3"/>
      </w:pPr>
      <w:bookmarkStart w:id="417" w:name="_Toc96683734"/>
      <w:bookmarkStart w:id="418" w:name="_Toc96684953"/>
      <w:r w:rsidRPr="00E22185">
        <w:t>Risk assessment and mitigation process flow chart</w:t>
      </w:r>
      <w:bookmarkEnd w:id="417"/>
      <w:bookmarkEnd w:id="418"/>
    </w:p>
    <w:p w14:paraId="720A7AEE" w14:textId="77777777" w:rsidR="00C14526" w:rsidRPr="00643D67" w:rsidRDefault="00C14526" w:rsidP="00B81CA3">
      <w:pPr>
        <w:pStyle w:val="Sampletext"/>
        <w:rPr>
          <w:rStyle w:val="Strong"/>
          <w:b/>
          <w:bCs w:val="0"/>
        </w:rPr>
      </w:pPr>
      <w:r w:rsidRPr="00643D67">
        <w:rPr>
          <w:rStyle w:val="Strong"/>
          <w:b/>
          <w:bCs w:val="0"/>
        </w:rPr>
        <w:t>Sample text</w:t>
      </w:r>
    </w:p>
    <w:p w14:paraId="171AE0F1" w14:textId="2666EF6C" w:rsidR="00C14526" w:rsidRDefault="00C14526" w:rsidP="00C14526">
      <w:r w:rsidRPr="00643D67">
        <w:rPr>
          <w:rStyle w:val="Authorinstruction"/>
        </w:rPr>
        <w:t>{Sample Aviation}</w:t>
      </w:r>
      <w:r w:rsidRPr="00E22185">
        <w:t xml:space="preserve"> and its pilots must carry out a risk assessment and mitigation process for every flight in accordance with the following flow chart</w:t>
      </w:r>
      <w:r w:rsidR="00643D67">
        <w:t>.</w:t>
      </w:r>
    </w:p>
    <w:p w14:paraId="696F29CC" w14:textId="7C662F43" w:rsidR="00B12893" w:rsidRPr="00E22185" w:rsidRDefault="00B12893" w:rsidP="000E4659">
      <w:pPr>
        <w:pStyle w:val="Caption"/>
      </w:pPr>
      <w:r>
        <w:lastRenderedPageBreak/>
        <w:t>Risk assessment and mitigation process flow chart</w:t>
      </w:r>
    </w:p>
    <w:p w14:paraId="7D34475A" w14:textId="77777777" w:rsidR="00C14526" w:rsidRPr="00C14526" w:rsidRDefault="00C14526" w:rsidP="00C14526">
      <w:r w:rsidRPr="00C14526">
        <w:rPr>
          <w:noProof/>
        </w:rPr>
        <w:drawing>
          <wp:inline distT="0" distB="0" distL="0" distR="0" wp14:anchorId="3F3C9662" wp14:editId="1262014D">
            <wp:extent cx="5736966" cy="6943344"/>
            <wp:effectExtent l="0" t="0" r="0" b="0"/>
            <wp:docPr id="32" name="Picture 32" descr="Figure 2 shows a risk assessment and mitigation process flow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9" cstate="print"/>
                    <a:stretch>
                      <a:fillRect/>
                    </a:stretch>
                  </pic:blipFill>
                  <pic:spPr>
                    <a:xfrm>
                      <a:off x="0" y="0"/>
                      <a:ext cx="5736966" cy="6943344"/>
                    </a:xfrm>
                    <a:prstGeom prst="rect">
                      <a:avLst/>
                    </a:prstGeom>
                  </pic:spPr>
                </pic:pic>
              </a:graphicData>
            </a:graphic>
          </wp:inline>
        </w:drawing>
      </w:r>
    </w:p>
    <w:p w14:paraId="413179CA" w14:textId="77777777" w:rsidR="00C14526" w:rsidRPr="00E22185" w:rsidRDefault="00C14526" w:rsidP="00966E0B">
      <w:pPr>
        <w:pStyle w:val="Heading3"/>
      </w:pPr>
      <w:bookmarkStart w:id="419" w:name="_Toc96683735"/>
      <w:bookmarkStart w:id="420" w:name="_Toc96684954"/>
      <w:r w:rsidRPr="00E22185">
        <w:t>Risk register</w:t>
      </w:r>
      <w:bookmarkEnd w:id="419"/>
      <w:bookmarkEnd w:id="420"/>
    </w:p>
    <w:p w14:paraId="221A052A" w14:textId="3B02B7D2" w:rsidR="00C14526" w:rsidRPr="00643D67" w:rsidRDefault="00C14526" w:rsidP="00B81CA3">
      <w:pPr>
        <w:pStyle w:val="Sampletext"/>
        <w:rPr>
          <w:rStyle w:val="Strong"/>
          <w:b/>
          <w:bCs w:val="0"/>
        </w:rPr>
      </w:pPr>
      <w:r w:rsidRPr="00643D67">
        <w:rPr>
          <w:rStyle w:val="Strong"/>
          <w:b/>
          <w:bCs w:val="0"/>
        </w:rPr>
        <w:t>Sample text</w:t>
      </w:r>
    </w:p>
    <w:p w14:paraId="5B44DA5F" w14:textId="77777777" w:rsidR="00C14526" w:rsidRPr="00E22185" w:rsidRDefault="00C14526" w:rsidP="00C14526">
      <w:r w:rsidRPr="00E22185">
        <w:t>The HO</w:t>
      </w:r>
      <w:r>
        <w:t>F</w:t>
      </w:r>
      <w:r w:rsidRPr="00E22185">
        <w:t xml:space="preserve">O will populate </w:t>
      </w:r>
      <w:r>
        <w:t xml:space="preserve">the </w:t>
      </w:r>
      <w:r w:rsidRPr="00E22185">
        <w:t xml:space="preserve">Risk Register </w:t>
      </w:r>
      <w:r>
        <w:t xml:space="preserve">(Form A18) </w:t>
      </w:r>
      <w:r w:rsidRPr="00E22185">
        <w:t>with any hazards or risks generated from</w:t>
      </w:r>
      <w:r>
        <w:t xml:space="preserve"> </w:t>
      </w:r>
      <w:r w:rsidRPr="00E22185">
        <w:t>any risks identified by post flight reviews, and any other information received by any personnel in relation to hazards and risks.</w:t>
      </w:r>
    </w:p>
    <w:p w14:paraId="7B7A5E9A" w14:textId="77777777" w:rsidR="00C14526" w:rsidRPr="00E22185" w:rsidRDefault="00C14526" w:rsidP="00966E0B">
      <w:pPr>
        <w:pStyle w:val="Heading3"/>
      </w:pPr>
      <w:bookmarkStart w:id="421" w:name="_Toc96683736"/>
      <w:bookmarkStart w:id="422" w:name="_Toc96684955"/>
      <w:r w:rsidRPr="00E22185">
        <w:lastRenderedPageBreak/>
        <w:t xml:space="preserve">Dedicated </w:t>
      </w:r>
      <w:r>
        <w:t xml:space="preserve">aerial work </w:t>
      </w:r>
      <w:r w:rsidRPr="00E22185">
        <w:t>operations risk assessment</w:t>
      </w:r>
      <w:bookmarkEnd w:id="421"/>
      <w:bookmarkEnd w:id="422"/>
    </w:p>
    <w:p w14:paraId="208C2FF6" w14:textId="6C365B6D" w:rsidR="00C14526" w:rsidRPr="00643D67" w:rsidRDefault="00C14526" w:rsidP="00B81CA3">
      <w:pPr>
        <w:pStyle w:val="Sampletext"/>
        <w:rPr>
          <w:rStyle w:val="Strong"/>
          <w:b/>
          <w:bCs w:val="0"/>
        </w:rPr>
      </w:pPr>
      <w:r w:rsidRPr="00643D67">
        <w:rPr>
          <w:rStyle w:val="Strong"/>
          <w:b/>
          <w:bCs w:val="0"/>
        </w:rPr>
        <w:t>Sample text</w:t>
      </w:r>
    </w:p>
    <w:p w14:paraId="6965DCA8" w14:textId="3C3EA9D3" w:rsidR="00C14526" w:rsidRPr="00C14526" w:rsidRDefault="00C14526" w:rsidP="003E619D">
      <w:r w:rsidRPr="00E22185">
        <w:t>The HOO must carry out a risk assessment on the conduct of</w:t>
      </w:r>
      <w:r>
        <w:t xml:space="preserve"> aerial work</w:t>
      </w:r>
      <w:r w:rsidRPr="00E22185">
        <w:t xml:space="preserve"> operations of aircraft in </w:t>
      </w:r>
      <w:r>
        <w:t>common operational</w:t>
      </w:r>
      <w:r w:rsidRPr="00E22185">
        <w:t xml:space="preserve"> situations</w:t>
      </w:r>
      <w:r>
        <w:t xml:space="preserve"> and</w:t>
      </w:r>
      <w:r w:rsidRPr="00E22185">
        <w:t xml:space="preserve"> record the assessment </w:t>
      </w:r>
      <w:r>
        <w:t>in</w:t>
      </w:r>
      <w:r w:rsidRPr="00E22185">
        <w:t xml:space="preserve"> </w:t>
      </w:r>
      <w:bookmarkStart w:id="423" w:name="_Hlk95995953"/>
      <w:r>
        <w:t xml:space="preserve">the Risk Assessment Form </w:t>
      </w:r>
      <w:r w:rsidRPr="00E22185">
        <w:t xml:space="preserve">(Form </w:t>
      </w:r>
      <w:r>
        <w:t>A17</w:t>
      </w:r>
      <w:r w:rsidRPr="00E22185">
        <w:t>)</w:t>
      </w:r>
      <w:bookmarkEnd w:id="423"/>
      <w:r w:rsidRPr="00E22185">
        <w:t>. Matters to be considered in the generation of this assessment include</w:t>
      </w:r>
      <w:r w:rsidR="00E0778B">
        <w:t xml:space="preserve"> </w:t>
      </w:r>
      <w:r w:rsidRPr="00643D67">
        <w:rPr>
          <w:rStyle w:val="Authorinstruction"/>
        </w:rPr>
        <w:t>{Sample Aviation}</w:t>
      </w:r>
      <w:r w:rsidRPr="00C14526">
        <w:t>’s specific circumstances</w:t>
      </w:r>
      <w:r w:rsidR="00E0778B">
        <w:t>,</w:t>
      </w:r>
      <w:r w:rsidRPr="00C14526">
        <w:t xml:space="preserve"> including:</w:t>
      </w:r>
    </w:p>
    <w:p w14:paraId="03CEF7D2" w14:textId="36817312" w:rsidR="00C14526" w:rsidRPr="00C14526" w:rsidRDefault="00C14526" w:rsidP="003E619D">
      <w:pPr>
        <w:pStyle w:val="ListBullet"/>
      </w:pPr>
      <w:r w:rsidRPr="00E22185">
        <w:t>proposed area of operations</w:t>
      </w:r>
    </w:p>
    <w:p w14:paraId="3605DE26" w14:textId="77777777" w:rsidR="00C14526" w:rsidRPr="00C14526" w:rsidRDefault="00C14526" w:rsidP="003E619D">
      <w:pPr>
        <w:pStyle w:val="ListBullet"/>
      </w:pPr>
      <w:r w:rsidRPr="00E22185">
        <w:t>flight crew members experience and qualifications</w:t>
      </w:r>
    </w:p>
    <w:p w14:paraId="1A282DC0" w14:textId="77777777" w:rsidR="00C14526" w:rsidRPr="00C14526" w:rsidRDefault="00C14526" w:rsidP="003E619D">
      <w:pPr>
        <w:pStyle w:val="ListBullet"/>
      </w:pPr>
      <w:r w:rsidRPr="00E22185">
        <w:t>aircraft performance and maintenance status.</w:t>
      </w:r>
    </w:p>
    <w:p w14:paraId="126FDF57" w14:textId="77777777" w:rsidR="00C14526" w:rsidRPr="00E22185" w:rsidRDefault="00C14526" w:rsidP="00966E0B">
      <w:pPr>
        <w:pStyle w:val="Heading3"/>
      </w:pPr>
      <w:bookmarkStart w:id="424" w:name="_Pre-operational_risk_assessment"/>
      <w:bookmarkStart w:id="425" w:name="_Toc96683737"/>
      <w:bookmarkStart w:id="426" w:name="_Toc96684956"/>
      <w:bookmarkEnd w:id="424"/>
      <w:r w:rsidRPr="00E22185">
        <w:t>Pre-operational risk assessment</w:t>
      </w:r>
      <w:bookmarkEnd w:id="425"/>
      <w:bookmarkEnd w:id="426"/>
    </w:p>
    <w:p w14:paraId="68D7D61C" w14:textId="77777777" w:rsidR="00C14526" w:rsidRPr="00643D67" w:rsidRDefault="00C14526" w:rsidP="00B81CA3">
      <w:pPr>
        <w:pStyle w:val="Sampletext"/>
        <w:rPr>
          <w:rStyle w:val="Strong"/>
          <w:b/>
          <w:bCs w:val="0"/>
        </w:rPr>
      </w:pPr>
      <w:r w:rsidRPr="00643D67">
        <w:rPr>
          <w:rStyle w:val="Strong"/>
          <w:b/>
          <w:bCs w:val="0"/>
        </w:rPr>
        <w:t>Sample text 1</w:t>
      </w:r>
    </w:p>
    <w:p w14:paraId="3B3DD148" w14:textId="77777777" w:rsidR="00C14526" w:rsidRPr="00E22185" w:rsidRDefault="00C14526" w:rsidP="00C14526">
      <w:r w:rsidRPr="00E22185">
        <w:t>To determine if unacceptable safety risks exist, the HO</w:t>
      </w:r>
      <w:r>
        <w:t>F</w:t>
      </w:r>
      <w:r w:rsidRPr="00E22185">
        <w:t>O will ensure a pre-operational risk assessment is carried out prior to commencing operations. This assessment will review each of the matters in the following list with reference to the intended operational profile. The HO</w:t>
      </w:r>
      <w:r>
        <w:t>F</w:t>
      </w:r>
      <w:r w:rsidRPr="00E22185">
        <w:t>O will then determine whether any of these matters may result in an unacceptable risk as described above. This assessment is to review and analyse at least:</w:t>
      </w:r>
    </w:p>
    <w:p w14:paraId="4D927A37" w14:textId="4E099EA3" w:rsidR="00C14526" w:rsidRPr="00C14526" w:rsidRDefault="00C14526" w:rsidP="00430D2D">
      <w:pPr>
        <w:pStyle w:val="ListBullet"/>
      </w:pPr>
      <w:r>
        <w:t xml:space="preserve">For aerial work </w:t>
      </w:r>
      <w:r w:rsidR="00CA1FA6">
        <w:t>operation</w:t>
      </w:r>
      <w:r w:rsidR="00CA1FA6" w:rsidRPr="00C14526">
        <w:t>s,</w:t>
      </w:r>
      <w:r w:rsidRPr="00C14526">
        <w:t xml:space="preserve"> the Risk Register (Form A18) for items relevant to the aerial work task to be undertaken</w:t>
      </w:r>
      <w:r w:rsidR="009A0397">
        <w:t>,</w:t>
      </w:r>
      <w:r w:rsidRPr="00C14526">
        <w:t xml:space="preserve"> </w:t>
      </w:r>
      <w:r w:rsidRPr="00C14526" w:rsidDel="00A97339">
        <w:t>and</w:t>
      </w:r>
      <w:r w:rsidRPr="00C14526">
        <w:t xml:space="preserve"> the Dedicated aerial work operations risk assessment document referred to in the subsection above</w:t>
      </w:r>
      <w:r w:rsidR="009A0397">
        <w:t>,</w:t>
      </w:r>
      <w:r w:rsidRPr="00C14526">
        <w:t xml:space="preserve"> to determine whether there are existing matters for consideration in relation to the intended operation. These must include consideration of</w:t>
      </w:r>
      <w:r w:rsidR="00643D67">
        <w:t>:</w:t>
      </w:r>
    </w:p>
    <w:p w14:paraId="07677FA1" w14:textId="77777777" w:rsidR="00C14526" w:rsidRPr="00C14526" w:rsidRDefault="00C14526" w:rsidP="00643D67">
      <w:pPr>
        <w:pStyle w:val="ListBullet2"/>
      </w:pPr>
      <w:r w:rsidRPr="00E22185">
        <w:t>the nature of the intended operation and its particular characteristics</w:t>
      </w:r>
    </w:p>
    <w:p w14:paraId="2897E954" w14:textId="77777777" w:rsidR="00C14526" w:rsidRPr="00C14526" w:rsidRDefault="00C14526" w:rsidP="00643D67">
      <w:pPr>
        <w:pStyle w:val="ListBullet2"/>
      </w:pPr>
      <w:r w:rsidRPr="00E22185">
        <w:t>the location of the intended operation and its particular characteristics</w:t>
      </w:r>
    </w:p>
    <w:p w14:paraId="66DF0AF0" w14:textId="77777777" w:rsidR="00C14526" w:rsidRPr="00C14526" w:rsidRDefault="00C14526" w:rsidP="00643D67">
      <w:pPr>
        <w:pStyle w:val="ListBullet2"/>
      </w:pPr>
      <w:r w:rsidRPr="00E22185">
        <w:t>the aircraft to be used in the intended operation and its performance profile and serviceability status</w:t>
      </w:r>
    </w:p>
    <w:p w14:paraId="15B387B6" w14:textId="77777777" w:rsidR="00C14526" w:rsidRPr="00C14526" w:rsidRDefault="00C14526" w:rsidP="00643D67">
      <w:pPr>
        <w:pStyle w:val="ListBullet2"/>
      </w:pPr>
      <w:r w:rsidRPr="00E22185">
        <w:t>the qualifications and experience of the flight crew members (FCMs) and support personnel to be used in the operation</w:t>
      </w:r>
    </w:p>
    <w:p w14:paraId="236A0186" w14:textId="77777777" w:rsidR="00C14526" w:rsidRPr="00C14526" w:rsidRDefault="00C14526" w:rsidP="00643D67">
      <w:pPr>
        <w:pStyle w:val="ListBullet2"/>
      </w:pPr>
      <w:r w:rsidRPr="00E22185">
        <w:t>the hazards, external to the aircraft, that may be met during the operation.</w:t>
      </w:r>
    </w:p>
    <w:p w14:paraId="34C93232" w14:textId="77777777" w:rsidR="00C14526" w:rsidRPr="00643D67" w:rsidRDefault="00C14526" w:rsidP="00B81CA3">
      <w:pPr>
        <w:pStyle w:val="Sampletext"/>
        <w:rPr>
          <w:rStyle w:val="Strong"/>
          <w:b/>
          <w:bCs w:val="0"/>
        </w:rPr>
      </w:pPr>
      <w:r w:rsidRPr="00643D67">
        <w:rPr>
          <w:rStyle w:val="Strong"/>
          <w:b/>
          <w:bCs w:val="0"/>
        </w:rPr>
        <w:t>Sample text 2</w:t>
      </w:r>
    </w:p>
    <w:p w14:paraId="3CE53A42" w14:textId="1FD4392E" w:rsidR="00C14526" w:rsidRPr="00C14526" w:rsidRDefault="00C14526" w:rsidP="00643D67">
      <w:pPr>
        <w:pStyle w:val="ListBullet"/>
      </w:pPr>
      <w:r>
        <w:t>F</w:t>
      </w:r>
      <w:r w:rsidRPr="00C14526">
        <w:t>or air transport operations, operations over populous areas and other risk assessment requirements pilot must review and analyse at least:</w:t>
      </w:r>
    </w:p>
    <w:p w14:paraId="40F8B8AA" w14:textId="77777777" w:rsidR="00C14526" w:rsidRPr="00C14526" w:rsidRDefault="00C14526" w:rsidP="00643D67">
      <w:pPr>
        <w:pStyle w:val="ListBullet2"/>
      </w:pPr>
      <w:r>
        <w:t xml:space="preserve">the </w:t>
      </w:r>
      <w:r w:rsidRPr="00C14526">
        <w:t>Risk Register (Form A18) to determine whether there are existing matters for consideration in relation to the intended operation. The populous area and terrain over which the operation is being conducted to assess the availability of SFLAs and most suitable flight path</w:t>
      </w:r>
    </w:p>
    <w:p w14:paraId="20D11E90" w14:textId="7AB5BA1E" w:rsidR="00C14526" w:rsidRPr="00C14526" w:rsidRDefault="00C14526" w:rsidP="00643D67">
      <w:pPr>
        <w:pStyle w:val="ListBullet2"/>
      </w:pPr>
      <w:r w:rsidRPr="00304CFA">
        <w:t>the circumstances of the operation</w:t>
      </w:r>
      <w:r w:rsidRPr="00C14526">
        <w:t>, the aircraft to be used and its performance profile</w:t>
      </w:r>
    </w:p>
    <w:p w14:paraId="118E34C2" w14:textId="77777777" w:rsidR="00C14526" w:rsidRPr="00C14526" w:rsidRDefault="00C14526" w:rsidP="00643D67">
      <w:pPr>
        <w:pStyle w:val="ListBullet2"/>
      </w:pPr>
      <w:r w:rsidRPr="00304CFA">
        <w:t xml:space="preserve">operational procedures to mitigate the consequences of </w:t>
      </w:r>
      <w:r w:rsidRPr="00C14526">
        <w:t>an engine failure</w:t>
      </w:r>
    </w:p>
    <w:p w14:paraId="178AC408" w14:textId="5E4C0730" w:rsidR="00C14526" w:rsidRPr="00C14526" w:rsidRDefault="00C14526" w:rsidP="00643D67">
      <w:pPr>
        <w:pStyle w:val="ListBullet2"/>
      </w:pPr>
      <w:r w:rsidRPr="00304CFA">
        <w:t xml:space="preserve">the probability of, and length of exposure to, an engine failure and the </w:t>
      </w:r>
      <w:r w:rsidRPr="00C14526">
        <w:t>company's tolerability of such an event</w:t>
      </w:r>
    </w:p>
    <w:p w14:paraId="418F1A4F" w14:textId="500A58A2" w:rsidR="00C14526" w:rsidRPr="00C14526" w:rsidRDefault="00C14526" w:rsidP="00643D67">
      <w:pPr>
        <w:pStyle w:val="ListBullet2"/>
      </w:pPr>
      <w:r w:rsidRPr="00304CFA">
        <w:t>the procedures and systems for monitoring and maintaining the reliability of the rotorcraft</w:t>
      </w:r>
      <w:r w:rsidRPr="00C14526">
        <w:t xml:space="preserve"> systems and engine(s), such as whether the rotorcraft is fitted with a usage monitoring and/or flight track following systems</w:t>
      </w:r>
    </w:p>
    <w:p w14:paraId="29F11368" w14:textId="049302E4" w:rsidR="00C14526" w:rsidRPr="00C14526" w:rsidRDefault="00C14526" w:rsidP="00643D67">
      <w:pPr>
        <w:pStyle w:val="ListBullet2"/>
      </w:pPr>
      <w:r w:rsidRPr="00304CFA">
        <w:t>the flight crew members</w:t>
      </w:r>
      <w:r w:rsidRPr="00C14526">
        <w:t xml:space="preserve"> knowledge of the populous area, experience and currency of general and forced landing in confined area training and proficiency</w:t>
      </w:r>
    </w:p>
    <w:p w14:paraId="208233EE" w14:textId="209C5089" w:rsidR="00C14526" w:rsidRPr="00C14526" w:rsidRDefault="00C14526" w:rsidP="00643D67">
      <w:pPr>
        <w:pStyle w:val="ListBullet2"/>
      </w:pPr>
      <w:r>
        <w:t>t</w:t>
      </w:r>
      <w:r w:rsidRPr="00C14526">
        <w:t>he hazards, external to the aircraft, that may be met during the operation</w:t>
      </w:r>
    </w:p>
    <w:p w14:paraId="3E0EFF50" w14:textId="0F237C14" w:rsidR="00C14526" w:rsidRPr="00C14526" w:rsidRDefault="00C14526" w:rsidP="00643D67">
      <w:pPr>
        <w:pStyle w:val="ListBullet2"/>
      </w:pPr>
      <w:r>
        <w:t>t</w:t>
      </w:r>
      <w:r w:rsidRPr="00C14526">
        <w:t>he completed Risk Assessment (Form A17)</w:t>
      </w:r>
      <w:r w:rsidR="00643D67">
        <w:t>.</w:t>
      </w:r>
    </w:p>
    <w:p w14:paraId="60656F56" w14:textId="77777777" w:rsidR="00C14526" w:rsidRPr="00E22185" w:rsidRDefault="00C14526" w:rsidP="00966E0B">
      <w:pPr>
        <w:pStyle w:val="Heading3"/>
      </w:pPr>
      <w:bookmarkStart w:id="427" w:name="_Toc96683738"/>
      <w:bookmarkStart w:id="428" w:name="_Toc96684957"/>
      <w:r w:rsidRPr="00E22185">
        <w:lastRenderedPageBreak/>
        <w:t>Mitigation and risk controls</w:t>
      </w:r>
      <w:bookmarkEnd w:id="427"/>
      <w:bookmarkEnd w:id="428"/>
    </w:p>
    <w:p w14:paraId="2E6D16D3" w14:textId="5825A361" w:rsidR="00C14526" w:rsidRPr="00643D67" w:rsidRDefault="00C14526" w:rsidP="00B81CA3">
      <w:pPr>
        <w:pStyle w:val="Sampletext"/>
        <w:rPr>
          <w:rStyle w:val="Strong"/>
          <w:b/>
          <w:bCs w:val="0"/>
        </w:rPr>
      </w:pPr>
      <w:r w:rsidRPr="00643D67">
        <w:rPr>
          <w:rStyle w:val="Strong"/>
          <w:b/>
          <w:bCs w:val="0"/>
        </w:rPr>
        <w:t>Sample text</w:t>
      </w:r>
    </w:p>
    <w:p w14:paraId="2A117BAA" w14:textId="77777777" w:rsidR="00C14526" w:rsidRPr="00E22185" w:rsidRDefault="00C14526" w:rsidP="00C14526">
      <w:r w:rsidRPr="00E22185">
        <w:t>If the HO</w:t>
      </w:r>
      <w:r>
        <w:t>F</w:t>
      </w:r>
      <w:r w:rsidRPr="00E22185">
        <w:t>O determines that any element of the intended operation may pose an unacceptable risk, a mitigation strategy and appropriate risk controls will be developed.</w:t>
      </w:r>
    </w:p>
    <w:p w14:paraId="7BC1E885" w14:textId="77777777" w:rsidR="00C14526" w:rsidRPr="00E22185" w:rsidRDefault="00C14526" w:rsidP="00C14526">
      <w:r w:rsidRPr="00E22185">
        <w:t xml:space="preserve">The results of the assessment and any mitigation strategies or risk controls proposed must be recorded </w:t>
      </w:r>
      <w:r>
        <w:t>in</w:t>
      </w:r>
      <w:r w:rsidRPr="00E22185">
        <w:t xml:space="preserve"> </w:t>
      </w:r>
      <w:r>
        <w:t xml:space="preserve">the Risk Assessment Form </w:t>
      </w:r>
      <w:r w:rsidRPr="00E22185">
        <w:t xml:space="preserve">(Form </w:t>
      </w:r>
      <w:r>
        <w:t>A17</w:t>
      </w:r>
      <w:r w:rsidRPr="00E22185">
        <w:t xml:space="preserve">) and saved in </w:t>
      </w:r>
      <w:r w:rsidRPr="00643D67">
        <w:rPr>
          <w:rStyle w:val="Authorinstruction"/>
        </w:rPr>
        <w:t>{Sample Aviation}</w:t>
      </w:r>
      <w:r w:rsidRPr="00E22185">
        <w:t xml:space="preserve">’s records management system. Any new identified risks must be added to the </w:t>
      </w:r>
      <w:r>
        <w:t>R</w:t>
      </w:r>
      <w:r w:rsidRPr="00E22185">
        <w:t xml:space="preserve">isk </w:t>
      </w:r>
      <w:r>
        <w:t>R</w:t>
      </w:r>
      <w:r w:rsidRPr="00E22185">
        <w:t>egister.</w:t>
      </w:r>
    </w:p>
    <w:p w14:paraId="59022642" w14:textId="77777777" w:rsidR="00C14526" w:rsidRPr="00E22185" w:rsidRDefault="00C14526" w:rsidP="00966E0B">
      <w:pPr>
        <w:pStyle w:val="Heading3"/>
      </w:pPr>
      <w:bookmarkStart w:id="429" w:name="_Toc96683739"/>
      <w:bookmarkStart w:id="430" w:name="_Toc96684958"/>
      <w:r w:rsidRPr="00E22185">
        <w:t xml:space="preserve">Flight risk </w:t>
      </w:r>
      <w:r w:rsidRPr="00643D67">
        <w:t>management</w:t>
      </w:r>
      <w:r w:rsidRPr="00E22185">
        <w:t xml:space="preserve"> plan</w:t>
      </w:r>
      <w:bookmarkEnd w:id="429"/>
      <w:bookmarkEnd w:id="430"/>
    </w:p>
    <w:p w14:paraId="42829A34" w14:textId="29D14ED0" w:rsidR="00C14526" w:rsidRPr="00643D67" w:rsidRDefault="00C14526" w:rsidP="00B81CA3">
      <w:pPr>
        <w:pStyle w:val="Sampletext"/>
        <w:rPr>
          <w:rStyle w:val="Strong"/>
          <w:b/>
          <w:bCs w:val="0"/>
        </w:rPr>
      </w:pPr>
      <w:r w:rsidRPr="00643D67">
        <w:rPr>
          <w:rStyle w:val="Strong"/>
          <w:b/>
          <w:bCs w:val="0"/>
        </w:rPr>
        <w:t>Sample text</w:t>
      </w:r>
    </w:p>
    <w:p w14:paraId="276289C5" w14:textId="77777777" w:rsidR="00C14526" w:rsidRPr="00E22185" w:rsidRDefault="00C14526" w:rsidP="00C14526">
      <w:r w:rsidRPr="00E22185">
        <w:t>Prior to deploying crew for a tasking, the HO</w:t>
      </w:r>
      <w:r>
        <w:t>F</w:t>
      </w:r>
      <w:r w:rsidRPr="00E22185">
        <w:t>O must generate a flight risk management plan using the following process:</w:t>
      </w:r>
    </w:p>
    <w:p w14:paraId="0A4C0BFB" w14:textId="77777777" w:rsidR="00C14526" w:rsidRPr="00C14526" w:rsidRDefault="00C14526" w:rsidP="00643D67">
      <w:pPr>
        <w:pStyle w:val="List1Legal1"/>
        <w:numPr>
          <w:ilvl w:val="0"/>
          <w:numId w:val="44"/>
        </w:numPr>
      </w:pPr>
      <w:r w:rsidRPr="00E22185">
        <w:t xml:space="preserve">Review the </w:t>
      </w:r>
      <w:r w:rsidRPr="00C14526">
        <w:t>pre-operational risk assessment and any mitigators or risk controls generated in accordance with mitigation and risk controls that must be employed on the proposed operation.</w:t>
      </w:r>
    </w:p>
    <w:p w14:paraId="2274659E" w14:textId="615194B9" w:rsidR="00C14526" w:rsidRPr="00C14526" w:rsidRDefault="00C14526" w:rsidP="00643D67">
      <w:pPr>
        <w:pStyle w:val="List1Legal2"/>
      </w:pPr>
      <w:r w:rsidRPr="00E22185">
        <w:t xml:space="preserve">Complete the flight risk management plan section </w:t>
      </w:r>
      <w:r w:rsidRPr="00C14526">
        <w:t xml:space="preserve">in </w:t>
      </w:r>
      <w:hyperlink w:anchor="Form_A17" w:history="1">
        <w:r w:rsidRPr="00572965">
          <w:rPr>
            <w:rStyle w:val="Hyperlink"/>
          </w:rPr>
          <w:t>Risk Assessment Form (Form A17)</w:t>
        </w:r>
      </w:hyperlink>
      <w:r w:rsidRPr="00C14526">
        <w:t xml:space="preserve"> with information about the projected risks and mitigators to be employed during the proposed operations.</w:t>
      </w:r>
    </w:p>
    <w:p w14:paraId="666B122C" w14:textId="77777777" w:rsidR="00C14526" w:rsidRPr="00C14526" w:rsidRDefault="00C14526" w:rsidP="00643D67">
      <w:pPr>
        <w:pStyle w:val="List1Legal2"/>
      </w:pPr>
      <w:r w:rsidRPr="00E22185">
        <w:t xml:space="preserve">Distribute </w:t>
      </w:r>
      <w:r w:rsidRPr="00C14526">
        <w:t>the Risk Assessment Form to the pilots tasked for the operation.</w:t>
      </w:r>
    </w:p>
    <w:p w14:paraId="34A50F88" w14:textId="77777777" w:rsidR="00C14526" w:rsidRPr="00E22185" w:rsidRDefault="00C14526" w:rsidP="00966E0B">
      <w:pPr>
        <w:pStyle w:val="Heading3"/>
      </w:pPr>
      <w:bookmarkStart w:id="431" w:name="_Toc96683740"/>
      <w:bookmarkStart w:id="432" w:name="_Toc96684959"/>
      <w:r w:rsidRPr="00E22185">
        <w:t>Pre-flight risk review – pilot</w:t>
      </w:r>
      <w:bookmarkEnd w:id="431"/>
      <w:bookmarkEnd w:id="432"/>
    </w:p>
    <w:p w14:paraId="3B519D50" w14:textId="56AED7EA" w:rsidR="00C14526" w:rsidRPr="00643D67" w:rsidRDefault="00C14526" w:rsidP="00B81CA3">
      <w:pPr>
        <w:pStyle w:val="Sampletext"/>
        <w:rPr>
          <w:rStyle w:val="Strong"/>
          <w:b/>
          <w:bCs w:val="0"/>
        </w:rPr>
      </w:pPr>
      <w:r w:rsidRPr="00643D67">
        <w:rPr>
          <w:rStyle w:val="Strong"/>
          <w:b/>
          <w:bCs w:val="0"/>
        </w:rPr>
        <w:t>Sample text</w:t>
      </w:r>
    </w:p>
    <w:p w14:paraId="450CD5C9" w14:textId="77777777" w:rsidR="00C14526" w:rsidRPr="00E22185" w:rsidRDefault="00C14526" w:rsidP="00C14526">
      <w:r w:rsidRPr="00E22185">
        <w:t>When on site prior to commencing operations, the pilot in command must carry out a pre-flight risk review on behalf of the operator to determine that operations can be conducted without unacceptable safety risk to the aircraft or any other person or property, or that they do not impose a hazard on the safety of air navigation.</w:t>
      </w:r>
    </w:p>
    <w:p w14:paraId="1872640D" w14:textId="77777777" w:rsidR="00C14526" w:rsidRPr="00E22185" w:rsidRDefault="00C14526" w:rsidP="00C14526">
      <w:r w:rsidRPr="00E22185">
        <w:t xml:space="preserve">The pilot in command must consider, at least, the pre-operational risk assessment and the flight risk management plan as detailed </w:t>
      </w:r>
      <w:r>
        <w:t>in</w:t>
      </w:r>
      <w:r w:rsidRPr="00E22185">
        <w:t xml:space="preserve"> </w:t>
      </w:r>
      <w:r>
        <w:t xml:space="preserve">the Risk Assessment Form </w:t>
      </w:r>
      <w:r w:rsidRPr="00E22185">
        <w:t xml:space="preserve">(Form </w:t>
      </w:r>
      <w:r>
        <w:t>A17</w:t>
      </w:r>
      <w:r w:rsidRPr="00E22185">
        <w:t>)</w:t>
      </w:r>
      <w:r>
        <w:t>.</w:t>
      </w:r>
      <w:r w:rsidRPr="00E22185">
        <w:t xml:space="preserve"> The pilot in command must be satisfied that the flight risk management plan will eliminate, reduce or mitigate risks and hazards under the current and expected operational conditions of the proposed operation. Additional controls or precautions must be applied by the pilot if required.</w:t>
      </w:r>
    </w:p>
    <w:p w14:paraId="77750D01" w14:textId="1AEB82AA" w:rsidR="00C14526" w:rsidRPr="00E22185" w:rsidRDefault="00C14526" w:rsidP="00966E0B">
      <w:pPr>
        <w:pStyle w:val="Heading3"/>
      </w:pPr>
      <w:bookmarkStart w:id="433" w:name="_Toc96683741"/>
      <w:bookmarkStart w:id="434" w:name="_Toc96684960"/>
      <w:r w:rsidRPr="00E22185">
        <w:t>Post-flight review</w:t>
      </w:r>
      <w:bookmarkEnd w:id="433"/>
      <w:bookmarkEnd w:id="434"/>
    </w:p>
    <w:p w14:paraId="6080C7BD" w14:textId="0CB39014" w:rsidR="00C14526" w:rsidRPr="00643D67" w:rsidRDefault="00C14526" w:rsidP="00B81CA3">
      <w:pPr>
        <w:pStyle w:val="Sampletext"/>
        <w:rPr>
          <w:rStyle w:val="Strong"/>
          <w:b/>
          <w:bCs w:val="0"/>
        </w:rPr>
      </w:pPr>
      <w:r w:rsidRPr="00643D67">
        <w:rPr>
          <w:rStyle w:val="Strong"/>
          <w:b/>
          <w:bCs w:val="0"/>
        </w:rPr>
        <w:t>Sample text</w:t>
      </w:r>
    </w:p>
    <w:p w14:paraId="477B788C" w14:textId="77777777" w:rsidR="00C14526" w:rsidRPr="00304B16" w:rsidRDefault="00C14526" w:rsidP="00C14526">
      <w:r w:rsidRPr="00E22185">
        <w:t>After any operation is completed, the HO</w:t>
      </w:r>
      <w:r>
        <w:t>F</w:t>
      </w:r>
      <w:r w:rsidRPr="00E22185">
        <w:t>O</w:t>
      </w:r>
      <w:r>
        <w:t>/HOO</w:t>
      </w:r>
      <w:r w:rsidRPr="00E22185">
        <w:t xml:space="preserve"> will conduct a post-flight review of the operation to determine the effectiveness of the risk controls that were implemented</w:t>
      </w:r>
      <w:r>
        <w:t>,</w:t>
      </w:r>
      <w:r w:rsidRPr="00E22185">
        <w:t xml:space="preserve"> and to identify and record any new or recurrent hazards and risks. The HO</w:t>
      </w:r>
      <w:r>
        <w:t>F</w:t>
      </w:r>
      <w:r w:rsidRPr="00E22185">
        <w:t>O</w:t>
      </w:r>
      <w:r>
        <w:t>/HOO</w:t>
      </w:r>
      <w:r w:rsidRPr="00E22185">
        <w:t xml:space="preserve"> is to add any matters identified at this review that are potential hazards or risks to the risk register.</w:t>
      </w:r>
    </w:p>
    <w:p w14:paraId="66CC795C" w14:textId="77777777" w:rsidR="00C14526" w:rsidRPr="00DC6917" w:rsidRDefault="00C14526" w:rsidP="00966E0B">
      <w:pPr>
        <w:pStyle w:val="Heading2"/>
      </w:pPr>
      <w:bookmarkStart w:id="435" w:name="_Toc97190818"/>
      <w:bookmarkStart w:id="436" w:name="_Toc97190819"/>
      <w:bookmarkStart w:id="437" w:name="_Toc97190820"/>
      <w:bookmarkStart w:id="438" w:name="_Toc96683742"/>
      <w:bookmarkStart w:id="439" w:name="_Toc96684961"/>
      <w:bookmarkStart w:id="440" w:name="_Toc96685433"/>
      <w:bookmarkStart w:id="441" w:name="_Toc184214779"/>
      <w:bookmarkStart w:id="442" w:name="_Toc234796995"/>
      <w:bookmarkEnd w:id="435"/>
      <w:bookmarkEnd w:id="436"/>
      <w:bookmarkEnd w:id="437"/>
      <w:r>
        <w:t>Flight planning</w:t>
      </w:r>
      <w:bookmarkEnd w:id="438"/>
      <w:bookmarkEnd w:id="439"/>
      <w:bookmarkEnd w:id="440"/>
      <w:bookmarkEnd w:id="441"/>
      <w:bookmarkEnd w:id="442"/>
    </w:p>
    <w:p w14:paraId="4D58AAD8" w14:textId="77777777" w:rsidR="00C14526" w:rsidRDefault="00C14526" w:rsidP="00966E0B">
      <w:pPr>
        <w:pStyle w:val="Heading3"/>
      </w:pPr>
      <w:bookmarkStart w:id="443" w:name="_Toc96683743"/>
      <w:bookmarkStart w:id="444" w:name="_Toc96684962"/>
      <w:r>
        <w:t>Operational flight plans</w:t>
      </w:r>
      <w:bookmarkEnd w:id="443"/>
      <w:bookmarkEnd w:id="444"/>
    </w:p>
    <w:p w14:paraId="5D9EF3F0" w14:textId="77777777" w:rsidR="00C14526" w:rsidRPr="00643D67" w:rsidRDefault="00C14526" w:rsidP="00B81CA3">
      <w:pPr>
        <w:pStyle w:val="Sampletext"/>
      </w:pPr>
      <w:r w:rsidRPr="00643D67">
        <w:t>Sample text</w:t>
      </w:r>
    </w:p>
    <w:p w14:paraId="3601255D" w14:textId="77777777" w:rsidR="00C14526" w:rsidRDefault="00C14526" w:rsidP="00C14526">
      <w:r>
        <w:t>The pilot in command will produce the operational flight plan for all flights using the Operational Flight Planning Form (F</w:t>
      </w:r>
      <w:r w:rsidRPr="00ED15D2">
        <w:t>orm A</w:t>
      </w:r>
      <w:r>
        <w:t>0</w:t>
      </w:r>
      <w:r w:rsidRPr="00ED15D2">
        <w:t>7</w:t>
      </w:r>
      <w:r>
        <w:t>).</w:t>
      </w:r>
    </w:p>
    <w:p w14:paraId="65033F31" w14:textId="77777777" w:rsidR="00C14526" w:rsidRDefault="00C14526" w:rsidP="00C14526">
      <w:r>
        <w:t xml:space="preserve">A copy of the flight plan will be emailed to the </w:t>
      </w:r>
      <w:r w:rsidRPr="00643D67">
        <w:rPr>
          <w:rStyle w:val="Authorinstruction"/>
        </w:rPr>
        <w:t>{Sample Aviation}</w:t>
      </w:r>
      <w:r>
        <w:t xml:space="preserve"> office prior to departure.</w:t>
      </w:r>
    </w:p>
    <w:p w14:paraId="489C35E8" w14:textId="77777777" w:rsidR="00C14526" w:rsidRDefault="00C14526" w:rsidP="00C14526">
      <w:r>
        <w:lastRenderedPageBreak/>
        <w:t>During flight, the pilot in command must ensure the following information is recorded in the operational flight plan:</w:t>
      </w:r>
    </w:p>
    <w:p w14:paraId="2BCCEFD5" w14:textId="77777777" w:rsidR="00C14526" w:rsidRPr="00C14526" w:rsidRDefault="00C14526" w:rsidP="00C14526">
      <w:pPr>
        <w:pStyle w:val="ListBullet"/>
      </w:pPr>
      <w:r>
        <w:t>the actual time of arrival over each reporting point</w:t>
      </w:r>
    </w:p>
    <w:p w14:paraId="70197D17" w14:textId="02B715A3" w:rsidR="00C14526" w:rsidRPr="00C14526" w:rsidRDefault="00C14526" w:rsidP="00C14526">
      <w:pPr>
        <w:pStyle w:val="ListBullet"/>
      </w:pPr>
      <w:r>
        <w:t xml:space="preserve">fuel calculations in accordance with instructions </w:t>
      </w:r>
      <w:r w:rsidRPr="00C14526">
        <w:t xml:space="preserve">in section </w:t>
      </w:r>
      <w:hyperlink w:anchor="_Fuel_policy" w:history="1">
        <w:r w:rsidRPr="00806867">
          <w:rPr>
            <w:rStyle w:val="Hyperlink"/>
          </w:rPr>
          <w:t>Fuel policy</w:t>
        </w:r>
      </w:hyperlink>
      <w:r w:rsidRPr="00C14526">
        <w:t xml:space="preserve"> </w:t>
      </w:r>
    </w:p>
    <w:p w14:paraId="1CE0DCD6" w14:textId="77777777" w:rsidR="00C14526" w:rsidRPr="00C14526" w:rsidRDefault="00C14526" w:rsidP="00C14526">
      <w:pPr>
        <w:pStyle w:val="ListBullet"/>
      </w:pPr>
      <w:r>
        <w:t>aerodrome of final landing for the flight.</w:t>
      </w:r>
    </w:p>
    <w:p w14:paraId="7984AC6B" w14:textId="77777777" w:rsidR="00C14526" w:rsidRDefault="00C14526" w:rsidP="00643D67">
      <w:pPr>
        <w:pStyle w:val="normalafterlisttable"/>
      </w:pPr>
      <w:r>
        <w:t>If not practicable to record the information during flight (such as during very short flights), the information must be recorded as soon as practicable after the flight ends.</w:t>
      </w:r>
    </w:p>
    <w:p w14:paraId="71D78B4A" w14:textId="77777777" w:rsidR="00C14526" w:rsidRPr="0058611C" w:rsidRDefault="00C14526" w:rsidP="00C14526">
      <w:r>
        <w:t>After flight, a copy of the completed flight plan must be returned by the pilot in command to the office via email.</w:t>
      </w:r>
    </w:p>
    <w:p w14:paraId="750790FD" w14:textId="77777777" w:rsidR="00C14526" w:rsidRDefault="00C14526" w:rsidP="00966E0B">
      <w:pPr>
        <w:pStyle w:val="Heading3"/>
      </w:pPr>
      <w:bookmarkStart w:id="445" w:name="_Toc96683744"/>
      <w:bookmarkStart w:id="446" w:name="_Toc96684963"/>
      <w:r>
        <w:t>Flight notification</w:t>
      </w:r>
      <w:bookmarkEnd w:id="445"/>
      <w:bookmarkEnd w:id="446"/>
    </w:p>
    <w:p w14:paraId="3E522489" w14:textId="77777777" w:rsidR="00C14526" w:rsidRPr="00643D67" w:rsidRDefault="00C14526" w:rsidP="00B81CA3">
      <w:pPr>
        <w:pStyle w:val="Sampletext"/>
      </w:pPr>
      <w:r w:rsidRPr="00643D67">
        <w:t>Sample text</w:t>
      </w:r>
    </w:p>
    <w:p w14:paraId="70506186" w14:textId="77777777" w:rsidR="00C14526" w:rsidRDefault="00C14526" w:rsidP="00C14526">
      <w:r>
        <w:t xml:space="preserve">For all </w:t>
      </w:r>
      <w:r w:rsidRPr="00643D67">
        <w:rPr>
          <w:rStyle w:val="Authorinstruction"/>
        </w:rPr>
        <w:t>{Sample Aviation}</w:t>
      </w:r>
      <w:r>
        <w:t xml:space="preserve"> </w:t>
      </w:r>
      <w:r w:rsidRPr="00AA119E">
        <w:t xml:space="preserve">air transport flights the </w:t>
      </w:r>
      <w:r>
        <w:t>pilot in command</w:t>
      </w:r>
      <w:r w:rsidRPr="00AA119E">
        <w:t xml:space="preserve"> </w:t>
      </w:r>
      <w:r>
        <w:t>must</w:t>
      </w:r>
      <w:r w:rsidRPr="00AA119E">
        <w:t xml:space="preserve"> submit a flight notification to ATS in accordance with AAI procedures. ATS must be notified of significant changes to the flight plan or SARTIME (if lodged).</w:t>
      </w:r>
      <w:r>
        <w:t xml:space="preserve"> </w:t>
      </w:r>
    </w:p>
    <w:p w14:paraId="56BA5601" w14:textId="5604FF22" w:rsidR="00C14526" w:rsidRDefault="00C14526" w:rsidP="00966E0B">
      <w:pPr>
        <w:pStyle w:val="Heading3"/>
      </w:pPr>
      <w:r>
        <w:t>Journey logs</w:t>
      </w:r>
    </w:p>
    <w:p w14:paraId="458235CF" w14:textId="77777777" w:rsidR="00C14526" w:rsidRPr="00643D67" w:rsidRDefault="00C14526" w:rsidP="00B81CA3">
      <w:pPr>
        <w:pStyle w:val="Sampletext"/>
        <w:rPr>
          <w:rStyle w:val="Strong"/>
          <w:b/>
          <w:bCs w:val="0"/>
        </w:rPr>
      </w:pPr>
      <w:r w:rsidRPr="00643D67">
        <w:rPr>
          <w:rStyle w:val="Strong"/>
          <w:b/>
          <w:bCs w:val="0"/>
        </w:rPr>
        <w:t>Sample text</w:t>
      </w:r>
    </w:p>
    <w:p w14:paraId="2F57310C" w14:textId="77777777" w:rsidR="00C14526" w:rsidRPr="00523A70" w:rsidRDefault="00C14526" w:rsidP="00C14526">
      <w:r>
        <w:t xml:space="preserve">The pilot must complete a journey log for all flights. The journey log information required is outlined on the Aircraft Journey Log (Form A05). </w:t>
      </w:r>
      <w:r w:rsidRPr="00523A70">
        <w:t xml:space="preserve">The pilot </w:t>
      </w:r>
      <w:r>
        <w:t>must</w:t>
      </w:r>
      <w:r w:rsidRPr="00523A70">
        <w:t xml:space="preserve"> complete items marked with an </w:t>
      </w:r>
      <w:r>
        <w:t>a</w:t>
      </w:r>
      <w:r w:rsidRPr="00523A70">
        <w:t>steri</w:t>
      </w:r>
      <w:r>
        <w:t>sk</w:t>
      </w:r>
      <w:r w:rsidRPr="00523A70">
        <w:t xml:space="preserve"> on this form pre-flight, and </w:t>
      </w:r>
      <w:r>
        <w:t xml:space="preserve">must </w:t>
      </w:r>
      <w:r w:rsidRPr="00523A70">
        <w:t xml:space="preserve">complete </w:t>
      </w:r>
      <w:r>
        <w:t>all</w:t>
      </w:r>
      <w:r w:rsidRPr="00523A70">
        <w:t xml:space="preserve"> items on the form </w:t>
      </w:r>
      <w:r>
        <w:t xml:space="preserve">not later than </w:t>
      </w:r>
      <w:r w:rsidRPr="00523A70">
        <w:t>as soon as practi</w:t>
      </w:r>
      <w:r>
        <w:t>ca</w:t>
      </w:r>
      <w:r w:rsidRPr="00523A70">
        <w:t>ble after the flight ends</w:t>
      </w:r>
      <w:r>
        <w:t xml:space="preserve"> and save it to the company records management system.</w:t>
      </w:r>
    </w:p>
    <w:p w14:paraId="3F0173F3" w14:textId="77777777" w:rsidR="00C14526" w:rsidRDefault="00C14526" w:rsidP="00966E0B">
      <w:pPr>
        <w:pStyle w:val="Heading3"/>
      </w:pPr>
      <w:bookmarkStart w:id="447" w:name="_Flight_preparation"/>
      <w:bookmarkStart w:id="448" w:name="_Toc96683746"/>
      <w:bookmarkStart w:id="449" w:name="_Toc96684965"/>
      <w:bookmarkEnd w:id="447"/>
      <w:r>
        <w:t xml:space="preserve">Flight </w:t>
      </w:r>
      <w:bookmarkEnd w:id="448"/>
      <w:bookmarkEnd w:id="449"/>
      <w:r>
        <w:t>preparation</w:t>
      </w:r>
    </w:p>
    <w:p w14:paraId="35C9FBE8" w14:textId="77777777" w:rsidR="00C14526" w:rsidRPr="00C14526" w:rsidRDefault="00C14526" w:rsidP="00B81CA3">
      <w:pPr>
        <w:pStyle w:val="Sampletext"/>
      </w:pPr>
      <w:r w:rsidRPr="00C14526">
        <w:t>Sample text</w:t>
      </w:r>
    </w:p>
    <w:p w14:paraId="20D1C9D3" w14:textId="77777777" w:rsidR="00C14526" w:rsidRDefault="00C14526" w:rsidP="00C14526">
      <w:r>
        <w:t>Pilots will use appropriately updated company authorised flight planning software to prepare flight plans where possible. The software is to be used online if available. If access via the company server is not possible, the status of the flight planner version in use on a local device is to be verified before use. Weather information is to be accessed via the software from NAIPS and applied to the flight plan. Fuel flows and aircraft performance data embedded in the planning software are compliant with company requirements and must be used.</w:t>
      </w:r>
    </w:p>
    <w:p w14:paraId="2B3875A0" w14:textId="77777777" w:rsidR="00C14526" w:rsidRDefault="00C14526" w:rsidP="00C14526">
      <w:r>
        <w:t>Should access to electronic flight planning software be unavailable, pilots should use a printed copy of the standard Airservices Flight Plan proforma (</w:t>
      </w:r>
      <w:r w:rsidRPr="00643D67">
        <w:rPr>
          <w:rStyle w:val="Authorinstruction"/>
        </w:rPr>
        <w:t>Form AXX</w:t>
      </w:r>
      <w:r>
        <w:t>) Standard flight notification data produced by the software may be used for flight notification to Airservices. Copies of the flight plan, the weather information, the flight notification confirmation, and the completed Operational Flight Planning Form (F</w:t>
      </w:r>
      <w:r w:rsidRPr="00ED15D2">
        <w:t>orm A</w:t>
      </w:r>
      <w:r>
        <w:t>0</w:t>
      </w:r>
      <w:r w:rsidRPr="00ED15D2">
        <w:t>7</w:t>
      </w:r>
      <w:r>
        <w:t>) must be retained and submitted to the HOFO electronically after the flight.</w:t>
      </w:r>
    </w:p>
    <w:p w14:paraId="30054A07" w14:textId="77777777" w:rsidR="00C14526" w:rsidRDefault="00C14526" w:rsidP="00C14526">
      <w:r>
        <w:t>Flight planning details produced by the software may be used to complete the relevant sections of the Operational Flight Planning Form (Form A07).</w:t>
      </w:r>
    </w:p>
    <w:p w14:paraId="55F5AC48" w14:textId="77777777" w:rsidR="00C14526" w:rsidRPr="001062C1" w:rsidRDefault="00C14526" w:rsidP="001062C1">
      <w:pPr>
        <w:pStyle w:val="normalafterlisttable"/>
        <w:rPr>
          <w:rStyle w:val="bold"/>
        </w:rPr>
      </w:pPr>
      <w:r w:rsidRPr="001062C1">
        <w:rPr>
          <w:rStyle w:val="bold"/>
        </w:rPr>
        <w:t>Weather assessments</w:t>
      </w:r>
    </w:p>
    <w:p w14:paraId="4CDF39C5" w14:textId="77777777" w:rsidR="00C14526" w:rsidRPr="00643D67" w:rsidRDefault="00C14526" w:rsidP="00643D67">
      <w:pPr>
        <w:rPr>
          <w:rStyle w:val="Authorinstruction"/>
        </w:rPr>
      </w:pPr>
      <w:r w:rsidRPr="00643D67">
        <w:rPr>
          <w:rStyle w:val="Authorinstruction"/>
        </w:rPr>
        <w:t>{Operator to insert specific procedures if required}.</w:t>
      </w:r>
    </w:p>
    <w:p w14:paraId="2AB81ED2" w14:textId="77777777" w:rsidR="00C14526" w:rsidRPr="001062C1" w:rsidRDefault="00C14526" w:rsidP="001062C1">
      <w:pPr>
        <w:pStyle w:val="normalafterlisttable"/>
        <w:rPr>
          <w:rStyle w:val="bold"/>
        </w:rPr>
      </w:pPr>
      <w:r w:rsidRPr="001062C1">
        <w:rPr>
          <w:rStyle w:val="bold"/>
        </w:rPr>
        <w:t>Alternate aerodromes</w:t>
      </w:r>
    </w:p>
    <w:p w14:paraId="74833979" w14:textId="77777777" w:rsidR="00C14526" w:rsidRPr="00643D67" w:rsidRDefault="00C14526" w:rsidP="00643D67">
      <w:pPr>
        <w:rPr>
          <w:rStyle w:val="Authorinstruction"/>
        </w:rPr>
      </w:pPr>
      <w:r w:rsidRPr="00643D67">
        <w:rPr>
          <w:rStyle w:val="Authorinstruction"/>
        </w:rPr>
        <w:t>{Operator to insert specific procedures if required}.</w:t>
      </w:r>
    </w:p>
    <w:p w14:paraId="6940D954" w14:textId="77777777" w:rsidR="00C14526" w:rsidRPr="001062C1" w:rsidRDefault="00C14526" w:rsidP="001062C1">
      <w:pPr>
        <w:pStyle w:val="normalafterlisttable"/>
        <w:rPr>
          <w:rStyle w:val="bold"/>
        </w:rPr>
      </w:pPr>
      <w:r w:rsidRPr="001062C1">
        <w:rPr>
          <w:rStyle w:val="bold"/>
        </w:rPr>
        <w:t>Route and aerodrome briefing</w:t>
      </w:r>
    </w:p>
    <w:p w14:paraId="2B27BFE5" w14:textId="77777777" w:rsidR="00C14526" w:rsidRPr="005C1BB3" w:rsidRDefault="00C14526" w:rsidP="00C14526">
      <w:r w:rsidRPr="005C1BB3">
        <w:t xml:space="preserve">When operating to or from an aerodrome the pilot in command will refer to AAI (ERSA). If the aerodrome is not listed in the AAI, the pilot will refer to the </w:t>
      </w:r>
      <w:r>
        <w:t>L</w:t>
      </w:r>
      <w:r w:rsidRPr="0084088A">
        <w:t xml:space="preserve">anding </w:t>
      </w:r>
      <w:r>
        <w:t>A</w:t>
      </w:r>
      <w:r w:rsidRPr="0084088A">
        <w:t xml:space="preserve">rea </w:t>
      </w:r>
      <w:r>
        <w:t>/ Site (ALA / HLS) R</w:t>
      </w:r>
      <w:r w:rsidRPr="0084088A">
        <w:t xml:space="preserve">eport </w:t>
      </w:r>
      <w:r>
        <w:t>F</w:t>
      </w:r>
      <w:r w:rsidRPr="0084088A">
        <w:t>orm</w:t>
      </w:r>
      <w:r>
        <w:t xml:space="preserve"> and Register </w:t>
      </w:r>
      <w:r>
        <w:lastRenderedPageBreak/>
        <w:t>(F</w:t>
      </w:r>
      <w:r w:rsidRPr="005C1BB3">
        <w:t>orm A08</w:t>
      </w:r>
      <w:r>
        <w:t>)</w:t>
      </w:r>
      <w:r w:rsidRPr="005C1BB3">
        <w:t xml:space="preserve">. If not listed in this register, the pilot in command will obtain at least the information indicated by an </w:t>
      </w:r>
      <w:r>
        <w:t>asterisk</w:t>
      </w:r>
      <w:r w:rsidRPr="005C1BB3">
        <w:t xml:space="preserve"> on the form from a reliable source. </w:t>
      </w:r>
    </w:p>
    <w:p w14:paraId="2EF98D6F" w14:textId="77777777" w:rsidR="00C14526" w:rsidRDefault="00C14526" w:rsidP="00C14526">
      <w:r>
        <w:t>If required by AAI (ERSA) and for all uncertified aerodromes, permission of the aerodrome operator must be sought prior to use.</w:t>
      </w:r>
    </w:p>
    <w:p w14:paraId="36B39B9D" w14:textId="77777777" w:rsidR="00C14526" w:rsidRPr="00643D67" w:rsidRDefault="00C14526" w:rsidP="00C14526">
      <w:pPr>
        <w:rPr>
          <w:rStyle w:val="Authorinstruction"/>
        </w:rPr>
      </w:pPr>
      <w:r w:rsidRPr="00643D67">
        <w:rPr>
          <w:rStyle w:val="Authorinstruction"/>
        </w:rPr>
        <w:t>{Or insert procedure}.</w:t>
      </w:r>
    </w:p>
    <w:p w14:paraId="2365AA08" w14:textId="77777777" w:rsidR="00C14526" w:rsidRPr="001062C1" w:rsidRDefault="00C14526" w:rsidP="001062C1">
      <w:pPr>
        <w:pStyle w:val="normalafterlisttable"/>
        <w:rPr>
          <w:rStyle w:val="bold"/>
        </w:rPr>
      </w:pPr>
      <w:r w:rsidRPr="001062C1">
        <w:rPr>
          <w:rStyle w:val="bold"/>
        </w:rPr>
        <w:t>Planning altitudes and flight levels</w:t>
      </w:r>
    </w:p>
    <w:p w14:paraId="0E38C023" w14:textId="77777777" w:rsidR="00C14526" w:rsidRPr="00643D67" w:rsidRDefault="00C14526" w:rsidP="00643D67">
      <w:pPr>
        <w:rPr>
          <w:rStyle w:val="Authorinstruction"/>
        </w:rPr>
      </w:pPr>
      <w:r w:rsidRPr="00643D67">
        <w:rPr>
          <w:rStyle w:val="Authorinstruction"/>
        </w:rPr>
        <w:t>{Operator to insert specific procedures if required}.</w:t>
      </w:r>
    </w:p>
    <w:p w14:paraId="322FC047" w14:textId="77777777" w:rsidR="00C14526" w:rsidRDefault="00C14526" w:rsidP="00966E0B">
      <w:pPr>
        <w:pStyle w:val="Heading3"/>
      </w:pPr>
      <w:bookmarkStart w:id="450" w:name="_Toc96683747"/>
      <w:bookmarkStart w:id="451" w:name="_Toc96684966"/>
      <w:r>
        <w:t>Point of inflight re-planning</w:t>
      </w:r>
      <w:bookmarkEnd w:id="450"/>
      <w:bookmarkEnd w:id="451"/>
    </w:p>
    <w:p w14:paraId="6CF03B28" w14:textId="77777777" w:rsidR="00C14526" w:rsidRPr="00643D67" w:rsidRDefault="00C14526" w:rsidP="00643D67">
      <w:pPr>
        <w:rPr>
          <w:rStyle w:val="Authorinstruction"/>
        </w:rPr>
      </w:pPr>
      <w:r w:rsidRPr="00643D67">
        <w:rPr>
          <w:rStyle w:val="Authorinstruction"/>
        </w:rPr>
        <w:t>{Operator to insert specific procedures if required}.</w:t>
      </w:r>
    </w:p>
    <w:p w14:paraId="571A65CA" w14:textId="77777777" w:rsidR="00C14526" w:rsidRDefault="00C14526" w:rsidP="00966E0B">
      <w:pPr>
        <w:pStyle w:val="Heading3"/>
      </w:pPr>
      <w:bookmarkStart w:id="452" w:name="_Toc96683748"/>
      <w:bookmarkStart w:id="453" w:name="_Toc96684967"/>
      <w:r>
        <w:t>Operations to remote islands</w:t>
      </w:r>
      <w:bookmarkEnd w:id="452"/>
      <w:bookmarkEnd w:id="453"/>
    </w:p>
    <w:p w14:paraId="2ABFE4C1" w14:textId="77777777" w:rsidR="00C14526" w:rsidRPr="00C14526" w:rsidRDefault="00C14526" w:rsidP="00B81CA3">
      <w:pPr>
        <w:pStyle w:val="Sampletext"/>
      </w:pPr>
      <w:bookmarkStart w:id="454" w:name="_Hlk94679353"/>
      <w:r w:rsidRPr="00C14526">
        <w:t>Sample text</w:t>
      </w:r>
    </w:p>
    <w:p w14:paraId="1EB788F2" w14:textId="77777777" w:rsidR="00C14526" w:rsidRDefault="00C14526" w:rsidP="00C14526">
      <w:r w:rsidRPr="00387F42">
        <w:t xml:space="preserve">This is not applicable to </w:t>
      </w:r>
      <w:r w:rsidRPr="008D1B1F">
        <w:rPr>
          <w:rStyle w:val="Authorinstruction"/>
        </w:rPr>
        <w:t>{Sample Aviation}</w:t>
      </w:r>
      <w:r w:rsidRPr="00387F42">
        <w:t>'s operations</w:t>
      </w:r>
      <w:r>
        <w:t>.</w:t>
      </w:r>
    </w:p>
    <w:p w14:paraId="020D74AC" w14:textId="77777777" w:rsidR="00C14526" w:rsidRPr="008D1B1F" w:rsidRDefault="00C14526" w:rsidP="00C14526">
      <w:pPr>
        <w:rPr>
          <w:rStyle w:val="Authorinstruction"/>
        </w:rPr>
      </w:pPr>
      <w:r w:rsidRPr="008D1B1F">
        <w:rPr>
          <w:rStyle w:val="Authorinstruction"/>
        </w:rPr>
        <w:t>{Or insert process}.</w:t>
      </w:r>
    </w:p>
    <w:p w14:paraId="5941AC45" w14:textId="77777777" w:rsidR="00C14526" w:rsidRDefault="00C14526" w:rsidP="00966E0B">
      <w:pPr>
        <w:pStyle w:val="Heading3"/>
      </w:pPr>
      <w:bookmarkStart w:id="455" w:name="_Toc96683749"/>
      <w:bookmarkStart w:id="456" w:name="_Toc96684968"/>
      <w:bookmarkEnd w:id="454"/>
      <w:r>
        <w:t>Operations over remote areas</w:t>
      </w:r>
      <w:bookmarkEnd w:id="455"/>
      <w:bookmarkEnd w:id="456"/>
    </w:p>
    <w:p w14:paraId="477ABF57" w14:textId="77777777" w:rsidR="00C14526" w:rsidRPr="00C14526" w:rsidRDefault="00C14526" w:rsidP="00B81CA3">
      <w:pPr>
        <w:pStyle w:val="Sampletext"/>
      </w:pPr>
      <w:r w:rsidRPr="00C14526">
        <w:t>Sample text</w:t>
      </w:r>
    </w:p>
    <w:p w14:paraId="4B0B4924" w14:textId="77777777" w:rsidR="00C14526" w:rsidRDefault="00C14526" w:rsidP="00C14526">
      <w:r>
        <w:t>There are three designated remote areas within Australian territory. Details of each area, with diagrams, are described in the Part 91 MOS.</w:t>
      </w:r>
    </w:p>
    <w:p w14:paraId="0B01D06F" w14:textId="77777777" w:rsidR="00C14526" w:rsidRDefault="00C14526" w:rsidP="00C14526">
      <w:r>
        <w:t xml:space="preserve">Before commencing a flight in a designated remote area, the pilot in command is to ensure the aircraft is equipped with the </w:t>
      </w:r>
      <w:r w:rsidRPr="008D1B1F">
        <w:rPr>
          <w:rStyle w:val="Authorinstruction"/>
        </w:rPr>
        <w:t>{Sample Aviation}</w:t>
      </w:r>
      <w:r w:rsidRPr="00C14526">
        <w:t xml:space="preserve"> </w:t>
      </w:r>
      <w:r>
        <w:t xml:space="preserve">remote area survival kit. Each kit bag contains a contents list and the pilot in command is to confirm the presence of all items in the bag. A kit bag contains sufficient equipment to cover a full crew and passenger compliment for </w:t>
      </w:r>
      <w:r w:rsidRPr="008D1B1F">
        <w:rPr>
          <w:rStyle w:val="Authorinstruction"/>
        </w:rPr>
        <w:t>{Sample Aviation}</w:t>
      </w:r>
      <w:r w:rsidRPr="00C14526">
        <w:t xml:space="preserve"> </w:t>
      </w:r>
      <w:r>
        <w:t>aircraft.</w:t>
      </w:r>
    </w:p>
    <w:p w14:paraId="5FA5EA72" w14:textId="77777777" w:rsidR="00C14526" w:rsidRDefault="00C14526" w:rsidP="00C14526">
      <w:r>
        <w:t>If additional survival equipment is carried, details of the equipment must be provided to the HOFO prior to departure.</w:t>
      </w:r>
    </w:p>
    <w:p w14:paraId="7B1FF31F" w14:textId="77777777" w:rsidR="00C14526" w:rsidRPr="001F7BB3" w:rsidRDefault="00C14526" w:rsidP="00C14526">
      <w:r>
        <w:t>The survival kit is to be stowed in an area where it is easily accessible but will not affect the operation of the aircraft.</w:t>
      </w:r>
    </w:p>
    <w:p w14:paraId="13BEF90E" w14:textId="77777777" w:rsidR="00C14526" w:rsidRDefault="00C14526" w:rsidP="00966E0B">
      <w:pPr>
        <w:pStyle w:val="Heading3"/>
      </w:pPr>
      <w:bookmarkStart w:id="457" w:name="_Toc96683750"/>
      <w:bookmarkStart w:id="458" w:name="_Toc96684969"/>
      <w:r>
        <w:t>Extended diversion time operations (EDTO)</w:t>
      </w:r>
      <w:bookmarkEnd w:id="457"/>
      <w:bookmarkEnd w:id="458"/>
    </w:p>
    <w:p w14:paraId="20654D41" w14:textId="77777777" w:rsidR="00C14526" w:rsidRPr="00C14526" w:rsidRDefault="00C14526" w:rsidP="00B81CA3">
      <w:pPr>
        <w:pStyle w:val="Sampletext"/>
      </w:pPr>
      <w:r w:rsidRPr="00C14526">
        <w:t>Sample text</w:t>
      </w:r>
    </w:p>
    <w:p w14:paraId="69516ECF" w14:textId="77777777" w:rsidR="00C14526" w:rsidRDefault="00C14526" w:rsidP="00C14526">
      <w:r w:rsidRPr="00387F42">
        <w:t xml:space="preserve">This is not applicable to </w:t>
      </w:r>
      <w:r w:rsidRPr="008D1B1F">
        <w:rPr>
          <w:rStyle w:val="Authorinstruction"/>
        </w:rPr>
        <w:t>{Sample Aviation}</w:t>
      </w:r>
      <w:r w:rsidRPr="00387F42">
        <w:t>'s operations</w:t>
      </w:r>
      <w:r>
        <w:t>.</w:t>
      </w:r>
    </w:p>
    <w:p w14:paraId="7414DDE0" w14:textId="77777777" w:rsidR="00C14526" w:rsidRPr="008D1B1F" w:rsidRDefault="00C14526" w:rsidP="00C14526">
      <w:pPr>
        <w:rPr>
          <w:rStyle w:val="Authorinstruction"/>
        </w:rPr>
      </w:pPr>
      <w:r w:rsidRPr="008D1B1F">
        <w:rPr>
          <w:rStyle w:val="Authorinstruction"/>
        </w:rPr>
        <w:t>{Or insert process}.</w:t>
      </w:r>
    </w:p>
    <w:p w14:paraId="5F90E30B" w14:textId="77777777" w:rsidR="00C14526" w:rsidRDefault="00C14526" w:rsidP="00966E0B">
      <w:pPr>
        <w:pStyle w:val="Heading3"/>
      </w:pPr>
      <w:bookmarkStart w:id="459" w:name="_Toc96683751"/>
      <w:bookmarkStart w:id="460" w:name="_Toc96684970"/>
      <w:r>
        <w:t>PSEA operations</w:t>
      </w:r>
      <w:bookmarkEnd w:id="459"/>
      <w:bookmarkEnd w:id="460"/>
    </w:p>
    <w:p w14:paraId="546302D3" w14:textId="77777777" w:rsidR="00C14526" w:rsidRPr="00C14526" w:rsidRDefault="00C14526" w:rsidP="00B81CA3">
      <w:pPr>
        <w:pStyle w:val="Sampletext"/>
      </w:pPr>
      <w:r w:rsidRPr="00C14526">
        <w:t>Sample text</w:t>
      </w:r>
    </w:p>
    <w:p w14:paraId="75702CB8" w14:textId="77777777" w:rsidR="00C14526" w:rsidRDefault="00C14526" w:rsidP="00C14526">
      <w:r w:rsidRPr="00387F42">
        <w:t xml:space="preserve">This is not applicable to </w:t>
      </w:r>
      <w:r w:rsidRPr="008D1B1F">
        <w:rPr>
          <w:rStyle w:val="Authorinstruction"/>
        </w:rPr>
        <w:t>{Sample Aviation}</w:t>
      </w:r>
      <w:r w:rsidRPr="00387F42">
        <w:t>'s operations</w:t>
      </w:r>
      <w:r>
        <w:t>.</w:t>
      </w:r>
    </w:p>
    <w:p w14:paraId="6B708767" w14:textId="77777777" w:rsidR="00C14526" w:rsidRPr="008D1B1F" w:rsidRDefault="00C14526" w:rsidP="00C14526">
      <w:pPr>
        <w:rPr>
          <w:rStyle w:val="Authorinstruction"/>
        </w:rPr>
      </w:pPr>
      <w:r w:rsidRPr="008D1B1F">
        <w:rPr>
          <w:rStyle w:val="Authorinstruction"/>
        </w:rPr>
        <w:t>{Or insert process}.</w:t>
      </w:r>
    </w:p>
    <w:p w14:paraId="57075E4C" w14:textId="77777777" w:rsidR="00C14526" w:rsidRDefault="00C14526" w:rsidP="00966E0B">
      <w:pPr>
        <w:pStyle w:val="Heading3"/>
      </w:pPr>
      <w:bookmarkStart w:id="461" w:name="_Toc96683752"/>
      <w:bookmarkStart w:id="462" w:name="_Toc96684971"/>
      <w:r>
        <w:t>Rescue and fire fighting (RFF) requirements</w:t>
      </w:r>
      <w:bookmarkEnd w:id="461"/>
      <w:bookmarkEnd w:id="462"/>
    </w:p>
    <w:p w14:paraId="50B96865" w14:textId="77777777" w:rsidR="00C14526" w:rsidRPr="00C14526" w:rsidRDefault="00C14526" w:rsidP="00B81CA3">
      <w:pPr>
        <w:pStyle w:val="Sampletext"/>
      </w:pPr>
      <w:r w:rsidRPr="00C14526">
        <w:t>Sample text</w:t>
      </w:r>
    </w:p>
    <w:p w14:paraId="73E6BBE9" w14:textId="77777777" w:rsidR="00C14526" w:rsidRDefault="00C14526" w:rsidP="00C14526">
      <w:r w:rsidRPr="00387F42">
        <w:t xml:space="preserve">This is not applicable to </w:t>
      </w:r>
      <w:r w:rsidRPr="008D1B1F">
        <w:rPr>
          <w:rStyle w:val="Authorinstruction"/>
        </w:rPr>
        <w:t>{Sample Aviation}</w:t>
      </w:r>
      <w:r w:rsidRPr="00387F42">
        <w:t>'s operations</w:t>
      </w:r>
      <w:r>
        <w:t>.</w:t>
      </w:r>
    </w:p>
    <w:p w14:paraId="75C3D5F3" w14:textId="77777777" w:rsidR="00C14526" w:rsidRPr="008D1B1F" w:rsidRDefault="00C14526" w:rsidP="00C14526">
      <w:pPr>
        <w:rPr>
          <w:rStyle w:val="Authorinstruction"/>
        </w:rPr>
      </w:pPr>
      <w:r w:rsidRPr="008D1B1F">
        <w:rPr>
          <w:rStyle w:val="Authorinstruction"/>
        </w:rPr>
        <w:lastRenderedPageBreak/>
        <w:t>{Or insert process}.</w:t>
      </w:r>
    </w:p>
    <w:p w14:paraId="74F3B24D" w14:textId="77777777" w:rsidR="00C14526" w:rsidRDefault="00C14526" w:rsidP="00966E0B">
      <w:pPr>
        <w:pStyle w:val="Heading3"/>
      </w:pPr>
      <w:bookmarkStart w:id="463" w:name="_Toc96683753"/>
      <w:bookmarkStart w:id="464" w:name="_Toc96684972"/>
      <w:bookmarkStart w:id="465" w:name="_Hlk99376451"/>
      <w:r>
        <w:t>Airspace classification requirements</w:t>
      </w:r>
      <w:bookmarkEnd w:id="463"/>
      <w:bookmarkEnd w:id="464"/>
    </w:p>
    <w:p w14:paraId="440C2AE2" w14:textId="77777777" w:rsidR="00C14526" w:rsidRPr="008D1B1F" w:rsidRDefault="00C14526" w:rsidP="00C14526">
      <w:pPr>
        <w:rPr>
          <w:rStyle w:val="Authorinstruction"/>
        </w:rPr>
      </w:pPr>
      <w:r w:rsidRPr="008D1B1F">
        <w:rPr>
          <w:rStyle w:val="Authorinstruction"/>
        </w:rPr>
        <w:t>{Operator to insert specific procedures if required</w:t>
      </w:r>
      <w:bookmarkEnd w:id="465"/>
      <w:r w:rsidRPr="008D1B1F">
        <w:rPr>
          <w:rStyle w:val="Authorinstruction"/>
        </w:rPr>
        <w:t>}.</w:t>
      </w:r>
    </w:p>
    <w:p w14:paraId="21D60422" w14:textId="77777777" w:rsidR="00C14526" w:rsidRDefault="00C14526" w:rsidP="00966E0B">
      <w:pPr>
        <w:pStyle w:val="Heading3"/>
      </w:pPr>
      <w:bookmarkStart w:id="466" w:name="_Toc96683754"/>
      <w:bookmarkStart w:id="467" w:name="_Toc96684973"/>
      <w:r>
        <w:t>Flights over water</w:t>
      </w:r>
      <w:bookmarkEnd w:id="466"/>
      <w:bookmarkEnd w:id="467"/>
    </w:p>
    <w:p w14:paraId="2A6952A3" w14:textId="77777777" w:rsidR="00C14526" w:rsidRPr="008D1B1F" w:rsidRDefault="00C14526" w:rsidP="00C14526">
      <w:pPr>
        <w:rPr>
          <w:rStyle w:val="Authorinstruction"/>
        </w:rPr>
      </w:pPr>
      <w:r w:rsidRPr="008D1B1F">
        <w:rPr>
          <w:rStyle w:val="Authorinstruction"/>
        </w:rPr>
        <w:t>{Operator to insert specific procedures if required}.</w:t>
      </w:r>
    </w:p>
    <w:p w14:paraId="2593F93B" w14:textId="77777777" w:rsidR="00C14526" w:rsidRDefault="00C14526" w:rsidP="00966E0B">
      <w:pPr>
        <w:pStyle w:val="Heading3"/>
      </w:pPr>
      <w:bookmarkStart w:id="468" w:name="_Toc96683755"/>
      <w:bookmarkStart w:id="469" w:name="_Toc96684974"/>
      <w:r>
        <w:t>Operating an Australian aircraft outside Australia</w:t>
      </w:r>
      <w:bookmarkEnd w:id="468"/>
      <w:bookmarkEnd w:id="469"/>
    </w:p>
    <w:p w14:paraId="38CD00E2" w14:textId="77777777" w:rsidR="00C14526" w:rsidRPr="00C14526" w:rsidRDefault="00C14526" w:rsidP="00B81CA3">
      <w:pPr>
        <w:pStyle w:val="Sampletext"/>
      </w:pPr>
      <w:r w:rsidRPr="00C14526">
        <w:t>Sample text</w:t>
      </w:r>
    </w:p>
    <w:p w14:paraId="2BA7BDA3" w14:textId="77777777" w:rsidR="00C14526" w:rsidRDefault="00C14526" w:rsidP="00C14526">
      <w:r w:rsidRPr="00387F42">
        <w:t xml:space="preserve">This is not applicable to </w:t>
      </w:r>
      <w:r w:rsidRPr="008D1B1F">
        <w:rPr>
          <w:rStyle w:val="Authorinstruction"/>
        </w:rPr>
        <w:t>{Sample Aviation}</w:t>
      </w:r>
      <w:r w:rsidRPr="00387F42">
        <w:t>'s operations</w:t>
      </w:r>
      <w:r>
        <w:t>.</w:t>
      </w:r>
    </w:p>
    <w:p w14:paraId="5D22E064" w14:textId="77777777" w:rsidR="00C14526" w:rsidRPr="008D1B1F" w:rsidRDefault="00C14526" w:rsidP="00C14526">
      <w:pPr>
        <w:rPr>
          <w:rStyle w:val="Authorinstruction"/>
        </w:rPr>
      </w:pPr>
      <w:r w:rsidRPr="008D1B1F">
        <w:rPr>
          <w:rStyle w:val="Authorinstruction"/>
        </w:rPr>
        <w:t>{Or insert process}</w:t>
      </w:r>
    </w:p>
    <w:p w14:paraId="1E0755CA" w14:textId="77777777" w:rsidR="00C14526" w:rsidRDefault="00C14526" w:rsidP="00966E0B">
      <w:pPr>
        <w:pStyle w:val="Heading2"/>
      </w:pPr>
      <w:bookmarkStart w:id="470" w:name="_Toc96683756"/>
      <w:bookmarkStart w:id="471" w:name="_Toc96684975"/>
      <w:bookmarkStart w:id="472" w:name="_Toc96685434"/>
      <w:bookmarkStart w:id="473" w:name="_Toc184214780"/>
      <w:bookmarkStart w:id="474" w:name="_Toc234796996"/>
      <w:r>
        <w:t>Ground handling</w:t>
      </w:r>
      <w:bookmarkEnd w:id="470"/>
      <w:bookmarkEnd w:id="471"/>
      <w:bookmarkEnd w:id="472"/>
      <w:bookmarkEnd w:id="473"/>
      <w:bookmarkEnd w:id="474"/>
    </w:p>
    <w:p w14:paraId="1A72EAB8" w14:textId="77777777" w:rsidR="00C14526" w:rsidRDefault="00C14526" w:rsidP="00966E0B">
      <w:pPr>
        <w:pStyle w:val="Heading3"/>
      </w:pPr>
      <w:bookmarkStart w:id="475" w:name="_Toc96683757"/>
      <w:bookmarkStart w:id="476" w:name="_Toc96684976"/>
      <w:r>
        <w:t>Ground organisation – structure and responsibilities</w:t>
      </w:r>
      <w:bookmarkEnd w:id="475"/>
      <w:bookmarkEnd w:id="476"/>
    </w:p>
    <w:p w14:paraId="45A3617F" w14:textId="77777777" w:rsidR="00C14526" w:rsidRPr="008D1B1F" w:rsidRDefault="00C14526" w:rsidP="00C14526">
      <w:pPr>
        <w:rPr>
          <w:rStyle w:val="Authorinstruction"/>
        </w:rPr>
      </w:pPr>
      <w:r w:rsidRPr="008D1B1F">
        <w:rPr>
          <w:rStyle w:val="Authorinstruction"/>
        </w:rPr>
        <w:t>{Operator to insert specific procedures if required}.</w:t>
      </w:r>
    </w:p>
    <w:p w14:paraId="27E01802" w14:textId="77777777" w:rsidR="00C14526" w:rsidRDefault="00C14526" w:rsidP="00966E0B">
      <w:pPr>
        <w:pStyle w:val="Heading3"/>
      </w:pPr>
      <w:bookmarkStart w:id="477" w:name="_Toc96683758"/>
      <w:bookmarkStart w:id="478" w:name="_Toc96684977"/>
      <w:r>
        <w:t>Aero-bridge procedures (visual docking)</w:t>
      </w:r>
      <w:bookmarkEnd w:id="477"/>
      <w:bookmarkEnd w:id="478"/>
    </w:p>
    <w:p w14:paraId="5B05DA85" w14:textId="77777777" w:rsidR="00C14526" w:rsidRPr="00C14526" w:rsidRDefault="00C14526" w:rsidP="00B81CA3">
      <w:pPr>
        <w:pStyle w:val="Sampletext"/>
      </w:pPr>
      <w:r w:rsidRPr="00C14526">
        <w:t>Sample text</w:t>
      </w:r>
    </w:p>
    <w:p w14:paraId="0A9CF956" w14:textId="77777777" w:rsidR="00C14526" w:rsidRDefault="00C14526" w:rsidP="00C14526">
      <w:r w:rsidRPr="00387F42">
        <w:t xml:space="preserve">This is not applicable to </w:t>
      </w:r>
      <w:r w:rsidRPr="008D1B1F">
        <w:rPr>
          <w:rStyle w:val="Authorinstruction"/>
        </w:rPr>
        <w:t>{Sample Aviation}</w:t>
      </w:r>
      <w:r w:rsidRPr="00387F42">
        <w:t>'s operations</w:t>
      </w:r>
      <w:r>
        <w:t>.</w:t>
      </w:r>
    </w:p>
    <w:p w14:paraId="431603A0" w14:textId="77777777" w:rsidR="00C14526" w:rsidRDefault="00C14526" w:rsidP="00966E0B">
      <w:pPr>
        <w:pStyle w:val="Heading3"/>
      </w:pPr>
      <w:bookmarkStart w:id="479" w:name="_Toc96683759"/>
      <w:bookmarkStart w:id="480" w:name="_Toc96684978"/>
      <w:r>
        <w:t>Ground operating procedures</w:t>
      </w:r>
      <w:bookmarkEnd w:id="479"/>
      <w:bookmarkEnd w:id="480"/>
    </w:p>
    <w:p w14:paraId="3E95F17C" w14:textId="77777777" w:rsidR="00C14526" w:rsidRPr="008D1B1F" w:rsidRDefault="00C14526" w:rsidP="00C14526">
      <w:pPr>
        <w:rPr>
          <w:rStyle w:val="Authorinstruction"/>
        </w:rPr>
      </w:pPr>
      <w:r w:rsidRPr="008D1B1F">
        <w:rPr>
          <w:rStyle w:val="Authorinstruction"/>
        </w:rPr>
        <w:t>{Operator to insert specific procedures if required}.</w:t>
      </w:r>
    </w:p>
    <w:p w14:paraId="195DEC27" w14:textId="77777777" w:rsidR="00C14526" w:rsidRDefault="00C14526" w:rsidP="00966E0B">
      <w:pPr>
        <w:pStyle w:val="Heading2"/>
      </w:pPr>
      <w:bookmarkStart w:id="481" w:name="_Toc97190823"/>
      <w:bookmarkStart w:id="482" w:name="_Toc97190824"/>
      <w:bookmarkStart w:id="483" w:name="_Toc97190825"/>
      <w:bookmarkStart w:id="484" w:name="_Toc97190826"/>
      <w:bookmarkStart w:id="485" w:name="_Toc97190827"/>
      <w:bookmarkStart w:id="486" w:name="_Toc96683760"/>
      <w:bookmarkStart w:id="487" w:name="_Toc96684979"/>
      <w:bookmarkStart w:id="488" w:name="_Toc96685435"/>
      <w:bookmarkStart w:id="489" w:name="_Toc184214781"/>
      <w:bookmarkStart w:id="490" w:name="_Toc234796997"/>
      <w:bookmarkEnd w:id="481"/>
      <w:bookmarkEnd w:id="482"/>
      <w:bookmarkEnd w:id="483"/>
      <w:bookmarkEnd w:id="484"/>
      <w:bookmarkEnd w:id="485"/>
      <w:r>
        <w:t>Collision avoidance</w:t>
      </w:r>
      <w:bookmarkEnd w:id="486"/>
      <w:bookmarkEnd w:id="487"/>
      <w:bookmarkEnd w:id="488"/>
      <w:bookmarkEnd w:id="489"/>
      <w:bookmarkEnd w:id="490"/>
    </w:p>
    <w:p w14:paraId="4339604C" w14:textId="77777777" w:rsidR="00C14526" w:rsidRDefault="00C14526" w:rsidP="00966E0B">
      <w:pPr>
        <w:pStyle w:val="Heading3"/>
      </w:pPr>
      <w:bookmarkStart w:id="491" w:name="_Toc96683761"/>
      <w:bookmarkStart w:id="492" w:name="_Toc96684980"/>
      <w:r>
        <w:t>Maintenance of look-out and right of way</w:t>
      </w:r>
      <w:bookmarkEnd w:id="491"/>
      <w:bookmarkEnd w:id="492"/>
    </w:p>
    <w:p w14:paraId="0B300C12" w14:textId="77777777" w:rsidR="00C14526" w:rsidRPr="008D1B1F" w:rsidRDefault="00C14526" w:rsidP="00C14526">
      <w:pPr>
        <w:rPr>
          <w:rStyle w:val="Authorinstruction"/>
        </w:rPr>
      </w:pPr>
      <w:bookmarkStart w:id="493" w:name="_Hlk95465241"/>
      <w:r w:rsidRPr="008D1B1F">
        <w:rPr>
          <w:rStyle w:val="Authorinstruction"/>
        </w:rPr>
        <w:t>{Operator to insert specific procedures if required}.</w:t>
      </w:r>
    </w:p>
    <w:p w14:paraId="4D4BB474" w14:textId="77777777" w:rsidR="00C14526" w:rsidRDefault="00C14526" w:rsidP="00966E0B">
      <w:pPr>
        <w:pStyle w:val="Heading3"/>
      </w:pPr>
      <w:bookmarkStart w:id="494" w:name="_Toc96683762"/>
      <w:bookmarkStart w:id="495" w:name="_Toc96684981"/>
      <w:bookmarkEnd w:id="493"/>
      <w:r>
        <w:t>Use of external lights</w:t>
      </w:r>
      <w:bookmarkEnd w:id="494"/>
      <w:bookmarkEnd w:id="495"/>
    </w:p>
    <w:p w14:paraId="6C569C88" w14:textId="77777777" w:rsidR="00C14526" w:rsidRPr="00C14526" w:rsidRDefault="00C14526" w:rsidP="00B81CA3">
      <w:pPr>
        <w:pStyle w:val="Sampletext"/>
      </w:pPr>
      <w:r w:rsidRPr="00C14526">
        <w:t>Sample text</w:t>
      </w:r>
    </w:p>
    <w:p w14:paraId="51BFF7CE" w14:textId="77777777" w:rsidR="00C14526" w:rsidRDefault="00C14526" w:rsidP="00C14526">
      <w:r>
        <w:t>To assist other aircraft and ATC to sight aircraft, external lights will be used as follows:</w:t>
      </w:r>
    </w:p>
    <w:p w14:paraId="4C9270FA" w14:textId="77777777" w:rsidR="00C14526" w:rsidRPr="00C14526" w:rsidRDefault="00C14526" w:rsidP="00C14526">
      <w:pPr>
        <w:pStyle w:val="ListBullet"/>
      </w:pPr>
      <w:r>
        <w:t xml:space="preserve">The red beacon will be switched on prior to engine start and will be switched off after engine </w:t>
      </w:r>
      <w:r w:rsidRPr="00C14526">
        <w:t>shutdown.</w:t>
      </w:r>
    </w:p>
    <w:p w14:paraId="29050A2D" w14:textId="77777777" w:rsidR="00C14526" w:rsidRPr="00C14526" w:rsidRDefault="00C14526" w:rsidP="00C14526">
      <w:pPr>
        <w:pStyle w:val="ListBullet"/>
      </w:pPr>
      <w:r>
        <w:t>The white strobes will be switched on when entering the runway for take-off and will be switched off after vacating the runway on landing. The white strobes will also be switched on while crossing an active runway.</w:t>
      </w:r>
    </w:p>
    <w:p w14:paraId="416434A4" w14:textId="77777777" w:rsidR="00C14526" w:rsidRPr="00C14526" w:rsidRDefault="00C14526" w:rsidP="00C14526">
      <w:pPr>
        <w:pStyle w:val="ListBullet"/>
      </w:pPr>
      <w:r>
        <w:t xml:space="preserve">The landing light will be switched on during take-off and landing and when operating in the vicinity of an aerodrome (circuit area). The landing light may be used to increase visibility at other times at </w:t>
      </w:r>
      <w:r w:rsidRPr="00C14526">
        <w:t xml:space="preserve">pilot in command discretion. </w:t>
      </w:r>
    </w:p>
    <w:p w14:paraId="3C445EAE" w14:textId="77777777" w:rsidR="00C14526" w:rsidRPr="00C14526" w:rsidRDefault="00C14526" w:rsidP="00C14526">
      <w:pPr>
        <w:pStyle w:val="ListBullet"/>
      </w:pPr>
      <w:r>
        <w:t xml:space="preserve">Navigation lights will be used in poor visibility and to increase visibility at other times at </w:t>
      </w:r>
      <w:r w:rsidRPr="00C14526">
        <w:t>pilot in command discretion.</w:t>
      </w:r>
    </w:p>
    <w:p w14:paraId="25F110A7" w14:textId="77777777" w:rsidR="00C14526" w:rsidRPr="000C4446" w:rsidRDefault="00C14526" w:rsidP="008D1B1F">
      <w:pPr>
        <w:pStyle w:val="normalafterlisttable"/>
      </w:pPr>
      <w:r>
        <w:lastRenderedPageBreak/>
        <w:t>At the discretion of the pilot in command, an aircraft landing or taxi light may be used to increase visibility of the aircraft at any time.</w:t>
      </w:r>
    </w:p>
    <w:p w14:paraId="2C18AF89" w14:textId="77777777" w:rsidR="00C14526" w:rsidRDefault="00C14526" w:rsidP="00966E0B">
      <w:pPr>
        <w:pStyle w:val="Heading3"/>
      </w:pPr>
      <w:bookmarkStart w:id="496" w:name="_SSR_(transponder)_procedures"/>
      <w:bookmarkStart w:id="497" w:name="_Toc96683763"/>
      <w:bookmarkStart w:id="498" w:name="_Toc96684982"/>
      <w:bookmarkEnd w:id="496"/>
      <w:r>
        <w:t>SSR (transponder) procedures</w:t>
      </w:r>
      <w:bookmarkEnd w:id="497"/>
      <w:bookmarkEnd w:id="498"/>
    </w:p>
    <w:p w14:paraId="4A12DE94" w14:textId="77777777" w:rsidR="00C14526" w:rsidRPr="008D1B1F" w:rsidRDefault="00C14526" w:rsidP="00C14526">
      <w:pPr>
        <w:rPr>
          <w:rStyle w:val="Authorinstruction"/>
        </w:rPr>
      </w:pPr>
      <w:r w:rsidRPr="008D1B1F">
        <w:rPr>
          <w:rStyle w:val="Authorinstruction"/>
        </w:rPr>
        <w:t>{Operator to insert specific procedures if required}.</w:t>
      </w:r>
    </w:p>
    <w:p w14:paraId="50F1BC5D" w14:textId="41BD74B0" w:rsidR="00C14526" w:rsidRDefault="00C14526" w:rsidP="00966E0B">
      <w:pPr>
        <w:pStyle w:val="Heading3"/>
      </w:pPr>
      <w:bookmarkStart w:id="499" w:name="_Toc96683764"/>
      <w:bookmarkStart w:id="500" w:name="_Toc96684983"/>
      <w:r>
        <w:t>Ground proximity warning system (GPWS)</w:t>
      </w:r>
      <w:bookmarkEnd w:id="499"/>
      <w:bookmarkEnd w:id="500"/>
    </w:p>
    <w:p w14:paraId="64D42B80" w14:textId="77777777" w:rsidR="00C14526" w:rsidRPr="008D1B1F" w:rsidRDefault="00C14526" w:rsidP="00C14526">
      <w:pPr>
        <w:rPr>
          <w:rStyle w:val="Authorinstruction"/>
        </w:rPr>
      </w:pPr>
      <w:r w:rsidRPr="008D1B1F">
        <w:rPr>
          <w:rStyle w:val="Authorinstruction"/>
        </w:rPr>
        <w:t>{Operator to insert specific procedures if required}.</w:t>
      </w:r>
    </w:p>
    <w:p w14:paraId="3A95C709" w14:textId="77777777" w:rsidR="00C14526" w:rsidRDefault="00C14526" w:rsidP="00966E0B">
      <w:pPr>
        <w:pStyle w:val="Heading3"/>
      </w:pPr>
      <w:bookmarkStart w:id="501" w:name="_Toc96683765"/>
      <w:bookmarkStart w:id="502" w:name="_Toc96684984"/>
      <w:r>
        <w:t>Airborne collision avoidance system (ACAS / TCAS)</w:t>
      </w:r>
      <w:bookmarkEnd w:id="501"/>
      <w:bookmarkEnd w:id="502"/>
    </w:p>
    <w:p w14:paraId="1F016F93" w14:textId="77777777" w:rsidR="00C14526" w:rsidRPr="008D1B1F" w:rsidRDefault="00C14526" w:rsidP="00C14526">
      <w:pPr>
        <w:rPr>
          <w:rStyle w:val="Authorinstruction"/>
        </w:rPr>
      </w:pPr>
      <w:r w:rsidRPr="008D1B1F">
        <w:rPr>
          <w:rStyle w:val="Authorinstruction"/>
        </w:rPr>
        <w:t>{Operator to insert specific procedures if required}.</w:t>
      </w:r>
    </w:p>
    <w:p w14:paraId="152222F0" w14:textId="77777777" w:rsidR="00C14526" w:rsidRDefault="00C14526" w:rsidP="00966E0B">
      <w:pPr>
        <w:pStyle w:val="Heading3"/>
      </w:pPr>
      <w:bookmarkStart w:id="503" w:name="_Toc96683766"/>
      <w:bookmarkStart w:id="504" w:name="_Toc96684985"/>
      <w:r>
        <w:t>Aircraft altitude alerting system</w:t>
      </w:r>
      <w:bookmarkEnd w:id="503"/>
      <w:bookmarkEnd w:id="504"/>
    </w:p>
    <w:p w14:paraId="59A2FE11" w14:textId="77777777" w:rsidR="00C14526" w:rsidRPr="008D1B1F" w:rsidRDefault="00C14526" w:rsidP="00C14526">
      <w:pPr>
        <w:rPr>
          <w:rStyle w:val="Authorinstruction"/>
        </w:rPr>
      </w:pPr>
      <w:r w:rsidRPr="008D1B1F">
        <w:rPr>
          <w:rStyle w:val="Authorinstruction"/>
        </w:rPr>
        <w:t>{Operator to insert specific procedures if required}.</w:t>
      </w:r>
    </w:p>
    <w:p w14:paraId="5CF9CACF" w14:textId="77777777" w:rsidR="00C14526" w:rsidRDefault="00C14526" w:rsidP="00966E0B">
      <w:pPr>
        <w:pStyle w:val="Heading3"/>
      </w:pPr>
      <w:bookmarkStart w:id="505" w:name="_Toc96683767"/>
      <w:bookmarkStart w:id="506" w:name="_Toc96684986"/>
      <w:r>
        <w:t>Aircraft computers / flight management system (FMS)</w:t>
      </w:r>
      <w:bookmarkEnd w:id="505"/>
      <w:bookmarkEnd w:id="506"/>
    </w:p>
    <w:p w14:paraId="75E651F8" w14:textId="77777777" w:rsidR="00C14526" w:rsidRPr="008D1B1F" w:rsidRDefault="00C14526" w:rsidP="00C14526">
      <w:pPr>
        <w:rPr>
          <w:rStyle w:val="Authorinstruction"/>
        </w:rPr>
      </w:pPr>
      <w:r w:rsidRPr="008D1B1F">
        <w:rPr>
          <w:rStyle w:val="Authorinstruction"/>
        </w:rPr>
        <w:t>{Operator to insert specific procedures if required}.</w:t>
      </w:r>
    </w:p>
    <w:p w14:paraId="1FE39114" w14:textId="77777777" w:rsidR="00C14526" w:rsidRDefault="00C14526" w:rsidP="00966E0B">
      <w:pPr>
        <w:pStyle w:val="Heading3"/>
      </w:pPr>
      <w:bookmarkStart w:id="507" w:name="_Toc96683768"/>
      <w:bookmarkStart w:id="508" w:name="_Toc96684987"/>
      <w:r>
        <w:t>Bird / animal avoidance</w:t>
      </w:r>
      <w:bookmarkEnd w:id="507"/>
      <w:bookmarkEnd w:id="508"/>
    </w:p>
    <w:p w14:paraId="78417B03" w14:textId="77777777" w:rsidR="00C14526" w:rsidRPr="00C14526" w:rsidRDefault="00C14526" w:rsidP="00B81CA3">
      <w:pPr>
        <w:pStyle w:val="Sampletext"/>
      </w:pPr>
      <w:r w:rsidRPr="00C14526">
        <w:t>Sample text</w:t>
      </w:r>
    </w:p>
    <w:p w14:paraId="03191EA0" w14:textId="77777777" w:rsidR="00C14526" w:rsidRPr="00B445AE" w:rsidRDefault="00C14526" w:rsidP="00C14526">
      <w:r>
        <w:t>During aerial work operations, to minimise exposure to collision with birds, the pilot in command is to ensure the aircraft is only operated at low level when required for an aerial work purpose.</w:t>
      </w:r>
    </w:p>
    <w:p w14:paraId="75B88F67" w14:textId="77777777" w:rsidR="00C14526" w:rsidRDefault="00C14526" w:rsidP="00966E0B">
      <w:pPr>
        <w:pStyle w:val="Heading2"/>
      </w:pPr>
      <w:bookmarkStart w:id="509" w:name="_Toc96683769"/>
      <w:bookmarkStart w:id="510" w:name="_Toc96684988"/>
      <w:bookmarkStart w:id="511" w:name="_Toc96685436"/>
      <w:bookmarkStart w:id="512" w:name="_Toc184214782"/>
      <w:bookmarkStart w:id="513" w:name="_Toc234796998"/>
      <w:r>
        <w:t>Navigation</w:t>
      </w:r>
      <w:bookmarkEnd w:id="509"/>
      <w:bookmarkEnd w:id="510"/>
      <w:bookmarkEnd w:id="511"/>
      <w:bookmarkEnd w:id="512"/>
      <w:bookmarkEnd w:id="513"/>
    </w:p>
    <w:p w14:paraId="446253DD" w14:textId="77777777" w:rsidR="00C14526" w:rsidRDefault="00C14526" w:rsidP="00966E0B">
      <w:pPr>
        <w:pStyle w:val="Heading3"/>
      </w:pPr>
      <w:bookmarkStart w:id="514" w:name="_Toc96683770"/>
      <w:bookmarkStart w:id="515" w:name="_Toc96684989"/>
      <w:r>
        <w:t>Navigation policy</w:t>
      </w:r>
      <w:bookmarkEnd w:id="514"/>
      <w:bookmarkEnd w:id="515"/>
    </w:p>
    <w:p w14:paraId="0B380FFE" w14:textId="77777777" w:rsidR="00C14526" w:rsidRPr="008D1B1F" w:rsidRDefault="00C14526" w:rsidP="00C14526">
      <w:pPr>
        <w:rPr>
          <w:rStyle w:val="Authorinstruction"/>
        </w:rPr>
      </w:pPr>
      <w:r w:rsidRPr="008D1B1F">
        <w:rPr>
          <w:rStyle w:val="Authorinstruction"/>
        </w:rPr>
        <w:t>{Operator to insert specific procedures if required}.</w:t>
      </w:r>
    </w:p>
    <w:p w14:paraId="00CA3A6D" w14:textId="77777777" w:rsidR="00C14526" w:rsidRDefault="00C14526" w:rsidP="00966E0B">
      <w:pPr>
        <w:pStyle w:val="Heading3"/>
      </w:pPr>
      <w:bookmarkStart w:id="516" w:name="_Toc96683771"/>
      <w:bookmarkStart w:id="517" w:name="_Toc96684990"/>
      <w:r>
        <w:t>Altimetry – standard altitude and flight levels</w:t>
      </w:r>
      <w:bookmarkEnd w:id="516"/>
      <w:bookmarkEnd w:id="517"/>
    </w:p>
    <w:p w14:paraId="69300F15" w14:textId="77777777" w:rsidR="00C14526" w:rsidRPr="008D1B1F" w:rsidRDefault="00C14526" w:rsidP="00C14526">
      <w:pPr>
        <w:rPr>
          <w:rStyle w:val="Authorinstruction"/>
        </w:rPr>
      </w:pPr>
      <w:r w:rsidRPr="008D1B1F">
        <w:rPr>
          <w:rStyle w:val="Authorinstruction"/>
        </w:rPr>
        <w:t>{Operator to insert specific procedures if required}.</w:t>
      </w:r>
    </w:p>
    <w:p w14:paraId="73BF8E44" w14:textId="77777777" w:rsidR="00C14526" w:rsidRDefault="00C14526" w:rsidP="00966E0B">
      <w:pPr>
        <w:pStyle w:val="Heading3"/>
      </w:pPr>
      <w:bookmarkStart w:id="518" w:name="_Toc96683772"/>
      <w:bookmarkStart w:id="519" w:name="_Toc96684991"/>
      <w:r>
        <w:t>Navigation tolerances and position fixing</w:t>
      </w:r>
      <w:bookmarkEnd w:id="518"/>
      <w:bookmarkEnd w:id="519"/>
    </w:p>
    <w:p w14:paraId="16C1B2C1" w14:textId="77777777" w:rsidR="00C14526" w:rsidRPr="008D1B1F" w:rsidRDefault="00C14526" w:rsidP="00C14526">
      <w:pPr>
        <w:rPr>
          <w:rStyle w:val="Authorinstruction"/>
        </w:rPr>
      </w:pPr>
      <w:r w:rsidRPr="008D1B1F">
        <w:rPr>
          <w:rStyle w:val="Authorinstruction"/>
        </w:rPr>
        <w:t>{Operator to insert specific procedures if required}.</w:t>
      </w:r>
    </w:p>
    <w:p w14:paraId="1FF346E5" w14:textId="77777777" w:rsidR="00C14526" w:rsidRDefault="00C14526" w:rsidP="00966E0B">
      <w:pPr>
        <w:pStyle w:val="Heading3"/>
      </w:pPr>
      <w:bookmarkStart w:id="520" w:name="_Toc96683773"/>
      <w:bookmarkStart w:id="521" w:name="_Toc96684992"/>
      <w:r>
        <w:t>Flight management system databases and navigation (GNSS / RNAV)</w:t>
      </w:r>
      <w:bookmarkEnd w:id="520"/>
      <w:bookmarkEnd w:id="521"/>
    </w:p>
    <w:p w14:paraId="52F37C2F" w14:textId="77777777" w:rsidR="00C14526" w:rsidRPr="008D1B1F" w:rsidRDefault="00C14526" w:rsidP="00C14526">
      <w:pPr>
        <w:rPr>
          <w:rStyle w:val="Authorinstruction"/>
        </w:rPr>
      </w:pPr>
      <w:r w:rsidRPr="008D1B1F">
        <w:rPr>
          <w:rStyle w:val="Authorinstruction"/>
        </w:rPr>
        <w:t>{Operator to insert specific procedures if required}.</w:t>
      </w:r>
    </w:p>
    <w:p w14:paraId="61EFEB5E" w14:textId="77777777" w:rsidR="00C14526" w:rsidRDefault="00C14526" w:rsidP="00966E0B">
      <w:pPr>
        <w:pStyle w:val="Heading3"/>
      </w:pPr>
      <w:bookmarkStart w:id="522" w:name="_Toc96683774"/>
      <w:bookmarkStart w:id="523" w:name="_Toc96684993"/>
      <w:r>
        <w:t>Systems pre-flight checks</w:t>
      </w:r>
      <w:bookmarkEnd w:id="522"/>
      <w:bookmarkEnd w:id="523"/>
    </w:p>
    <w:p w14:paraId="4C255C40" w14:textId="77777777" w:rsidR="00C14526" w:rsidRPr="008D1B1F" w:rsidRDefault="00C14526" w:rsidP="00C14526">
      <w:pPr>
        <w:rPr>
          <w:rStyle w:val="Authorinstruction"/>
        </w:rPr>
      </w:pPr>
      <w:r w:rsidRPr="008D1B1F">
        <w:rPr>
          <w:rStyle w:val="Authorinstruction"/>
        </w:rPr>
        <w:t>{Operator to insert specific procedures if required}.</w:t>
      </w:r>
    </w:p>
    <w:p w14:paraId="5050DAB1" w14:textId="77777777" w:rsidR="00C14526" w:rsidRDefault="00C14526" w:rsidP="00966E0B">
      <w:pPr>
        <w:pStyle w:val="Heading3"/>
      </w:pPr>
      <w:bookmarkStart w:id="524" w:name="_Toc96683775"/>
      <w:bookmarkStart w:id="525" w:name="_Toc96684994"/>
      <w:r>
        <w:t>RVSM and operations in trans-oceanic airspace</w:t>
      </w:r>
      <w:bookmarkEnd w:id="524"/>
      <w:bookmarkEnd w:id="525"/>
    </w:p>
    <w:p w14:paraId="48E2912A" w14:textId="77777777" w:rsidR="00C14526" w:rsidRPr="008D1B1F" w:rsidRDefault="00C14526" w:rsidP="00C14526">
      <w:pPr>
        <w:rPr>
          <w:rStyle w:val="Authorinstruction"/>
        </w:rPr>
      </w:pPr>
      <w:r w:rsidRPr="008D1B1F">
        <w:rPr>
          <w:rStyle w:val="Authorinstruction"/>
        </w:rPr>
        <w:t>{Operator to insert specific procedures if required}.</w:t>
      </w:r>
    </w:p>
    <w:p w14:paraId="36E7E26F" w14:textId="77777777" w:rsidR="00C14526" w:rsidRDefault="00C14526" w:rsidP="00966E0B">
      <w:pPr>
        <w:pStyle w:val="Heading3"/>
      </w:pPr>
      <w:bookmarkStart w:id="526" w:name="_Toc96683776"/>
      <w:bookmarkStart w:id="527" w:name="_Toc96684995"/>
      <w:r>
        <w:lastRenderedPageBreak/>
        <w:t>Required navigation performance (RNP) operations</w:t>
      </w:r>
      <w:bookmarkEnd w:id="526"/>
      <w:bookmarkEnd w:id="527"/>
    </w:p>
    <w:p w14:paraId="78E67E8F" w14:textId="77777777" w:rsidR="00C14526" w:rsidRPr="008D1B1F" w:rsidRDefault="00C14526" w:rsidP="00C14526">
      <w:pPr>
        <w:rPr>
          <w:rStyle w:val="Authorinstruction"/>
        </w:rPr>
      </w:pPr>
      <w:r w:rsidRPr="008D1B1F">
        <w:rPr>
          <w:rStyle w:val="Authorinstruction"/>
        </w:rPr>
        <w:t>{Operator to insert specific procedures if required}.</w:t>
      </w:r>
    </w:p>
    <w:p w14:paraId="3D9223AB" w14:textId="77777777" w:rsidR="00C14526" w:rsidRDefault="00C14526" w:rsidP="00966E0B">
      <w:pPr>
        <w:pStyle w:val="Heading2"/>
      </w:pPr>
      <w:bookmarkStart w:id="528" w:name="_Toc96683777"/>
      <w:bookmarkStart w:id="529" w:name="_Toc96684996"/>
      <w:bookmarkStart w:id="530" w:name="_Toc96685437"/>
      <w:bookmarkStart w:id="531" w:name="_Toc184214783"/>
      <w:bookmarkStart w:id="532" w:name="_Toc234796999"/>
      <w:r>
        <w:t>Communications</w:t>
      </w:r>
      <w:bookmarkEnd w:id="528"/>
      <w:bookmarkEnd w:id="529"/>
      <w:bookmarkEnd w:id="530"/>
      <w:bookmarkEnd w:id="531"/>
      <w:bookmarkEnd w:id="532"/>
    </w:p>
    <w:p w14:paraId="2A6F2A5E" w14:textId="77777777" w:rsidR="00C14526" w:rsidRDefault="00C14526" w:rsidP="00966E0B">
      <w:pPr>
        <w:pStyle w:val="Heading3"/>
      </w:pPr>
      <w:bookmarkStart w:id="533" w:name="_Toc96683778"/>
      <w:bookmarkStart w:id="534" w:name="_Toc96684997"/>
      <w:r>
        <w:t>Qualifications</w:t>
      </w:r>
      <w:bookmarkEnd w:id="533"/>
      <w:bookmarkEnd w:id="534"/>
    </w:p>
    <w:p w14:paraId="05B92A6C" w14:textId="77777777" w:rsidR="00C14526" w:rsidRPr="008D1B1F" w:rsidRDefault="00C14526" w:rsidP="00B81CA3">
      <w:pPr>
        <w:pStyle w:val="Sampletext"/>
      </w:pPr>
      <w:r w:rsidRPr="008D1B1F">
        <w:t>Sample text</w:t>
      </w:r>
    </w:p>
    <w:p w14:paraId="2B9D35A5" w14:textId="77777777" w:rsidR="00C14526" w:rsidRPr="00DC1BA0" w:rsidRDefault="00C14526" w:rsidP="00C14526">
      <w:r w:rsidRPr="00DC1BA0">
        <w:t xml:space="preserve">Only personnel who are qualified under Part 61 or Part 64 </w:t>
      </w:r>
      <w:r>
        <w:t xml:space="preserve">of CASR </w:t>
      </w:r>
      <w:r w:rsidRPr="00DC1BA0">
        <w:t>may use the aircraft radio.</w:t>
      </w:r>
    </w:p>
    <w:p w14:paraId="491FCE90" w14:textId="77777777" w:rsidR="00C14526" w:rsidRDefault="00C14526" w:rsidP="00966E0B">
      <w:pPr>
        <w:pStyle w:val="Heading3"/>
      </w:pPr>
      <w:bookmarkStart w:id="535" w:name="_Toc96683779"/>
      <w:bookmarkStart w:id="536" w:name="_Toc96684998"/>
      <w:r>
        <w:t>Use of radios</w:t>
      </w:r>
      <w:bookmarkEnd w:id="535"/>
      <w:bookmarkEnd w:id="536"/>
    </w:p>
    <w:p w14:paraId="6444390F" w14:textId="77777777" w:rsidR="00C14526" w:rsidRPr="008D1B1F" w:rsidRDefault="00C14526" w:rsidP="00B81CA3">
      <w:pPr>
        <w:pStyle w:val="Sampletext"/>
      </w:pPr>
      <w:bookmarkStart w:id="537" w:name="_Hlk99037913"/>
      <w:r w:rsidRPr="008D1B1F">
        <w:t>Sample text</w:t>
      </w:r>
    </w:p>
    <w:bookmarkEnd w:id="537"/>
    <w:p w14:paraId="284DF0FB" w14:textId="77777777" w:rsidR="00C14526" w:rsidRPr="001062C1" w:rsidRDefault="00C14526" w:rsidP="001062C1">
      <w:pPr>
        <w:pStyle w:val="normalafterlisttable"/>
        <w:rPr>
          <w:rStyle w:val="bold"/>
        </w:rPr>
      </w:pPr>
      <w:r w:rsidRPr="001062C1">
        <w:rPr>
          <w:rStyle w:val="bold"/>
        </w:rPr>
        <w:t>Radio frequency switching procedures</w:t>
      </w:r>
    </w:p>
    <w:p w14:paraId="5122A2AD" w14:textId="77777777" w:rsidR="00C14526" w:rsidRDefault="00C14526" w:rsidP="00C14526">
      <w:r>
        <w:t>Unless operational circumstances dictate otherwise radios should be set as follows:</w:t>
      </w:r>
    </w:p>
    <w:p w14:paraId="38C7AA5A" w14:textId="77777777" w:rsidR="00C14526" w:rsidRDefault="00C14526" w:rsidP="008D1B1F">
      <w:pPr>
        <w:pStyle w:val="ListBullet"/>
      </w:pPr>
      <w:r>
        <w:t>COMM 1 - set to the relevant ATC or area frequency and used as the primary transmitter and receiver.</w:t>
      </w:r>
    </w:p>
    <w:p w14:paraId="5EDF20ED" w14:textId="77777777" w:rsidR="00C14526" w:rsidRDefault="00C14526" w:rsidP="008D1B1F">
      <w:pPr>
        <w:pStyle w:val="ListBullet"/>
      </w:pPr>
      <w:r>
        <w:t>COMM 2 - set to:</w:t>
      </w:r>
    </w:p>
    <w:p w14:paraId="30FF02F5" w14:textId="77777777" w:rsidR="00C14526" w:rsidRPr="00C14526" w:rsidRDefault="00C14526" w:rsidP="008D1B1F">
      <w:pPr>
        <w:pStyle w:val="ListBullet2"/>
      </w:pPr>
      <w:r>
        <w:t>the CTAF frequency for the relevant aerodrome, or</w:t>
      </w:r>
    </w:p>
    <w:p w14:paraId="42214932" w14:textId="77777777" w:rsidR="00C14526" w:rsidRPr="00C14526" w:rsidRDefault="00C14526" w:rsidP="008D1B1F">
      <w:pPr>
        <w:pStyle w:val="ListBullet2"/>
      </w:pPr>
      <w:r>
        <w:t>the operator frequency when required for operational messages, or</w:t>
      </w:r>
    </w:p>
    <w:p w14:paraId="1201D4FD" w14:textId="77777777" w:rsidR="00C14526" w:rsidRPr="00C14526" w:rsidRDefault="00C14526" w:rsidP="008D1B1F">
      <w:pPr>
        <w:pStyle w:val="ListBullet2"/>
      </w:pPr>
      <w:r>
        <w:t xml:space="preserve">121.5 </w:t>
      </w:r>
      <w:r w:rsidRPr="00C14526">
        <w:t>MHz.</w:t>
      </w:r>
    </w:p>
    <w:p w14:paraId="6B54AEDF" w14:textId="77777777" w:rsidR="00C14526" w:rsidRPr="00DC1BA0" w:rsidRDefault="00C14526" w:rsidP="008D1B1F">
      <w:pPr>
        <w:pStyle w:val="normalafterlisttable"/>
      </w:pPr>
      <w:r>
        <w:t>To minimise distraction and reduce pilot workload, the operator frequency should not be selected when taxiing, or during departure or arrival.</w:t>
      </w:r>
    </w:p>
    <w:p w14:paraId="2AC58D5C" w14:textId="77777777" w:rsidR="00C14526" w:rsidRDefault="00C14526" w:rsidP="00966E0B">
      <w:pPr>
        <w:pStyle w:val="Heading3"/>
      </w:pPr>
      <w:bookmarkStart w:id="538" w:name="_Toc96683780"/>
      <w:bookmarkStart w:id="539" w:name="_Toc96684999"/>
      <w:r>
        <w:t>Unauthorised entry into prohibited or restricted areas</w:t>
      </w:r>
      <w:bookmarkEnd w:id="538"/>
      <w:bookmarkEnd w:id="539"/>
    </w:p>
    <w:p w14:paraId="77CCCF12" w14:textId="77777777" w:rsidR="00C14526" w:rsidRPr="008D1B1F" w:rsidRDefault="00C14526" w:rsidP="00B81CA3">
      <w:pPr>
        <w:pStyle w:val="Sampletext"/>
        <w:rPr>
          <w:rStyle w:val="Strong"/>
          <w:b/>
          <w:bCs w:val="0"/>
        </w:rPr>
      </w:pPr>
      <w:r w:rsidRPr="008D1B1F">
        <w:rPr>
          <w:rStyle w:val="Strong"/>
          <w:b/>
          <w:bCs w:val="0"/>
        </w:rPr>
        <w:t>Sample text</w:t>
      </w:r>
    </w:p>
    <w:p w14:paraId="0730DEC7" w14:textId="77777777" w:rsidR="00C14526" w:rsidRPr="00DC1BA0" w:rsidRDefault="00C14526" w:rsidP="00C14526">
      <w:r>
        <w:t xml:space="preserve">If unauthorised entry into a restricted or prohibited area has occurred, the pilot in command must, within 24 hours of the incident occurring, submit a </w:t>
      </w:r>
      <w:r w:rsidRPr="008D1B1F">
        <w:rPr>
          <w:rStyle w:val="Authorinstruction"/>
        </w:rPr>
        <w:t>{Sample Aviation}</w:t>
      </w:r>
      <w:r w:rsidRPr="00C14526">
        <w:t xml:space="preserve"> </w:t>
      </w:r>
      <w:r>
        <w:t xml:space="preserve">Hazard and Incident Report Form </w:t>
      </w:r>
      <w:r w:rsidRPr="00CA6451">
        <w:t>(Form A16)</w:t>
      </w:r>
      <w:r>
        <w:t>.</w:t>
      </w:r>
    </w:p>
    <w:p w14:paraId="78DF27DF" w14:textId="77777777" w:rsidR="00C14526" w:rsidRDefault="00C14526" w:rsidP="00966E0B">
      <w:pPr>
        <w:pStyle w:val="Heading2"/>
      </w:pPr>
      <w:bookmarkStart w:id="540" w:name="_Toc96683781"/>
      <w:bookmarkStart w:id="541" w:name="_Toc96685000"/>
      <w:bookmarkStart w:id="542" w:name="_Toc96685438"/>
      <w:bookmarkStart w:id="543" w:name="_Toc184214784"/>
      <w:bookmarkStart w:id="544" w:name="_Toc234797000"/>
      <w:r>
        <w:t>Pre-departure procedures</w:t>
      </w:r>
      <w:bookmarkEnd w:id="540"/>
      <w:bookmarkEnd w:id="541"/>
      <w:bookmarkEnd w:id="542"/>
      <w:bookmarkEnd w:id="543"/>
      <w:bookmarkEnd w:id="544"/>
    </w:p>
    <w:p w14:paraId="24097CF7" w14:textId="77777777" w:rsidR="00C14526" w:rsidRDefault="00C14526" w:rsidP="00966E0B">
      <w:pPr>
        <w:pStyle w:val="Heading3"/>
      </w:pPr>
      <w:bookmarkStart w:id="545" w:name="_Toc96683782"/>
      <w:bookmarkStart w:id="546" w:name="_Toc96685001"/>
      <w:r>
        <w:t>Pre-flight inspection</w:t>
      </w:r>
      <w:bookmarkEnd w:id="545"/>
      <w:bookmarkEnd w:id="546"/>
    </w:p>
    <w:p w14:paraId="1B0BD963" w14:textId="77777777" w:rsidR="00C14526" w:rsidRPr="008D1B1F" w:rsidRDefault="00C14526" w:rsidP="00C14526">
      <w:pPr>
        <w:rPr>
          <w:rStyle w:val="Authorinstruction"/>
        </w:rPr>
      </w:pPr>
      <w:r w:rsidRPr="008D1B1F">
        <w:rPr>
          <w:rStyle w:val="Authorinstruction"/>
        </w:rPr>
        <w:t>{Operator to insert specific procedures if required}.</w:t>
      </w:r>
    </w:p>
    <w:p w14:paraId="309F73A6" w14:textId="77777777" w:rsidR="00C14526" w:rsidRDefault="00C14526" w:rsidP="00966E0B">
      <w:pPr>
        <w:pStyle w:val="Heading3"/>
      </w:pPr>
      <w:bookmarkStart w:id="547" w:name="_Toc96683783"/>
      <w:bookmarkStart w:id="548" w:name="_Toc96685002"/>
      <w:r>
        <w:t>Pre-flight actions</w:t>
      </w:r>
      <w:bookmarkEnd w:id="547"/>
      <w:bookmarkEnd w:id="548"/>
    </w:p>
    <w:p w14:paraId="7024621F" w14:textId="77777777" w:rsidR="00C14526" w:rsidRPr="008D1B1F" w:rsidRDefault="00C14526" w:rsidP="00C14526">
      <w:pPr>
        <w:rPr>
          <w:rStyle w:val="Authorinstruction"/>
        </w:rPr>
      </w:pPr>
      <w:r w:rsidRPr="008D1B1F">
        <w:rPr>
          <w:rStyle w:val="Authorinstruction"/>
        </w:rPr>
        <w:t>{Operator to insert specific procedures if required}.</w:t>
      </w:r>
    </w:p>
    <w:p w14:paraId="3ED52FA8" w14:textId="77777777" w:rsidR="00C14526" w:rsidRDefault="00C14526" w:rsidP="00966E0B">
      <w:pPr>
        <w:pStyle w:val="Heading3"/>
      </w:pPr>
      <w:bookmarkStart w:id="549" w:name="_Toc96683784"/>
      <w:bookmarkStart w:id="550" w:name="_Toc96685003"/>
      <w:r>
        <w:t>Maintenance release validity</w:t>
      </w:r>
      <w:bookmarkEnd w:id="549"/>
      <w:bookmarkEnd w:id="550"/>
    </w:p>
    <w:p w14:paraId="13920531" w14:textId="0D062E11" w:rsidR="00C14526" w:rsidRPr="00842CD7" w:rsidRDefault="00C14526" w:rsidP="00C14526">
      <w:r>
        <w:t xml:space="preserve">Refer to section </w:t>
      </w:r>
      <w:hyperlink w:anchor="_Aircraft_airworthiness" w:history="1">
        <w:r w:rsidRPr="00A76FB3">
          <w:rPr>
            <w:rStyle w:val="Hyperlink"/>
          </w:rPr>
          <w:t>2.22 Aircraft airworthiness</w:t>
        </w:r>
      </w:hyperlink>
      <w:r>
        <w:t>.</w:t>
      </w:r>
    </w:p>
    <w:p w14:paraId="63DDF560" w14:textId="77777777" w:rsidR="00C14526" w:rsidRDefault="00C14526" w:rsidP="00966E0B">
      <w:pPr>
        <w:pStyle w:val="Heading3"/>
      </w:pPr>
      <w:bookmarkStart w:id="551" w:name="_Toc96683785"/>
      <w:bookmarkStart w:id="552" w:name="_Toc96685004"/>
      <w:r>
        <w:t>Pressure altitude check</w:t>
      </w:r>
      <w:bookmarkEnd w:id="551"/>
      <w:bookmarkEnd w:id="552"/>
    </w:p>
    <w:p w14:paraId="551B5624" w14:textId="77777777" w:rsidR="00C14526" w:rsidRPr="008D1B1F" w:rsidRDefault="00C14526" w:rsidP="00C14526">
      <w:pPr>
        <w:rPr>
          <w:rStyle w:val="Authorinstruction"/>
        </w:rPr>
      </w:pPr>
      <w:r w:rsidRPr="008D1B1F">
        <w:rPr>
          <w:rStyle w:val="Authorinstruction"/>
        </w:rPr>
        <w:t>{Operator to insert specific procedures if required}.</w:t>
      </w:r>
    </w:p>
    <w:p w14:paraId="14C47CFF" w14:textId="77777777" w:rsidR="00C14526" w:rsidRDefault="00C14526" w:rsidP="00966E0B">
      <w:pPr>
        <w:pStyle w:val="Heading2"/>
      </w:pPr>
      <w:bookmarkStart w:id="553" w:name="_Toc97190832"/>
      <w:bookmarkStart w:id="554" w:name="_Toc97190833"/>
      <w:bookmarkStart w:id="555" w:name="_Toc97190834"/>
      <w:bookmarkStart w:id="556" w:name="_Toc97190835"/>
      <w:bookmarkStart w:id="557" w:name="_Toc97190836"/>
      <w:bookmarkStart w:id="558" w:name="_Toc97190837"/>
      <w:bookmarkStart w:id="559" w:name="_Toc97190838"/>
      <w:bookmarkStart w:id="560" w:name="_Toc97190839"/>
      <w:bookmarkStart w:id="561" w:name="_Toc97190840"/>
      <w:bookmarkStart w:id="562" w:name="_Toc97190841"/>
      <w:bookmarkStart w:id="563" w:name="_Toc97190842"/>
      <w:bookmarkStart w:id="564" w:name="_Toc97190843"/>
      <w:bookmarkStart w:id="565" w:name="_Toc97190844"/>
      <w:bookmarkStart w:id="566" w:name="_Toc97190845"/>
      <w:bookmarkStart w:id="567" w:name="_Toc96683786"/>
      <w:bookmarkStart w:id="568" w:name="_Toc96685005"/>
      <w:bookmarkStart w:id="569" w:name="_Toc96685439"/>
      <w:bookmarkStart w:id="570" w:name="_Toc184214785"/>
      <w:bookmarkStart w:id="571" w:name="_Toc234797001"/>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r>
        <w:lastRenderedPageBreak/>
        <w:t>Departure procedures</w:t>
      </w:r>
      <w:bookmarkEnd w:id="567"/>
      <w:bookmarkEnd w:id="568"/>
      <w:bookmarkEnd w:id="569"/>
      <w:bookmarkEnd w:id="570"/>
      <w:bookmarkEnd w:id="571"/>
    </w:p>
    <w:p w14:paraId="50FBF4EA" w14:textId="77777777" w:rsidR="00C14526" w:rsidRDefault="00C14526" w:rsidP="00966E0B">
      <w:pPr>
        <w:pStyle w:val="Heading3"/>
      </w:pPr>
      <w:bookmarkStart w:id="572" w:name="_Toc96683787"/>
      <w:bookmarkStart w:id="573" w:name="_Toc96685006"/>
      <w:r>
        <w:t>Manipulation of propeller – hand starting of engines</w:t>
      </w:r>
      <w:bookmarkEnd w:id="572"/>
      <w:bookmarkEnd w:id="573"/>
    </w:p>
    <w:p w14:paraId="6CEF8A46" w14:textId="5C739060" w:rsidR="00C14526" w:rsidRPr="00C14526" w:rsidRDefault="00C14526" w:rsidP="00B81CA3">
      <w:pPr>
        <w:pStyle w:val="Sampletext"/>
      </w:pPr>
      <w:r w:rsidRPr="00C14526">
        <w:t>Sample text</w:t>
      </w:r>
    </w:p>
    <w:p w14:paraId="3C989465" w14:textId="77777777" w:rsidR="00C14526" w:rsidRDefault="00C14526" w:rsidP="00C14526">
      <w:r>
        <w:t>Aircraft should not be hand-started unless the procedure is permitted in the AFM.</w:t>
      </w:r>
    </w:p>
    <w:p w14:paraId="4481AEFF" w14:textId="77777777" w:rsidR="00C14526" w:rsidRDefault="00C14526" w:rsidP="00966E0B">
      <w:pPr>
        <w:pStyle w:val="Heading3"/>
      </w:pPr>
      <w:bookmarkStart w:id="574" w:name="_Toc96683788"/>
      <w:bookmarkStart w:id="575" w:name="_Toc96685007"/>
      <w:r>
        <w:t>Push back, tow, taxi and engine start</w:t>
      </w:r>
      <w:bookmarkEnd w:id="574"/>
      <w:bookmarkEnd w:id="575"/>
    </w:p>
    <w:p w14:paraId="3E235157" w14:textId="77777777" w:rsidR="00C14526" w:rsidRPr="00C14526" w:rsidRDefault="00C14526" w:rsidP="00B81CA3">
      <w:pPr>
        <w:pStyle w:val="Sampletext"/>
      </w:pPr>
      <w:r w:rsidRPr="00C14526">
        <w:t>Sample text</w:t>
      </w:r>
    </w:p>
    <w:p w14:paraId="6BF4553D" w14:textId="77777777" w:rsidR="00C14526" w:rsidRDefault="00C14526" w:rsidP="00C14526">
      <w:r>
        <w:t>Prior to engine start, the pilot in command must ensure the vicinity of the aircraft is clear, switch on the aircraft beacon and loudly announce their intention to start the engine.</w:t>
      </w:r>
    </w:p>
    <w:p w14:paraId="1776EED0" w14:textId="77777777" w:rsidR="00C14526" w:rsidRDefault="00C14526" w:rsidP="00C14526">
      <w:r>
        <w:t>The pilot in command must be aware of the position of the aircraft on the aerodrome during taxi using the aerodrome chart, movement area guidance signs and/or navigation display.</w:t>
      </w:r>
    </w:p>
    <w:p w14:paraId="48B45989" w14:textId="77777777" w:rsidR="00C14526" w:rsidRDefault="00C14526" w:rsidP="00C14526">
      <w:r>
        <w:t>The following runway incursion avoidance procedures apply:</w:t>
      </w:r>
    </w:p>
    <w:p w14:paraId="49DBAA8B" w14:textId="77777777" w:rsidR="00C14526" w:rsidRPr="00C14526" w:rsidRDefault="00C14526" w:rsidP="008D1B1F">
      <w:pPr>
        <w:pStyle w:val="List1Legal1"/>
        <w:numPr>
          <w:ilvl w:val="0"/>
          <w:numId w:val="46"/>
        </w:numPr>
      </w:pPr>
      <w:r>
        <w:t>Checklists must not be read while the aircraft is moving.</w:t>
      </w:r>
    </w:p>
    <w:p w14:paraId="0B2A852B" w14:textId="77777777" w:rsidR="00C14526" w:rsidRPr="00C14526" w:rsidRDefault="00C14526" w:rsidP="008D1B1F">
      <w:pPr>
        <w:pStyle w:val="List1Legal2"/>
      </w:pPr>
      <w:r>
        <w:t>Only essential communication is to be performed.</w:t>
      </w:r>
    </w:p>
    <w:p w14:paraId="794380F5" w14:textId="77777777" w:rsidR="00C14526" w:rsidRPr="00C14526" w:rsidRDefault="00C14526" w:rsidP="008D1B1F">
      <w:pPr>
        <w:pStyle w:val="List1Legal2"/>
      </w:pPr>
      <w:r>
        <w:t xml:space="preserve">If unsure of position on the </w:t>
      </w:r>
      <w:r w:rsidRPr="00C14526">
        <w:t>aerodrome, stop the aircraft and verify location with the assistance of ATC, other pilots, or aerodrome markings.</w:t>
      </w:r>
    </w:p>
    <w:p w14:paraId="2DB73C01" w14:textId="77777777" w:rsidR="00C14526" w:rsidRDefault="00C14526" w:rsidP="008D1B1F">
      <w:pPr>
        <w:pStyle w:val="normalafterlisttable"/>
      </w:pPr>
      <w:r>
        <w:t>The AFM before take-off checks (and pressure altitude system check if not already performed) should be completed during the taxi phase when the aircraft is stationary.</w:t>
      </w:r>
    </w:p>
    <w:p w14:paraId="6985B5B9" w14:textId="77777777" w:rsidR="00C14526" w:rsidRPr="00AA6B66" w:rsidRDefault="00C14526" w:rsidP="00C14526">
      <w:r>
        <w:t>Prior to entering a runway, the pilot in command will switch on the aircraft strobe and landing lights.</w:t>
      </w:r>
    </w:p>
    <w:p w14:paraId="49995F5C" w14:textId="77777777" w:rsidR="00C14526" w:rsidRDefault="00C14526" w:rsidP="00966E0B">
      <w:pPr>
        <w:pStyle w:val="Heading3"/>
      </w:pPr>
      <w:bookmarkStart w:id="576" w:name="_Toc96683789"/>
      <w:bookmarkStart w:id="577" w:name="_Toc96685008"/>
      <w:r>
        <w:t>Initial climb procedures</w:t>
      </w:r>
      <w:bookmarkEnd w:id="576"/>
      <w:bookmarkEnd w:id="577"/>
    </w:p>
    <w:p w14:paraId="1BEC2E81" w14:textId="77777777" w:rsidR="00C14526" w:rsidRPr="00C14526" w:rsidRDefault="00C14526" w:rsidP="00B81CA3">
      <w:pPr>
        <w:pStyle w:val="Sampletext"/>
      </w:pPr>
      <w:r w:rsidRPr="00C14526">
        <w:t>Sample text</w:t>
      </w:r>
    </w:p>
    <w:p w14:paraId="4EC0DBC9" w14:textId="0E9C34AE" w:rsidR="00C14526" w:rsidRDefault="00C14526" w:rsidP="00C14526">
      <w:r>
        <w:t xml:space="preserve">During take-off and initial climb to </w:t>
      </w:r>
      <w:bookmarkStart w:id="578" w:name="_Hlk95991069"/>
      <w:r w:rsidRPr="008D1B1F">
        <w:rPr>
          <w:rStyle w:val="Authorinstruction"/>
        </w:rPr>
        <w:t>{X}</w:t>
      </w:r>
      <w:r w:rsidRPr="00C14526">
        <w:t xml:space="preserve"> </w:t>
      </w:r>
      <w:bookmarkEnd w:id="578"/>
      <w:r>
        <w:t>feet, only activities necessary for the safe operation of the aircraft can be undertaken.</w:t>
      </w:r>
    </w:p>
    <w:p w14:paraId="57BC8E73" w14:textId="77777777" w:rsidR="00C14526" w:rsidRPr="008D1B1F" w:rsidRDefault="00C14526" w:rsidP="00C14526">
      <w:pPr>
        <w:rPr>
          <w:rStyle w:val="Authorinstruction"/>
        </w:rPr>
      </w:pPr>
      <w:r w:rsidRPr="008D1B1F">
        <w:rPr>
          <w:rStyle w:val="Authorinstruction"/>
        </w:rPr>
        <w:t>{Operator may include their SOP for initial climb in this section}</w:t>
      </w:r>
    </w:p>
    <w:p w14:paraId="77B1C936" w14:textId="77777777" w:rsidR="00C14526" w:rsidRDefault="00C14526" w:rsidP="00966E0B">
      <w:pPr>
        <w:pStyle w:val="Heading3"/>
      </w:pPr>
      <w:bookmarkStart w:id="579" w:name="_Toc96683790"/>
      <w:bookmarkStart w:id="580" w:name="_Toc96685009"/>
      <w:r>
        <w:t>Instrument and visual departures</w:t>
      </w:r>
      <w:bookmarkEnd w:id="579"/>
      <w:bookmarkEnd w:id="580"/>
    </w:p>
    <w:p w14:paraId="7A810AFC" w14:textId="77777777" w:rsidR="00C14526" w:rsidRPr="008D1B1F" w:rsidRDefault="00C14526" w:rsidP="00C14526">
      <w:pPr>
        <w:rPr>
          <w:rStyle w:val="Authorinstruction"/>
        </w:rPr>
      </w:pPr>
      <w:r w:rsidRPr="008D1B1F">
        <w:rPr>
          <w:rStyle w:val="Authorinstruction"/>
        </w:rPr>
        <w:t>{Operator to insert specific procedures if required}.</w:t>
      </w:r>
    </w:p>
    <w:p w14:paraId="438F54D1" w14:textId="77777777" w:rsidR="00C14526" w:rsidRDefault="00C14526" w:rsidP="00966E0B">
      <w:pPr>
        <w:pStyle w:val="Heading2"/>
      </w:pPr>
      <w:bookmarkStart w:id="581" w:name="_Toc96683791"/>
      <w:bookmarkStart w:id="582" w:name="_Toc96685010"/>
      <w:bookmarkStart w:id="583" w:name="_Toc96685440"/>
      <w:bookmarkStart w:id="584" w:name="_Toc184214786"/>
      <w:bookmarkStart w:id="585" w:name="_Toc234797002"/>
      <w:r>
        <w:t>En route and descent procedures</w:t>
      </w:r>
      <w:bookmarkEnd w:id="581"/>
      <w:bookmarkEnd w:id="582"/>
      <w:bookmarkEnd w:id="583"/>
      <w:bookmarkEnd w:id="584"/>
      <w:bookmarkEnd w:id="585"/>
    </w:p>
    <w:p w14:paraId="6CB5A5B9" w14:textId="77777777" w:rsidR="00C14526" w:rsidRDefault="00C14526" w:rsidP="00966E0B">
      <w:pPr>
        <w:pStyle w:val="Heading3"/>
      </w:pPr>
      <w:bookmarkStart w:id="586" w:name="_Toc96683792"/>
      <w:bookmarkStart w:id="587" w:name="_Toc96685011"/>
      <w:r>
        <w:t>Diversions due to weather</w:t>
      </w:r>
      <w:bookmarkEnd w:id="586"/>
      <w:bookmarkEnd w:id="587"/>
    </w:p>
    <w:p w14:paraId="0FA39535" w14:textId="77777777" w:rsidR="00C14526" w:rsidRPr="008D1B1F" w:rsidRDefault="00C14526" w:rsidP="00B81CA3">
      <w:pPr>
        <w:pStyle w:val="Sampletext"/>
      </w:pPr>
      <w:r w:rsidRPr="008D1B1F">
        <w:t>Sample text</w:t>
      </w:r>
    </w:p>
    <w:p w14:paraId="119FD46B" w14:textId="77777777" w:rsidR="00C14526" w:rsidRPr="001062C1" w:rsidRDefault="00C14526" w:rsidP="001062C1">
      <w:pPr>
        <w:rPr>
          <w:rStyle w:val="bold"/>
        </w:rPr>
      </w:pPr>
      <w:r w:rsidRPr="001062C1">
        <w:rPr>
          <w:rStyle w:val="bold"/>
        </w:rPr>
        <w:t>En route diversions</w:t>
      </w:r>
    </w:p>
    <w:p w14:paraId="3BA4CF42" w14:textId="2474D61D" w:rsidR="00C14526" w:rsidRDefault="00C14526" w:rsidP="00C14526">
      <w:r>
        <w:t xml:space="preserve">The pilot in command must divert around enroute hazardous weather. When diverting around cumulonimbus (CB) clouds and thunderstorms, follow the procedures in section </w:t>
      </w:r>
      <w:hyperlink w:anchor="_Thunderstorm_/_hail" w:history="1">
        <w:r w:rsidRPr="006E3F5F">
          <w:rPr>
            <w:rStyle w:val="Hyperlink"/>
          </w:rPr>
          <w:t>2.19.3 Thunderstorms / hail / turbulence avoidance</w:t>
        </w:r>
      </w:hyperlink>
      <w:r>
        <w:t>.</w:t>
      </w:r>
    </w:p>
    <w:p w14:paraId="3CAFEE45" w14:textId="77777777" w:rsidR="00C14526" w:rsidRDefault="00C14526" w:rsidP="00C14526">
      <w:r w:rsidRPr="0063367A">
        <w:t xml:space="preserve">Where applicable, the </w:t>
      </w:r>
      <w:r>
        <w:t>pilot in command</w:t>
      </w:r>
      <w:r w:rsidRPr="0063367A">
        <w:t xml:space="preserve"> should endeavour to obtain ATC clearance to deviate from flight planned route in sufficient time to safely avoid hazardous weather. If ATC clearance cannot be obtained, an urgency signal </w:t>
      </w:r>
      <w:r>
        <w:t>‘</w:t>
      </w:r>
      <w:r w:rsidRPr="0063367A">
        <w:t>PAN</w:t>
      </w:r>
      <w:r>
        <w:t>’</w:t>
      </w:r>
      <w:r w:rsidRPr="0063367A">
        <w:t xml:space="preserve"> should be declared with details of the deviation</w:t>
      </w:r>
      <w:r>
        <w:t>.</w:t>
      </w:r>
    </w:p>
    <w:p w14:paraId="445497FF" w14:textId="77777777" w:rsidR="00C14526" w:rsidRPr="001062C1" w:rsidRDefault="00C14526" w:rsidP="001062C1">
      <w:pPr>
        <w:rPr>
          <w:rStyle w:val="bold"/>
        </w:rPr>
      </w:pPr>
      <w:r w:rsidRPr="001062C1">
        <w:rPr>
          <w:rStyle w:val="bold"/>
        </w:rPr>
        <w:t>Diversion to alternate aerodromes</w:t>
      </w:r>
    </w:p>
    <w:p w14:paraId="7C57DDB0" w14:textId="77777777" w:rsidR="00C14526" w:rsidRPr="00AA6B66" w:rsidRDefault="00C14526" w:rsidP="00C14526">
      <w:r>
        <w:lastRenderedPageBreak/>
        <w:t xml:space="preserve">The pilot in command must monitor the enroute and destination weather. If weather conditions deteriorate or otherwise dictate, the pilot in command must ensure that sufficient fuel is available. </w:t>
      </w:r>
    </w:p>
    <w:p w14:paraId="51E090CA" w14:textId="77777777" w:rsidR="00C14526" w:rsidRDefault="00C14526" w:rsidP="00966E0B">
      <w:pPr>
        <w:pStyle w:val="Heading3"/>
      </w:pPr>
      <w:bookmarkStart w:id="588" w:name="_Toc96683793"/>
      <w:bookmarkStart w:id="589" w:name="_Toc96685012"/>
      <w:r>
        <w:t>Descent procedures</w:t>
      </w:r>
      <w:bookmarkEnd w:id="588"/>
      <w:bookmarkEnd w:id="589"/>
    </w:p>
    <w:p w14:paraId="2F1F65EF" w14:textId="77777777" w:rsidR="00C14526" w:rsidRPr="008D1B1F" w:rsidRDefault="00C14526" w:rsidP="00B81CA3">
      <w:pPr>
        <w:pStyle w:val="Sampletext"/>
      </w:pPr>
      <w:r w:rsidRPr="008D1B1F">
        <w:t>Sample text</w:t>
      </w:r>
    </w:p>
    <w:p w14:paraId="62963F6A" w14:textId="77777777" w:rsidR="00C14526" w:rsidRDefault="00C14526" w:rsidP="00C14526">
      <w:r>
        <w:t>The pilot in command must ensure a safe margin of obstacle clearance during descent, approach and the landing will be achieved. Obstacle clearance is to be planned prior to commencing descent.</w:t>
      </w:r>
    </w:p>
    <w:p w14:paraId="390BAB30" w14:textId="77777777" w:rsidR="00C14526" w:rsidRDefault="00C14526" w:rsidP="00C14526">
      <w:r>
        <w:t>For safe obstacle clearance during descent and approach, the pilot in command is to ensure:</w:t>
      </w:r>
    </w:p>
    <w:p w14:paraId="0FB31693" w14:textId="77777777" w:rsidR="00C14526" w:rsidRPr="00C14526" w:rsidRDefault="00C14526" w:rsidP="00C14526">
      <w:pPr>
        <w:pStyle w:val="ListBullet"/>
      </w:pPr>
      <w:r>
        <w:t>top of descent is planned to provide a rate of descent to maintain engine parameters within limits</w:t>
      </w:r>
    </w:p>
    <w:p w14:paraId="6475B97A" w14:textId="77777777" w:rsidR="00C14526" w:rsidRPr="00C14526" w:rsidRDefault="00C14526" w:rsidP="00C14526">
      <w:pPr>
        <w:pStyle w:val="ListBullet"/>
      </w:pPr>
      <w:r>
        <w:t>minimum obstacle clearance of 500 ft / 1000 ft prior to circuit entry or in accordance with instrument approach procedure</w:t>
      </w:r>
      <w:r w:rsidRPr="00C14526">
        <w:t>.</w:t>
      </w:r>
    </w:p>
    <w:p w14:paraId="13596061" w14:textId="77777777" w:rsidR="00C14526" w:rsidRDefault="00C14526" w:rsidP="00966E0B">
      <w:pPr>
        <w:pStyle w:val="Heading3"/>
      </w:pPr>
      <w:bookmarkStart w:id="590" w:name="_Toc96683794"/>
      <w:bookmarkStart w:id="591" w:name="_Toc96685013"/>
      <w:r>
        <w:t>Standard terminal arrival routes / procedures</w:t>
      </w:r>
      <w:bookmarkEnd w:id="590"/>
      <w:bookmarkEnd w:id="591"/>
    </w:p>
    <w:p w14:paraId="66D321A8" w14:textId="77777777" w:rsidR="00C14526" w:rsidRPr="008D1B1F" w:rsidRDefault="00C14526" w:rsidP="00C14526">
      <w:pPr>
        <w:rPr>
          <w:rStyle w:val="Authorinstruction"/>
        </w:rPr>
      </w:pPr>
      <w:r w:rsidRPr="008D1B1F">
        <w:rPr>
          <w:rStyle w:val="Authorinstruction"/>
        </w:rPr>
        <w:t>{Operator to insert specific procedures if required}.</w:t>
      </w:r>
    </w:p>
    <w:p w14:paraId="4CBF219E" w14:textId="77777777" w:rsidR="00C14526" w:rsidRDefault="00C14526" w:rsidP="00966E0B">
      <w:pPr>
        <w:pStyle w:val="Heading3"/>
      </w:pPr>
      <w:bookmarkStart w:id="592" w:name="_Toc96683795"/>
      <w:bookmarkStart w:id="593" w:name="_Toc96685014"/>
      <w:r>
        <w:t>Supplemental oxygen</w:t>
      </w:r>
      <w:bookmarkEnd w:id="592"/>
      <w:bookmarkEnd w:id="593"/>
    </w:p>
    <w:p w14:paraId="5B798057" w14:textId="77777777" w:rsidR="00C14526" w:rsidRPr="008D1B1F" w:rsidRDefault="00C14526" w:rsidP="00C14526">
      <w:pPr>
        <w:rPr>
          <w:rStyle w:val="Authorinstruction"/>
        </w:rPr>
      </w:pPr>
      <w:r w:rsidRPr="008D1B1F">
        <w:rPr>
          <w:rStyle w:val="Authorinstruction"/>
        </w:rPr>
        <w:t>{Operator to insert specific procedures if required}.</w:t>
      </w:r>
    </w:p>
    <w:p w14:paraId="5F3D708E" w14:textId="77777777" w:rsidR="00C14526" w:rsidRDefault="00C14526" w:rsidP="00966E0B">
      <w:pPr>
        <w:pStyle w:val="Heading2"/>
      </w:pPr>
      <w:bookmarkStart w:id="594" w:name="_Toc96683796"/>
      <w:bookmarkStart w:id="595" w:name="_Toc96685015"/>
      <w:bookmarkStart w:id="596" w:name="_Toc96685441"/>
      <w:bookmarkStart w:id="597" w:name="_Toc184214787"/>
      <w:bookmarkStart w:id="598" w:name="_Toc234797003"/>
      <w:r>
        <w:t>Approach and landing procedures</w:t>
      </w:r>
      <w:bookmarkEnd w:id="594"/>
      <w:bookmarkEnd w:id="595"/>
      <w:bookmarkEnd w:id="596"/>
      <w:bookmarkEnd w:id="597"/>
      <w:bookmarkEnd w:id="598"/>
    </w:p>
    <w:p w14:paraId="5313E774" w14:textId="77777777" w:rsidR="00C14526" w:rsidRDefault="00C14526" w:rsidP="00966E0B">
      <w:pPr>
        <w:pStyle w:val="Heading3"/>
      </w:pPr>
      <w:bookmarkStart w:id="599" w:name="_Toc96683797"/>
      <w:bookmarkStart w:id="600" w:name="_Toc96685016"/>
      <w:r>
        <w:t>Stable approach</w:t>
      </w:r>
      <w:bookmarkEnd w:id="599"/>
      <w:bookmarkEnd w:id="600"/>
    </w:p>
    <w:p w14:paraId="3DA32E40" w14:textId="77777777" w:rsidR="00C14526" w:rsidRPr="008D1B1F" w:rsidRDefault="00C14526" w:rsidP="00966E0B">
      <w:pPr>
        <w:pStyle w:val="unHeading4"/>
      </w:pPr>
      <w:r w:rsidRPr="008D1B1F">
        <w:t>Stabilised approach criteria</w:t>
      </w:r>
    </w:p>
    <w:p w14:paraId="38321050" w14:textId="77777777" w:rsidR="00C14526" w:rsidRDefault="00C14526" w:rsidP="00C14526">
      <w:r>
        <w:t>The pilot must fly a stabilised approach to land at an aerodrome. A stabilised approach means:</w:t>
      </w:r>
    </w:p>
    <w:p w14:paraId="73A89657" w14:textId="77777777" w:rsidR="00C14526" w:rsidRDefault="00C14526" w:rsidP="008D1B1F">
      <w:pPr>
        <w:pStyle w:val="ListBullet"/>
      </w:pPr>
      <w:r>
        <w:t xml:space="preserve">By </w:t>
      </w:r>
      <w:r w:rsidRPr="008D1B1F">
        <w:rPr>
          <w:rStyle w:val="Authorinstruction"/>
        </w:rPr>
        <w:t>{X}</w:t>
      </w:r>
      <w:r w:rsidRPr="00C14526">
        <w:t xml:space="preserve"> </w:t>
      </w:r>
      <w:r>
        <w:t>ft AGL:</w:t>
      </w:r>
    </w:p>
    <w:p w14:paraId="259C7A2C" w14:textId="77777777" w:rsidR="00C14526" w:rsidRPr="00C14526" w:rsidRDefault="00C14526" w:rsidP="008D1B1F">
      <w:pPr>
        <w:pStyle w:val="ListBullet2"/>
      </w:pPr>
      <w:r>
        <w:t xml:space="preserve">Aircraft either in level flight or on descent with less than </w:t>
      </w:r>
      <w:r w:rsidRPr="008D1B1F">
        <w:rPr>
          <w:rStyle w:val="Authorinstruction"/>
        </w:rPr>
        <w:t>{X}</w:t>
      </w:r>
      <w:r w:rsidRPr="00C14526">
        <w:t xml:space="preserve"> ft / min sink rate; and</w:t>
      </w:r>
    </w:p>
    <w:p w14:paraId="7F07B97B" w14:textId="77777777" w:rsidR="00C14526" w:rsidRPr="00C14526" w:rsidRDefault="00C14526" w:rsidP="008D1B1F">
      <w:pPr>
        <w:pStyle w:val="ListBullet2"/>
      </w:pPr>
      <w:r>
        <w:t>Below first stage flap/gear extension speed whichever is higher; and</w:t>
      </w:r>
    </w:p>
    <w:p w14:paraId="6663992B" w14:textId="77777777" w:rsidR="00C14526" w:rsidRPr="00C14526" w:rsidRDefault="00C14526" w:rsidP="008D1B1F">
      <w:pPr>
        <w:pStyle w:val="ListBullet2"/>
      </w:pPr>
      <w:r>
        <w:t>Not accelerating</w:t>
      </w:r>
      <w:r w:rsidRPr="00C14526">
        <w:t>.</w:t>
      </w:r>
    </w:p>
    <w:p w14:paraId="15F7FFA2" w14:textId="77777777" w:rsidR="00C14526" w:rsidRDefault="00C14526" w:rsidP="008D1B1F">
      <w:pPr>
        <w:pStyle w:val="ListBullet"/>
      </w:pPr>
      <w:r>
        <w:t xml:space="preserve">From </w:t>
      </w:r>
      <w:r w:rsidRPr="008D1B1F">
        <w:rPr>
          <w:rStyle w:val="Authorinstruction"/>
        </w:rPr>
        <w:t>{X}</w:t>
      </w:r>
      <w:r w:rsidRPr="00C14526">
        <w:t xml:space="preserve"> </w:t>
      </w:r>
      <w:r>
        <w:t>ft AGL on the descent:</w:t>
      </w:r>
    </w:p>
    <w:p w14:paraId="6616AABD" w14:textId="77777777" w:rsidR="00C14526" w:rsidRPr="00C14526" w:rsidRDefault="00C14526" w:rsidP="008D1B1F">
      <w:pPr>
        <w:pStyle w:val="ListBullet2"/>
      </w:pPr>
      <w:r>
        <w:t>Aircraft on the correct flight path and only small changes in heading/pitch/power are required to maintain it; and</w:t>
      </w:r>
    </w:p>
    <w:p w14:paraId="0EA0FA0B" w14:textId="77777777" w:rsidR="00C14526" w:rsidRPr="00C14526" w:rsidRDefault="00C14526" w:rsidP="008D1B1F">
      <w:pPr>
        <w:pStyle w:val="ListBullet2"/>
      </w:pPr>
      <w:r>
        <w:t xml:space="preserve">Speed is not more than VREF + </w:t>
      </w:r>
      <w:r w:rsidRPr="008D1B1F">
        <w:rPr>
          <w:rStyle w:val="Authorinstruction"/>
        </w:rPr>
        <w:t>{X}</w:t>
      </w:r>
      <w:r w:rsidRPr="00C14526">
        <w:t xml:space="preserve"> knots indicated airspeed and not less than VREF; and</w:t>
      </w:r>
    </w:p>
    <w:p w14:paraId="50A52241" w14:textId="77777777" w:rsidR="00C14526" w:rsidRPr="00C14526" w:rsidRDefault="00C14526" w:rsidP="008D1B1F">
      <w:pPr>
        <w:pStyle w:val="ListBullet2"/>
      </w:pPr>
      <w:r>
        <w:t>Aircraft is in the correct landing configuration; and</w:t>
      </w:r>
    </w:p>
    <w:p w14:paraId="6A200289" w14:textId="77777777" w:rsidR="00C14526" w:rsidRPr="00C14526" w:rsidRDefault="00C14526" w:rsidP="008D1B1F">
      <w:pPr>
        <w:pStyle w:val="ListBullet2"/>
      </w:pPr>
      <w:r>
        <w:t xml:space="preserve">Sink rate is no greater than </w:t>
      </w:r>
      <w:r w:rsidRPr="008D1B1F">
        <w:rPr>
          <w:rStyle w:val="Authorinstruction"/>
        </w:rPr>
        <w:t>{X}</w:t>
      </w:r>
      <w:r w:rsidRPr="00C14526">
        <w:t xml:space="preserve"> ft / min; and</w:t>
      </w:r>
    </w:p>
    <w:p w14:paraId="690E2353" w14:textId="77777777" w:rsidR="00C14526" w:rsidRPr="00C14526" w:rsidRDefault="00C14526" w:rsidP="008D1B1F">
      <w:pPr>
        <w:pStyle w:val="ListBullet2"/>
      </w:pPr>
      <w:r>
        <w:t>Power setting is appropriate for the aircraft configuration.</w:t>
      </w:r>
    </w:p>
    <w:p w14:paraId="5E6E1406" w14:textId="77777777" w:rsidR="00C14526" w:rsidRPr="00C14526" w:rsidRDefault="00C14526" w:rsidP="00C14526">
      <w:pPr>
        <w:pStyle w:val="Note"/>
      </w:pPr>
      <w:r w:rsidRPr="008D1B1F">
        <w:rPr>
          <w:rStyle w:val="bold"/>
        </w:rPr>
        <w:t>Note:</w:t>
      </w:r>
      <w:r w:rsidRPr="00C14526">
        <w:tab/>
        <w:t xml:space="preserve">To be considered stable, Instrument landing system (ILS) and RNAV (GNSS) approaches must be within one dot of the glideslope and localizer and wings must be level below </w:t>
      </w:r>
      <w:r w:rsidRPr="008D1B1F">
        <w:rPr>
          <w:rStyle w:val="Authorinstruction"/>
        </w:rPr>
        <w:t>{X}</w:t>
      </w:r>
      <w:r w:rsidRPr="00C14526">
        <w:t xml:space="preserve"> feet (except for minor corrections of &lt; 5 deg AOB).</w:t>
      </w:r>
    </w:p>
    <w:p w14:paraId="40030119" w14:textId="77777777" w:rsidR="00C14526" w:rsidRPr="00C14526" w:rsidRDefault="00C14526" w:rsidP="00966E0B">
      <w:pPr>
        <w:pStyle w:val="unHeading4"/>
      </w:pPr>
      <w:r w:rsidRPr="00C14526">
        <w:t>Unstable approach</w:t>
      </w:r>
    </w:p>
    <w:p w14:paraId="4E4DEA88" w14:textId="77777777" w:rsidR="00C14526" w:rsidRDefault="00C14526" w:rsidP="00C14526">
      <w:r>
        <w:t xml:space="preserve">The pilot must execute an immediate missed approach if the above criteria are exceeded below </w:t>
      </w:r>
      <w:r w:rsidRPr="00C14526">
        <w:t xml:space="preserve">{X} </w:t>
      </w:r>
      <w:r>
        <w:t xml:space="preserve">feet above airport elevation in IMC or below </w:t>
      </w:r>
      <w:r w:rsidRPr="008D1B1F">
        <w:rPr>
          <w:rStyle w:val="Authorinstruction"/>
        </w:rPr>
        <w:t>{X}</w:t>
      </w:r>
      <w:r w:rsidRPr="00C14526">
        <w:t xml:space="preserve"> </w:t>
      </w:r>
      <w:r>
        <w:t>feet above airport elevation in VMC.</w:t>
      </w:r>
    </w:p>
    <w:p w14:paraId="1E2B4411" w14:textId="77777777" w:rsidR="00C14526" w:rsidRDefault="00C14526" w:rsidP="00966E0B">
      <w:pPr>
        <w:pStyle w:val="Heading3"/>
      </w:pPr>
      <w:bookmarkStart w:id="601" w:name="_Toc96683798"/>
      <w:bookmarkStart w:id="602" w:name="_Toc96685017"/>
      <w:r>
        <w:lastRenderedPageBreak/>
        <w:t>Visual approaches</w:t>
      </w:r>
      <w:bookmarkEnd w:id="601"/>
      <w:bookmarkEnd w:id="602"/>
    </w:p>
    <w:p w14:paraId="7CDEFFC9" w14:textId="77777777" w:rsidR="00C14526" w:rsidRPr="008D1B1F" w:rsidRDefault="00C14526" w:rsidP="00C14526">
      <w:pPr>
        <w:rPr>
          <w:rStyle w:val="Authorinstruction"/>
        </w:rPr>
      </w:pPr>
      <w:r w:rsidRPr="008D1B1F">
        <w:rPr>
          <w:rStyle w:val="Authorinstruction"/>
        </w:rPr>
        <w:t>{Operator to insert specific procedures if required}.</w:t>
      </w:r>
    </w:p>
    <w:p w14:paraId="1207CA64" w14:textId="77777777" w:rsidR="00C14526" w:rsidRDefault="00C14526" w:rsidP="00966E0B">
      <w:pPr>
        <w:pStyle w:val="Heading3"/>
      </w:pPr>
      <w:bookmarkStart w:id="603" w:name="_Toc96683799"/>
      <w:bookmarkStart w:id="604" w:name="_Toc96685018"/>
      <w:r>
        <w:t>Pre-landing checks</w:t>
      </w:r>
      <w:bookmarkEnd w:id="603"/>
      <w:bookmarkEnd w:id="604"/>
    </w:p>
    <w:p w14:paraId="4FEC2848" w14:textId="77777777" w:rsidR="00C14526" w:rsidRPr="00C14526" w:rsidRDefault="00C14526" w:rsidP="00B81CA3">
      <w:pPr>
        <w:pStyle w:val="Sampletext"/>
      </w:pPr>
      <w:r w:rsidRPr="00C14526">
        <w:t>Sample text</w:t>
      </w:r>
    </w:p>
    <w:p w14:paraId="31D236B6" w14:textId="77777777" w:rsidR="00C14526" w:rsidRDefault="00C14526" w:rsidP="00C14526">
      <w:r>
        <w:t>Pre-landing checks should be carried out in accordance with the specific checklist.</w:t>
      </w:r>
    </w:p>
    <w:p w14:paraId="6889B4D0" w14:textId="77777777" w:rsidR="00C14526" w:rsidRPr="00647CBE" w:rsidRDefault="00C14526" w:rsidP="00C14526">
      <w:r>
        <w:t>Pre-landing checks including selecting the undercarriage ‘DOWN’ must be completed on the downwind leg when conducting a visual circuit.</w:t>
      </w:r>
    </w:p>
    <w:p w14:paraId="05EA8175" w14:textId="77777777" w:rsidR="00C14526" w:rsidRDefault="00C14526" w:rsidP="00966E0B">
      <w:pPr>
        <w:pStyle w:val="Heading3"/>
      </w:pPr>
      <w:bookmarkStart w:id="605" w:name="_Toc96683800"/>
      <w:bookmarkStart w:id="606" w:name="_Toc96685019"/>
      <w:r>
        <w:t>Approach and landing precautions</w:t>
      </w:r>
      <w:bookmarkEnd w:id="605"/>
      <w:bookmarkEnd w:id="606"/>
    </w:p>
    <w:p w14:paraId="10751C94" w14:textId="77777777" w:rsidR="00C14526" w:rsidRPr="00C14526" w:rsidRDefault="00C14526" w:rsidP="00B81CA3">
      <w:pPr>
        <w:pStyle w:val="Sampletext"/>
      </w:pPr>
      <w:r w:rsidRPr="00C14526">
        <w:t>Sample text</w:t>
      </w:r>
    </w:p>
    <w:p w14:paraId="77D620A5" w14:textId="77777777" w:rsidR="00C14526" w:rsidRPr="00647CBE" w:rsidRDefault="00C14526" w:rsidP="00C14526">
      <w:r w:rsidRPr="00647CBE">
        <w:t xml:space="preserve">During final approach and landing, only activities necessary for the safe operation of the </w:t>
      </w:r>
      <w:r>
        <w:t>aircraft</w:t>
      </w:r>
      <w:r w:rsidRPr="00647CBE">
        <w:t xml:space="preserve"> can be undertaken.</w:t>
      </w:r>
    </w:p>
    <w:p w14:paraId="6CAF53B3" w14:textId="77777777" w:rsidR="00C14526" w:rsidRDefault="00C14526" w:rsidP="00966E0B">
      <w:pPr>
        <w:pStyle w:val="Heading3"/>
      </w:pPr>
      <w:bookmarkStart w:id="607" w:name="_Toc96683801"/>
      <w:bookmarkStart w:id="608" w:name="_Toc96685020"/>
      <w:r>
        <w:t>Instrument approach procedures</w:t>
      </w:r>
      <w:bookmarkEnd w:id="607"/>
      <w:bookmarkEnd w:id="608"/>
    </w:p>
    <w:p w14:paraId="1D2ADA50" w14:textId="77777777" w:rsidR="00C14526" w:rsidRPr="008D1B1F" w:rsidRDefault="00C14526" w:rsidP="00C14526">
      <w:pPr>
        <w:rPr>
          <w:rStyle w:val="Authorinstruction"/>
        </w:rPr>
      </w:pPr>
      <w:r w:rsidRPr="008D1B1F">
        <w:rPr>
          <w:rStyle w:val="Authorinstruction"/>
        </w:rPr>
        <w:t>{Operator to insert specific procedures if required}.</w:t>
      </w:r>
    </w:p>
    <w:p w14:paraId="1005F247" w14:textId="77777777" w:rsidR="00C14526" w:rsidRDefault="00C14526" w:rsidP="00966E0B">
      <w:pPr>
        <w:pStyle w:val="Heading3"/>
      </w:pPr>
      <w:bookmarkStart w:id="609" w:name="_Toc96683802"/>
      <w:bookmarkStart w:id="610" w:name="_Toc96685021"/>
      <w:r>
        <w:t>Missed and baulked approaches</w:t>
      </w:r>
      <w:bookmarkEnd w:id="609"/>
      <w:bookmarkEnd w:id="610"/>
    </w:p>
    <w:p w14:paraId="4F2C3EA5" w14:textId="77777777" w:rsidR="00C14526" w:rsidRPr="00C14526" w:rsidRDefault="00C14526" w:rsidP="00B81CA3">
      <w:pPr>
        <w:pStyle w:val="Sampletext"/>
      </w:pPr>
      <w:r w:rsidRPr="00C14526">
        <w:t>Sample text</w:t>
      </w:r>
    </w:p>
    <w:p w14:paraId="6F6C2A43" w14:textId="77777777" w:rsidR="00C14526" w:rsidRPr="00647CBE" w:rsidRDefault="00C14526" w:rsidP="00C14526">
      <w:r w:rsidRPr="008D1B1F">
        <w:rPr>
          <w:rStyle w:val="Authorinstruction"/>
        </w:rPr>
        <w:t>{Sample Aviation}</w:t>
      </w:r>
      <w:r w:rsidRPr="00C14526">
        <w:t xml:space="preserve"> </w:t>
      </w:r>
      <w:r w:rsidRPr="00647CBE">
        <w:t xml:space="preserve">encourages the </w:t>
      </w:r>
      <w:r>
        <w:t>pilot in command</w:t>
      </w:r>
      <w:r w:rsidRPr="00647CBE">
        <w:t xml:space="preserve"> to exercise sound judgement and initiate a go-around for any reason if they believe it is not safe to continue the approach and landing.</w:t>
      </w:r>
    </w:p>
    <w:p w14:paraId="239E42E1" w14:textId="77777777" w:rsidR="00C14526" w:rsidRDefault="00C14526" w:rsidP="00966E0B">
      <w:pPr>
        <w:pStyle w:val="Heading3"/>
      </w:pPr>
      <w:bookmarkStart w:id="611" w:name="_Toc96683803"/>
      <w:bookmarkStart w:id="612" w:name="_Toc96685022"/>
      <w:r>
        <w:t>Circuit and landing procedures</w:t>
      </w:r>
      <w:bookmarkEnd w:id="611"/>
      <w:bookmarkEnd w:id="612"/>
    </w:p>
    <w:p w14:paraId="09787301" w14:textId="77777777" w:rsidR="00C14526" w:rsidRPr="00C14526" w:rsidRDefault="00C14526" w:rsidP="00B81CA3">
      <w:pPr>
        <w:pStyle w:val="Sampletext"/>
      </w:pPr>
      <w:r w:rsidRPr="00C14526">
        <w:t>Sample text</w:t>
      </w:r>
    </w:p>
    <w:p w14:paraId="6CE0A8DB" w14:textId="77777777" w:rsidR="00C14526" w:rsidRPr="00647CBE" w:rsidRDefault="00C14526" w:rsidP="00C14526">
      <w:r w:rsidRPr="00647CBE">
        <w:t>At non-controlled aerodromes the aircraft should normally join the circuit on crosswind or downwind leg however the circuit may be joined on base or final provided</w:t>
      </w:r>
      <w:r>
        <w:t xml:space="preserve"> extra care is taken to avoid traffic conflicts</w:t>
      </w:r>
      <w:r w:rsidRPr="00647CBE">
        <w:t xml:space="preserve">. All radio calls required </w:t>
      </w:r>
      <w:r>
        <w:t>by</w:t>
      </w:r>
      <w:r w:rsidRPr="00647CBE">
        <w:t xml:space="preserve"> AIP </w:t>
      </w:r>
      <w:r>
        <w:t xml:space="preserve">are </w:t>
      </w:r>
      <w:r w:rsidRPr="00647CBE">
        <w:t>to be made</w:t>
      </w:r>
      <w:r>
        <w:t xml:space="preserve"> plus additional calls where necessary to ensure situational awareness and traffic separation</w:t>
      </w:r>
      <w:r w:rsidRPr="00647CBE">
        <w:t>.</w:t>
      </w:r>
    </w:p>
    <w:p w14:paraId="01BABBF2" w14:textId="77777777" w:rsidR="00C14526" w:rsidRDefault="00C14526" w:rsidP="00966E0B">
      <w:pPr>
        <w:pStyle w:val="Heading3"/>
      </w:pPr>
      <w:bookmarkStart w:id="613" w:name="_Toc96683804"/>
      <w:bookmarkStart w:id="614" w:name="_Toc96685023"/>
      <w:r>
        <w:t>Aircraft environmental limitations</w:t>
      </w:r>
      <w:bookmarkEnd w:id="613"/>
      <w:bookmarkEnd w:id="614"/>
    </w:p>
    <w:p w14:paraId="73C8D30E" w14:textId="77777777" w:rsidR="00C14526" w:rsidRPr="008D1B1F" w:rsidRDefault="00C14526" w:rsidP="00C14526">
      <w:pPr>
        <w:rPr>
          <w:rStyle w:val="Authorinstruction"/>
        </w:rPr>
      </w:pPr>
      <w:r w:rsidRPr="008D1B1F">
        <w:rPr>
          <w:rStyle w:val="Authorinstruction"/>
        </w:rPr>
        <w:t>{Operator to insert specific procedures if required}.</w:t>
      </w:r>
    </w:p>
    <w:p w14:paraId="7A55BD5D" w14:textId="77777777" w:rsidR="00C14526" w:rsidRDefault="00C14526" w:rsidP="00966E0B">
      <w:pPr>
        <w:pStyle w:val="Heading3"/>
      </w:pPr>
      <w:bookmarkStart w:id="615" w:name="_Toc96683805"/>
      <w:bookmarkStart w:id="616" w:name="_Toc96685024"/>
      <w:r>
        <w:t>Final approach and threshold speeds</w:t>
      </w:r>
      <w:bookmarkEnd w:id="615"/>
      <w:bookmarkEnd w:id="616"/>
    </w:p>
    <w:p w14:paraId="464EA4AD" w14:textId="77777777" w:rsidR="00C14526" w:rsidRPr="008D1B1F" w:rsidRDefault="00C14526" w:rsidP="00C14526">
      <w:pPr>
        <w:rPr>
          <w:rStyle w:val="Authorinstruction"/>
        </w:rPr>
      </w:pPr>
      <w:r w:rsidRPr="008D1B1F">
        <w:rPr>
          <w:rStyle w:val="Authorinstruction"/>
        </w:rPr>
        <w:t>{Operator to insert specific procedures if required}.</w:t>
      </w:r>
    </w:p>
    <w:p w14:paraId="52105F7B" w14:textId="77777777" w:rsidR="00C14526" w:rsidRDefault="00C14526" w:rsidP="00966E0B">
      <w:pPr>
        <w:pStyle w:val="Heading3"/>
      </w:pPr>
      <w:bookmarkStart w:id="617" w:name="_Toc96683806"/>
      <w:bookmarkStart w:id="618" w:name="_Toc96685025"/>
      <w:r>
        <w:t>Post-flight procedures</w:t>
      </w:r>
      <w:bookmarkEnd w:id="617"/>
      <w:bookmarkEnd w:id="618"/>
    </w:p>
    <w:p w14:paraId="592BDB55" w14:textId="77777777" w:rsidR="00C14526" w:rsidRPr="00C14526" w:rsidRDefault="00C14526" w:rsidP="00B81CA3">
      <w:pPr>
        <w:pStyle w:val="Sampletext"/>
      </w:pPr>
      <w:r w:rsidRPr="00C14526">
        <w:t>Sample text</w:t>
      </w:r>
    </w:p>
    <w:p w14:paraId="028A2A11" w14:textId="77777777" w:rsidR="00C14526" w:rsidRDefault="00C14526" w:rsidP="00C14526">
      <w:r>
        <w:t>To prevent unauthorised use and damage, the pilot in command must ensure that the aircraft is secured whenever it is left unattended by:</w:t>
      </w:r>
    </w:p>
    <w:p w14:paraId="097C8E05" w14:textId="77777777" w:rsidR="00C14526" w:rsidRPr="00C14526" w:rsidRDefault="00C14526" w:rsidP="00C14526">
      <w:pPr>
        <w:pStyle w:val="ListBullet"/>
      </w:pPr>
      <w:r>
        <w:t>installing throttle locks</w:t>
      </w:r>
    </w:p>
    <w:p w14:paraId="0A610002" w14:textId="77777777" w:rsidR="00C14526" w:rsidRPr="00C14526" w:rsidRDefault="00C14526" w:rsidP="00C14526">
      <w:pPr>
        <w:pStyle w:val="ListBullet"/>
      </w:pPr>
      <w:r>
        <w:t>locking all control surfaces</w:t>
      </w:r>
    </w:p>
    <w:p w14:paraId="4649FAF3" w14:textId="77777777" w:rsidR="00C14526" w:rsidRPr="00C14526" w:rsidRDefault="00C14526" w:rsidP="00C14526">
      <w:pPr>
        <w:pStyle w:val="ListBullet"/>
      </w:pPr>
      <w:r>
        <w:t>setting park brake to ‘on’</w:t>
      </w:r>
    </w:p>
    <w:p w14:paraId="1F2D09A2" w14:textId="77777777" w:rsidR="00C14526" w:rsidRPr="00C14526" w:rsidRDefault="00C14526" w:rsidP="00C14526">
      <w:pPr>
        <w:pStyle w:val="ListBullet"/>
      </w:pPr>
      <w:r>
        <w:t>locking doors</w:t>
      </w:r>
    </w:p>
    <w:p w14:paraId="1DD75822" w14:textId="77777777" w:rsidR="00C14526" w:rsidRPr="00C14526" w:rsidRDefault="00C14526" w:rsidP="00C14526">
      <w:pPr>
        <w:pStyle w:val="ListBullet"/>
      </w:pPr>
      <w:r>
        <w:lastRenderedPageBreak/>
        <w:t xml:space="preserve">ensuring that the </w:t>
      </w:r>
      <w:r w:rsidRPr="00C14526">
        <w:t>aeroplane is securely chocked, pitot covers are fitted and tie down restraints are attached.</w:t>
      </w:r>
    </w:p>
    <w:p w14:paraId="695CC061" w14:textId="077D3061" w:rsidR="00C14526" w:rsidRPr="00BD70EE" w:rsidRDefault="00C14526" w:rsidP="008D1B1F">
      <w:pPr>
        <w:pStyle w:val="normalafterlisttable"/>
      </w:pPr>
      <w:r>
        <w:t xml:space="preserve">The aircraft should be parked into wind if possible, and preferably </w:t>
      </w:r>
      <w:r w:rsidR="008D1B1F">
        <w:t>hangered</w:t>
      </w:r>
      <w:r>
        <w:t>, if severe weather is anticipated.</w:t>
      </w:r>
    </w:p>
    <w:p w14:paraId="264D33A3" w14:textId="77777777" w:rsidR="00C14526" w:rsidRDefault="00C14526" w:rsidP="00966E0B">
      <w:pPr>
        <w:pStyle w:val="Heading3"/>
      </w:pPr>
      <w:bookmarkStart w:id="619" w:name="_Toc96683807"/>
      <w:bookmarkStart w:id="620" w:name="_Toc96685026"/>
      <w:r>
        <w:t>Noise abatement restrictions</w:t>
      </w:r>
      <w:bookmarkEnd w:id="619"/>
      <w:bookmarkEnd w:id="620"/>
    </w:p>
    <w:p w14:paraId="7AC2CB5A" w14:textId="77777777" w:rsidR="00C14526" w:rsidRPr="00C14526" w:rsidRDefault="00C14526" w:rsidP="00B81CA3">
      <w:pPr>
        <w:pStyle w:val="Sampletext"/>
      </w:pPr>
      <w:r w:rsidRPr="00C14526">
        <w:t>Sample text</w:t>
      </w:r>
    </w:p>
    <w:p w14:paraId="1E00456A" w14:textId="77777777" w:rsidR="00C14526" w:rsidRDefault="00C14526" w:rsidP="00C14526">
      <w:r w:rsidRPr="00BD70EE">
        <w:t xml:space="preserve">Pilots are encouraged to minimise aircraft noise whenever possible, even when compliance with noise abatement procedures is not mandatory. </w:t>
      </w:r>
      <w:r>
        <w:t>Aerodrome-</w:t>
      </w:r>
      <w:r w:rsidRPr="00BD70EE">
        <w:t>specific noise procedures are found in the ERSA.</w:t>
      </w:r>
    </w:p>
    <w:p w14:paraId="0B73C7F5" w14:textId="77777777" w:rsidR="00C14526" w:rsidRDefault="00C14526" w:rsidP="00966E0B">
      <w:pPr>
        <w:pStyle w:val="Heading2"/>
      </w:pPr>
      <w:bookmarkStart w:id="621" w:name="_Toc96683808"/>
      <w:bookmarkStart w:id="622" w:name="_Toc96685027"/>
      <w:bookmarkStart w:id="623" w:name="_Toc96685442"/>
      <w:bookmarkStart w:id="624" w:name="_Toc184214788"/>
      <w:bookmarkStart w:id="625" w:name="_Toc234797004"/>
      <w:r>
        <w:t>Adverse weather operations</w:t>
      </w:r>
      <w:bookmarkEnd w:id="621"/>
      <w:bookmarkEnd w:id="622"/>
      <w:bookmarkEnd w:id="623"/>
      <w:bookmarkEnd w:id="624"/>
      <w:bookmarkEnd w:id="625"/>
    </w:p>
    <w:p w14:paraId="73CAAA50" w14:textId="77777777" w:rsidR="00C14526" w:rsidRDefault="00C14526" w:rsidP="00966E0B">
      <w:pPr>
        <w:pStyle w:val="Heading3"/>
      </w:pPr>
      <w:bookmarkStart w:id="626" w:name="_Toc96683809"/>
      <w:bookmarkStart w:id="627" w:name="_Toc96685028"/>
      <w:r>
        <w:t>Cold weather operations</w:t>
      </w:r>
      <w:bookmarkEnd w:id="626"/>
      <w:bookmarkEnd w:id="627"/>
    </w:p>
    <w:p w14:paraId="40F4B4A0" w14:textId="77777777" w:rsidR="00C14526" w:rsidRPr="00C14526" w:rsidRDefault="00C14526" w:rsidP="00B81CA3">
      <w:pPr>
        <w:pStyle w:val="Sampletext"/>
      </w:pPr>
      <w:r w:rsidRPr="00C14526">
        <w:t>Sample text</w:t>
      </w:r>
    </w:p>
    <w:p w14:paraId="06C237D1" w14:textId="77777777" w:rsidR="00C14526" w:rsidRDefault="00C14526" w:rsidP="00C14526">
      <w:r>
        <w:t>Before taking off during cold weather conditions, when frost or freezing conditions exist or are forecast, the pilot in command must inspect all external surfaces of the aircraft, for signs of frost, ice or snow adhering to any of the aircraft’s wings, flaps, control surfaces, propellers, horizontal stabilisers or vertical stabilisers.</w:t>
      </w:r>
    </w:p>
    <w:p w14:paraId="63E410A9" w14:textId="77777777" w:rsidR="00C14526" w:rsidRDefault="00C14526" w:rsidP="00C14526">
      <w:r>
        <w:t>The aircraft must not take-off until external surfaces of the aircraft are free of frost, ice or snow.</w:t>
      </w:r>
    </w:p>
    <w:p w14:paraId="3F600507" w14:textId="77777777" w:rsidR="00C14526" w:rsidRDefault="00C14526" w:rsidP="00C14526">
      <w:r>
        <w:t>Flight in icing conditions is prohibited, and the pilot in command must ensure the aircraft is not flown when icing conditions are known or suspected in the vicinity of the proposed flight path.</w:t>
      </w:r>
    </w:p>
    <w:p w14:paraId="61ADAB04" w14:textId="77777777" w:rsidR="00C14526" w:rsidRPr="00BD70EE" w:rsidRDefault="00C14526" w:rsidP="00C14526">
      <w:r>
        <w:t>To prevent a gradual loss of engine RPM and engine rough running due to the formation of carburettor ice, the pilot in command must apply carburettor heat in accordance with AFM instructions.</w:t>
      </w:r>
    </w:p>
    <w:p w14:paraId="5E86B19C" w14:textId="77777777" w:rsidR="00C14526" w:rsidRDefault="00C14526" w:rsidP="00966E0B">
      <w:pPr>
        <w:pStyle w:val="Heading3"/>
      </w:pPr>
      <w:bookmarkStart w:id="628" w:name="_Toc96683810"/>
      <w:bookmarkStart w:id="629" w:name="_Toc96685029"/>
      <w:r>
        <w:t>Hot weather operations</w:t>
      </w:r>
      <w:bookmarkEnd w:id="628"/>
      <w:bookmarkEnd w:id="629"/>
    </w:p>
    <w:p w14:paraId="7058A2DB" w14:textId="77777777" w:rsidR="00C14526" w:rsidRPr="00C14526" w:rsidRDefault="00C14526" w:rsidP="00B81CA3">
      <w:pPr>
        <w:pStyle w:val="Sampletext"/>
      </w:pPr>
      <w:r w:rsidRPr="00C14526">
        <w:t>Sample text</w:t>
      </w:r>
    </w:p>
    <w:p w14:paraId="136CAF10" w14:textId="77777777" w:rsidR="00C14526" w:rsidRDefault="00C14526" w:rsidP="00C14526">
      <w:r>
        <w:t>Hot weather operations can affect flight crew members, passengers, the aircraft and its performance.</w:t>
      </w:r>
    </w:p>
    <w:p w14:paraId="4B84A3E5" w14:textId="77777777" w:rsidR="00C14526" w:rsidRDefault="00C14526" w:rsidP="00C14526">
      <w:r>
        <w:t>When operating in higher than normal temperature environments, the pilot in command should take into consideration the following:</w:t>
      </w:r>
    </w:p>
    <w:p w14:paraId="3A90730A" w14:textId="77777777" w:rsidR="00C14526" w:rsidRPr="00C14526" w:rsidRDefault="00C14526" w:rsidP="00C14526">
      <w:pPr>
        <w:pStyle w:val="ListBullet"/>
      </w:pPr>
      <w:r>
        <w:t>possibility of engine overheating during lengthy periods on the ground or low altitude flight</w:t>
      </w:r>
    </w:p>
    <w:p w14:paraId="529A2138" w14:textId="77777777" w:rsidR="00C14526" w:rsidRPr="00C14526" w:rsidRDefault="00C14526" w:rsidP="00C14526">
      <w:pPr>
        <w:pStyle w:val="ListBullet"/>
      </w:pPr>
      <w:r>
        <w:t>use minimal braking to avoid overheating the brakes, especially during extended taxiing</w:t>
      </w:r>
    </w:p>
    <w:p w14:paraId="7DF95255" w14:textId="77777777" w:rsidR="00C14526" w:rsidRPr="00C14526" w:rsidRDefault="00C14526" w:rsidP="00C14526">
      <w:pPr>
        <w:pStyle w:val="ListBullet"/>
      </w:pPr>
      <w:r>
        <w:t>take-off performance and climb rate will be degraded – refer to the AFM</w:t>
      </w:r>
    </w:p>
    <w:p w14:paraId="60D883C8" w14:textId="77777777" w:rsidR="00C14526" w:rsidRPr="00C14526" w:rsidRDefault="00C14526" w:rsidP="00C14526">
      <w:pPr>
        <w:pStyle w:val="ListBullet"/>
      </w:pPr>
      <w:r>
        <w:t>release the park brakes after shutdown to avoid damage due to heat expansion – chock the aircraft instead</w:t>
      </w:r>
    </w:p>
    <w:p w14:paraId="6D448810" w14:textId="77777777" w:rsidR="00C14526" w:rsidRPr="00C14526" w:rsidRDefault="00C14526" w:rsidP="00C14526">
      <w:pPr>
        <w:pStyle w:val="ListBullet"/>
      </w:pPr>
      <w:r>
        <w:t>ventilation of the aircraft when parked, leaving the doors and windows open and use of sunshades.</w:t>
      </w:r>
    </w:p>
    <w:p w14:paraId="7924CA0A" w14:textId="77777777" w:rsidR="00C14526" w:rsidRDefault="00C14526" w:rsidP="00966E0B">
      <w:pPr>
        <w:pStyle w:val="Heading3"/>
      </w:pPr>
      <w:bookmarkStart w:id="630" w:name="_Thunderstorm_/_hail"/>
      <w:bookmarkStart w:id="631" w:name="_Toc96683811"/>
      <w:bookmarkStart w:id="632" w:name="_Toc96685030"/>
      <w:bookmarkEnd w:id="630"/>
      <w:r>
        <w:t>Thunderstorm / hail / turbulence avoidance</w:t>
      </w:r>
      <w:bookmarkEnd w:id="631"/>
      <w:bookmarkEnd w:id="632"/>
    </w:p>
    <w:p w14:paraId="1367E822" w14:textId="77777777" w:rsidR="00C14526" w:rsidRPr="00C14526" w:rsidRDefault="00C14526" w:rsidP="00B81CA3">
      <w:pPr>
        <w:pStyle w:val="Sampletext"/>
      </w:pPr>
      <w:r w:rsidRPr="00C14526">
        <w:t>Sample text</w:t>
      </w:r>
    </w:p>
    <w:p w14:paraId="144115A1" w14:textId="77777777" w:rsidR="00C14526" w:rsidRDefault="00C14526" w:rsidP="00C14526">
      <w:r>
        <w:t>To minimise the risk of exceeding aircraft structural limitations due to thunderstorm turbulence, the pilot in command should:</w:t>
      </w:r>
    </w:p>
    <w:p w14:paraId="1FE77A96" w14:textId="77777777" w:rsidR="00C14526" w:rsidRPr="00C14526" w:rsidRDefault="00C14526" w:rsidP="00C14526">
      <w:pPr>
        <w:pStyle w:val="ListBullet"/>
      </w:pPr>
      <w:r>
        <w:t xml:space="preserve">ensure the aircraft does not take-off when thunderstorms are active within </w:t>
      </w:r>
      <w:r w:rsidRPr="008D1B1F">
        <w:rPr>
          <w:rStyle w:val="Authorinstruction"/>
        </w:rPr>
        <w:t>{X}</w:t>
      </w:r>
      <w:r w:rsidRPr="00C14526">
        <w:t xml:space="preserve"> nm of the aerodrome</w:t>
      </w:r>
    </w:p>
    <w:p w14:paraId="0E568FB5" w14:textId="77777777" w:rsidR="00C14526" w:rsidRPr="00C14526" w:rsidRDefault="00C14526" w:rsidP="00C14526">
      <w:pPr>
        <w:pStyle w:val="ListBullet"/>
      </w:pPr>
      <w:r>
        <w:t>Avoid thunderstorms enroute by diverting by a minimum of 10 nm upwind or 20 nm downwind</w:t>
      </w:r>
    </w:p>
    <w:p w14:paraId="29D3C39C" w14:textId="77777777" w:rsidR="00C14526" w:rsidRPr="00C14526" w:rsidRDefault="00C14526" w:rsidP="00C14526">
      <w:pPr>
        <w:pStyle w:val="ListBullet"/>
      </w:pPr>
      <w:r>
        <w:t xml:space="preserve">The </w:t>
      </w:r>
      <w:r w:rsidRPr="00C14526">
        <w:t xml:space="preserve">pilot in command must either hold or divert to an alternate aerodrome if a thunderstorm is in </w:t>
      </w:r>
      <w:r w:rsidRPr="008D1B1F">
        <w:rPr>
          <w:rStyle w:val="Authorinstruction"/>
        </w:rPr>
        <w:t>{X}</w:t>
      </w:r>
      <w:r w:rsidRPr="00C14526">
        <w:t xml:space="preserve"> nm of the destination aerodrome.</w:t>
      </w:r>
    </w:p>
    <w:p w14:paraId="3C03FBA2" w14:textId="77777777" w:rsidR="00C14526" w:rsidRDefault="00C14526" w:rsidP="008D1B1F">
      <w:pPr>
        <w:pStyle w:val="normalafterlisttable"/>
      </w:pPr>
      <w:r>
        <w:lastRenderedPageBreak/>
        <w:t>Forecast and reported areas of turbulence should be avoided whenever possible.</w:t>
      </w:r>
    </w:p>
    <w:p w14:paraId="7FD94605" w14:textId="77777777" w:rsidR="00C14526" w:rsidRDefault="00C14526" w:rsidP="00C14526">
      <w:r>
        <w:t>If turbulence is anticipated or encountered, the pilot in command should:</w:t>
      </w:r>
    </w:p>
    <w:p w14:paraId="4D603BA8" w14:textId="77777777" w:rsidR="00C14526" w:rsidRPr="00C14526" w:rsidRDefault="00C14526" w:rsidP="00C14526">
      <w:pPr>
        <w:pStyle w:val="ListBullet"/>
      </w:pPr>
      <w:r>
        <w:t>ensure all persons, loose articles and cargo are secured</w:t>
      </w:r>
    </w:p>
    <w:p w14:paraId="7FDD7006" w14:textId="77777777" w:rsidR="00C14526" w:rsidRPr="00C14526" w:rsidRDefault="00C14526" w:rsidP="00C14526">
      <w:pPr>
        <w:pStyle w:val="ListBullet"/>
      </w:pPr>
      <w:r>
        <w:t>maintain turbulence penetration speed or manoeuvring speed (Va)</w:t>
      </w:r>
    </w:p>
    <w:p w14:paraId="6D1F87C5" w14:textId="77777777" w:rsidR="00C14526" w:rsidRPr="00C14526" w:rsidRDefault="00C14526" w:rsidP="00C14526">
      <w:pPr>
        <w:pStyle w:val="ListBullet"/>
      </w:pPr>
      <w:r>
        <w:t>maintain attitude control and accept altitude changes and speed variations whilst keeping the attitude within safe limits.</w:t>
      </w:r>
    </w:p>
    <w:p w14:paraId="6DA8787D" w14:textId="77777777" w:rsidR="00C14526" w:rsidRDefault="00C14526" w:rsidP="00966E0B">
      <w:pPr>
        <w:pStyle w:val="Heading3"/>
      </w:pPr>
      <w:bookmarkStart w:id="633" w:name="_Toc96683812"/>
      <w:bookmarkStart w:id="634" w:name="_Toc96685031"/>
      <w:r>
        <w:t>Windshear</w:t>
      </w:r>
      <w:bookmarkEnd w:id="633"/>
      <w:bookmarkEnd w:id="634"/>
    </w:p>
    <w:p w14:paraId="73235136" w14:textId="77777777" w:rsidR="00C14526" w:rsidRPr="00C14526" w:rsidRDefault="00C14526" w:rsidP="00B81CA3">
      <w:pPr>
        <w:pStyle w:val="Sampletext"/>
      </w:pPr>
      <w:r w:rsidRPr="00C14526">
        <w:t>Sample text</w:t>
      </w:r>
    </w:p>
    <w:p w14:paraId="2CEF83EC" w14:textId="77777777" w:rsidR="00C14526" w:rsidRDefault="00C14526" w:rsidP="00C14526">
      <w:r>
        <w:t>Pilots must avoid areas of known windshear. If the ATIS reports windshear, or environmental conditions are conducive to windshear, such as thunderstorm activity, do not take-off or commence an approach to land.</w:t>
      </w:r>
    </w:p>
    <w:p w14:paraId="7BA4BF96" w14:textId="77777777" w:rsidR="00C14526" w:rsidRDefault="00C14526" w:rsidP="00C14526">
      <w:r>
        <w:t>Warning: If you encounter windshear on departure or approach, immediately apply maximum power available and set an attitude to climb at best rate of climb and follow the procedures in the AFM.</w:t>
      </w:r>
    </w:p>
    <w:p w14:paraId="7A56C8F0" w14:textId="77777777" w:rsidR="00C14526" w:rsidRPr="00BD70EE" w:rsidRDefault="00C14526" w:rsidP="00C14526">
      <w:r>
        <w:t>Pilots who encounter windshear conditions should report such conditions to ATC as soon as practicable.</w:t>
      </w:r>
    </w:p>
    <w:p w14:paraId="6E678B4E" w14:textId="77777777" w:rsidR="00C14526" w:rsidRDefault="00C14526" w:rsidP="00966E0B">
      <w:pPr>
        <w:pStyle w:val="Heading3"/>
      </w:pPr>
      <w:bookmarkStart w:id="635" w:name="_Toc96683813"/>
      <w:bookmarkStart w:id="636" w:name="_Toc96685032"/>
      <w:r>
        <w:t>Landing on wet or contaminated runways</w:t>
      </w:r>
      <w:bookmarkEnd w:id="635"/>
      <w:bookmarkEnd w:id="636"/>
    </w:p>
    <w:p w14:paraId="155833BD" w14:textId="77777777" w:rsidR="00C14526" w:rsidRPr="00C14526" w:rsidRDefault="00C14526" w:rsidP="00B81CA3">
      <w:pPr>
        <w:pStyle w:val="Sampletext"/>
      </w:pPr>
      <w:r w:rsidRPr="00C14526">
        <w:t>Sample text</w:t>
      </w:r>
    </w:p>
    <w:p w14:paraId="73C58BA2" w14:textId="77777777" w:rsidR="00C14526" w:rsidRDefault="00C14526" w:rsidP="00C14526">
      <w:r>
        <w:t xml:space="preserve">Pilots must consult the AFM for detailed information and limitations when operating on runways. </w:t>
      </w:r>
      <w:r w:rsidRPr="008D1B1F">
        <w:rPr>
          <w:rStyle w:val="Authorinstruction"/>
        </w:rPr>
        <w:t xml:space="preserve">{Sample Aviation} </w:t>
      </w:r>
      <w:r>
        <w:t>does not conduct operations on contaminated runways.</w:t>
      </w:r>
    </w:p>
    <w:p w14:paraId="7C8ACBF8" w14:textId="77777777" w:rsidR="00C14526" w:rsidRPr="00BD70EE" w:rsidRDefault="00C14526" w:rsidP="00C14526">
      <w:r>
        <w:t>Pilots must be aware of reduced braking effectiveness and the possibility of hydroplaning. During landing, be vigilant with directional control and the use of rudder instead of differential braking (especially in a crosswind).</w:t>
      </w:r>
    </w:p>
    <w:p w14:paraId="73BFEEB0" w14:textId="77777777" w:rsidR="00C14526" w:rsidRDefault="00C14526" w:rsidP="00966E0B">
      <w:pPr>
        <w:pStyle w:val="Heading3"/>
      </w:pPr>
      <w:bookmarkStart w:id="637" w:name="_Toc96683814"/>
      <w:bookmarkStart w:id="638" w:name="_Toc96685033"/>
      <w:r>
        <w:t>Volcanic ash</w:t>
      </w:r>
      <w:bookmarkEnd w:id="637"/>
      <w:bookmarkEnd w:id="638"/>
    </w:p>
    <w:p w14:paraId="2534D10C" w14:textId="77777777" w:rsidR="00C14526" w:rsidRPr="008D1B1F" w:rsidRDefault="00C14526" w:rsidP="00C14526">
      <w:pPr>
        <w:rPr>
          <w:rStyle w:val="Authorinstruction"/>
        </w:rPr>
      </w:pPr>
      <w:r w:rsidRPr="008D1B1F">
        <w:rPr>
          <w:rStyle w:val="Authorinstruction"/>
        </w:rPr>
        <w:t>{Operator to insert specific procedures if required}.</w:t>
      </w:r>
    </w:p>
    <w:p w14:paraId="76447D9E" w14:textId="77777777" w:rsidR="00C14526" w:rsidRDefault="00C14526" w:rsidP="00966E0B">
      <w:pPr>
        <w:pStyle w:val="Heading2"/>
      </w:pPr>
      <w:bookmarkStart w:id="639" w:name="_Toc96683815"/>
      <w:bookmarkStart w:id="640" w:name="_Toc96685034"/>
      <w:bookmarkStart w:id="641" w:name="_Toc96685443"/>
      <w:bookmarkStart w:id="642" w:name="_Toc184214789"/>
      <w:bookmarkStart w:id="643" w:name="_Toc234797005"/>
      <w:r>
        <w:t>Emergency procedures</w:t>
      </w:r>
      <w:bookmarkEnd w:id="639"/>
      <w:bookmarkEnd w:id="640"/>
      <w:bookmarkEnd w:id="641"/>
      <w:bookmarkEnd w:id="642"/>
      <w:bookmarkEnd w:id="643"/>
    </w:p>
    <w:p w14:paraId="3C940272" w14:textId="77777777" w:rsidR="00C14526" w:rsidRDefault="00C14526" w:rsidP="00966E0B">
      <w:pPr>
        <w:pStyle w:val="Heading3"/>
      </w:pPr>
      <w:bookmarkStart w:id="644" w:name="_Toc96683816"/>
      <w:bookmarkStart w:id="645" w:name="_Toc96685035"/>
      <w:r>
        <w:t>Aircraft emergency management</w:t>
      </w:r>
      <w:bookmarkEnd w:id="644"/>
      <w:bookmarkEnd w:id="645"/>
    </w:p>
    <w:p w14:paraId="152EA68F" w14:textId="77777777" w:rsidR="00C14526" w:rsidRPr="00C14526" w:rsidRDefault="00C14526" w:rsidP="00B81CA3">
      <w:pPr>
        <w:pStyle w:val="Sampletext"/>
      </w:pPr>
      <w:r w:rsidRPr="00C14526">
        <w:t>Sample text</w:t>
      </w:r>
    </w:p>
    <w:p w14:paraId="39B878F1" w14:textId="77777777" w:rsidR="00C14526" w:rsidRDefault="00C14526" w:rsidP="00C14526">
      <w:r>
        <w:t>When responding to an aircraft emergency, the pilot in command is to apply emergency procedures described in the aircraft checklists.</w:t>
      </w:r>
    </w:p>
    <w:p w14:paraId="750489D8" w14:textId="77777777" w:rsidR="00C14526" w:rsidRPr="00D23639" w:rsidRDefault="00C14526" w:rsidP="00C14526">
      <w:r>
        <w:t>To minimise the occurrence of erroneous actions and compounded emergencies, the pilot in command must, prior to activating any safety-critical system control such as mixture lever or fuel shut-off, conduct an ‘identification and confirmation’ protocol.</w:t>
      </w:r>
    </w:p>
    <w:p w14:paraId="4A290A92" w14:textId="77777777" w:rsidR="00C14526" w:rsidRDefault="00C14526" w:rsidP="00966E0B">
      <w:pPr>
        <w:pStyle w:val="Heading3"/>
      </w:pPr>
      <w:bookmarkStart w:id="646" w:name="_Toc96683817"/>
      <w:bookmarkStart w:id="647" w:name="_Toc96685036"/>
      <w:r>
        <w:t>Pilot in command to report emergencies</w:t>
      </w:r>
      <w:bookmarkEnd w:id="646"/>
      <w:bookmarkEnd w:id="647"/>
    </w:p>
    <w:p w14:paraId="23875A7C" w14:textId="77777777" w:rsidR="00C14526" w:rsidRPr="00C14526" w:rsidRDefault="00C14526" w:rsidP="00B81CA3">
      <w:pPr>
        <w:pStyle w:val="Sampletext"/>
      </w:pPr>
      <w:r w:rsidRPr="00C14526">
        <w:t>Sample text</w:t>
      </w:r>
    </w:p>
    <w:p w14:paraId="1AA6F98D" w14:textId="77777777" w:rsidR="00C14526" w:rsidRDefault="00C14526" w:rsidP="00C14526">
      <w:r>
        <w:t>When practicable and safe to do so, the pilot must advise Air Traffic Services of the occurrence of an emergency condition threatening the safety of the aircraft or persons on board. The advice must include information about the nature and state of any dangerous goods carried.</w:t>
      </w:r>
    </w:p>
    <w:p w14:paraId="12C05A09" w14:textId="77777777" w:rsidR="00C14526" w:rsidRDefault="00C14526" w:rsidP="00C14526">
      <w:r>
        <w:t>The pilot must ensure phraseology for declaration of distress or urgency is in accordance with the AIP.</w:t>
      </w:r>
    </w:p>
    <w:p w14:paraId="784ACD81" w14:textId="77777777" w:rsidR="00C14526" w:rsidRDefault="00C14526" w:rsidP="00C14526">
      <w:r>
        <w:lastRenderedPageBreak/>
        <w:t>When a distress or urgency condition no longer exists, the pilot in command must ensure ATS is advised of the change and the declaration is cancelled.</w:t>
      </w:r>
    </w:p>
    <w:p w14:paraId="68BABD94" w14:textId="77777777" w:rsidR="00C14526" w:rsidRDefault="00C14526" w:rsidP="00C14526">
      <w:r w:rsidRPr="00054EED">
        <w:t>After landing, the pilot in command is ultimately responsible for ensuring any Immediately or Routinely Reportable Matters are notified to the ATSB through the HOFO</w:t>
      </w:r>
      <w:r>
        <w:t>.</w:t>
      </w:r>
    </w:p>
    <w:p w14:paraId="5F07D05F" w14:textId="77777777" w:rsidR="00C14526" w:rsidRDefault="00C14526" w:rsidP="00966E0B">
      <w:pPr>
        <w:pStyle w:val="Heading3"/>
      </w:pPr>
      <w:bookmarkStart w:id="648" w:name="_Toc96683818"/>
      <w:bookmarkStart w:id="649" w:name="_Toc96685037"/>
      <w:r>
        <w:t>Pilot in command to report contraventions relating to emergencies</w:t>
      </w:r>
      <w:bookmarkEnd w:id="648"/>
      <w:bookmarkEnd w:id="649"/>
    </w:p>
    <w:p w14:paraId="49D1C525" w14:textId="77777777" w:rsidR="00C14526" w:rsidRPr="00C14526" w:rsidRDefault="00C14526" w:rsidP="00B81CA3">
      <w:pPr>
        <w:pStyle w:val="Sampletext"/>
      </w:pPr>
      <w:r w:rsidRPr="00C14526">
        <w:t>Sample text</w:t>
      </w:r>
    </w:p>
    <w:p w14:paraId="0F850738" w14:textId="77777777" w:rsidR="00C14526" w:rsidRPr="00D23639" w:rsidRDefault="00C14526" w:rsidP="00C14526">
      <w:r w:rsidRPr="00D23639">
        <w:t xml:space="preserve">If an emergency occurrence requires the </w:t>
      </w:r>
      <w:r>
        <w:t>pilot in command</w:t>
      </w:r>
      <w:r w:rsidRPr="00D23639">
        <w:t xml:space="preserve"> to take action in contravention of the civil aviation legislation, the </w:t>
      </w:r>
      <w:r>
        <w:t>pilot in command</w:t>
      </w:r>
      <w:r w:rsidRPr="00D23639">
        <w:t xml:space="preserve"> must report this immediately to the HOFO on completion of the flight. The HOFO will provide a written report </w:t>
      </w:r>
      <w:r>
        <w:t xml:space="preserve">where applicable to the ATSB, and </w:t>
      </w:r>
      <w:r w:rsidRPr="00D23639">
        <w:t xml:space="preserve">to CASA within 2 days of the occurrence and provide a copy to the </w:t>
      </w:r>
      <w:r>
        <w:t>pilot in command</w:t>
      </w:r>
      <w:r w:rsidRPr="00D23639">
        <w:t xml:space="preserve">. Where the </w:t>
      </w:r>
      <w:r>
        <w:t>pilot in command</w:t>
      </w:r>
      <w:r w:rsidRPr="00D23639">
        <w:t xml:space="preserve"> is unable to contact the HOFO then the </w:t>
      </w:r>
      <w:r>
        <w:t>pilot in command</w:t>
      </w:r>
      <w:r w:rsidRPr="00D23639">
        <w:t xml:space="preserve"> must make this report directly to CASA and provide a copy to the HOFO.</w:t>
      </w:r>
    </w:p>
    <w:p w14:paraId="7D729C99" w14:textId="77777777" w:rsidR="00C14526" w:rsidRDefault="00C14526" w:rsidP="00966E0B">
      <w:pPr>
        <w:pStyle w:val="Heading3"/>
      </w:pPr>
      <w:bookmarkStart w:id="650" w:name="_Toc96683819"/>
      <w:bookmarkStart w:id="651" w:name="_Toc96685038"/>
      <w:r>
        <w:t>Crew coordination during anomalous, abnormal or emergency situations</w:t>
      </w:r>
      <w:bookmarkEnd w:id="650"/>
      <w:bookmarkEnd w:id="651"/>
    </w:p>
    <w:p w14:paraId="30EE8EB2" w14:textId="77777777" w:rsidR="00C14526" w:rsidRPr="00C14526" w:rsidRDefault="00C14526" w:rsidP="00B81CA3">
      <w:pPr>
        <w:pStyle w:val="Sampletext"/>
      </w:pPr>
      <w:r w:rsidRPr="00C14526">
        <w:t>Sample text</w:t>
      </w:r>
    </w:p>
    <w:p w14:paraId="4AE518E8" w14:textId="77777777" w:rsidR="00C14526" w:rsidRDefault="00C14526" w:rsidP="00C14526">
      <w:r w:rsidRPr="00387F42">
        <w:t xml:space="preserve">This is not applicable to </w:t>
      </w:r>
      <w:r w:rsidRPr="008D1B1F">
        <w:rPr>
          <w:rStyle w:val="Authorinstruction"/>
        </w:rPr>
        <w:t>{Sample Aviation}</w:t>
      </w:r>
      <w:r w:rsidRPr="00387F42">
        <w:t>'s operations</w:t>
      </w:r>
      <w:r>
        <w:t>.</w:t>
      </w:r>
    </w:p>
    <w:p w14:paraId="51F958BE" w14:textId="77777777" w:rsidR="00C14526" w:rsidRPr="008D1B1F" w:rsidRDefault="00C14526" w:rsidP="00C14526">
      <w:pPr>
        <w:rPr>
          <w:rStyle w:val="Authorinstruction"/>
        </w:rPr>
      </w:pPr>
      <w:r w:rsidRPr="008D1B1F">
        <w:rPr>
          <w:rStyle w:val="Authorinstruction"/>
        </w:rPr>
        <w:t>{Or insert process}.</w:t>
      </w:r>
    </w:p>
    <w:p w14:paraId="65CE5068" w14:textId="77777777" w:rsidR="00C14526" w:rsidRDefault="00C14526" w:rsidP="00966E0B">
      <w:pPr>
        <w:pStyle w:val="Heading3"/>
      </w:pPr>
      <w:bookmarkStart w:id="652" w:name="_Toc96683820"/>
      <w:bookmarkStart w:id="653" w:name="_Toc96685039"/>
      <w:r>
        <w:t>Emergency change of altitude</w:t>
      </w:r>
      <w:bookmarkEnd w:id="652"/>
      <w:bookmarkEnd w:id="653"/>
    </w:p>
    <w:p w14:paraId="36EF8863" w14:textId="77777777" w:rsidR="00C14526" w:rsidRPr="008D1B1F" w:rsidRDefault="00C14526" w:rsidP="00C14526">
      <w:pPr>
        <w:rPr>
          <w:rStyle w:val="Authorinstruction"/>
        </w:rPr>
      </w:pPr>
      <w:r w:rsidRPr="008D1B1F">
        <w:rPr>
          <w:rStyle w:val="Authorinstruction"/>
        </w:rPr>
        <w:t>{Operator to insert specific procedures if required}.</w:t>
      </w:r>
    </w:p>
    <w:p w14:paraId="1E50194E" w14:textId="77777777" w:rsidR="00C14526" w:rsidRDefault="00C14526" w:rsidP="00966E0B">
      <w:pPr>
        <w:pStyle w:val="Heading3"/>
      </w:pPr>
      <w:bookmarkStart w:id="654" w:name="_Toc96683821"/>
      <w:bookmarkStart w:id="655" w:name="_Toc96685040"/>
      <w:r>
        <w:t>Communication failure</w:t>
      </w:r>
      <w:bookmarkEnd w:id="654"/>
      <w:bookmarkEnd w:id="655"/>
    </w:p>
    <w:p w14:paraId="01E788ED" w14:textId="77777777" w:rsidR="00C14526" w:rsidRPr="00C14526" w:rsidRDefault="00C14526" w:rsidP="00B81CA3">
      <w:pPr>
        <w:pStyle w:val="Sampletext"/>
      </w:pPr>
      <w:r w:rsidRPr="00C14526">
        <w:t>Sample text</w:t>
      </w:r>
    </w:p>
    <w:p w14:paraId="2A7C996E" w14:textId="77777777" w:rsidR="00C14526" w:rsidRPr="00D23639" w:rsidRDefault="00C14526" w:rsidP="00C14526">
      <w:r w:rsidRPr="00D23639">
        <w:t xml:space="preserve">If during flight radio communication is lost, the </w:t>
      </w:r>
      <w:r>
        <w:t>pilot in command</w:t>
      </w:r>
      <w:r w:rsidRPr="00D23639">
        <w:t xml:space="preserve"> should refer to the EMERG section of the ERSA and follow the published procedures.</w:t>
      </w:r>
    </w:p>
    <w:p w14:paraId="0916E6AF" w14:textId="77777777" w:rsidR="00C14526" w:rsidRDefault="00C14526" w:rsidP="00966E0B">
      <w:pPr>
        <w:pStyle w:val="Heading3"/>
      </w:pPr>
      <w:bookmarkStart w:id="656" w:name="_Toc96683822"/>
      <w:bookmarkStart w:id="657" w:name="_Toc96685041"/>
      <w:r>
        <w:t>Continuation of flight with one engine inoperative</w:t>
      </w:r>
      <w:bookmarkEnd w:id="656"/>
      <w:bookmarkEnd w:id="657"/>
    </w:p>
    <w:p w14:paraId="4E9C8A43" w14:textId="77777777" w:rsidR="00C14526" w:rsidRPr="00C14526" w:rsidRDefault="00C14526" w:rsidP="00C14526">
      <w:pPr>
        <w:rPr>
          <w:rStyle w:val="Emphasis"/>
        </w:rPr>
      </w:pPr>
      <w:r w:rsidRPr="00C14526">
        <w:rPr>
          <w:rStyle w:val="Emphasis"/>
        </w:rPr>
        <w:t>{Operator to insert specific procedures if required}</w:t>
      </w:r>
      <w:r w:rsidRPr="00F6158F">
        <w:rPr>
          <w:rStyle w:val="Emphasis"/>
        </w:rPr>
        <w:t>.</w:t>
      </w:r>
    </w:p>
    <w:p w14:paraId="6670F924" w14:textId="77777777" w:rsidR="00C14526" w:rsidRDefault="00C14526" w:rsidP="00966E0B">
      <w:pPr>
        <w:pStyle w:val="Heading3"/>
      </w:pPr>
      <w:bookmarkStart w:id="658" w:name="_Toc96683823"/>
      <w:bookmarkStart w:id="659" w:name="_Toc96685042"/>
      <w:r>
        <w:t>Navaid failure</w:t>
      </w:r>
      <w:bookmarkEnd w:id="658"/>
      <w:bookmarkEnd w:id="659"/>
    </w:p>
    <w:p w14:paraId="1712BAE3" w14:textId="77777777" w:rsidR="00C14526" w:rsidRPr="008D1B1F" w:rsidRDefault="00C14526" w:rsidP="00C14526">
      <w:pPr>
        <w:rPr>
          <w:rStyle w:val="Authorinstruction"/>
        </w:rPr>
      </w:pPr>
      <w:r w:rsidRPr="008D1B1F">
        <w:rPr>
          <w:rStyle w:val="Authorinstruction"/>
        </w:rPr>
        <w:t>{Operator to insert specific procedures if required}.</w:t>
      </w:r>
    </w:p>
    <w:p w14:paraId="44986404" w14:textId="77777777" w:rsidR="00C14526" w:rsidRDefault="00C14526" w:rsidP="00966E0B">
      <w:pPr>
        <w:pStyle w:val="Heading3"/>
      </w:pPr>
      <w:bookmarkStart w:id="660" w:name="_Toc96683824"/>
      <w:bookmarkStart w:id="661" w:name="_Toc96685043"/>
      <w:r>
        <w:t>Crew incapacitation in flight</w:t>
      </w:r>
      <w:bookmarkEnd w:id="660"/>
      <w:bookmarkEnd w:id="661"/>
    </w:p>
    <w:p w14:paraId="2541C738" w14:textId="77777777" w:rsidR="00C14526" w:rsidRPr="00C14526" w:rsidRDefault="00C14526" w:rsidP="00B81CA3">
      <w:pPr>
        <w:pStyle w:val="Sampletext"/>
      </w:pPr>
      <w:r w:rsidRPr="00C14526">
        <w:t>Sample text</w:t>
      </w:r>
    </w:p>
    <w:p w14:paraId="67847A0C" w14:textId="77777777" w:rsidR="00C14526" w:rsidRDefault="00C14526" w:rsidP="00C14526">
      <w:r>
        <w:t>Pilot incapacitation could be due to causal factors such as medical episodes, hypoxia, or carbon monoxide poisoning.</w:t>
      </w:r>
    </w:p>
    <w:p w14:paraId="604AFBDE" w14:textId="77777777" w:rsidR="00C14526" w:rsidRDefault="00C14526" w:rsidP="00C14526">
      <w:r>
        <w:t>Should you feel unwell and suspect that you may pass out, immediately, without hesitation:</w:t>
      </w:r>
    </w:p>
    <w:p w14:paraId="37AD67DD" w14:textId="77777777" w:rsidR="00C14526" w:rsidRPr="00C14526" w:rsidRDefault="00C14526" w:rsidP="00C14526">
      <w:pPr>
        <w:pStyle w:val="ListBullet"/>
      </w:pPr>
      <w:r>
        <w:t>engage the autopilot</w:t>
      </w:r>
    </w:p>
    <w:p w14:paraId="12765890" w14:textId="77777777" w:rsidR="00C14526" w:rsidRPr="00C14526" w:rsidRDefault="00C14526" w:rsidP="00C14526">
      <w:pPr>
        <w:pStyle w:val="ListBullet"/>
      </w:pPr>
      <w:r>
        <w:t>notify other crew members and</w:t>
      </w:r>
      <w:r w:rsidRPr="00C14526">
        <w:t xml:space="preserve"> / or aerial work passengers</w:t>
      </w:r>
    </w:p>
    <w:p w14:paraId="61304688" w14:textId="09C20A94" w:rsidR="00C14526" w:rsidRPr="00C14526" w:rsidRDefault="00C14526" w:rsidP="00C14526">
      <w:pPr>
        <w:pStyle w:val="ListBullet"/>
      </w:pPr>
      <w:r>
        <w:t>declare an emergency ‘MAYDAY’</w:t>
      </w:r>
    </w:p>
    <w:p w14:paraId="140EAE6B" w14:textId="77777777" w:rsidR="00C14526" w:rsidRPr="00C14526" w:rsidRDefault="00C14526" w:rsidP="00C14526">
      <w:pPr>
        <w:pStyle w:val="ListBullet"/>
      </w:pPr>
      <w:r>
        <w:t>maximise fresh air in the aircraft by opening air vents and</w:t>
      </w:r>
      <w:r w:rsidRPr="00C14526">
        <w:t xml:space="preserve"> / or windows</w:t>
      </w:r>
    </w:p>
    <w:p w14:paraId="1245FEA3" w14:textId="77777777" w:rsidR="00C14526" w:rsidRPr="00C14526" w:rsidRDefault="00C14526" w:rsidP="00C14526">
      <w:pPr>
        <w:pStyle w:val="ListBullet"/>
      </w:pPr>
      <w:r>
        <w:lastRenderedPageBreak/>
        <w:t>l</w:t>
      </w:r>
      <w:r w:rsidRPr="00C14526">
        <w:t>and the aircraft as soon as possible.</w:t>
      </w:r>
    </w:p>
    <w:p w14:paraId="22467CCC" w14:textId="77777777" w:rsidR="00C14526" w:rsidRPr="00C14526" w:rsidRDefault="00C14526" w:rsidP="00C14526">
      <w:pPr>
        <w:pStyle w:val="Note"/>
      </w:pPr>
      <w:r w:rsidRPr="008D1B1F">
        <w:rPr>
          <w:rStyle w:val="bold"/>
        </w:rPr>
        <w:t>Note:</w:t>
      </w:r>
      <w:r w:rsidRPr="00C67FE8">
        <w:rPr>
          <w:rStyle w:val="Strong"/>
        </w:rPr>
        <w:tab/>
      </w:r>
      <w:r w:rsidRPr="00C14526">
        <w:t>You may be in a state of confusion. Use ATS as much as possible by asking for radar vectoring, LSALT information and prompts for gear extension and fuel state.</w:t>
      </w:r>
    </w:p>
    <w:p w14:paraId="052E5FD3" w14:textId="77777777" w:rsidR="00C14526" w:rsidRDefault="00C14526" w:rsidP="00966E0B">
      <w:pPr>
        <w:pStyle w:val="Heading3"/>
      </w:pPr>
      <w:bookmarkStart w:id="662" w:name="_Toc96683825"/>
      <w:bookmarkStart w:id="663" w:name="_Toc96685044"/>
      <w:r>
        <w:t>Serious illness aboard aircraft</w:t>
      </w:r>
      <w:bookmarkEnd w:id="662"/>
      <w:bookmarkEnd w:id="663"/>
    </w:p>
    <w:p w14:paraId="5F1EE097" w14:textId="77777777" w:rsidR="00C14526" w:rsidRPr="008D1B1F" w:rsidRDefault="00C14526" w:rsidP="00C14526">
      <w:pPr>
        <w:rPr>
          <w:rStyle w:val="Authorinstruction"/>
        </w:rPr>
      </w:pPr>
      <w:r w:rsidRPr="008D1B1F">
        <w:rPr>
          <w:rStyle w:val="Authorinstruction"/>
        </w:rPr>
        <w:t>{Operator to insert specific procedures if required}.</w:t>
      </w:r>
    </w:p>
    <w:p w14:paraId="3E9AF0E0" w14:textId="77777777" w:rsidR="00C14526" w:rsidRDefault="00C14526" w:rsidP="00966E0B">
      <w:pPr>
        <w:pStyle w:val="Heading3"/>
      </w:pPr>
      <w:bookmarkStart w:id="664" w:name="_Toc96683826"/>
      <w:bookmarkStart w:id="665" w:name="_Toc96685045"/>
      <w:r>
        <w:t>Action in the event of unlawful interference</w:t>
      </w:r>
      <w:bookmarkEnd w:id="664"/>
      <w:bookmarkEnd w:id="665"/>
    </w:p>
    <w:p w14:paraId="59178A0E" w14:textId="77777777" w:rsidR="00C14526" w:rsidRPr="008D1B1F" w:rsidRDefault="00C14526" w:rsidP="00C14526">
      <w:pPr>
        <w:rPr>
          <w:rStyle w:val="Authorinstruction"/>
        </w:rPr>
      </w:pPr>
      <w:r w:rsidRPr="008D1B1F">
        <w:rPr>
          <w:rStyle w:val="Authorinstruction"/>
        </w:rPr>
        <w:t>{Operator to insert specific procedures if required}.</w:t>
      </w:r>
    </w:p>
    <w:p w14:paraId="77181C44" w14:textId="77777777" w:rsidR="00C14526" w:rsidRDefault="00C14526" w:rsidP="00966E0B">
      <w:pPr>
        <w:pStyle w:val="Heading3"/>
      </w:pPr>
      <w:bookmarkStart w:id="666" w:name="_Toc96683827"/>
      <w:bookmarkStart w:id="667" w:name="_Toc96685046"/>
      <w:r>
        <w:t>Interception of civil aircraft</w:t>
      </w:r>
      <w:bookmarkEnd w:id="666"/>
      <w:bookmarkEnd w:id="667"/>
    </w:p>
    <w:p w14:paraId="73014D18" w14:textId="77777777" w:rsidR="00C14526" w:rsidRPr="00284735" w:rsidRDefault="00C14526" w:rsidP="00C14526">
      <w:r>
        <w:t>Pilots will follow the procedures outlined in the AAI (AIP/ERSA)</w:t>
      </w:r>
    </w:p>
    <w:p w14:paraId="13F77D3E" w14:textId="77777777" w:rsidR="00C14526" w:rsidRPr="008D1B1F" w:rsidRDefault="00C14526" w:rsidP="00C14526">
      <w:pPr>
        <w:rPr>
          <w:rStyle w:val="Authorinstruction"/>
        </w:rPr>
      </w:pPr>
      <w:r w:rsidRPr="008D1B1F">
        <w:rPr>
          <w:rStyle w:val="Authorinstruction"/>
        </w:rPr>
        <w:t>{Operator to insert specific procedures if required}.</w:t>
      </w:r>
    </w:p>
    <w:p w14:paraId="188C802E" w14:textId="77777777" w:rsidR="00C14526" w:rsidRDefault="00C14526" w:rsidP="00966E0B">
      <w:pPr>
        <w:pStyle w:val="Heading3"/>
      </w:pPr>
      <w:bookmarkStart w:id="668" w:name="_Toc96683828"/>
      <w:bookmarkStart w:id="669" w:name="_Toc96685047"/>
      <w:r>
        <w:t>Standard visual signals</w:t>
      </w:r>
      <w:bookmarkEnd w:id="668"/>
      <w:bookmarkEnd w:id="669"/>
    </w:p>
    <w:p w14:paraId="611E1137" w14:textId="77777777" w:rsidR="00C14526" w:rsidRPr="00C14526" w:rsidRDefault="00C14526" w:rsidP="00B81CA3">
      <w:pPr>
        <w:pStyle w:val="Sampletext"/>
      </w:pPr>
      <w:r w:rsidRPr="00C14526">
        <w:t>Sample text</w:t>
      </w:r>
    </w:p>
    <w:p w14:paraId="59876723" w14:textId="77777777" w:rsidR="00C14526" w:rsidRDefault="00C14526" w:rsidP="00C14526">
      <w:r w:rsidRPr="008D1B1F">
        <w:rPr>
          <w:rStyle w:val="Authorinstruction"/>
        </w:rPr>
        <w:t>{Sample Aviation}</w:t>
      </w:r>
      <w:r>
        <w:t xml:space="preserve"> is not required to describe its process in this document.</w:t>
      </w:r>
    </w:p>
    <w:p w14:paraId="3A8C82BB" w14:textId="77777777" w:rsidR="00C14526" w:rsidRPr="008D1B1F" w:rsidRDefault="00C14526" w:rsidP="00C14526">
      <w:pPr>
        <w:rPr>
          <w:rStyle w:val="Authorinstruction"/>
        </w:rPr>
      </w:pPr>
      <w:r w:rsidRPr="008D1B1F">
        <w:rPr>
          <w:rStyle w:val="Authorinstruction"/>
        </w:rPr>
        <w:t>{Operator to insert specific procedures if required}.</w:t>
      </w:r>
    </w:p>
    <w:p w14:paraId="3B8011AE" w14:textId="77777777" w:rsidR="00C14526" w:rsidRDefault="00C14526" w:rsidP="00966E0B">
      <w:pPr>
        <w:pStyle w:val="Heading3"/>
      </w:pPr>
      <w:bookmarkStart w:id="670" w:name="_Toc96683829"/>
      <w:bookmarkStart w:id="671" w:name="_Toc96685048"/>
      <w:r>
        <w:t>Pilot in command to report hazards to air navigation</w:t>
      </w:r>
      <w:bookmarkEnd w:id="670"/>
      <w:bookmarkEnd w:id="671"/>
    </w:p>
    <w:p w14:paraId="3B332092" w14:textId="77777777" w:rsidR="00C14526" w:rsidRPr="00C14526" w:rsidRDefault="00C14526" w:rsidP="00B81CA3">
      <w:pPr>
        <w:pStyle w:val="Sampletext"/>
      </w:pPr>
      <w:r w:rsidRPr="00C14526">
        <w:t>Sample text</w:t>
      </w:r>
    </w:p>
    <w:p w14:paraId="33754B25" w14:textId="77777777" w:rsidR="00C14526" w:rsidRDefault="00C14526" w:rsidP="00C14526">
      <w:r w:rsidRPr="00CD7CA7">
        <w:t>If a</w:t>
      </w:r>
      <w:r>
        <w:t xml:space="preserve"> hazard to air navigation is identified, </w:t>
      </w:r>
      <w:r w:rsidRPr="00CD7CA7">
        <w:t>the pilot in command must report this</w:t>
      </w:r>
      <w:r>
        <w:t xml:space="preserve"> as soon as possible</w:t>
      </w:r>
      <w:r w:rsidRPr="00CD7CA7">
        <w:t xml:space="preserve"> to the HOFO on completion of the flight</w:t>
      </w:r>
      <w:r>
        <w:t xml:space="preserve"> using </w:t>
      </w:r>
      <w:r w:rsidRPr="001666C6">
        <w:t>Form A16 Hazard and Incident Report Form</w:t>
      </w:r>
      <w:r w:rsidRPr="00CD7CA7">
        <w:t xml:space="preserve">. The HOFO will </w:t>
      </w:r>
      <w:r>
        <w:t>take action as required</w:t>
      </w:r>
      <w:r w:rsidRPr="00CD7CA7">
        <w:t>.</w:t>
      </w:r>
    </w:p>
    <w:p w14:paraId="1E2D277F" w14:textId="77777777" w:rsidR="00C14526" w:rsidRPr="008D1B1F" w:rsidRDefault="00C14526" w:rsidP="00C14526">
      <w:pPr>
        <w:rPr>
          <w:rStyle w:val="Authorinstruction"/>
        </w:rPr>
      </w:pPr>
      <w:r w:rsidRPr="008D1B1F">
        <w:rPr>
          <w:rStyle w:val="Authorinstruction"/>
        </w:rPr>
        <w:t>{Operator to insert specific procedures if required}.</w:t>
      </w:r>
    </w:p>
    <w:p w14:paraId="4550FF6A" w14:textId="77777777" w:rsidR="00C14526" w:rsidRDefault="00C14526" w:rsidP="00966E0B">
      <w:pPr>
        <w:pStyle w:val="Heading3"/>
      </w:pPr>
      <w:bookmarkStart w:id="672" w:name="_Toc96683830"/>
      <w:bookmarkStart w:id="673" w:name="_Toc96685049"/>
      <w:r>
        <w:t xml:space="preserve">Multi-engine aircraft – requirement to land at nearest suitable aerodrome in emergency </w:t>
      </w:r>
      <w:bookmarkEnd w:id="672"/>
      <w:bookmarkEnd w:id="673"/>
    </w:p>
    <w:p w14:paraId="4F635BE6" w14:textId="77777777" w:rsidR="00C14526" w:rsidRPr="00C14526" w:rsidRDefault="00C14526" w:rsidP="00B81CA3">
      <w:pPr>
        <w:pStyle w:val="Sampletext"/>
      </w:pPr>
      <w:r w:rsidRPr="00C14526">
        <w:t>Sample text</w:t>
      </w:r>
    </w:p>
    <w:p w14:paraId="31C970F4" w14:textId="77777777" w:rsidR="00C14526" w:rsidRPr="00417BC2" w:rsidRDefault="00C14526" w:rsidP="00C14526">
      <w:r w:rsidRPr="00417BC2">
        <w:t xml:space="preserve">The </w:t>
      </w:r>
      <w:r>
        <w:t>pilot in command</w:t>
      </w:r>
      <w:r w:rsidRPr="00417BC2">
        <w:t xml:space="preserve"> will land at the nearest suitable aerodrome if </w:t>
      </w:r>
      <w:r>
        <w:t>a</w:t>
      </w:r>
      <w:r w:rsidRPr="00417BC2">
        <w:t xml:space="preserve"> </w:t>
      </w:r>
      <w:r w:rsidRPr="008D1B1F">
        <w:rPr>
          <w:rStyle w:val="Authorinstruction"/>
        </w:rPr>
        <w:t>{Sample Aviation}</w:t>
      </w:r>
      <w:r w:rsidRPr="00417BC2">
        <w:t xml:space="preserve"> aircraft has an emergency relating to </w:t>
      </w:r>
      <w:r>
        <w:t>an</w:t>
      </w:r>
      <w:r w:rsidRPr="00417BC2">
        <w:t xml:space="preserve"> engine.</w:t>
      </w:r>
    </w:p>
    <w:p w14:paraId="17FF17C9" w14:textId="77777777" w:rsidR="00C14526" w:rsidRDefault="00C14526" w:rsidP="00966E0B">
      <w:pPr>
        <w:pStyle w:val="Heading3"/>
      </w:pPr>
      <w:bookmarkStart w:id="674" w:name="_Toc96683831"/>
      <w:bookmarkStart w:id="675" w:name="_Toc96685050"/>
      <w:r>
        <w:t>Aviation distress signals</w:t>
      </w:r>
      <w:bookmarkEnd w:id="674"/>
      <w:bookmarkEnd w:id="675"/>
    </w:p>
    <w:p w14:paraId="30403703" w14:textId="77777777" w:rsidR="00C14526" w:rsidRPr="00C14526" w:rsidRDefault="00C14526" w:rsidP="00B81CA3">
      <w:pPr>
        <w:pStyle w:val="Sampletext"/>
      </w:pPr>
      <w:r w:rsidRPr="00C14526">
        <w:t>Sample text</w:t>
      </w:r>
    </w:p>
    <w:p w14:paraId="2A8B4263" w14:textId="77777777" w:rsidR="00C14526" w:rsidRDefault="00C14526" w:rsidP="00C14526">
      <w:r w:rsidRPr="008D1B1F">
        <w:rPr>
          <w:rStyle w:val="Authorinstruction"/>
        </w:rPr>
        <w:t>{Sample Aviation}</w:t>
      </w:r>
      <w:r>
        <w:t xml:space="preserve"> is not required to describe its process in this document.</w:t>
      </w:r>
    </w:p>
    <w:p w14:paraId="3B7E90B4" w14:textId="77777777" w:rsidR="00C14526" w:rsidRPr="008D1B1F" w:rsidRDefault="00C14526" w:rsidP="00C14526">
      <w:pPr>
        <w:rPr>
          <w:rStyle w:val="Authorinstruction"/>
        </w:rPr>
      </w:pPr>
      <w:r w:rsidRPr="008D1B1F">
        <w:rPr>
          <w:rStyle w:val="Authorinstruction"/>
        </w:rPr>
        <w:t>{Operator to insert specific procedures if required}.</w:t>
      </w:r>
    </w:p>
    <w:p w14:paraId="018220D6" w14:textId="77777777" w:rsidR="00C14526" w:rsidRDefault="00C14526" w:rsidP="00966E0B">
      <w:pPr>
        <w:pStyle w:val="Heading3"/>
      </w:pPr>
      <w:bookmarkStart w:id="676" w:name="_Toc96683832"/>
      <w:bookmarkStart w:id="677" w:name="_Toc96685051"/>
      <w:r>
        <w:t xml:space="preserve">Flight in icing conditions </w:t>
      </w:r>
      <w:bookmarkEnd w:id="676"/>
      <w:bookmarkEnd w:id="677"/>
    </w:p>
    <w:p w14:paraId="7832643E" w14:textId="596EB684" w:rsidR="00C14526" w:rsidRDefault="00C14526" w:rsidP="00C14526">
      <w:r>
        <w:t>Reserved</w:t>
      </w:r>
      <w:r w:rsidR="008D1B1F">
        <w:t>.</w:t>
      </w:r>
    </w:p>
    <w:p w14:paraId="403C88B3" w14:textId="77777777" w:rsidR="00C14526" w:rsidRDefault="00C14526" w:rsidP="00966E0B">
      <w:pPr>
        <w:pStyle w:val="Heading2"/>
      </w:pPr>
      <w:bookmarkStart w:id="678" w:name="_Toc96683833"/>
      <w:bookmarkStart w:id="679" w:name="_Toc96685052"/>
      <w:bookmarkStart w:id="680" w:name="_Toc96685444"/>
      <w:bookmarkStart w:id="681" w:name="_Toc184214790"/>
      <w:bookmarkStart w:id="682" w:name="_Toc234797006"/>
      <w:r>
        <w:lastRenderedPageBreak/>
        <w:t>Specialised operations</w:t>
      </w:r>
      <w:bookmarkEnd w:id="678"/>
      <w:bookmarkEnd w:id="679"/>
      <w:bookmarkEnd w:id="680"/>
      <w:bookmarkEnd w:id="681"/>
      <w:bookmarkEnd w:id="682"/>
    </w:p>
    <w:p w14:paraId="72426F02" w14:textId="6A7718F9" w:rsidR="00C14526" w:rsidRPr="008D1B1F" w:rsidRDefault="00C14526" w:rsidP="00B81CA3">
      <w:pPr>
        <w:pStyle w:val="Sampletext"/>
        <w:rPr>
          <w:rStyle w:val="Strong"/>
          <w:b/>
          <w:bCs w:val="0"/>
        </w:rPr>
      </w:pPr>
      <w:bookmarkStart w:id="683" w:name="_Hlk93046384"/>
      <w:r w:rsidRPr="008D1B1F">
        <w:rPr>
          <w:rStyle w:val="Strong"/>
          <w:b/>
          <w:bCs w:val="0"/>
        </w:rPr>
        <w:t xml:space="preserve">Sample text </w:t>
      </w:r>
      <w:r w:rsidR="00F13781">
        <w:rPr>
          <w:rStyle w:val="Strong"/>
          <w:b/>
          <w:bCs w:val="0"/>
        </w:rPr>
        <w:t>1</w:t>
      </w:r>
    </w:p>
    <w:p w14:paraId="79A9A6D2" w14:textId="77777777" w:rsidR="00C14526" w:rsidRDefault="00C14526" w:rsidP="00C14526">
      <w:r w:rsidRPr="008D1B1F">
        <w:rPr>
          <w:rStyle w:val="Authorinstruction"/>
        </w:rPr>
        <w:t>{Sample Aviation}</w:t>
      </w:r>
      <w:r w:rsidRPr="00C14526">
        <w:t xml:space="preserve"> </w:t>
      </w:r>
      <w:r>
        <w:t>does not carry out specialised operations</w:t>
      </w:r>
      <w:r w:rsidRPr="00001760">
        <w:t xml:space="preserve">. </w:t>
      </w:r>
    </w:p>
    <w:p w14:paraId="7C71B34E" w14:textId="71FFC265" w:rsidR="00C14526" w:rsidRPr="008D1B1F" w:rsidRDefault="00C14526" w:rsidP="00B81CA3">
      <w:pPr>
        <w:pStyle w:val="Sampletext"/>
        <w:rPr>
          <w:rStyle w:val="Strong"/>
          <w:b/>
          <w:bCs w:val="0"/>
        </w:rPr>
      </w:pPr>
      <w:r w:rsidRPr="008D1B1F">
        <w:rPr>
          <w:rStyle w:val="Strong"/>
          <w:b/>
          <w:bCs w:val="0"/>
        </w:rPr>
        <w:t xml:space="preserve">Sample text </w:t>
      </w:r>
      <w:r w:rsidR="00F13781">
        <w:rPr>
          <w:rStyle w:val="Strong"/>
          <w:b/>
          <w:bCs w:val="0"/>
        </w:rPr>
        <w:t>2</w:t>
      </w:r>
    </w:p>
    <w:p w14:paraId="30F8C2A1" w14:textId="77777777" w:rsidR="00C14526" w:rsidRDefault="00C14526" w:rsidP="00C14526">
      <w:r w:rsidRPr="008D1B1F">
        <w:rPr>
          <w:rStyle w:val="Authorinstruction"/>
        </w:rPr>
        <w:t>{Sample Aviation}</w:t>
      </w:r>
      <w:r w:rsidRPr="00C14526">
        <w:t xml:space="preserve"> </w:t>
      </w:r>
      <w:r w:rsidRPr="00001760">
        <w:t>operations do not involve the carriage of animals.</w:t>
      </w:r>
    </w:p>
    <w:p w14:paraId="524F67BD" w14:textId="77777777" w:rsidR="00C14526" w:rsidRDefault="00C14526" w:rsidP="00C14526">
      <w:bookmarkStart w:id="684" w:name="_Toc96683834"/>
      <w:bookmarkStart w:id="685" w:name="_Toc96685053"/>
      <w:bookmarkStart w:id="686" w:name="_Toc96685445"/>
      <w:r>
        <w:t xml:space="preserve">Firearms are not to be carried on </w:t>
      </w:r>
      <w:bookmarkStart w:id="687" w:name="_Hlk95984744"/>
      <w:r w:rsidRPr="008D1B1F">
        <w:rPr>
          <w:rStyle w:val="Authorinstruction"/>
        </w:rPr>
        <w:t>{Sample Aviation}</w:t>
      </w:r>
      <w:r w:rsidRPr="00C14526">
        <w:t xml:space="preserve"> </w:t>
      </w:r>
      <w:bookmarkEnd w:id="687"/>
      <w:r>
        <w:t>aircraft.</w:t>
      </w:r>
      <w:bookmarkEnd w:id="684"/>
      <w:bookmarkEnd w:id="685"/>
      <w:bookmarkEnd w:id="686"/>
    </w:p>
    <w:p w14:paraId="349157CB" w14:textId="5BD13B2F" w:rsidR="005025F1" w:rsidRPr="007F7BB1" w:rsidRDefault="005025F1" w:rsidP="00C14526">
      <w:r w:rsidRPr="008D1B1F">
        <w:rPr>
          <w:rStyle w:val="Authorinstruction"/>
        </w:rPr>
        <w:t>{</w:t>
      </w:r>
      <w:r w:rsidR="00874834">
        <w:rPr>
          <w:rStyle w:val="Authorinstruction"/>
        </w:rPr>
        <w:t xml:space="preserve">OR </w:t>
      </w:r>
      <w:r w:rsidRPr="008D1B1F">
        <w:rPr>
          <w:rStyle w:val="Authorinstruction"/>
        </w:rPr>
        <w:t>Insert procedures for conducting your specialised operations - see guide}.</w:t>
      </w:r>
    </w:p>
    <w:p w14:paraId="4B4BA1EA" w14:textId="77777777" w:rsidR="00C14526" w:rsidRDefault="00C14526" w:rsidP="00966E0B">
      <w:pPr>
        <w:pStyle w:val="Heading2"/>
      </w:pPr>
      <w:bookmarkStart w:id="688" w:name="_Aircraft_airworthiness"/>
      <w:bookmarkStart w:id="689" w:name="_Toc96683835"/>
      <w:bookmarkStart w:id="690" w:name="_Toc96685054"/>
      <w:bookmarkStart w:id="691" w:name="_Toc96685446"/>
      <w:bookmarkStart w:id="692" w:name="_Toc184214791"/>
      <w:bookmarkStart w:id="693" w:name="_Toc234797007"/>
      <w:bookmarkEnd w:id="683"/>
      <w:bookmarkEnd w:id="688"/>
      <w:r>
        <w:t>Aircraft airworthiness</w:t>
      </w:r>
      <w:bookmarkEnd w:id="689"/>
      <w:bookmarkEnd w:id="690"/>
      <w:bookmarkEnd w:id="691"/>
      <w:bookmarkEnd w:id="692"/>
      <w:bookmarkEnd w:id="693"/>
    </w:p>
    <w:p w14:paraId="2F8F6932" w14:textId="77777777" w:rsidR="00C14526" w:rsidRPr="00870AF1" w:rsidRDefault="00C14526" w:rsidP="00966E0B">
      <w:pPr>
        <w:pStyle w:val="Heading3"/>
      </w:pPr>
      <w:bookmarkStart w:id="694" w:name="_Toc96683836"/>
      <w:bookmarkStart w:id="695" w:name="_Toc96685055"/>
      <w:r>
        <w:t>CEO r</w:t>
      </w:r>
      <w:r w:rsidRPr="00870AF1">
        <w:t>esponsibilities</w:t>
      </w:r>
      <w:bookmarkEnd w:id="694"/>
      <w:bookmarkEnd w:id="695"/>
    </w:p>
    <w:p w14:paraId="2BC37F2D" w14:textId="77777777" w:rsidR="00C14526" w:rsidRDefault="00C14526" w:rsidP="00B81CA3">
      <w:pPr>
        <w:pStyle w:val="Sampletext"/>
      </w:pPr>
      <w:r w:rsidRPr="00C14526">
        <w:t>Sample text</w:t>
      </w:r>
    </w:p>
    <w:p w14:paraId="05F2BD4A" w14:textId="77777777" w:rsidR="00C14526" w:rsidRDefault="00C14526" w:rsidP="00C14526">
      <w:r w:rsidRPr="00870AF1">
        <w:t xml:space="preserve">The CEO has responsibility for ensuring aircraft maintenance and continuing airworthiness management is carried out correctly. In </w:t>
      </w:r>
      <w:r w:rsidRPr="008D1B1F">
        <w:rPr>
          <w:rStyle w:val="Authorinstruction"/>
        </w:rPr>
        <w:t>{Sample Aviation}</w:t>
      </w:r>
      <w:r w:rsidRPr="00B25D44">
        <w:t>,</w:t>
      </w:r>
      <w:r w:rsidRPr="00C14526">
        <w:t xml:space="preserve"> </w:t>
      </w:r>
      <w:r w:rsidRPr="00870AF1">
        <w:t>the CEO will either carry out a duty or will assign duties to suitably trained and qualified individuals and</w:t>
      </w:r>
      <w:r>
        <w:t xml:space="preserve"> </w:t>
      </w:r>
      <w:r w:rsidRPr="00870AF1">
        <w:t>/</w:t>
      </w:r>
      <w:r>
        <w:t xml:space="preserve"> </w:t>
      </w:r>
      <w:r w:rsidRPr="00870AF1">
        <w:t>or organisations in accordance with the following</w:t>
      </w:r>
      <w:r>
        <w:t>.</w:t>
      </w:r>
    </w:p>
    <w:p w14:paraId="4C546E7D" w14:textId="77777777" w:rsidR="00C14526" w:rsidRPr="00870AF1" w:rsidRDefault="00C14526" w:rsidP="00C14526">
      <w:r w:rsidRPr="00870AF1">
        <w:t xml:space="preserve">Prior to entering a contract for maintenance of an aircraft with a maintenance provider, and then at least annually for each aircraft, the CEO </w:t>
      </w:r>
      <w:r>
        <w:t>will</w:t>
      </w:r>
      <w:r w:rsidRPr="00870AF1">
        <w:t>:</w:t>
      </w:r>
    </w:p>
    <w:p w14:paraId="5E1F8A80" w14:textId="77777777" w:rsidR="00C14526" w:rsidRPr="00C14526" w:rsidRDefault="00C14526" w:rsidP="00C14526">
      <w:pPr>
        <w:pStyle w:val="ListBullet"/>
      </w:pPr>
      <w:r>
        <w:t>e</w:t>
      </w:r>
      <w:r w:rsidRPr="00C14526">
        <w:t>nsure the maintenance schedule includes all the required aircraft and component maintenance and inspections with the correct intervals (hours in service, dates and cycles) from the latest issue of approved maintenance data</w:t>
      </w:r>
    </w:p>
    <w:p w14:paraId="7B112936" w14:textId="77777777" w:rsidR="00C14526" w:rsidRPr="00C14526" w:rsidRDefault="00C14526" w:rsidP="00C14526">
      <w:pPr>
        <w:pStyle w:val="ListBullet"/>
      </w:pPr>
      <w:r>
        <w:t>e</w:t>
      </w:r>
      <w:r w:rsidRPr="00C14526">
        <w:t>nsure contracted maintenance providers hold the appropriate approval</w:t>
      </w:r>
    </w:p>
    <w:p w14:paraId="5C66FF37" w14:textId="77777777" w:rsidR="00C14526" w:rsidRPr="00C14526" w:rsidRDefault="00C14526" w:rsidP="00C14526">
      <w:pPr>
        <w:pStyle w:val="ListBullet"/>
      </w:pPr>
      <w:r>
        <w:t>e</w:t>
      </w:r>
      <w:r w:rsidRPr="00C14526">
        <w:t xml:space="preserve">nsure contracted maintenance provider hold the current approved maintenance data </w:t>
      </w:r>
    </w:p>
    <w:p w14:paraId="7659D1E5" w14:textId="77777777" w:rsidR="00C14526" w:rsidRPr="00C14526" w:rsidRDefault="00C14526" w:rsidP="00C14526">
      <w:pPr>
        <w:pStyle w:val="ListBullet"/>
      </w:pPr>
      <w:r>
        <w:t>f</w:t>
      </w:r>
      <w:r w:rsidRPr="00C14526">
        <w:t>orward airworthiness directives (ADs) to the maintenance provider for applicability checks and compliance</w:t>
      </w:r>
    </w:p>
    <w:p w14:paraId="6ED63420" w14:textId="77777777" w:rsidR="00C14526" w:rsidRPr="00C14526" w:rsidRDefault="00C14526" w:rsidP="00C14526">
      <w:pPr>
        <w:pStyle w:val="ListBullet"/>
      </w:pPr>
      <w:r w:rsidRPr="00870AF1">
        <w:t>ensure the ADs are included in the maintenance schedule.</w:t>
      </w:r>
    </w:p>
    <w:p w14:paraId="2A9AAC3B" w14:textId="77777777" w:rsidR="00C14526" w:rsidRPr="00870AF1" w:rsidRDefault="00C14526" w:rsidP="008D1B1F">
      <w:pPr>
        <w:pStyle w:val="normalafterlisttable"/>
      </w:pPr>
      <w:r w:rsidRPr="00870AF1">
        <w:t xml:space="preserve">At least annually, or when required, </w:t>
      </w:r>
      <w:r>
        <w:t xml:space="preserve">the CEO will </w:t>
      </w:r>
      <w:r w:rsidRPr="00870AF1">
        <w:t>review the performance of the HAAMC</w:t>
      </w:r>
      <w:r>
        <w:t xml:space="preserve"> in conducting their</w:t>
      </w:r>
      <w:r w:rsidRPr="00870AF1">
        <w:t xml:space="preserve"> duties</w:t>
      </w:r>
      <w:r>
        <w:t>.</w:t>
      </w:r>
    </w:p>
    <w:p w14:paraId="0ACE2FF9" w14:textId="4623B471" w:rsidR="00C14526" w:rsidRPr="00870AF1" w:rsidRDefault="00C14526" w:rsidP="00966E0B">
      <w:pPr>
        <w:pStyle w:val="Heading3"/>
      </w:pPr>
      <w:bookmarkStart w:id="696" w:name="_Toc96683837"/>
      <w:bookmarkStart w:id="697" w:name="_Toc96685056"/>
      <w:r>
        <w:t>Person responsible for the management of continuing</w:t>
      </w:r>
      <w:r w:rsidRPr="00870AF1">
        <w:t xml:space="preserve"> airworthiness</w:t>
      </w:r>
      <w:bookmarkEnd w:id="696"/>
      <w:bookmarkEnd w:id="697"/>
    </w:p>
    <w:p w14:paraId="23132373" w14:textId="77777777" w:rsidR="00C14526" w:rsidRDefault="00C14526" w:rsidP="00B81CA3">
      <w:pPr>
        <w:pStyle w:val="Sampletext"/>
      </w:pPr>
      <w:r w:rsidRPr="00C14526">
        <w:t>Sample text</w:t>
      </w:r>
    </w:p>
    <w:p w14:paraId="3043AAE6" w14:textId="77777777" w:rsidR="00C14526" w:rsidRPr="00870AF1" w:rsidRDefault="00C14526" w:rsidP="00C14526">
      <w:r w:rsidRPr="00870AF1">
        <w:t xml:space="preserve">An individual will be appointed by </w:t>
      </w:r>
      <w:r w:rsidRPr="008D1B1F">
        <w:rPr>
          <w:rStyle w:val="Authorinstruction"/>
        </w:rPr>
        <w:t>{Sample Aviation}</w:t>
      </w:r>
      <w:r w:rsidRPr="00C14526">
        <w:t xml:space="preserve"> </w:t>
      </w:r>
      <w:r w:rsidRPr="00870AF1">
        <w:t xml:space="preserve">to the position of </w:t>
      </w:r>
      <w:r>
        <w:t>Person responsible for the management of continuing</w:t>
      </w:r>
      <w:r w:rsidRPr="00870AF1">
        <w:t xml:space="preserve"> airworthiness. </w:t>
      </w:r>
      <w:r>
        <w:t>The Person responsible for the management of continuing</w:t>
      </w:r>
      <w:r w:rsidRPr="00870AF1">
        <w:t xml:space="preserve"> airworthiness</w:t>
      </w:r>
      <w:r>
        <w:t xml:space="preserve"> will:</w:t>
      </w:r>
    </w:p>
    <w:p w14:paraId="2F001545" w14:textId="77777777" w:rsidR="00C14526" w:rsidRPr="00C14526" w:rsidRDefault="00C14526" w:rsidP="00C14526">
      <w:pPr>
        <w:pStyle w:val="ListBullet"/>
      </w:pPr>
      <w:r>
        <w:t xml:space="preserve">have </w:t>
      </w:r>
      <w:r w:rsidRPr="00C14526">
        <w:t xml:space="preserve">suitable qualifications or experience regarding the nature of </w:t>
      </w:r>
      <w:r w:rsidRPr="008D1B1F">
        <w:rPr>
          <w:rStyle w:val="Authorinstruction"/>
        </w:rPr>
        <w:t>{Sample Aviation}</w:t>
      </w:r>
      <w:r w:rsidRPr="00C14526">
        <w:t>’s operations</w:t>
      </w:r>
    </w:p>
    <w:p w14:paraId="313CB822" w14:textId="77777777" w:rsidR="00C14526" w:rsidRPr="00C14526" w:rsidRDefault="00C14526" w:rsidP="00C14526">
      <w:pPr>
        <w:pStyle w:val="ListBullet"/>
      </w:pPr>
      <w:r>
        <w:t xml:space="preserve">have </w:t>
      </w:r>
      <w:r w:rsidRPr="00C14526">
        <w:t xml:space="preserve">knowledge, understanding and practical application of </w:t>
      </w:r>
      <w:r w:rsidRPr="008D1B1F">
        <w:rPr>
          <w:rStyle w:val="Authorinstruction"/>
        </w:rPr>
        <w:t>{Sample Aviation}</w:t>
      </w:r>
      <w:r w:rsidRPr="00C14526">
        <w:t xml:space="preserve"> airworthiness and maintenance control systems</w:t>
      </w:r>
    </w:p>
    <w:p w14:paraId="0170AF72" w14:textId="77777777" w:rsidR="00C14526" w:rsidRPr="00C14526" w:rsidRDefault="00C14526" w:rsidP="00C14526">
      <w:pPr>
        <w:pStyle w:val="ListBullet"/>
      </w:pPr>
      <w:r>
        <w:t>understand</w:t>
      </w:r>
      <w:r w:rsidRPr="00C14526">
        <w:t xml:space="preserve"> the regulatory requirements in relation to continuing airworthiness</w:t>
      </w:r>
    </w:p>
    <w:p w14:paraId="5B0759A4" w14:textId="77777777" w:rsidR="00C14526" w:rsidRPr="00C14526" w:rsidRDefault="00C14526" w:rsidP="00C14526">
      <w:pPr>
        <w:pStyle w:val="ListBullet"/>
      </w:pPr>
      <w:r>
        <w:t>understand the</w:t>
      </w:r>
      <w:r w:rsidRPr="00C14526">
        <w:t>ir role and responsibilities within the organisation, and</w:t>
      </w:r>
    </w:p>
    <w:p w14:paraId="4406CF62" w14:textId="77777777" w:rsidR="00C14526" w:rsidRPr="00C14526" w:rsidRDefault="00C14526" w:rsidP="00C14526">
      <w:pPr>
        <w:pStyle w:val="ListBullet"/>
      </w:pPr>
      <w:r>
        <w:t>be unlikely to be</w:t>
      </w:r>
      <w:r w:rsidRPr="00C14526">
        <w:t xml:space="preserve"> affected by any conflict of interest associations or other employment.</w:t>
      </w:r>
    </w:p>
    <w:p w14:paraId="544EA9A2" w14:textId="77777777" w:rsidR="00C14526" w:rsidRPr="00870AF1" w:rsidRDefault="00C14526" w:rsidP="00966E0B">
      <w:pPr>
        <w:pStyle w:val="Heading3"/>
      </w:pPr>
      <w:bookmarkStart w:id="698" w:name="_Toc96683838"/>
      <w:bookmarkStart w:id="699" w:name="_Toc96685057"/>
      <w:r>
        <w:lastRenderedPageBreak/>
        <w:t>Person responsible for the management of continuing</w:t>
      </w:r>
      <w:r w:rsidRPr="00870AF1">
        <w:t xml:space="preserve"> airworthiness </w:t>
      </w:r>
      <w:r>
        <w:t>d</w:t>
      </w:r>
      <w:r w:rsidRPr="00870AF1">
        <w:t>uties</w:t>
      </w:r>
      <w:bookmarkEnd w:id="698"/>
      <w:bookmarkEnd w:id="699"/>
    </w:p>
    <w:p w14:paraId="68CE8D2E" w14:textId="77777777" w:rsidR="00C14526" w:rsidRDefault="00C14526" w:rsidP="00B81CA3">
      <w:pPr>
        <w:pStyle w:val="Sampletext"/>
      </w:pPr>
      <w:r w:rsidRPr="00C14526">
        <w:t>Sample text</w:t>
      </w:r>
    </w:p>
    <w:p w14:paraId="570B1C0A" w14:textId="77777777" w:rsidR="00C14526" w:rsidRPr="00870AF1" w:rsidRDefault="00C14526" w:rsidP="00C14526">
      <w:r w:rsidRPr="00870AF1">
        <w:t xml:space="preserve">The </w:t>
      </w:r>
      <w:r>
        <w:t>Person responsible for the management of continuing</w:t>
      </w:r>
      <w:r w:rsidRPr="00870AF1">
        <w:t xml:space="preserve"> airworthiness will:</w:t>
      </w:r>
    </w:p>
    <w:p w14:paraId="603F8EE9" w14:textId="77777777" w:rsidR="00C14526" w:rsidRPr="00C14526" w:rsidRDefault="00C14526" w:rsidP="00C14526">
      <w:pPr>
        <w:pStyle w:val="ListBullet"/>
      </w:pPr>
      <w:r>
        <w:t>e</w:t>
      </w:r>
      <w:r w:rsidRPr="00C14526">
        <w:t>nsure all aircraft have a Certificate of Airworthiness as required for the operation</w:t>
      </w:r>
    </w:p>
    <w:p w14:paraId="015A7457" w14:textId="77777777" w:rsidR="00C14526" w:rsidRPr="00C14526" w:rsidRDefault="00C14526" w:rsidP="00C14526">
      <w:pPr>
        <w:pStyle w:val="ListBullet"/>
      </w:pPr>
      <w:r>
        <w:t>e</w:t>
      </w:r>
      <w:r w:rsidRPr="00C14526">
        <w:t>nsure an AFM is available in each aircraft and that it is current and contains the correct supplements</w:t>
      </w:r>
    </w:p>
    <w:p w14:paraId="062DCC1B" w14:textId="77777777" w:rsidR="00C14526" w:rsidRPr="00C14526" w:rsidRDefault="00C14526" w:rsidP="00C14526">
      <w:pPr>
        <w:pStyle w:val="ListBullet"/>
      </w:pPr>
      <w:r>
        <w:t>e</w:t>
      </w:r>
      <w:r w:rsidRPr="00C14526">
        <w:t>nsure a valid maintenance release (MR) exists for each aircraft</w:t>
      </w:r>
    </w:p>
    <w:p w14:paraId="25FBD884" w14:textId="77777777" w:rsidR="00C14526" w:rsidRPr="00C14526" w:rsidRDefault="00C14526" w:rsidP="00C14526">
      <w:pPr>
        <w:pStyle w:val="ListBullet"/>
      </w:pPr>
      <w:r>
        <w:t>u</w:t>
      </w:r>
      <w:r w:rsidRPr="00C14526">
        <w:t>se the continuing airworthiness recording system to:</w:t>
      </w:r>
    </w:p>
    <w:p w14:paraId="49AE0179" w14:textId="77777777" w:rsidR="00C14526" w:rsidRPr="00C14526" w:rsidRDefault="00C14526" w:rsidP="00C14526">
      <w:pPr>
        <w:pStyle w:val="ListBullet2"/>
      </w:pPr>
      <w:r>
        <w:t>o</w:t>
      </w:r>
      <w:r w:rsidRPr="00C14526">
        <w:t>n a daily basis, record and monitor aircraft hours, cycles and maintenance release entries (including defects, deferred maintenance actions, MEL items etc) for each aircraft flown that day</w:t>
      </w:r>
    </w:p>
    <w:p w14:paraId="337B5E61" w14:textId="77777777" w:rsidR="00C14526" w:rsidRPr="00C14526" w:rsidRDefault="00C14526" w:rsidP="00C14526">
      <w:pPr>
        <w:pStyle w:val="ListBullet2"/>
      </w:pPr>
      <w:r>
        <w:t>s</w:t>
      </w:r>
      <w:r w:rsidRPr="00C14526">
        <w:t>chedule any scheduled maintenance</w:t>
      </w:r>
    </w:p>
    <w:p w14:paraId="1EE0821C" w14:textId="77777777" w:rsidR="00C14526" w:rsidRPr="00C14526" w:rsidRDefault="00C14526" w:rsidP="00C14526">
      <w:pPr>
        <w:pStyle w:val="ListBullet2"/>
      </w:pPr>
      <w:r w:rsidRPr="00870AF1">
        <w:t xml:space="preserve">update the data </w:t>
      </w:r>
      <w:r w:rsidRPr="00C14526">
        <w:t xml:space="preserve">on completion of each maintenance task or inspection, and </w:t>
      </w:r>
    </w:p>
    <w:p w14:paraId="25EC41F7" w14:textId="77777777" w:rsidR="00C14526" w:rsidRPr="00C14526" w:rsidRDefault="00C14526" w:rsidP="00C14526">
      <w:pPr>
        <w:pStyle w:val="ListBullet2"/>
      </w:pPr>
      <w:r>
        <w:t>m</w:t>
      </w:r>
      <w:r w:rsidRPr="00C14526">
        <w:t>anage the serviceability and fitment of role, emergency, survival and other equipment.</w:t>
      </w:r>
    </w:p>
    <w:p w14:paraId="73AB79BE" w14:textId="77777777" w:rsidR="00C14526" w:rsidRPr="00C14526" w:rsidRDefault="00C14526" w:rsidP="00C14526">
      <w:pPr>
        <w:pStyle w:val="ListBullet"/>
      </w:pPr>
      <w:r>
        <w:t>l</w:t>
      </w:r>
      <w:r w:rsidRPr="00C14526">
        <w:t>iaise with the maintenance provider to carry out scheduled or unscheduled maintenance, and after maintenance, carry out a review of the MR for correct certification prior to any assignment to flying operations</w:t>
      </w:r>
    </w:p>
    <w:p w14:paraId="146A6623" w14:textId="77777777" w:rsidR="00C14526" w:rsidRPr="00C14526" w:rsidRDefault="00C14526" w:rsidP="00C14526">
      <w:pPr>
        <w:pStyle w:val="ListBullet"/>
      </w:pPr>
      <w:r>
        <w:t>l</w:t>
      </w:r>
      <w:r w:rsidRPr="00C14526">
        <w:t>iaise with the maintenance provider and operations in relation to the availability of aircraft for intended taskings with respect to times-to-run, equipment serviceability and maintenance scheduling</w:t>
      </w:r>
    </w:p>
    <w:p w14:paraId="50DD06C9" w14:textId="77777777" w:rsidR="00C14526" w:rsidRPr="00C14526" w:rsidRDefault="00C14526" w:rsidP="00C14526">
      <w:pPr>
        <w:pStyle w:val="ListBullet"/>
      </w:pPr>
      <w:r>
        <w:t>a</w:t>
      </w:r>
      <w:r w:rsidRPr="00C14526">
        <w:t>rrange for pilot maintenance training and approval</w:t>
      </w:r>
    </w:p>
    <w:p w14:paraId="4A5A1E17" w14:textId="77777777" w:rsidR="00C14526" w:rsidRPr="00C14526" w:rsidRDefault="00C14526" w:rsidP="00C14526">
      <w:pPr>
        <w:pStyle w:val="ListBullet"/>
      </w:pPr>
      <w:r>
        <w:t>e</w:t>
      </w:r>
      <w:r w:rsidRPr="00C14526">
        <w:t>nsure the maintenance provider investigates and reports any major defects to CASA</w:t>
      </w:r>
    </w:p>
    <w:p w14:paraId="7E4146B9" w14:textId="77777777" w:rsidR="00C14526" w:rsidRPr="00C14526" w:rsidRDefault="00C14526" w:rsidP="00C14526">
      <w:pPr>
        <w:pStyle w:val="ListBullet"/>
      </w:pPr>
      <w:r>
        <w:t>e</w:t>
      </w:r>
      <w:r w:rsidRPr="00C14526">
        <w:t xml:space="preserve">nsure the maintenance provider keeps the aircraft, engine and propeller log books (and if applicable the component history cards) up to date, and </w:t>
      </w:r>
    </w:p>
    <w:p w14:paraId="29431667" w14:textId="77777777" w:rsidR="00C14526" w:rsidRPr="00C14526" w:rsidRDefault="00C14526" w:rsidP="00C14526">
      <w:pPr>
        <w:pStyle w:val="ListBullet"/>
      </w:pPr>
      <w:r>
        <w:t>c</w:t>
      </w:r>
      <w:r w:rsidRPr="00C14526">
        <w:t xml:space="preserve">onfirm the maintenance provider ensures proper and periodic instruction of all maintenance personnel who work on </w:t>
      </w:r>
      <w:r w:rsidRPr="00460438">
        <w:rPr>
          <w:rStyle w:val="Authorinstruction"/>
        </w:rPr>
        <w:t>{Sample Aviation}</w:t>
      </w:r>
      <w:r w:rsidRPr="00C14526">
        <w:t xml:space="preserve"> aircraft.</w:t>
      </w:r>
    </w:p>
    <w:p w14:paraId="0DBF362D" w14:textId="77777777" w:rsidR="00C14526" w:rsidRPr="00870AF1" w:rsidRDefault="00C14526" w:rsidP="00966E0B">
      <w:pPr>
        <w:pStyle w:val="Heading3"/>
      </w:pPr>
      <w:bookmarkStart w:id="700" w:name="_Toc96683839"/>
      <w:bookmarkStart w:id="701" w:name="_Toc96685058"/>
      <w:r w:rsidRPr="00870AF1">
        <w:t>Maintenance release procedures</w:t>
      </w:r>
      <w:bookmarkEnd w:id="700"/>
      <w:bookmarkEnd w:id="701"/>
    </w:p>
    <w:p w14:paraId="7B8E1E22" w14:textId="77777777" w:rsidR="00C14526" w:rsidRDefault="00C14526" w:rsidP="00B81CA3">
      <w:pPr>
        <w:pStyle w:val="Sampletext"/>
      </w:pPr>
      <w:r w:rsidRPr="00C14526">
        <w:t>Sample text</w:t>
      </w:r>
    </w:p>
    <w:p w14:paraId="1626EAA0" w14:textId="77777777" w:rsidR="00C14526" w:rsidRPr="00870AF1" w:rsidRDefault="00C14526" w:rsidP="00C14526">
      <w:r w:rsidRPr="008D1B1F">
        <w:rPr>
          <w:rStyle w:val="Authorinstruction"/>
        </w:rPr>
        <w:t>{Sample Aviation}</w:t>
      </w:r>
      <w:r w:rsidRPr="00C14526">
        <w:t xml:space="preserve"> </w:t>
      </w:r>
      <w:r w:rsidRPr="00870AF1">
        <w:t>uses a standard CASA M</w:t>
      </w:r>
      <w:r>
        <w:t xml:space="preserve">aintenance Release (MR) </w:t>
      </w:r>
      <w:r w:rsidRPr="00870AF1">
        <w:t xml:space="preserve">form. This is used </w:t>
      </w:r>
      <w:r>
        <w:t>to</w:t>
      </w:r>
      <w:r w:rsidRPr="00870AF1">
        <w:t>:</w:t>
      </w:r>
    </w:p>
    <w:p w14:paraId="6E03C1BB" w14:textId="77777777" w:rsidR="00C14526" w:rsidRPr="00C14526" w:rsidRDefault="00C14526" w:rsidP="00C14526">
      <w:pPr>
        <w:pStyle w:val="ListBullet"/>
      </w:pPr>
      <w:r>
        <w:t>notify</w:t>
      </w:r>
      <w:r w:rsidRPr="00C14526">
        <w:t xml:space="preserve"> if maintenance is required to be performed during the period of validity of the MR (Part 1 of MR)</w:t>
      </w:r>
    </w:p>
    <w:p w14:paraId="212C1953" w14:textId="77777777" w:rsidR="00C14526" w:rsidRPr="00C14526" w:rsidRDefault="00C14526" w:rsidP="00C14526">
      <w:pPr>
        <w:pStyle w:val="ListBullet"/>
      </w:pPr>
      <w:r>
        <w:t>record</w:t>
      </w:r>
      <w:r w:rsidRPr="00C14526">
        <w:t xml:space="preserve"> defects or damage to the aircraft (Part 2 of MR)</w:t>
      </w:r>
    </w:p>
    <w:p w14:paraId="33D43854" w14:textId="77777777" w:rsidR="00C14526" w:rsidRPr="00C14526" w:rsidRDefault="00C14526" w:rsidP="00C14526">
      <w:pPr>
        <w:pStyle w:val="ListBullet"/>
      </w:pPr>
      <w:r>
        <w:t>record</w:t>
      </w:r>
      <w:r w:rsidRPr="00C14526">
        <w:t xml:space="preserve"> flight time (Part 3 of MR), and</w:t>
      </w:r>
    </w:p>
    <w:p w14:paraId="6F81CAAD" w14:textId="77777777" w:rsidR="00C14526" w:rsidRPr="00C14526" w:rsidRDefault="00C14526" w:rsidP="00C14526">
      <w:pPr>
        <w:pStyle w:val="ListBullet"/>
      </w:pPr>
      <w:r>
        <w:t>certify</w:t>
      </w:r>
      <w:r w:rsidRPr="00C14526">
        <w:t xml:space="preserve"> for the conduct of the daily inspection (Part 3 of MR).</w:t>
      </w:r>
    </w:p>
    <w:p w14:paraId="614938B8" w14:textId="77777777" w:rsidR="00C14526" w:rsidRPr="00870AF1" w:rsidRDefault="00C14526" w:rsidP="00966E0B">
      <w:pPr>
        <w:pStyle w:val="Heading3"/>
      </w:pPr>
      <w:bookmarkStart w:id="702" w:name="_Toc96683840"/>
      <w:bookmarkStart w:id="703" w:name="_Toc96685059"/>
      <w:r w:rsidRPr="00870AF1">
        <w:t>Flight crew procedures</w:t>
      </w:r>
      <w:bookmarkEnd w:id="702"/>
      <w:bookmarkEnd w:id="703"/>
    </w:p>
    <w:p w14:paraId="5111DE02" w14:textId="77777777" w:rsidR="00C14526" w:rsidRDefault="00C14526" w:rsidP="00B81CA3">
      <w:pPr>
        <w:pStyle w:val="Sampletext"/>
      </w:pPr>
      <w:r w:rsidRPr="00C14526">
        <w:t>Sample text</w:t>
      </w:r>
    </w:p>
    <w:p w14:paraId="357ED389" w14:textId="77777777" w:rsidR="00C14526" w:rsidRPr="00870AF1" w:rsidRDefault="00C14526" w:rsidP="00C14526">
      <w:r w:rsidRPr="00870AF1">
        <w:t xml:space="preserve">Before a flight, the </w:t>
      </w:r>
      <w:r>
        <w:t>pilot in command</w:t>
      </w:r>
      <w:r w:rsidRPr="00870AF1">
        <w:t xml:space="preserve"> must check the </w:t>
      </w:r>
      <w:r>
        <w:t>Maintenance Release (</w:t>
      </w:r>
      <w:r w:rsidRPr="00870AF1">
        <w:t>MR</w:t>
      </w:r>
      <w:r>
        <w:t>)</w:t>
      </w:r>
      <w:r w:rsidRPr="00870AF1">
        <w:t xml:space="preserve"> to ensure</w:t>
      </w:r>
      <w:r>
        <w:t xml:space="preserve"> the following are met</w:t>
      </w:r>
      <w:r w:rsidRPr="00870AF1">
        <w:t>:</w:t>
      </w:r>
    </w:p>
    <w:p w14:paraId="5D85FC52" w14:textId="77777777" w:rsidR="00C14526" w:rsidRPr="00C14526" w:rsidRDefault="00C14526" w:rsidP="00C14526">
      <w:pPr>
        <w:pStyle w:val="ListBullet"/>
      </w:pPr>
      <w:r>
        <w:t>T</w:t>
      </w:r>
      <w:r w:rsidRPr="00C14526">
        <w:t>he MR will not expire by date or total time in service (TTIS) during the intended flight.</w:t>
      </w:r>
    </w:p>
    <w:p w14:paraId="782DAF8D" w14:textId="77777777" w:rsidR="00C14526" w:rsidRPr="00C14526" w:rsidRDefault="00C14526" w:rsidP="00C14526">
      <w:pPr>
        <w:pStyle w:val="ListBullet"/>
      </w:pPr>
      <w:r>
        <w:t>N</w:t>
      </w:r>
      <w:r w:rsidRPr="00C14526">
        <w:t>o maintenance will become due by date or TTIS during the intended flight.</w:t>
      </w:r>
    </w:p>
    <w:p w14:paraId="0BB4A54B" w14:textId="77777777" w:rsidR="00C14526" w:rsidRPr="00C14526" w:rsidRDefault="00C14526" w:rsidP="00C14526">
      <w:pPr>
        <w:pStyle w:val="ListBullet"/>
      </w:pPr>
      <w:r>
        <w:t>A</w:t>
      </w:r>
      <w:r w:rsidRPr="00C14526">
        <w:t>ny defects or damage listed on the MR are rectified prior to the intended flight if required by aircraft certification or if they may affect the aircraft’s airworthiness.</w:t>
      </w:r>
    </w:p>
    <w:p w14:paraId="2C35E578" w14:textId="77777777" w:rsidR="00C14526" w:rsidRPr="00C14526" w:rsidRDefault="00C14526" w:rsidP="00C14526">
      <w:pPr>
        <w:pStyle w:val="ListBullet"/>
      </w:pPr>
      <w:r>
        <w:t>A</w:t>
      </w:r>
      <w:r w:rsidRPr="00C14526">
        <w:t>ny equipment listed as unserviceable on the MR is not required for the intended flight, or is not specified as mandatory equipment in the flight manual.</w:t>
      </w:r>
    </w:p>
    <w:p w14:paraId="2AB1016A" w14:textId="77777777" w:rsidR="00C14526" w:rsidRPr="00C14526" w:rsidRDefault="00C14526" w:rsidP="00C14526">
      <w:pPr>
        <w:pStyle w:val="ListBullet"/>
      </w:pPr>
      <w:r>
        <w:lastRenderedPageBreak/>
        <w:t>T</w:t>
      </w:r>
      <w:r w:rsidRPr="00C14526">
        <w:t>he daily inspection has been certified correctly showing the date, signature and flight crew licence number of the person who performed the inspection.</w:t>
      </w:r>
    </w:p>
    <w:p w14:paraId="63900AA9" w14:textId="77777777" w:rsidR="00C14526" w:rsidRPr="00870AF1" w:rsidRDefault="00C14526" w:rsidP="008D1B1F">
      <w:pPr>
        <w:pStyle w:val="normalafterlisttable"/>
      </w:pPr>
      <w:r w:rsidRPr="00870AF1">
        <w:t>The MR must be carried on all flights.</w:t>
      </w:r>
    </w:p>
    <w:p w14:paraId="27F5D65B" w14:textId="77777777" w:rsidR="00C14526" w:rsidRDefault="00C14526" w:rsidP="00C14526">
      <w:r>
        <w:t>The person</w:t>
      </w:r>
      <w:r w:rsidRPr="00870AF1">
        <w:t xml:space="preserve"> conducting the daily inspection will review Part 1 of the MR to determine the schedule / system of maintenance to which the aircraft is being maintained</w:t>
      </w:r>
      <w:r>
        <w:t xml:space="preserve"> and conduct the daily inspection </w:t>
      </w:r>
      <w:r w:rsidRPr="00870AF1">
        <w:t xml:space="preserve">in accordance with the </w:t>
      </w:r>
      <w:r>
        <w:t>applicable</w:t>
      </w:r>
      <w:r w:rsidRPr="00870AF1">
        <w:t xml:space="preserve"> </w:t>
      </w:r>
      <w:r>
        <w:t>document</w:t>
      </w:r>
      <w:r w:rsidRPr="00870AF1">
        <w:t xml:space="preserve">. </w:t>
      </w:r>
    </w:p>
    <w:p w14:paraId="1D2D162F" w14:textId="1CF8897C" w:rsidR="00C14526" w:rsidRPr="00C14526" w:rsidRDefault="00C14526" w:rsidP="00C14526">
      <w:pPr>
        <w:pStyle w:val="Note"/>
      </w:pPr>
      <w:r w:rsidRPr="008D1B1F">
        <w:rPr>
          <w:rStyle w:val="bold"/>
        </w:rPr>
        <w:t>Note:</w:t>
      </w:r>
      <w:r w:rsidRPr="00C14526">
        <w:tab/>
        <w:t xml:space="preserve">If Part 1 of the MR specifies the aircraft is maintained to the CASA maintenance schedule, the daily inspection is to be carried out in accordance with Schedule 5 of the </w:t>
      </w:r>
      <w:r w:rsidRPr="008D1B1F">
        <w:rPr>
          <w:rStyle w:val="italics"/>
        </w:rPr>
        <w:t>Civil Aviation Regulations 1988 (CAR)</w:t>
      </w:r>
      <w:r w:rsidRPr="00C14526">
        <w:t>.</w:t>
      </w:r>
    </w:p>
    <w:p w14:paraId="65B8DA98" w14:textId="5F0A57B3" w:rsidR="00C14526" w:rsidRPr="00C14526" w:rsidRDefault="00C14526" w:rsidP="00C14526">
      <w:pPr>
        <w:pStyle w:val="Note"/>
      </w:pPr>
      <w:r w:rsidRPr="00C14526">
        <w:tab/>
        <w:t>If Part 1 of the MR specifies a maintenance schedule other than Schedule 5 (i.e. the manufacturer’s schedule or a system of maintenance), the daily inspection is to be carried out in accordance with the applicable schedule.</w:t>
      </w:r>
    </w:p>
    <w:p w14:paraId="7FA6EB08" w14:textId="77777777" w:rsidR="00C14526" w:rsidRPr="00870AF1" w:rsidRDefault="00C14526" w:rsidP="00C14526">
      <w:r w:rsidRPr="00870AF1">
        <w:t xml:space="preserve">Pilots must record any defect on the MR in accordance with </w:t>
      </w:r>
      <w:r>
        <w:t>subregulation</w:t>
      </w:r>
      <w:r w:rsidRPr="00870AF1">
        <w:t xml:space="preserve"> 50(2)</w:t>
      </w:r>
      <w:r>
        <w:t xml:space="preserve"> of CAR</w:t>
      </w:r>
      <w:r w:rsidRPr="00870AF1">
        <w:t>.</w:t>
      </w:r>
    </w:p>
    <w:p w14:paraId="41938EBD" w14:textId="77777777" w:rsidR="00C14526" w:rsidRPr="00870AF1" w:rsidRDefault="00C14526" w:rsidP="00C14526">
      <w:r w:rsidRPr="00870AF1">
        <w:t>If an endorsement on Part 2 of the MR is a major defect or major damage, the MR becomes invalid until such time as the major defect or damage is rectified and the endorsement cleared by an appropriately authorised or licenced person.</w:t>
      </w:r>
    </w:p>
    <w:p w14:paraId="54D7B3D0" w14:textId="77777777" w:rsidR="00C14526" w:rsidRPr="00870AF1" w:rsidRDefault="00C14526" w:rsidP="00C14526">
      <w:r w:rsidRPr="00870AF1">
        <w:t xml:space="preserve">Defects that are not major defects or damage may not render the MR invalid. The pilot in command will assess whether any such defect is in an item of equipment that is required for the particular flight. For example, if a night flight is planned and instrument lighting is unserviceable, the flight must not be commenced until the lighting is rectified. However, a day VFR flight would not be affected. Some defects may render the aircraft unserviceable as the component or equipment is required by type certification. Where the pilot is unsure, maintenance matters will be referred to the HAAMC </w:t>
      </w:r>
      <w:r>
        <w:t>for</w:t>
      </w:r>
      <w:r w:rsidRPr="00870AF1">
        <w:t xml:space="preserve"> consultation with the maintenance provider or suitably qualified maintenance engineer. Operational matters relating to the suitability of the aircraft for the intended flight will be referred to the HOFO.</w:t>
      </w:r>
    </w:p>
    <w:p w14:paraId="721A1384" w14:textId="77777777" w:rsidR="00C14526" w:rsidRPr="00870AF1" w:rsidRDefault="00C14526" w:rsidP="00C14526">
      <w:r w:rsidRPr="00870AF1">
        <w:t xml:space="preserve">On completion of each flight, the pilot in command must record the flight time and number of landings for the flight on the MR. </w:t>
      </w:r>
    </w:p>
    <w:p w14:paraId="6D6BB0CD" w14:textId="77777777" w:rsidR="00C14526" w:rsidRPr="00870AF1" w:rsidRDefault="00C14526" w:rsidP="00966E0B">
      <w:pPr>
        <w:pStyle w:val="Heading3"/>
      </w:pPr>
      <w:bookmarkStart w:id="704" w:name="_Toc96683841"/>
      <w:bookmarkStart w:id="705" w:name="_Toc96685060"/>
      <w:r w:rsidRPr="00870AF1">
        <w:t>Pilot maintenance</w:t>
      </w:r>
      <w:bookmarkEnd w:id="704"/>
      <w:bookmarkEnd w:id="705"/>
    </w:p>
    <w:p w14:paraId="576AA06F" w14:textId="77777777" w:rsidR="00C14526" w:rsidRDefault="00C14526" w:rsidP="00B81CA3">
      <w:pPr>
        <w:pStyle w:val="Sampletext"/>
      </w:pPr>
      <w:r w:rsidRPr="00C14526">
        <w:t>Sample text</w:t>
      </w:r>
    </w:p>
    <w:p w14:paraId="309994D2" w14:textId="77777777" w:rsidR="00C14526" w:rsidRPr="00870AF1" w:rsidRDefault="00C14526" w:rsidP="00C14526">
      <w:r w:rsidRPr="00870AF1">
        <w:t xml:space="preserve">At </w:t>
      </w:r>
      <w:r w:rsidRPr="008D1B1F">
        <w:rPr>
          <w:rStyle w:val="Authorinstruction"/>
        </w:rPr>
        <w:t>{Sample Aviation}</w:t>
      </w:r>
      <w:r w:rsidRPr="00870AF1">
        <w:t>, pilots may carry out maintenance provided</w:t>
      </w:r>
      <w:r>
        <w:t xml:space="preserve"> all of the following have been met</w:t>
      </w:r>
      <w:r w:rsidRPr="00870AF1">
        <w:t>:</w:t>
      </w:r>
    </w:p>
    <w:p w14:paraId="0EEF159B" w14:textId="33E69767" w:rsidR="00C14526" w:rsidRPr="00C14526" w:rsidRDefault="00C14526" w:rsidP="00C14526">
      <w:pPr>
        <w:pStyle w:val="ListBullet"/>
      </w:pPr>
      <w:r>
        <w:t>T</w:t>
      </w:r>
      <w:r w:rsidRPr="00C14526">
        <w:t>hey have been approved by the HOFO to carry out specific tasks listed Schedule 8 of CAR, or possess a CASA-issued maintenance authority under subregulation 42ZC(6) of CAR for non-Schedule 8 tasks</w:t>
      </w:r>
      <w:r w:rsidR="008D1B1F">
        <w:t>.</w:t>
      </w:r>
    </w:p>
    <w:p w14:paraId="051CA292" w14:textId="1CD18096" w:rsidR="00C14526" w:rsidRPr="00C14526" w:rsidRDefault="00C14526" w:rsidP="00C14526">
      <w:pPr>
        <w:pStyle w:val="ListBullet"/>
      </w:pPr>
      <w:r>
        <w:t>T</w:t>
      </w:r>
      <w:r w:rsidRPr="00C14526">
        <w:t>here is approved data and tooling available to the pilot</w:t>
      </w:r>
      <w:r w:rsidR="008D1B1F">
        <w:t>.</w:t>
      </w:r>
    </w:p>
    <w:p w14:paraId="3695648D" w14:textId="0853F3AA" w:rsidR="00C14526" w:rsidRPr="00C14526" w:rsidRDefault="00C14526" w:rsidP="00C14526">
      <w:pPr>
        <w:pStyle w:val="ListBullet"/>
      </w:pPr>
      <w:r>
        <w:t>A</w:t>
      </w:r>
      <w:r w:rsidRPr="00C14526">
        <w:t>ny parts fitted have been stored, tracked and their installation recorded in an appropriate recording system</w:t>
      </w:r>
      <w:r w:rsidR="008D1B1F">
        <w:t>.</w:t>
      </w:r>
    </w:p>
    <w:p w14:paraId="1C3F40D4" w14:textId="77777777" w:rsidR="00C14526" w:rsidRPr="00C14526" w:rsidRDefault="00C14526" w:rsidP="00C14526">
      <w:pPr>
        <w:pStyle w:val="ListBullet"/>
      </w:pPr>
      <w:r>
        <w:t>T</w:t>
      </w:r>
      <w:r w:rsidRPr="00C14526">
        <w:t>hey are trained in the tasks required, including those where the pilot is authorised for an Airworthiness Directive inspection. In the case of inspections requiring CASA approval, the task must be performed twice during training.</w:t>
      </w:r>
    </w:p>
    <w:p w14:paraId="41A6C30E" w14:textId="77777777" w:rsidR="00C14526" w:rsidRPr="00870AF1" w:rsidRDefault="00C14526" w:rsidP="008D1B1F">
      <w:pPr>
        <w:pStyle w:val="normalafterlisttable"/>
      </w:pPr>
      <w:r w:rsidRPr="00870AF1">
        <w:t>Maintenance other than a daily inspection must be certified on Part 2 of the M</w:t>
      </w:r>
      <w:r>
        <w:t>aintenance Release</w:t>
      </w:r>
      <w:r w:rsidRPr="00870AF1">
        <w:t>.</w:t>
      </w:r>
    </w:p>
    <w:p w14:paraId="3595D936" w14:textId="77777777" w:rsidR="00C14526" w:rsidRPr="00870AF1" w:rsidRDefault="00C14526" w:rsidP="00966E0B">
      <w:pPr>
        <w:pStyle w:val="Heading3"/>
      </w:pPr>
      <w:bookmarkStart w:id="706" w:name="_Toc96683842"/>
      <w:bookmarkStart w:id="707" w:name="_Toc96685061"/>
      <w:r w:rsidRPr="00870AF1">
        <w:t>Bird, animal or external object strike</w:t>
      </w:r>
      <w:bookmarkEnd w:id="706"/>
      <w:bookmarkEnd w:id="707"/>
      <w:r w:rsidRPr="00870AF1">
        <w:t xml:space="preserve"> </w:t>
      </w:r>
    </w:p>
    <w:p w14:paraId="50BAC063" w14:textId="77777777" w:rsidR="00C14526" w:rsidRDefault="00C14526" w:rsidP="00B81CA3">
      <w:pPr>
        <w:pStyle w:val="Sampletext"/>
      </w:pPr>
      <w:r w:rsidRPr="00C14526">
        <w:t>Sample text</w:t>
      </w:r>
    </w:p>
    <w:p w14:paraId="277372A7" w14:textId="77777777" w:rsidR="00C14526" w:rsidRPr="00870AF1" w:rsidRDefault="00C14526" w:rsidP="00C14526">
      <w:r w:rsidRPr="00870AF1">
        <w:t xml:space="preserve">If a bird, animal or object strike is experienced in flight, the aircraft must be landed as soon as practicable, and the damage assessed. </w:t>
      </w:r>
      <w:r>
        <w:t>The following also apply</w:t>
      </w:r>
      <w:r w:rsidRPr="00870AF1">
        <w:t>:</w:t>
      </w:r>
    </w:p>
    <w:p w14:paraId="13023E99" w14:textId="33BF73DF" w:rsidR="00C14526" w:rsidRPr="00C14526" w:rsidRDefault="00C14526" w:rsidP="00C14526">
      <w:pPr>
        <w:pStyle w:val="ListBullet"/>
      </w:pPr>
      <w:r>
        <w:t>T</w:t>
      </w:r>
      <w:r w:rsidRPr="00C14526">
        <w:t>he pilot in command must enter the details on Part 2 of the Maintenance Release (MR)</w:t>
      </w:r>
      <w:r w:rsidR="008D1B1F">
        <w:t>.</w:t>
      </w:r>
    </w:p>
    <w:p w14:paraId="58282376" w14:textId="6CE2CB8F" w:rsidR="00C14526" w:rsidRPr="00C14526" w:rsidRDefault="00C14526" w:rsidP="00C14526">
      <w:pPr>
        <w:pStyle w:val="ListBullet"/>
      </w:pPr>
      <w:r>
        <w:lastRenderedPageBreak/>
        <w:t>T</w:t>
      </w:r>
      <w:r w:rsidRPr="00C14526">
        <w:t>he pilot in command must report the event to the Person responsible for the management of continuing airworthiness</w:t>
      </w:r>
      <w:r w:rsidR="008D1B1F">
        <w:t>.</w:t>
      </w:r>
    </w:p>
    <w:p w14:paraId="16E54255" w14:textId="7EF8CB13" w:rsidR="00C14526" w:rsidRPr="00C14526" w:rsidRDefault="00C14526" w:rsidP="00C14526">
      <w:pPr>
        <w:pStyle w:val="ListBullet"/>
      </w:pPr>
      <w:r>
        <w:t>T</w:t>
      </w:r>
      <w:r w:rsidRPr="00C14526">
        <w:t>he Person responsible for the management of continuing airworthiness will inform the maintenance organisation for investigation and rectification</w:t>
      </w:r>
      <w:r w:rsidR="008D1B1F">
        <w:t>.</w:t>
      </w:r>
    </w:p>
    <w:p w14:paraId="742E6FE5" w14:textId="77777777" w:rsidR="00C14526" w:rsidRPr="00C14526" w:rsidRDefault="00C14526" w:rsidP="00C14526">
      <w:pPr>
        <w:pStyle w:val="ListBullet"/>
      </w:pPr>
      <w:r>
        <w:t>I</w:t>
      </w:r>
      <w:r w:rsidRPr="00C14526">
        <w:t>f the strike took place at a registered aerodrome, the pilot in command must, within 72hrs, report the event to the ATSB.</w:t>
      </w:r>
    </w:p>
    <w:p w14:paraId="3487AD29" w14:textId="77777777" w:rsidR="00C14526" w:rsidRDefault="00C14526" w:rsidP="00966E0B">
      <w:pPr>
        <w:pStyle w:val="Heading3"/>
      </w:pPr>
      <w:bookmarkStart w:id="708" w:name="_Toc96683843"/>
      <w:bookmarkStart w:id="709" w:name="_Toc96685062"/>
      <w:r w:rsidRPr="00870AF1">
        <w:t>Registered operator procedures</w:t>
      </w:r>
      <w:bookmarkEnd w:id="708"/>
      <w:bookmarkEnd w:id="709"/>
    </w:p>
    <w:p w14:paraId="540AD93B" w14:textId="1F52EB50" w:rsidR="00C14526" w:rsidRPr="001A4DB8" w:rsidRDefault="00C14526" w:rsidP="00C14526">
      <w:r>
        <w:t>Reserved</w:t>
      </w:r>
      <w:r w:rsidR="008D1B1F">
        <w:t>.</w:t>
      </w:r>
    </w:p>
    <w:p w14:paraId="61B83841" w14:textId="77777777" w:rsidR="00966E0B" w:rsidRDefault="00966E0B" w:rsidP="00966E0B">
      <w:pPr>
        <w:pStyle w:val="Heading1"/>
      </w:pPr>
      <w:bookmarkStart w:id="710" w:name="_Toc96683844"/>
      <w:bookmarkStart w:id="711" w:name="_Toc96685063"/>
      <w:bookmarkStart w:id="712" w:name="_Toc96685447"/>
      <w:bookmarkStart w:id="713" w:name="_Toc184214792"/>
      <w:bookmarkStart w:id="714" w:name="_Toc234797008"/>
      <w:r>
        <w:lastRenderedPageBreak/>
        <w:t>FLIGHT PLANNING AND PREPARATION</w:t>
      </w:r>
      <w:bookmarkEnd w:id="710"/>
      <w:bookmarkEnd w:id="711"/>
      <w:bookmarkEnd w:id="712"/>
      <w:bookmarkEnd w:id="713"/>
      <w:bookmarkEnd w:id="714"/>
    </w:p>
    <w:p w14:paraId="7352F3F2" w14:textId="77777777" w:rsidR="00966E0B" w:rsidRDefault="00966E0B" w:rsidP="00966E0B">
      <w:pPr>
        <w:pStyle w:val="Heading2"/>
      </w:pPr>
      <w:bookmarkStart w:id="715" w:name="_Toc96683845"/>
      <w:bookmarkStart w:id="716" w:name="_Toc96685064"/>
      <w:bookmarkStart w:id="717" w:name="_Toc96685448"/>
      <w:bookmarkStart w:id="718" w:name="_Toc184214793"/>
      <w:bookmarkStart w:id="719" w:name="_Toc234797009"/>
      <w:r>
        <w:t>Routes</w:t>
      </w:r>
      <w:bookmarkEnd w:id="715"/>
      <w:bookmarkEnd w:id="716"/>
      <w:bookmarkEnd w:id="717"/>
      <w:bookmarkEnd w:id="718"/>
      <w:bookmarkEnd w:id="719"/>
    </w:p>
    <w:p w14:paraId="50657F0D" w14:textId="77777777" w:rsidR="00966E0B" w:rsidRPr="00966E0B" w:rsidRDefault="00966E0B" w:rsidP="00966E0B">
      <w:pPr>
        <w:rPr>
          <w:rStyle w:val="Authorinstruction"/>
        </w:rPr>
      </w:pPr>
      <w:r w:rsidRPr="00966E0B">
        <w:rPr>
          <w:rStyle w:val="Authorinstruction"/>
        </w:rPr>
        <w:t>{Operator to insert specific procedures if required}.</w:t>
      </w:r>
    </w:p>
    <w:p w14:paraId="60C8048A" w14:textId="77777777" w:rsidR="00966E0B" w:rsidRDefault="00966E0B" w:rsidP="00966E0B">
      <w:pPr>
        <w:pStyle w:val="Heading2"/>
      </w:pPr>
      <w:bookmarkStart w:id="720" w:name="_Toc97190858"/>
      <w:bookmarkStart w:id="721" w:name="_Toc97190859"/>
      <w:bookmarkStart w:id="722" w:name="_Toc97190860"/>
      <w:bookmarkStart w:id="723" w:name="_Toc97190861"/>
      <w:bookmarkStart w:id="724" w:name="_Toc96683847"/>
      <w:bookmarkStart w:id="725" w:name="_Toc96685066"/>
      <w:bookmarkStart w:id="726" w:name="_Toc96685449"/>
      <w:bookmarkStart w:id="727" w:name="_Toc184214794"/>
      <w:bookmarkStart w:id="728" w:name="_Toc234797010"/>
      <w:bookmarkEnd w:id="720"/>
      <w:bookmarkEnd w:id="721"/>
      <w:bookmarkEnd w:id="722"/>
      <w:bookmarkEnd w:id="723"/>
      <w:r>
        <w:t>Aerodromes and aircraft landing areas / sites</w:t>
      </w:r>
      <w:bookmarkEnd w:id="724"/>
      <w:bookmarkEnd w:id="725"/>
      <w:bookmarkEnd w:id="726"/>
      <w:bookmarkEnd w:id="727"/>
      <w:bookmarkEnd w:id="728"/>
    </w:p>
    <w:p w14:paraId="746314C5" w14:textId="77777777" w:rsidR="00966E0B" w:rsidRPr="00966E0B" w:rsidRDefault="00966E0B" w:rsidP="00B81CA3">
      <w:pPr>
        <w:pStyle w:val="Sampletext"/>
      </w:pPr>
      <w:r w:rsidRPr="00966E0B">
        <w:t>Sample text</w:t>
      </w:r>
    </w:p>
    <w:p w14:paraId="1820C653" w14:textId="77777777" w:rsidR="00966E0B" w:rsidRDefault="00966E0B" w:rsidP="00966E0B">
      <w:r w:rsidRPr="00E77224">
        <w:t xml:space="preserve">Pilots should </w:t>
      </w:r>
      <w:r>
        <w:t>refer to</w:t>
      </w:r>
      <w:r w:rsidRPr="00A731DD">
        <w:t xml:space="preserve"> </w:t>
      </w:r>
      <w:r w:rsidRPr="00B25D44">
        <w:t xml:space="preserve">the </w:t>
      </w:r>
      <w:r w:rsidRPr="00CD6C30">
        <w:t>Landing Area</w:t>
      </w:r>
      <w:r>
        <w:t xml:space="preserve"> / Site</w:t>
      </w:r>
      <w:r w:rsidRPr="00AF61AA">
        <w:t xml:space="preserve"> (ALA</w:t>
      </w:r>
      <w:r>
        <w:t xml:space="preserve"> / HLS</w:t>
      </w:r>
      <w:r w:rsidRPr="00AF61AA">
        <w:t xml:space="preserve">) </w:t>
      </w:r>
      <w:r w:rsidRPr="00CD6C30">
        <w:t xml:space="preserve">Report </w:t>
      </w:r>
      <w:r>
        <w:t>Fo</w:t>
      </w:r>
      <w:r w:rsidRPr="00CD6C30">
        <w:t>rm</w:t>
      </w:r>
      <w:r w:rsidRPr="00AF61AA">
        <w:t xml:space="preserve"> </w:t>
      </w:r>
      <w:r>
        <w:t xml:space="preserve">and Register </w:t>
      </w:r>
      <w:r w:rsidRPr="00AF61AA">
        <w:t>(Form A</w:t>
      </w:r>
      <w:r>
        <w:t>0</w:t>
      </w:r>
      <w:r w:rsidRPr="00AF61AA">
        <w:t>8)</w:t>
      </w:r>
      <w:r w:rsidRPr="00E77224">
        <w:t xml:space="preserve"> if </w:t>
      </w:r>
      <w:r>
        <w:t xml:space="preserve">an aerodrome is not in the AAI and use the form </w:t>
      </w:r>
      <w:r w:rsidRPr="00E77224">
        <w:t>to add a</w:t>
      </w:r>
      <w:r>
        <w:t xml:space="preserve"> landing area / site </w:t>
      </w:r>
      <w:r w:rsidRPr="00E77224">
        <w:t>to the register.</w:t>
      </w:r>
    </w:p>
    <w:p w14:paraId="34E70AA8" w14:textId="77777777" w:rsidR="00966E0B" w:rsidRDefault="00966E0B" w:rsidP="006D7FDE">
      <w:pPr>
        <w:pStyle w:val="Heading1"/>
      </w:pPr>
      <w:bookmarkStart w:id="729" w:name="_Toc96683849"/>
      <w:bookmarkStart w:id="730" w:name="_Toc96685068"/>
      <w:bookmarkStart w:id="731" w:name="_Toc96685450"/>
      <w:bookmarkStart w:id="732" w:name="_Toc184214795"/>
      <w:bookmarkStart w:id="733" w:name="_Toc234797011"/>
      <w:r w:rsidRPr="006D7FDE">
        <w:lastRenderedPageBreak/>
        <w:t>TRAINING</w:t>
      </w:r>
      <w:r>
        <w:t xml:space="preserve"> AND CHECKING</w:t>
      </w:r>
      <w:bookmarkEnd w:id="729"/>
      <w:bookmarkEnd w:id="730"/>
      <w:bookmarkEnd w:id="731"/>
      <w:bookmarkEnd w:id="732"/>
      <w:bookmarkEnd w:id="733"/>
    </w:p>
    <w:p w14:paraId="37777A32" w14:textId="4400CCCD" w:rsidR="006D7FDE" w:rsidRPr="007A0A55" w:rsidRDefault="006D7FDE" w:rsidP="006D7FDE">
      <w:pPr>
        <w:pStyle w:val="unHeading2"/>
      </w:pPr>
      <w:bookmarkStart w:id="734" w:name="_Toc167958740"/>
      <w:bookmarkStart w:id="735" w:name="_Toc234797012"/>
      <w:r w:rsidRPr="007A0A55">
        <w:t>Introduction</w:t>
      </w:r>
      <w:bookmarkEnd w:id="734"/>
      <w:bookmarkEnd w:id="735"/>
    </w:p>
    <w:p w14:paraId="2BCC94D8" w14:textId="77777777" w:rsidR="001062C1" w:rsidRDefault="006D7FDE" w:rsidP="001062C1">
      <w:pPr>
        <w:pStyle w:val="Sampletext"/>
      </w:pPr>
      <w:bookmarkStart w:id="736" w:name="_Toc166167443"/>
      <w:bookmarkStart w:id="737" w:name="_Toc167697969"/>
      <w:bookmarkStart w:id="738" w:name="_Toc167706283"/>
      <w:bookmarkStart w:id="739" w:name="_Toc167706355"/>
      <w:bookmarkStart w:id="740" w:name="_Toc167958145"/>
      <w:bookmarkStart w:id="741" w:name="_Toc167958741"/>
      <w:r w:rsidRPr="001062C1">
        <w:t>Sample text 1</w:t>
      </w:r>
    </w:p>
    <w:p w14:paraId="7D97B47D" w14:textId="2D3ED4C0" w:rsidR="006D7FDE" w:rsidRPr="001062C1" w:rsidRDefault="006D7FDE" w:rsidP="001062C1">
      <w:pPr>
        <w:pStyle w:val="normalafterlisttable"/>
        <w:rPr>
          <w:rStyle w:val="bold"/>
        </w:rPr>
      </w:pPr>
      <w:r w:rsidRPr="001062C1">
        <w:rPr>
          <w:rStyle w:val="bold"/>
        </w:rPr>
        <w:t>Operators operating in Air Transport only</w:t>
      </w:r>
      <w:bookmarkEnd w:id="736"/>
      <w:bookmarkEnd w:id="737"/>
      <w:bookmarkEnd w:id="738"/>
      <w:bookmarkEnd w:id="739"/>
      <w:bookmarkEnd w:id="740"/>
      <w:bookmarkEnd w:id="741"/>
    </w:p>
    <w:p w14:paraId="3FF427EE" w14:textId="77777777" w:rsidR="006D7FDE" w:rsidRDefault="006D7FDE" w:rsidP="006D7FDE">
      <w:r w:rsidRPr="00E87E8D">
        <w:t xml:space="preserve">This manual describes </w:t>
      </w:r>
      <w:r w:rsidRPr="002D4956">
        <w:rPr>
          <w:rStyle w:val="Authorinstruction"/>
        </w:rPr>
        <w:t>[Sample Aviation]</w:t>
      </w:r>
      <w:r w:rsidRPr="00E87E8D">
        <w:t xml:space="preserve">’s training and checking system to meet the requirements of </w:t>
      </w:r>
      <w:r>
        <w:t>R</w:t>
      </w:r>
      <w:r w:rsidRPr="00E87E8D">
        <w:t>egulation 119.170.</w:t>
      </w:r>
    </w:p>
    <w:p w14:paraId="14ACAD81" w14:textId="77777777" w:rsidR="006D7FDE" w:rsidRDefault="006D7FDE" w:rsidP="006D7FDE">
      <w:r w:rsidRPr="00E87E8D">
        <w:t xml:space="preserve">The </w:t>
      </w:r>
      <w:r>
        <w:t>Head of Training and Checking (</w:t>
      </w:r>
      <w:r w:rsidRPr="00E87E8D">
        <w:t>HOTC</w:t>
      </w:r>
      <w:r>
        <w:t>)</w:t>
      </w:r>
      <w:r w:rsidRPr="00E87E8D">
        <w:t xml:space="preserve"> is responsible for the management of th</w:t>
      </w:r>
      <w:r>
        <w:t>e training and checking</w:t>
      </w:r>
      <w:r w:rsidRPr="00E87E8D">
        <w:t xml:space="preserve"> system as it applies to </w:t>
      </w:r>
      <w:r>
        <w:t xml:space="preserve">flight crew members. The </w:t>
      </w:r>
      <w:r w:rsidRPr="002D4956">
        <w:rPr>
          <w:rStyle w:val="Authorinstruction"/>
        </w:rPr>
        <w:t>[HOTC/HOFO]</w:t>
      </w:r>
      <w:r>
        <w:t xml:space="preserve"> undertakes all duties under the responsibility of the Chief Executive Officer (CEO) in relation to managing this system for all other non</w:t>
      </w:r>
      <w:r>
        <w:noBreakHyphen/>
        <w:t>flight crew operational safety-critical personnel.</w:t>
      </w:r>
    </w:p>
    <w:p w14:paraId="792AA713" w14:textId="77777777" w:rsidR="001062C1" w:rsidRDefault="006D7FDE" w:rsidP="001062C1">
      <w:pPr>
        <w:pStyle w:val="Sampletext"/>
      </w:pPr>
      <w:bookmarkStart w:id="742" w:name="_Toc166167444"/>
      <w:bookmarkStart w:id="743" w:name="_Toc167697970"/>
      <w:bookmarkStart w:id="744" w:name="_Toc167706284"/>
      <w:bookmarkStart w:id="745" w:name="_Toc167706356"/>
      <w:bookmarkStart w:id="746" w:name="_Toc167958146"/>
      <w:bookmarkStart w:id="747" w:name="_Toc167958742"/>
      <w:r w:rsidRPr="001062C1">
        <w:t>Sample text 2</w:t>
      </w:r>
    </w:p>
    <w:p w14:paraId="3F88F1C0" w14:textId="42AAF89C" w:rsidR="006D7FDE" w:rsidRPr="001062C1" w:rsidRDefault="006D7FDE" w:rsidP="001062C1">
      <w:pPr>
        <w:pStyle w:val="normalafterlisttable"/>
        <w:rPr>
          <w:rStyle w:val="bold"/>
        </w:rPr>
      </w:pPr>
      <w:r w:rsidRPr="001062C1">
        <w:rPr>
          <w:rStyle w:val="bold"/>
        </w:rPr>
        <w:t>Operators operating in Air Transport and Aerial Work with some aerial work operations requiring a TCS and some aerial work operations not requiring a TCS and holding the voluntary extension to include those activities</w:t>
      </w:r>
      <w:bookmarkEnd w:id="742"/>
      <w:bookmarkEnd w:id="743"/>
      <w:bookmarkEnd w:id="744"/>
      <w:bookmarkEnd w:id="745"/>
      <w:bookmarkEnd w:id="746"/>
      <w:bookmarkEnd w:id="747"/>
    </w:p>
    <w:p w14:paraId="03AF1BF5" w14:textId="77777777" w:rsidR="006D7FDE" w:rsidRDefault="006D7FDE" w:rsidP="006D7FDE">
      <w:r w:rsidRPr="00E87E8D">
        <w:t xml:space="preserve">This manual describes </w:t>
      </w:r>
      <w:r w:rsidRPr="002D4956">
        <w:rPr>
          <w:rStyle w:val="Authorinstruction"/>
        </w:rPr>
        <w:t>[Sample Aviation]</w:t>
      </w:r>
      <w:r w:rsidRPr="00E87E8D">
        <w:t xml:space="preserve">’s training and checking system to meet the requirements of </w:t>
      </w:r>
      <w:r>
        <w:t>R</w:t>
      </w:r>
      <w:r w:rsidRPr="00E87E8D">
        <w:t>egulation</w:t>
      </w:r>
      <w:r>
        <w:t>s</w:t>
      </w:r>
      <w:r w:rsidRPr="00E87E8D">
        <w:t xml:space="preserve"> 119.170</w:t>
      </w:r>
      <w:r>
        <w:t xml:space="preserve"> and 138.125</w:t>
      </w:r>
      <w:r w:rsidRPr="00E87E8D">
        <w:t>.</w:t>
      </w:r>
    </w:p>
    <w:p w14:paraId="6FD04B3C" w14:textId="77777777" w:rsidR="006D7FDE" w:rsidRDefault="006D7FDE" w:rsidP="006D7FDE">
      <w:r>
        <w:t xml:space="preserve">All aerial work operations conducted by </w:t>
      </w:r>
      <w:r w:rsidRPr="002D4956">
        <w:rPr>
          <w:rStyle w:val="Authorinstruction"/>
        </w:rPr>
        <w:t>[Sample Aviation]</w:t>
      </w:r>
      <w:r w:rsidRPr="00E87E8D">
        <w:t xml:space="preserve"> </w:t>
      </w:r>
      <w:r>
        <w:t xml:space="preserve">are subject to this training and checking system. </w:t>
      </w:r>
      <w:r w:rsidRPr="002D4956">
        <w:rPr>
          <w:rStyle w:val="Authorinstruction"/>
        </w:rPr>
        <w:t>[Sample Aviation]</w:t>
      </w:r>
      <w:r w:rsidRPr="00E87E8D">
        <w:t xml:space="preserve"> </w:t>
      </w:r>
      <w:r>
        <w:t xml:space="preserve">conducts aerial work operations, some do not require use of a training and checking system under Regulation 138.125. </w:t>
      </w:r>
      <w:r w:rsidRPr="002D4956">
        <w:rPr>
          <w:rStyle w:val="Authorinstruction"/>
        </w:rPr>
        <w:t>[Sample Aviation]</w:t>
      </w:r>
      <w:r w:rsidRPr="00E87E8D">
        <w:t xml:space="preserve"> </w:t>
      </w:r>
      <w:r>
        <w:t xml:space="preserve">holds the </w:t>
      </w:r>
      <w:r w:rsidDel="0064081F">
        <w:t xml:space="preserve">required </w:t>
      </w:r>
      <w:r>
        <w:t>voluntary extension approval under section 4.03 of the Part 138 MOS.</w:t>
      </w:r>
    </w:p>
    <w:p w14:paraId="24E336B5" w14:textId="77777777" w:rsidR="006D7FDE" w:rsidRDefault="006D7FDE" w:rsidP="006D7FDE">
      <w:r w:rsidRPr="00E87E8D">
        <w:t xml:space="preserve">The </w:t>
      </w:r>
      <w:r w:rsidRPr="002D4956">
        <w:rPr>
          <w:rStyle w:val="Authorinstruction"/>
        </w:rPr>
        <w:t>[Head of Training and Checking (HOTC)/applicable Part 119 HOTC or Part 138 HOTC]</w:t>
      </w:r>
      <w:r>
        <w:t xml:space="preserve"> </w:t>
      </w:r>
      <w:r w:rsidRPr="00E87E8D">
        <w:t>is responsible for the management of th</w:t>
      </w:r>
      <w:r>
        <w:t>e training and checking</w:t>
      </w:r>
      <w:r w:rsidRPr="00E87E8D">
        <w:t xml:space="preserve"> system as it applies to </w:t>
      </w:r>
      <w:r>
        <w:t xml:space="preserve">flight crew members. The Chief Executive Officer (CEO) remains responsible for the management of this system for all other operational safety-critical personnel. The </w:t>
      </w:r>
      <w:r w:rsidRPr="002D4956">
        <w:rPr>
          <w:rStyle w:val="Authorinstruction"/>
        </w:rPr>
        <w:t xml:space="preserve">[HOTC/applicable Part 119 HOTC or Part 138 HOTC] </w:t>
      </w:r>
      <w:r>
        <w:t>undertakes relevant duties on behalf of the CEO.</w:t>
      </w:r>
    </w:p>
    <w:p w14:paraId="1983BE39" w14:textId="77777777" w:rsidR="001062C1" w:rsidRDefault="006D7FDE" w:rsidP="001062C1">
      <w:pPr>
        <w:pStyle w:val="Sampletext"/>
      </w:pPr>
      <w:bookmarkStart w:id="748" w:name="_Toc166167445"/>
      <w:bookmarkStart w:id="749" w:name="_Toc167697971"/>
      <w:bookmarkStart w:id="750" w:name="_Toc167706285"/>
      <w:bookmarkStart w:id="751" w:name="_Toc167706357"/>
      <w:bookmarkStart w:id="752" w:name="_Toc167958147"/>
      <w:bookmarkStart w:id="753" w:name="_Toc167958743"/>
      <w:r w:rsidRPr="001062C1">
        <w:t>Sample text 3</w:t>
      </w:r>
    </w:p>
    <w:p w14:paraId="3BB6859C" w14:textId="392EA3C5" w:rsidR="006D7FDE" w:rsidRPr="001062C1" w:rsidRDefault="006D7FDE" w:rsidP="001062C1">
      <w:pPr>
        <w:pStyle w:val="normalafterlisttable"/>
        <w:rPr>
          <w:rStyle w:val="bold"/>
        </w:rPr>
      </w:pPr>
      <w:r w:rsidRPr="001062C1">
        <w:rPr>
          <w:rStyle w:val="bold"/>
        </w:rPr>
        <w:t>Operators operating in Air Transport and Aerial Work with some aerial work operations requiring a TCS and some aerial work operations not requiring a TCS and have not voluntarily extended their Part 138 TCS</w:t>
      </w:r>
      <w:bookmarkEnd w:id="748"/>
      <w:bookmarkEnd w:id="749"/>
      <w:bookmarkEnd w:id="750"/>
      <w:bookmarkEnd w:id="751"/>
      <w:bookmarkEnd w:id="752"/>
      <w:bookmarkEnd w:id="753"/>
    </w:p>
    <w:p w14:paraId="643092ED" w14:textId="77777777" w:rsidR="006D7FDE" w:rsidRDefault="006D7FDE" w:rsidP="006D7FDE">
      <w:r w:rsidRPr="00E87E8D">
        <w:t xml:space="preserve">This manual describes </w:t>
      </w:r>
      <w:r w:rsidRPr="002D4956">
        <w:rPr>
          <w:rStyle w:val="Authorinstruction"/>
        </w:rPr>
        <w:t>[Sample Aviation]</w:t>
      </w:r>
      <w:r w:rsidRPr="00E87E8D">
        <w:t xml:space="preserve">’s training and checking system to meet the requirements of </w:t>
      </w:r>
      <w:r>
        <w:t>R</w:t>
      </w:r>
      <w:r w:rsidRPr="00E87E8D">
        <w:t>egulation</w:t>
      </w:r>
      <w:r>
        <w:t>s</w:t>
      </w:r>
      <w:r w:rsidRPr="00E87E8D">
        <w:t xml:space="preserve"> 119.170</w:t>
      </w:r>
      <w:r>
        <w:t xml:space="preserve"> and 138.125</w:t>
      </w:r>
      <w:r w:rsidRPr="00E87E8D">
        <w:t>.</w:t>
      </w:r>
    </w:p>
    <w:p w14:paraId="36818576" w14:textId="77777777" w:rsidR="006D7FDE" w:rsidRDefault="006D7FDE" w:rsidP="006D7FDE">
      <w:r>
        <w:t xml:space="preserve">Some aerial work operations </w:t>
      </w:r>
      <w:r w:rsidRPr="002D4956">
        <w:rPr>
          <w:rStyle w:val="Authorinstruction"/>
        </w:rPr>
        <w:t>[Sample Aviation]</w:t>
      </w:r>
      <w:r w:rsidRPr="00E87E8D">
        <w:t xml:space="preserve"> </w:t>
      </w:r>
      <w:r>
        <w:t xml:space="preserve">conducts require a training and checking system. </w:t>
      </w:r>
      <w:r w:rsidRPr="002D4956">
        <w:rPr>
          <w:rStyle w:val="Authorinstruction"/>
        </w:rPr>
        <w:t>[Sample Aviation]</w:t>
      </w:r>
      <w:r>
        <w:t xml:space="preserve"> has elected not to voluntarily extend the use of a training and checking system to include other aerial work operations</w:t>
      </w:r>
      <w:r w:rsidRPr="002E24A5">
        <w:t xml:space="preserve"> </w:t>
      </w:r>
      <w:r>
        <w:t>under section 4.03 of the Part 138 MOS. The aerial work operations subject to the training and checking system are:</w:t>
      </w:r>
    </w:p>
    <w:p w14:paraId="21E9C0E8" w14:textId="77777777" w:rsidR="006D7FDE" w:rsidRPr="002D4956" w:rsidRDefault="006D7FDE" w:rsidP="006D7FDE">
      <w:pPr>
        <w:pStyle w:val="ListBullet"/>
        <w:rPr>
          <w:rStyle w:val="Authorinstruction"/>
        </w:rPr>
      </w:pPr>
      <w:r w:rsidRPr="002D4956">
        <w:rPr>
          <w:rStyle w:val="Authorinstruction"/>
        </w:rPr>
        <w:t>[operation 1]</w:t>
      </w:r>
    </w:p>
    <w:p w14:paraId="1F9A513C" w14:textId="77777777" w:rsidR="006D7FDE" w:rsidRPr="002D4956" w:rsidRDefault="006D7FDE" w:rsidP="006D7FDE">
      <w:pPr>
        <w:pStyle w:val="ListBullet"/>
        <w:rPr>
          <w:rStyle w:val="Authorinstruction"/>
        </w:rPr>
      </w:pPr>
      <w:r w:rsidRPr="002D4956">
        <w:rPr>
          <w:rStyle w:val="Authorinstruction"/>
        </w:rPr>
        <w:t>[operation 2]</w:t>
      </w:r>
    </w:p>
    <w:p w14:paraId="7E2B332D" w14:textId="77777777" w:rsidR="006D7FDE" w:rsidRPr="002D4956" w:rsidRDefault="006D7FDE" w:rsidP="006D7FDE">
      <w:pPr>
        <w:pStyle w:val="ListBullet"/>
        <w:rPr>
          <w:rStyle w:val="Authorinstruction"/>
        </w:rPr>
      </w:pPr>
      <w:r w:rsidRPr="002D4956">
        <w:rPr>
          <w:rStyle w:val="Authorinstruction"/>
        </w:rPr>
        <w:t>[operation 3].</w:t>
      </w:r>
    </w:p>
    <w:p w14:paraId="5A573105" w14:textId="77777777" w:rsidR="006D7FDE" w:rsidRDefault="006D7FDE" w:rsidP="006D7FDE">
      <w:r>
        <w:t>This manual acts as a single reference document and includes the required t</w:t>
      </w:r>
      <w:r w:rsidRPr="00DC0B2B">
        <w:t xml:space="preserve">raining and checking activities </w:t>
      </w:r>
      <w:r>
        <w:t xml:space="preserve">for aerial work operations conducted by </w:t>
      </w:r>
      <w:r w:rsidRPr="002D4956">
        <w:rPr>
          <w:rStyle w:val="Authorinstruction"/>
        </w:rPr>
        <w:t>[Sample Aviation]</w:t>
      </w:r>
      <w:r w:rsidRPr="00E87E8D">
        <w:t xml:space="preserve"> </w:t>
      </w:r>
      <w:r w:rsidRPr="00DC0B2B">
        <w:t>that do not requir</w:t>
      </w:r>
      <w:r>
        <w:t>e</w:t>
      </w:r>
      <w:r w:rsidRPr="00DC0B2B">
        <w:t xml:space="preserve"> </w:t>
      </w:r>
      <w:r>
        <w:t xml:space="preserve">the use of </w:t>
      </w:r>
      <w:r w:rsidRPr="00DC0B2B">
        <w:t>a training and checking system.</w:t>
      </w:r>
    </w:p>
    <w:p w14:paraId="5E006767" w14:textId="77777777" w:rsidR="006D7FDE" w:rsidRDefault="006D7FDE" w:rsidP="006D7FDE">
      <w:r w:rsidRPr="00E87E8D">
        <w:t xml:space="preserve">The </w:t>
      </w:r>
      <w:r w:rsidRPr="002D4956">
        <w:rPr>
          <w:rStyle w:val="Authorinstruction"/>
        </w:rPr>
        <w:t>[Head of Training and Checking (HOTC)/applicable Part 119 HOTC or Part 138 HOTC]</w:t>
      </w:r>
      <w:r>
        <w:t xml:space="preserve"> </w:t>
      </w:r>
      <w:r w:rsidRPr="00E87E8D">
        <w:t>is responsible for the management of th</w:t>
      </w:r>
      <w:r>
        <w:t>e training and checking</w:t>
      </w:r>
      <w:r w:rsidRPr="00E87E8D">
        <w:t xml:space="preserve"> system as it applies to </w:t>
      </w:r>
      <w:r>
        <w:t xml:space="preserve">flight crew members. The Chief Executive Officer (CEO) remains responsible for the management of the system for all other operational </w:t>
      </w:r>
      <w:r>
        <w:lastRenderedPageBreak/>
        <w:t xml:space="preserve">safety-critical personnel. The </w:t>
      </w:r>
      <w:r w:rsidRPr="002D4956">
        <w:rPr>
          <w:rStyle w:val="Authorinstruction"/>
        </w:rPr>
        <w:t>[HOTC/Part 138 HOTC/Part 138 HOO]</w:t>
      </w:r>
      <w:r w:rsidRPr="00DC0B2B">
        <w:t xml:space="preserve"> </w:t>
      </w:r>
      <w:r>
        <w:t>undertakes relevant duties on behalf of the CEO.</w:t>
      </w:r>
    </w:p>
    <w:p w14:paraId="18BEAD34" w14:textId="77777777" w:rsidR="001062C1" w:rsidRDefault="006D7FDE" w:rsidP="001062C1">
      <w:pPr>
        <w:pStyle w:val="Sampletext"/>
      </w:pPr>
      <w:bookmarkStart w:id="754" w:name="_Toc166167446"/>
      <w:bookmarkStart w:id="755" w:name="_Toc167697972"/>
      <w:bookmarkStart w:id="756" w:name="_Toc167706286"/>
      <w:bookmarkStart w:id="757" w:name="_Toc167706358"/>
      <w:bookmarkStart w:id="758" w:name="_Toc167958148"/>
      <w:bookmarkStart w:id="759" w:name="_Toc167958744"/>
      <w:r w:rsidRPr="001062C1">
        <w:t>Sample text 4</w:t>
      </w:r>
    </w:p>
    <w:p w14:paraId="508BCB69" w14:textId="53AB9419" w:rsidR="006D7FDE" w:rsidRPr="001062C1" w:rsidRDefault="006D7FDE" w:rsidP="001062C1">
      <w:pPr>
        <w:pStyle w:val="normalafterlisttable"/>
        <w:rPr>
          <w:rStyle w:val="bold"/>
        </w:rPr>
      </w:pPr>
      <w:r w:rsidRPr="001062C1">
        <w:rPr>
          <w:rStyle w:val="bold"/>
        </w:rPr>
        <w:t>Operators operating in Air Transport and Aerial Work with no aerial work operations requiring a TCS and have voluntarily adopted a TCS</w:t>
      </w:r>
      <w:bookmarkEnd w:id="754"/>
      <w:bookmarkEnd w:id="755"/>
      <w:bookmarkEnd w:id="756"/>
      <w:bookmarkEnd w:id="757"/>
      <w:bookmarkEnd w:id="758"/>
      <w:bookmarkEnd w:id="759"/>
    </w:p>
    <w:p w14:paraId="1E0751B0" w14:textId="77777777" w:rsidR="006D7FDE" w:rsidRDefault="006D7FDE" w:rsidP="006D7FDE">
      <w:r w:rsidRPr="00E87E8D">
        <w:t xml:space="preserve">This manual describes </w:t>
      </w:r>
      <w:r w:rsidRPr="002D4956">
        <w:rPr>
          <w:rStyle w:val="Authorinstruction"/>
        </w:rPr>
        <w:t>[Sample Aviation]</w:t>
      </w:r>
      <w:r w:rsidRPr="00E87E8D">
        <w:t xml:space="preserve">’s training and checking system to meet the requirements of </w:t>
      </w:r>
      <w:r>
        <w:t>R</w:t>
      </w:r>
      <w:r w:rsidRPr="00E87E8D">
        <w:t>egulation</w:t>
      </w:r>
      <w:r>
        <w:t>s</w:t>
      </w:r>
      <w:r w:rsidRPr="00E87E8D">
        <w:t xml:space="preserve"> 119.170</w:t>
      </w:r>
      <w:r>
        <w:t xml:space="preserve"> and 138.125</w:t>
      </w:r>
      <w:r w:rsidRPr="00E87E8D">
        <w:t>.</w:t>
      </w:r>
    </w:p>
    <w:p w14:paraId="19D59EE9" w14:textId="77777777" w:rsidR="006D7FDE" w:rsidRDefault="006D7FDE" w:rsidP="006D7FDE">
      <w:r>
        <w:t xml:space="preserve">None of the aerial work operations </w:t>
      </w:r>
      <w:r w:rsidRPr="002D4956">
        <w:rPr>
          <w:rStyle w:val="Authorinstruction"/>
        </w:rPr>
        <w:t>[Sample Aviation]</w:t>
      </w:r>
      <w:r w:rsidRPr="00E87E8D">
        <w:t xml:space="preserve"> </w:t>
      </w:r>
      <w:r>
        <w:t xml:space="preserve">conducts require the use of a training and checking system. </w:t>
      </w:r>
      <w:r w:rsidRPr="002D4956">
        <w:rPr>
          <w:rStyle w:val="Authorinstruction"/>
        </w:rPr>
        <w:t>[Sample Aviation]</w:t>
      </w:r>
      <w:r>
        <w:t xml:space="preserve"> holds the CASA approval under section 4.04 of the Part 138 MOS</w:t>
      </w:r>
      <w:r w:rsidRPr="000A6E2F">
        <w:t xml:space="preserve"> </w:t>
      </w:r>
      <w:r>
        <w:t>to voluntarily adopt the use of a training and checking system for its aerial work operations.</w:t>
      </w:r>
    </w:p>
    <w:p w14:paraId="333E1F8C" w14:textId="77777777" w:rsidR="006D7FDE" w:rsidRPr="007A0A55" w:rsidRDefault="006D7FDE" w:rsidP="006D7FDE">
      <w:r w:rsidRPr="00E87E8D">
        <w:t xml:space="preserve">The </w:t>
      </w:r>
      <w:r w:rsidRPr="002D4956">
        <w:rPr>
          <w:rStyle w:val="Authorinstruction"/>
        </w:rPr>
        <w:t>[Head of Training and Checking (HOTC)/applicable Part 119 HOTC or Part 138 HOTC]</w:t>
      </w:r>
      <w:r w:rsidRPr="00FF2E04">
        <w:t xml:space="preserve"> is responsible for the management of th</w:t>
      </w:r>
      <w:r>
        <w:t>e training and checking</w:t>
      </w:r>
      <w:r w:rsidRPr="00FF2E04">
        <w:t xml:space="preserve"> system as it applies to flight crew members. </w:t>
      </w:r>
      <w:r>
        <w:t>T</w:t>
      </w:r>
      <w:r w:rsidRPr="00FF2E04">
        <w:t xml:space="preserve">he </w:t>
      </w:r>
      <w:r>
        <w:t>Chief Executive Officer (</w:t>
      </w:r>
      <w:r w:rsidRPr="00FF2E04">
        <w:t>CEO</w:t>
      </w:r>
      <w:r>
        <w:t>)</w:t>
      </w:r>
      <w:r w:rsidRPr="00FF2E04">
        <w:t xml:space="preserve"> remains responsible for the management of this system for all other operational safety-critical personnel</w:t>
      </w:r>
      <w:r>
        <w:t>.</w:t>
      </w:r>
      <w:r w:rsidRPr="00FF2E04">
        <w:t xml:space="preserve"> </w:t>
      </w:r>
      <w:r>
        <w:t>T</w:t>
      </w:r>
      <w:r w:rsidRPr="00FF2E04">
        <w:t xml:space="preserve">he </w:t>
      </w:r>
      <w:r w:rsidRPr="002D4956">
        <w:rPr>
          <w:rStyle w:val="Authorinstruction"/>
        </w:rPr>
        <w:t>[HOTC/Part 138 HOTC/Part 138 HOO]</w:t>
      </w:r>
      <w:r w:rsidRPr="00DC0B2B">
        <w:t xml:space="preserve"> </w:t>
      </w:r>
      <w:r>
        <w:t>undertakes relevant duties on behalf of the CEO.</w:t>
      </w:r>
    </w:p>
    <w:p w14:paraId="326016B3" w14:textId="77777777" w:rsidR="001062C1" w:rsidRDefault="006D7FDE" w:rsidP="001062C1">
      <w:pPr>
        <w:pStyle w:val="Sampletext"/>
      </w:pPr>
      <w:bookmarkStart w:id="760" w:name="_Toc166167447"/>
      <w:bookmarkStart w:id="761" w:name="_Toc167697973"/>
      <w:bookmarkStart w:id="762" w:name="_Toc167706287"/>
      <w:bookmarkStart w:id="763" w:name="_Toc167706359"/>
      <w:bookmarkStart w:id="764" w:name="_Toc167958149"/>
      <w:bookmarkStart w:id="765" w:name="_Toc167958745"/>
      <w:r w:rsidRPr="001062C1">
        <w:t>Sample text 5</w:t>
      </w:r>
    </w:p>
    <w:p w14:paraId="714CFB99" w14:textId="0B99B7CB" w:rsidR="006D7FDE" w:rsidRPr="001062C1" w:rsidRDefault="006D7FDE" w:rsidP="001062C1">
      <w:pPr>
        <w:pStyle w:val="normalafterlisttable"/>
        <w:rPr>
          <w:rStyle w:val="bold"/>
        </w:rPr>
      </w:pPr>
      <w:r w:rsidRPr="001062C1">
        <w:rPr>
          <w:rStyle w:val="bold"/>
        </w:rPr>
        <w:t>Operators operating in Air Transport and Aerial Work with no aerial work operations requiring a TCS and has voluntarily adopted a TCS for some aerial work operations but not all aerial work activities</w:t>
      </w:r>
      <w:bookmarkEnd w:id="760"/>
      <w:bookmarkEnd w:id="761"/>
      <w:bookmarkEnd w:id="762"/>
      <w:bookmarkEnd w:id="763"/>
      <w:bookmarkEnd w:id="764"/>
      <w:bookmarkEnd w:id="765"/>
    </w:p>
    <w:p w14:paraId="315D1033" w14:textId="77777777" w:rsidR="006D7FDE" w:rsidRDefault="006D7FDE" w:rsidP="006D7FDE">
      <w:r w:rsidRPr="00E87E8D">
        <w:t xml:space="preserve">This manual describes </w:t>
      </w:r>
      <w:r w:rsidRPr="002D4956">
        <w:rPr>
          <w:rStyle w:val="Authorinstruction"/>
        </w:rPr>
        <w:t>[Sample Aviation]</w:t>
      </w:r>
      <w:r w:rsidRPr="00E87E8D">
        <w:t xml:space="preserve">’s training and checking system to meet the requirements of </w:t>
      </w:r>
      <w:r>
        <w:t>R</w:t>
      </w:r>
      <w:r w:rsidRPr="00E87E8D">
        <w:t>egulation</w:t>
      </w:r>
      <w:r>
        <w:t>s</w:t>
      </w:r>
      <w:r w:rsidRPr="00E87E8D">
        <w:t xml:space="preserve"> 119.170</w:t>
      </w:r>
      <w:r>
        <w:t xml:space="preserve"> and 138.125</w:t>
      </w:r>
      <w:r w:rsidRPr="00E87E8D">
        <w:t>.</w:t>
      </w:r>
    </w:p>
    <w:p w14:paraId="5A43327E" w14:textId="77777777" w:rsidR="006D7FDE" w:rsidRDefault="006D7FDE" w:rsidP="006D7FDE">
      <w:r>
        <w:t xml:space="preserve">None of the aerial work operations </w:t>
      </w:r>
      <w:r w:rsidRPr="002D4956">
        <w:rPr>
          <w:rStyle w:val="Authorinstruction"/>
        </w:rPr>
        <w:t>[Sample Aviation]</w:t>
      </w:r>
      <w:r w:rsidRPr="00E87E8D">
        <w:t xml:space="preserve"> </w:t>
      </w:r>
      <w:r>
        <w:t xml:space="preserve">conducts require the use of a training and checking system. </w:t>
      </w:r>
      <w:r w:rsidRPr="002D4956">
        <w:rPr>
          <w:rStyle w:val="Authorinstruction"/>
        </w:rPr>
        <w:t>[Sample Aviation]</w:t>
      </w:r>
      <w:r>
        <w:t xml:space="preserve"> holds the CASA approval under section 4.04 of the Part 138 MOS to voluntarily adopt the use of a training and checking system for some, but not all, aerial work operations. The aerial work operations subject to the training and checking system are:</w:t>
      </w:r>
    </w:p>
    <w:p w14:paraId="5EF4EDEE" w14:textId="77777777" w:rsidR="006D7FDE" w:rsidRPr="002D4956" w:rsidRDefault="006D7FDE" w:rsidP="006D7FDE">
      <w:pPr>
        <w:pStyle w:val="ListBullet"/>
        <w:rPr>
          <w:rStyle w:val="Authorinstruction"/>
        </w:rPr>
      </w:pPr>
      <w:r w:rsidRPr="002D4956">
        <w:rPr>
          <w:rStyle w:val="Authorinstruction"/>
        </w:rPr>
        <w:t>[operation 1]</w:t>
      </w:r>
    </w:p>
    <w:p w14:paraId="75589B59" w14:textId="77777777" w:rsidR="006D7FDE" w:rsidRPr="002D4956" w:rsidRDefault="006D7FDE" w:rsidP="006D7FDE">
      <w:pPr>
        <w:pStyle w:val="ListBullet"/>
        <w:rPr>
          <w:rStyle w:val="Authorinstruction"/>
        </w:rPr>
      </w:pPr>
      <w:r w:rsidRPr="002D4956">
        <w:rPr>
          <w:rStyle w:val="Authorinstruction"/>
        </w:rPr>
        <w:t>[operation 2]</w:t>
      </w:r>
    </w:p>
    <w:p w14:paraId="634CA801" w14:textId="77777777" w:rsidR="006D7FDE" w:rsidRPr="002D4956" w:rsidRDefault="006D7FDE" w:rsidP="006D7FDE">
      <w:pPr>
        <w:pStyle w:val="ListBullet"/>
        <w:rPr>
          <w:rStyle w:val="Authorinstruction"/>
        </w:rPr>
      </w:pPr>
      <w:r w:rsidRPr="002D4956">
        <w:rPr>
          <w:rStyle w:val="Authorinstruction"/>
        </w:rPr>
        <w:t>[operation 3].</w:t>
      </w:r>
    </w:p>
    <w:p w14:paraId="0ED6262D" w14:textId="77777777" w:rsidR="006D7FDE" w:rsidRDefault="006D7FDE" w:rsidP="006D7FDE">
      <w:r>
        <w:t>This manual acts as a single reference document and includes the t</w:t>
      </w:r>
      <w:r w:rsidRPr="00DC0B2B">
        <w:t>raining and checking activities</w:t>
      </w:r>
      <w:r>
        <w:t xml:space="preserve"> </w:t>
      </w:r>
      <w:r w:rsidRPr="00DC0B2B">
        <w:t xml:space="preserve">for aerial work operations </w:t>
      </w:r>
      <w:r>
        <w:t xml:space="preserve">conducted by </w:t>
      </w:r>
      <w:r w:rsidRPr="002D4956">
        <w:rPr>
          <w:rStyle w:val="Authorinstruction"/>
        </w:rPr>
        <w:t>[Sample Aviation]</w:t>
      </w:r>
      <w:r w:rsidRPr="00E87E8D">
        <w:t xml:space="preserve"> </w:t>
      </w:r>
      <w:r w:rsidRPr="00DC0B2B">
        <w:t xml:space="preserve">that do not require </w:t>
      </w:r>
      <w:r>
        <w:t xml:space="preserve">the use of </w:t>
      </w:r>
      <w:r w:rsidRPr="00DC0B2B">
        <w:t>a training and checking system.</w:t>
      </w:r>
    </w:p>
    <w:p w14:paraId="488350D5" w14:textId="77777777" w:rsidR="006D7FDE" w:rsidRDefault="006D7FDE" w:rsidP="006D7FDE">
      <w:r w:rsidRPr="00E87E8D">
        <w:t xml:space="preserve">The </w:t>
      </w:r>
      <w:r w:rsidRPr="002D4956">
        <w:rPr>
          <w:rStyle w:val="Authorinstruction"/>
        </w:rPr>
        <w:t>[Head of Training and Checking (HOTC)/applicable Part 119 HOTC or Part 138 HOTC]</w:t>
      </w:r>
      <w:r>
        <w:t xml:space="preserve"> </w:t>
      </w:r>
      <w:r w:rsidRPr="00E87E8D">
        <w:t xml:space="preserve">is responsible for the management of </w:t>
      </w:r>
      <w:r>
        <w:t>the training and checking</w:t>
      </w:r>
      <w:r w:rsidRPr="00E87E8D">
        <w:t xml:space="preserve"> system as it applies to </w:t>
      </w:r>
      <w:r>
        <w:t xml:space="preserve">flight crew members. The Chief Executive Officer (CEO) remains responsible for the management of the system for all other operational safety-critical personnel. The </w:t>
      </w:r>
      <w:r w:rsidRPr="002D4956">
        <w:rPr>
          <w:rStyle w:val="Authorinstruction"/>
        </w:rPr>
        <w:t>[HOTC/Part 138 HOTC/Part 138 HOO]</w:t>
      </w:r>
      <w:r w:rsidRPr="00DC0B2B">
        <w:t xml:space="preserve"> </w:t>
      </w:r>
      <w:r>
        <w:t>undertakes relevant duties on behalf of the CEO.</w:t>
      </w:r>
    </w:p>
    <w:p w14:paraId="5C5AB206" w14:textId="77777777" w:rsidR="001062C1" w:rsidRDefault="006D7FDE" w:rsidP="001062C1">
      <w:pPr>
        <w:pStyle w:val="Sampletext"/>
      </w:pPr>
      <w:bookmarkStart w:id="766" w:name="_Toc166167448"/>
      <w:bookmarkStart w:id="767" w:name="_Toc167697974"/>
      <w:bookmarkStart w:id="768" w:name="_Toc167706288"/>
      <w:bookmarkStart w:id="769" w:name="_Toc167706360"/>
      <w:bookmarkStart w:id="770" w:name="_Toc167958150"/>
      <w:bookmarkStart w:id="771" w:name="_Toc167958746"/>
      <w:r w:rsidRPr="001062C1">
        <w:t>Sample text 6</w:t>
      </w:r>
    </w:p>
    <w:p w14:paraId="70C0D5F7" w14:textId="7455F480" w:rsidR="006D7FDE" w:rsidRPr="001062C1" w:rsidRDefault="006D7FDE" w:rsidP="001062C1">
      <w:pPr>
        <w:pStyle w:val="normalafterlisttable"/>
        <w:rPr>
          <w:rStyle w:val="bold"/>
        </w:rPr>
      </w:pPr>
      <w:r w:rsidRPr="001062C1">
        <w:rPr>
          <w:rStyle w:val="bold"/>
        </w:rPr>
        <w:t>Operators operating in Air Transport and Aerial Work with no aerial work operations requiring a TCS and not voluntarily adopting a TCS but including their T&amp;C procedures in the manual for convenience</w:t>
      </w:r>
      <w:bookmarkEnd w:id="766"/>
      <w:bookmarkEnd w:id="767"/>
      <w:bookmarkEnd w:id="768"/>
      <w:bookmarkEnd w:id="769"/>
      <w:bookmarkEnd w:id="770"/>
      <w:bookmarkEnd w:id="771"/>
    </w:p>
    <w:p w14:paraId="30DD55B9" w14:textId="77777777" w:rsidR="006D7FDE" w:rsidRDefault="006D7FDE" w:rsidP="006D7FDE">
      <w:r w:rsidRPr="00E87E8D">
        <w:t xml:space="preserve">This manual describes </w:t>
      </w:r>
      <w:r w:rsidRPr="002D4956">
        <w:rPr>
          <w:rStyle w:val="Authorinstruction"/>
        </w:rPr>
        <w:t>[Sample Aviation]</w:t>
      </w:r>
      <w:r w:rsidRPr="00E87E8D">
        <w:t xml:space="preserve">’s training and checking system to meet the requirements of </w:t>
      </w:r>
      <w:r>
        <w:t>R</w:t>
      </w:r>
      <w:r w:rsidRPr="00E87E8D">
        <w:t>egulation 119.170.</w:t>
      </w:r>
    </w:p>
    <w:p w14:paraId="362E70C0" w14:textId="77777777" w:rsidR="006D7FDE" w:rsidRDefault="006D7FDE" w:rsidP="006D7FDE">
      <w:r>
        <w:t xml:space="preserve">None of the aerial work operations </w:t>
      </w:r>
      <w:r w:rsidRPr="002D4956">
        <w:rPr>
          <w:rStyle w:val="Authorinstruction"/>
        </w:rPr>
        <w:t>[Sample Aviation]</w:t>
      </w:r>
      <w:r w:rsidRPr="00E87E8D">
        <w:t xml:space="preserve"> </w:t>
      </w:r>
      <w:r>
        <w:t xml:space="preserve">conducts require the use of a training and checking system. </w:t>
      </w:r>
      <w:r w:rsidRPr="002D4956">
        <w:rPr>
          <w:rStyle w:val="Authorinstruction"/>
        </w:rPr>
        <w:t>[Sample Aviation]</w:t>
      </w:r>
      <w:r>
        <w:t xml:space="preserve"> has not voluntarily adopted the use of a training and checking system under section 4.04 of the Part 138 MOS</w:t>
      </w:r>
      <w:r w:rsidRPr="00964729">
        <w:t xml:space="preserve"> </w:t>
      </w:r>
      <w:r>
        <w:t>for its aerial work operations.</w:t>
      </w:r>
    </w:p>
    <w:p w14:paraId="2EA847B9" w14:textId="77777777" w:rsidR="006D7FDE" w:rsidRDefault="006D7FDE" w:rsidP="006D7FDE">
      <w:r>
        <w:t>This manual acts as a single reference document and includes the t</w:t>
      </w:r>
      <w:r w:rsidRPr="00DC0B2B">
        <w:t xml:space="preserve">raining and checking activities for aerial work operations </w:t>
      </w:r>
      <w:r>
        <w:t xml:space="preserve">conducted by </w:t>
      </w:r>
      <w:r w:rsidRPr="002D4956">
        <w:rPr>
          <w:rStyle w:val="Authorinstruction"/>
        </w:rPr>
        <w:t>[Sample Aviation]</w:t>
      </w:r>
      <w:r w:rsidRPr="00E87E8D">
        <w:t xml:space="preserve"> </w:t>
      </w:r>
      <w:r w:rsidRPr="00DC0B2B">
        <w:t xml:space="preserve">that do not require </w:t>
      </w:r>
      <w:r>
        <w:t xml:space="preserve">the use of </w:t>
      </w:r>
      <w:r w:rsidRPr="00DC0B2B">
        <w:t>a training and checking system.</w:t>
      </w:r>
    </w:p>
    <w:p w14:paraId="08D4531C" w14:textId="77777777" w:rsidR="006D7FDE" w:rsidRDefault="006D7FDE" w:rsidP="006D7FDE">
      <w:r>
        <w:lastRenderedPageBreak/>
        <w:t>For air transport operations:</w:t>
      </w:r>
    </w:p>
    <w:p w14:paraId="548516E9" w14:textId="77777777" w:rsidR="006D7FDE" w:rsidRPr="007A0A55" w:rsidRDefault="006D7FDE" w:rsidP="006D7FDE">
      <w:pPr>
        <w:pStyle w:val="ListBullet"/>
      </w:pPr>
      <w:r w:rsidRPr="007A0A55">
        <w:t>the Part 119 Head of Training and Checking (HOTC) is responsible for the management of the training and checking system as it applies to flight crew members</w:t>
      </w:r>
    </w:p>
    <w:p w14:paraId="10CCDC43" w14:textId="77777777" w:rsidR="006D7FDE" w:rsidRPr="007A0A55" w:rsidRDefault="006D7FDE" w:rsidP="006D7FDE">
      <w:pPr>
        <w:pStyle w:val="ListBullet"/>
      </w:pPr>
      <w:r w:rsidRPr="007A0A55">
        <w:t xml:space="preserve">the Chief Executive Officer (CEO) remains responsible for the management of the training and checking system, for operational safety-critical personnel who are not flight crew members. The </w:t>
      </w:r>
      <w:r w:rsidRPr="002D4956" w:rsidDel="009D1716">
        <w:rPr>
          <w:rStyle w:val="Authorinstruction"/>
        </w:rPr>
        <w:t>[HOTC/HOFO]</w:t>
      </w:r>
      <w:r w:rsidRPr="007A0A55">
        <w:t xml:space="preserve"> undertakes relevant duties on behalf of the CEO.</w:t>
      </w:r>
    </w:p>
    <w:p w14:paraId="1E2AB43C" w14:textId="77777777" w:rsidR="006D7FDE" w:rsidRDefault="006D7FDE" w:rsidP="006D7FDE">
      <w:r>
        <w:t>For aerial work operations:</w:t>
      </w:r>
    </w:p>
    <w:p w14:paraId="6751169F" w14:textId="77777777" w:rsidR="006D7FDE" w:rsidRPr="007A0A55" w:rsidRDefault="006D7FDE" w:rsidP="006D7FDE">
      <w:pPr>
        <w:pStyle w:val="ListBullet"/>
      </w:pPr>
      <w:r w:rsidRPr="007A0A55">
        <w:t xml:space="preserve">the </w:t>
      </w:r>
      <w:r w:rsidRPr="002D4956">
        <w:rPr>
          <w:rStyle w:val="Authorinstruction"/>
        </w:rPr>
        <w:t>[Part 138 CEO/Part 138 HOO]</w:t>
      </w:r>
      <w:r w:rsidRPr="007A0A55">
        <w:t xml:space="preserve"> remains responsible for the management of the training and checking procedures</w:t>
      </w:r>
    </w:p>
    <w:p w14:paraId="2CDDADC6" w14:textId="77777777" w:rsidR="006D7FDE" w:rsidRDefault="006D7FDE" w:rsidP="006D7FDE">
      <w:pPr>
        <w:pStyle w:val="ListBullet"/>
      </w:pPr>
      <w:r w:rsidRPr="007A0A55">
        <w:t xml:space="preserve">the </w:t>
      </w:r>
      <w:r w:rsidRPr="002D4956">
        <w:rPr>
          <w:rStyle w:val="Authorinstruction"/>
        </w:rPr>
        <w:t>[Part 119 HOTC/Part 119 HOFO/Part 138 HOO]</w:t>
      </w:r>
      <w:r w:rsidRPr="007A0A55">
        <w:t xml:space="preserve"> undertakes relevant duties on behalf of the CEO.</w:t>
      </w:r>
    </w:p>
    <w:p w14:paraId="74F9C7DC" w14:textId="29E9D257" w:rsidR="006D7FDE" w:rsidRPr="006D30C9" w:rsidRDefault="006D7FDE" w:rsidP="001062C1">
      <w:pPr>
        <w:pStyle w:val="Heading2"/>
      </w:pPr>
      <w:bookmarkStart w:id="772" w:name="_Toc213847699"/>
      <w:bookmarkStart w:id="773" w:name="_Toc213850400"/>
      <w:bookmarkStart w:id="774" w:name="_Toc213853101"/>
      <w:bookmarkStart w:id="775" w:name="_Toc214965405"/>
      <w:bookmarkStart w:id="776" w:name="_Toc214969325"/>
      <w:bookmarkStart w:id="777" w:name="_Toc165291506"/>
      <w:bookmarkStart w:id="778" w:name="_Toc166167243"/>
      <w:bookmarkStart w:id="779" w:name="_Toc167958750"/>
      <w:bookmarkStart w:id="780" w:name="_Toc234797013"/>
      <w:bookmarkEnd w:id="772"/>
      <w:bookmarkEnd w:id="773"/>
      <w:bookmarkEnd w:id="774"/>
      <w:bookmarkEnd w:id="775"/>
      <w:bookmarkEnd w:id="776"/>
      <w:r w:rsidRPr="001062C1">
        <w:t>Description</w:t>
      </w:r>
      <w:r w:rsidRPr="006D30C9">
        <w:t xml:space="preserve"> of </w:t>
      </w:r>
      <w:r>
        <w:t>t</w:t>
      </w:r>
      <w:r w:rsidRPr="006D30C9">
        <w:t>raining and checking system</w:t>
      </w:r>
      <w:bookmarkEnd w:id="777"/>
      <w:bookmarkEnd w:id="778"/>
      <w:bookmarkEnd w:id="779"/>
      <w:bookmarkEnd w:id="780"/>
    </w:p>
    <w:p w14:paraId="2D753830" w14:textId="77777777" w:rsidR="006D7FDE" w:rsidRPr="006D7FDE" w:rsidRDefault="006D7FDE" w:rsidP="00B81CA3">
      <w:pPr>
        <w:pStyle w:val="Sampletext"/>
        <w:rPr>
          <w:rStyle w:val="Strong"/>
          <w:b/>
          <w:bCs w:val="0"/>
        </w:rPr>
      </w:pPr>
      <w:r w:rsidRPr="006D7FDE">
        <w:rPr>
          <w:rStyle w:val="Strong"/>
          <w:b/>
          <w:bCs w:val="0"/>
        </w:rPr>
        <w:t>Sample text</w:t>
      </w:r>
    </w:p>
    <w:p w14:paraId="04F94742" w14:textId="77777777" w:rsidR="006D7FDE" w:rsidRPr="002C593B" w:rsidRDefault="006D7FDE" w:rsidP="006D7FDE">
      <w:r w:rsidRPr="002D4956">
        <w:rPr>
          <w:rStyle w:val="Authorinstruction"/>
        </w:rPr>
        <w:t>[Sample Aviation]</w:t>
      </w:r>
      <w:r w:rsidRPr="002D4956">
        <w:t>’</w:t>
      </w:r>
      <w:r w:rsidRPr="00C1167F">
        <w:t>s</w:t>
      </w:r>
      <w:r w:rsidRPr="002C593B">
        <w:t xml:space="preserve"> </w:t>
      </w:r>
      <w:r>
        <w:t>t</w:t>
      </w:r>
      <w:r w:rsidRPr="002C593B">
        <w:t>raining and checking system consists of:</w:t>
      </w:r>
    </w:p>
    <w:p w14:paraId="6A2F5CD5" w14:textId="77777777" w:rsidR="006D7FDE" w:rsidRPr="002C593B" w:rsidRDefault="006D7FDE" w:rsidP="006D7FDE">
      <w:pPr>
        <w:pStyle w:val="ListBullet"/>
      </w:pPr>
      <w:r w:rsidRPr="002C593B">
        <w:t xml:space="preserve">support from </w:t>
      </w:r>
      <w:r w:rsidRPr="002D4956">
        <w:rPr>
          <w:rStyle w:val="Authorinstruction"/>
        </w:rPr>
        <w:t>[Sample Aviation]</w:t>
      </w:r>
      <w:r w:rsidRPr="007A0A55">
        <w:t>’s</w:t>
      </w:r>
      <w:r w:rsidRPr="002C593B">
        <w:t xml:space="preserve"> operational staff</w:t>
      </w:r>
      <w:r>
        <w:t>,</w:t>
      </w:r>
      <w:r w:rsidRPr="002C593B">
        <w:t xml:space="preserve"> when required</w:t>
      </w:r>
    </w:p>
    <w:p w14:paraId="36093783" w14:textId="77777777" w:rsidR="006D7FDE" w:rsidRPr="002C593B" w:rsidRDefault="006D7FDE" w:rsidP="006D7FDE">
      <w:pPr>
        <w:pStyle w:val="ListBullet"/>
      </w:pPr>
      <w:r w:rsidRPr="002C593B">
        <w:t>details of training and checking events required by operational safety critical personnel</w:t>
      </w:r>
      <w:r>
        <w:t>,</w:t>
      </w:r>
      <w:r w:rsidRPr="002C593B">
        <w:t xml:space="preserve"> including</w:t>
      </w:r>
      <w:r>
        <w:t>:</w:t>
      </w:r>
    </w:p>
    <w:p w14:paraId="1AA37828" w14:textId="77777777" w:rsidR="006D7FDE" w:rsidRPr="007A0A55" w:rsidRDefault="006D7FDE" w:rsidP="006D7FDE">
      <w:pPr>
        <w:pStyle w:val="ListBullet2"/>
      </w:pPr>
      <w:r w:rsidRPr="002C593B">
        <w:t>description of the event</w:t>
      </w:r>
      <w:r w:rsidRPr="007A0A55">
        <w:t>s and when they are required</w:t>
      </w:r>
    </w:p>
    <w:p w14:paraId="0C4548A9" w14:textId="77777777" w:rsidR="006D7FDE" w:rsidRPr="007A0A55" w:rsidRDefault="006D7FDE" w:rsidP="006D7FDE">
      <w:pPr>
        <w:pStyle w:val="ListBullet2"/>
      </w:pPr>
      <w:r w:rsidRPr="002C593B">
        <w:t>who can deliver the training or carry out the check</w:t>
      </w:r>
      <w:r w:rsidRPr="007A0A55">
        <w:t>s</w:t>
      </w:r>
    </w:p>
    <w:p w14:paraId="590142BA" w14:textId="77777777" w:rsidR="006D7FDE" w:rsidRPr="007A0A55" w:rsidRDefault="006D7FDE" w:rsidP="006D7FDE">
      <w:pPr>
        <w:pStyle w:val="ListBullet2"/>
      </w:pPr>
      <w:r w:rsidRPr="002C593B">
        <w:t>limitations and special procedures relating to events</w:t>
      </w:r>
    </w:p>
    <w:p w14:paraId="2069B06A" w14:textId="77777777" w:rsidR="006D7FDE" w:rsidRPr="007A0A55" w:rsidRDefault="006D7FDE" w:rsidP="006D7FDE">
      <w:pPr>
        <w:pStyle w:val="ListBullet2"/>
      </w:pPr>
      <w:r w:rsidRPr="002C593B">
        <w:t>competency assessment procedure</w:t>
      </w:r>
      <w:r w:rsidRPr="007A0A55">
        <w:t>s</w:t>
      </w:r>
    </w:p>
    <w:p w14:paraId="11A199FE" w14:textId="77777777" w:rsidR="006D7FDE" w:rsidRPr="007A0A55" w:rsidRDefault="006D7FDE" w:rsidP="006D7FDE">
      <w:pPr>
        <w:pStyle w:val="ListBullet2"/>
      </w:pPr>
      <w:r w:rsidRPr="002C593B">
        <w:t xml:space="preserve">process </w:t>
      </w:r>
      <w:r w:rsidRPr="007A0A55">
        <w:t>for ‘not yet competent’ (NYC) assessment outcome.</w:t>
      </w:r>
    </w:p>
    <w:p w14:paraId="7F9D63AF" w14:textId="77777777" w:rsidR="006D7FDE" w:rsidRPr="002C593B" w:rsidRDefault="006D7FDE" w:rsidP="006D7FDE">
      <w:pPr>
        <w:pStyle w:val="ListBullet"/>
      </w:pPr>
      <w:r>
        <w:t xml:space="preserve">documentation for </w:t>
      </w:r>
      <w:r w:rsidRPr="002C593B">
        <w:t>training and checking event</w:t>
      </w:r>
      <w:r>
        <w:t>s,</w:t>
      </w:r>
      <w:r w:rsidRPr="002C593B">
        <w:t xml:space="preserve"> including</w:t>
      </w:r>
      <w:r>
        <w:t>:</w:t>
      </w:r>
    </w:p>
    <w:p w14:paraId="54063C8A" w14:textId="77777777" w:rsidR="006D7FDE" w:rsidRPr="007A0A55" w:rsidRDefault="006D7FDE" w:rsidP="006D7FDE">
      <w:pPr>
        <w:pStyle w:val="ListBullet2"/>
      </w:pPr>
      <w:r w:rsidRPr="002C593B">
        <w:t xml:space="preserve">training and </w:t>
      </w:r>
      <w:r w:rsidRPr="007A0A55">
        <w:t>checking event content and supporting reference material</w:t>
      </w:r>
    </w:p>
    <w:p w14:paraId="0E4D5FAA" w14:textId="77777777" w:rsidR="006D7FDE" w:rsidRPr="007A0A55" w:rsidRDefault="006D7FDE" w:rsidP="006D7FDE">
      <w:pPr>
        <w:pStyle w:val="ListBullet2"/>
      </w:pPr>
      <w:r w:rsidRPr="002C593B">
        <w:t>methodology for conduct of training and checking events</w:t>
      </w:r>
    </w:p>
    <w:p w14:paraId="495BB4F4" w14:textId="77777777" w:rsidR="006D7FDE" w:rsidRPr="007A0A55" w:rsidRDefault="006D7FDE" w:rsidP="006D7FDE">
      <w:pPr>
        <w:pStyle w:val="ListBullet2"/>
      </w:pPr>
      <w:r w:rsidRPr="002C593B">
        <w:t>training and checking event report forms</w:t>
      </w:r>
      <w:r w:rsidRPr="007A0A55">
        <w:t>.</w:t>
      </w:r>
    </w:p>
    <w:p w14:paraId="5E39D752" w14:textId="77777777" w:rsidR="006D7FDE" w:rsidRPr="002C593B" w:rsidRDefault="006D7FDE" w:rsidP="006D7FDE">
      <w:pPr>
        <w:pStyle w:val="ListBullet"/>
      </w:pPr>
      <w:r>
        <w:t xml:space="preserve">process to capture </w:t>
      </w:r>
      <w:r w:rsidRPr="002C593B">
        <w:t>training and checking records</w:t>
      </w:r>
    </w:p>
    <w:p w14:paraId="6C064718" w14:textId="77777777" w:rsidR="006D7FDE" w:rsidRPr="002C593B" w:rsidRDefault="006D7FDE" w:rsidP="006D7FDE">
      <w:pPr>
        <w:pStyle w:val="ListBullet"/>
      </w:pPr>
      <w:r w:rsidRPr="002C593B">
        <w:t>system to track recurrent training and checking due dates</w:t>
      </w:r>
    </w:p>
    <w:p w14:paraId="47E2498C" w14:textId="77777777" w:rsidR="006D7FDE" w:rsidRPr="007A0A55" w:rsidRDefault="006D7FDE" w:rsidP="006D7FDE">
      <w:pPr>
        <w:pStyle w:val="ListBullet2"/>
      </w:pPr>
      <w:r w:rsidRPr="002C593B">
        <w:t>training, and maintenance of continued competency of training and checking personnel, including</w:t>
      </w:r>
      <w:r w:rsidRPr="007A0A55">
        <w:t>:</w:t>
      </w:r>
    </w:p>
    <w:p w14:paraId="4F2C5401" w14:textId="77777777" w:rsidR="006D7FDE" w:rsidRPr="007A0A55" w:rsidRDefault="006D7FDE" w:rsidP="006D7FDE">
      <w:pPr>
        <w:pStyle w:val="ListBullet3"/>
      </w:pPr>
      <w:r w:rsidRPr="002C593B">
        <w:t>in-house training and checking personnel</w:t>
      </w:r>
    </w:p>
    <w:p w14:paraId="729F8386" w14:textId="77777777" w:rsidR="006D7FDE" w:rsidRPr="007A0A55" w:rsidRDefault="006D7FDE" w:rsidP="006D7FDE">
      <w:pPr>
        <w:pStyle w:val="ListBullet3"/>
      </w:pPr>
      <w:r w:rsidRPr="002C593B">
        <w:t>casual or ad-hoc training and checking personnel</w:t>
      </w:r>
      <w:r w:rsidRPr="007A0A55">
        <w:t>.</w:t>
      </w:r>
    </w:p>
    <w:p w14:paraId="6C85B1B9" w14:textId="77777777" w:rsidR="006D7FDE" w:rsidRPr="002C593B" w:rsidRDefault="006D7FDE" w:rsidP="006D7FDE">
      <w:pPr>
        <w:pStyle w:val="ListBullet"/>
      </w:pPr>
      <w:r w:rsidRPr="002C593B">
        <w:t xml:space="preserve">process for </w:t>
      </w:r>
      <w:r>
        <w:t>RPL (</w:t>
      </w:r>
      <w:r w:rsidRPr="002C593B">
        <w:t>recognition of prior learning</w:t>
      </w:r>
      <w:r>
        <w:t>)</w:t>
      </w:r>
    </w:p>
    <w:p w14:paraId="600004C2" w14:textId="77777777" w:rsidR="006D7FDE" w:rsidRPr="002C593B" w:rsidRDefault="006D7FDE" w:rsidP="006D7FDE">
      <w:pPr>
        <w:pStyle w:val="ListBullet"/>
      </w:pPr>
      <w:r w:rsidRPr="002C593B">
        <w:t>continuous improvement and audit</w:t>
      </w:r>
      <w:r>
        <w:t>ing:</w:t>
      </w:r>
    </w:p>
    <w:p w14:paraId="7BC37EBC" w14:textId="77777777" w:rsidR="006D7FDE" w:rsidRPr="007A0A55" w:rsidRDefault="006D7FDE" w:rsidP="006D7FDE">
      <w:pPr>
        <w:pStyle w:val="ListBullet2"/>
      </w:pPr>
      <w:r w:rsidRPr="002C593B">
        <w:t>HOTC</w:t>
      </w:r>
      <w:r w:rsidRPr="007A0A55">
        <w:t xml:space="preserve"> (Head of training and checking) audit process</w:t>
      </w:r>
    </w:p>
    <w:p w14:paraId="15E1E098" w14:textId="77777777" w:rsidR="006D7FDE" w:rsidRPr="007A0A55" w:rsidRDefault="006D7FDE" w:rsidP="006D7FDE">
      <w:pPr>
        <w:pStyle w:val="ListBullet2"/>
      </w:pPr>
      <w:r>
        <w:t>records</w:t>
      </w:r>
      <w:r w:rsidRPr="007A0A55">
        <w:t xml:space="preserve"> management procedure for the training and checking manual.</w:t>
      </w:r>
    </w:p>
    <w:p w14:paraId="1571E915" w14:textId="77777777" w:rsidR="006D7FDE" w:rsidRPr="002C593B" w:rsidRDefault="006D7FDE" w:rsidP="006D7FDE">
      <w:pPr>
        <w:pStyle w:val="ListBullet"/>
      </w:pPr>
      <w:r w:rsidRPr="002C593B">
        <w:t xml:space="preserve">process </w:t>
      </w:r>
      <w:r>
        <w:t>to</w:t>
      </w:r>
      <w:r w:rsidRPr="002C593B">
        <w:t xml:space="preserve"> manage</w:t>
      </w:r>
      <w:r>
        <w:t xml:space="preserve"> </w:t>
      </w:r>
      <w:r w:rsidRPr="002C593B">
        <w:t>contracted training and</w:t>
      </w:r>
      <w:r>
        <w:t xml:space="preserve"> </w:t>
      </w:r>
      <w:r w:rsidRPr="002C593B">
        <w:t>or checking.</w:t>
      </w:r>
    </w:p>
    <w:p w14:paraId="4E079781" w14:textId="77777777" w:rsidR="006D7FDE" w:rsidRPr="0004520A" w:rsidRDefault="006D7FDE" w:rsidP="006D7FDE">
      <w:pPr>
        <w:pStyle w:val="Heading2"/>
      </w:pPr>
      <w:bookmarkStart w:id="781" w:name="_Toc155967886"/>
      <w:bookmarkStart w:id="782" w:name="_Toc165291507"/>
      <w:bookmarkStart w:id="783" w:name="_Toc166167244"/>
      <w:bookmarkStart w:id="784" w:name="_Toc167958751"/>
      <w:bookmarkStart w:id="785" w:name="_Toc234797014"/>
      <w:bookmarkStart w:id="786" w:name="_Ref490830496"/>
      <w:bookmarkStart w:id="787" w:name="_Ref490830505"/>
      <w:bookmarkStart w:id="788" w:name="_Ref490830508"/>
      <w:bookmarkStart w:id="789" w:name="_Ref490830513"/>
      <w:bookmarkEnd w:id="781"/>
      <w:r w:rsidRPr="0004520A">
        <w:t>Training facilities</w:t>
      </w:r>
      <w:bookmarkEnd w:id="782"/>
      <w:bookmarkEnd w:id="783"/>
      <w:bookmarkEnd w:id="784"/>
      <w:bookmarkEnd w:id="785"/>
    </w:p>
    <w:p w14:paraId="144C17A4" w14:textId="77777777" w:rsidR="006D7FDE" w:rsidRPr="006D7FDE" w:rsidRDefault="006D7FDE" w:rsidP="00B81CA3">
      <w:pPr>
        <w:pStyle w:val="Sampletext"/>
        <w:rPr>
          <w:rStyle w:val="Strong"/>
          <w:b/>
          <w:bCs w:val="0"/>
        </w:rPr>
      </w:pPr>
      <w:r w:rsidRPr="006D7FDE">
        <w:rPr>
          <w:rStyle w:val="Strong"/>
          <w:b/>
          <w:bCs w:val="0"/>
        </w:rPr>
        <w:t>Sample text</w:t>
      </w:r>
    </w:p>
    <w:p w14:paraId="4633B802" w14:textId="77777777" w:rsidR="006D7FDE" w:rsidRPr="0004520A" w:rsidRDefault="006D7FDE" w:rsidP="006D7FDE">
      <w:r w:rsidRPr="0004520A">
        <w:t>Representative training devices and equipment should be used</w:t>
      </w:r>
      <w:r>
        <w:t xml:space="preserve"> where possible</w:t>
      </w:r>
      <w:r w:rsidRPr="0004520A">
        <w:t xml:space="preserve"> for the practical demonstration of procedures. </w:t>
      </w:r>
      <w:r>
        <w:t>If</w:t>
      </w:r>
      <w:r w:rsidRPr="0004520A">
        <w:t xml:space="preserve"> </w:t>
      </w:r>
      <w:r>
        <w:t>an</w:t>
      </w:r>
      <w:r w:rsidRPr="0004520A">
        <w:t xml:space="preserve"> aircraft is used for training and checking purposes, and </w:t>
      </w:r>
      <w:r>
        <w:t>a</w:t>
      </w:r>
      <w:r w:rsidRPr="0004520A">
        <w:t xml:space="preserve"> component cannot be restored to a serviceable condition, the trainer/checker is to ensure that an entry is made in the </w:t>
      </w:r>
      <w:r w:rsidRPr="0004520A">
        <w:lastRenderedPageBreak/>
        <w:t xml:space="preserve">appropriate maintenance </w:t>
      </w:r>
      <w:r>
        <w:t>documentation and t</w:t>
      </w:r>
      <w:r w:rsidRPr="0004520A">
        <w:t xml:space="preserve">he </w:t>
      </w:r>
      <w:r w:rsidRPr="002D4956">
        <w:rPr>
          <w:rStyle w:val="Authorinstruction"/>
        </w:rPr>
        <w:t>[Sample Aviation]</w:t>
      </w:r>
      <w:r w:rsidRPr="007A0A55">
        <w:t xml:space="preserve"> pro</w:t>
      </w:r>
      <w:r w:rsidRPr="00106F13">
        <w:t xml:space="preserve">cedure </w:t>
      </w:r>
      <w:r w:rsidRPr="0004520A">
        <w:t>for management of an unserviceability is followed.</w:t>
      </w:r>
    </w:p>
    <w:p w14:paraId="4926FEDD" w14:textId="77777777" w:rsidR="006D7FDE" w:rsidRDefault="006D7FDE" w:rsidP="006D7FDE">
      <w:r w:rsidRPr="002D4956">
        <w:rPr>
          <w:rStyle w:val="Authorinstruction"/>
        </w:rPr>
        <w:t>[Sample Aviation]</w:t>
      </w:r>
      <w:r w:rsidRPr="0004520A">
        <w:t xml:space="preserve"> training facilities are located at </w:t>
      </w:r>
      <w:r w:rsidRPr="002D4956">
        <w:rPr>
          <w:rStyle w:val="Authorinstruction"/>
        </w:rPr>
        <w:t>[Insert details of location]</w:t>
      </w:r>
      <w:r w:rsidRPr="00F27298">
        <w:t>.</w:t>
      </w:r>
    </w:p>
    <w:p w14:paraId="780C51D4" w14:textId="77777777" w:rsidR="006D7FDE" w:rsidRPr="0004520A" w:rsidRDefault="006D7FDE" w:rsidP="006D7FDE">
      <w:pPr>
        <w:pStyle w:val="Heading2"/>
      </w:pPr>
      <w:bookmarkStart w:id="790" w:name="_Toc165291508"/>
      <w:bookmarkStart w:id="791" w:name="_Toc166167245"/>
      <w:bookmarkStart w:id="792" w:name="_Toc167958752"/>
      <w:bookmarkStart w:id="793" w:name="_Toc234797015"/>
      <w:r w:rsidRPr="0004520A">
        <w:t>Training and checking events</w:t>
      </w:r>
      <w:bookmarkEnd w:id="790"/>
      <w:bookmarkEnd w:id="791"/>
      <w:bookmarkEnd w:id="792"/>
      <w:bookmarkEnd w:id="793"/>
    </w:p>
    <w:p w14:paraId="0BAC214A" w14:textId="77777777" w:rsidR="006D7FDE" w:rsidRPr="006D7FDE" w:rsidRDefault="006D7FDE" w:rsidP="00B81CA3">
      <w:pPr>
        <w:pStyle w:val="Sampletext"/>
        <w:rPr>
          <w:rStyle w:val="Strong"/>
          <w:b/>
          <w:bCs w:val="0"/>
        </w:rPr>
      </w:pPr>
      <w:r w:rsidRPr="006D7FDE">
        <w:rPr>
          <w:rStyle w:val="Strong"/>
          <w:b/>
          <w:bCs w:val="0"/>
        </w:rPr>
        <w:t>Sample text</w:t>
      </w:r>
    </w:p>
    <w:p w14:paraId="6585BD51" w14:textId="77777777" w:rsidR="006D7FDE" w:rsidRPr="0004520A" w:rsidRDefault="006D7FDE" w:rsidP="006D7FDE">
      <w:r w:rsidRPr="002D4956">
        <w:rPr>
          <w:rStyle w:val="Authorinstruction"/>
        </w:rPr>
        <w:t>[Sample Aviation]</w:t>
      </w:r>
      <w:r w:rsidRPr="0004520A">
        <w:t xml:space="preserve"> will only assign crew members to undertake a duty after </w:t>
      </w:r>
      <w:r>
        <w:t xml:space="preserve">they </w:t>
      </w:r>
      <w:r w:rsidRPr="0004520A">
        <w:t>hav</w:t>
      </w:r>
      <w:r>
        <w:t>e</w:t>
      </w:r>
      <w:r w:rsidRPr="0004520A">
        <w:t xml:space="preserve"> successfully completed all necessary training and checking events in accordance with </w:t>
      </w:r>
      <w:r>
        <w:t xml:space="preserve">the </w:t>
      </w:r>
      <w:r w:rsidRPr="0004520A">
        <w:t>training and checking system</w:t>
      </w:r>
      <w:r>
        <w:t xml:space="preserve"> in this manual</w:t>
      </w:r>
      <w:r w:rsidRPr="0004520A">
        <w:t>.</w:t>
      </w:r>
    </w:p>
    <w:p w14:paraId="56BCB76C" w14:textId="77777777" w:rsidR="006D7FDE" w:rsidRPr="006D7FDE" w:rsidRDefault="006D7FDE" w:rsidP="00B81CA3">
      <w:pPr>
        <w:pStyle w:val="Sampletext"/>
        <w:rPr>
          <w:rStyle w:val="bold"/>
          <w:b/>
          <w:bCs w:val="0"/>
        </w:rPr>
      </w:pPr>
      <w:r w:rsidRPr="006D7FDE">
        <w:rPr>
          <w:rStyle w:val="bold"/>
          <w:b/>
          <w:bCs w:val="0"/>
        </w:rPr>
        <w:t>Individuals and organisations who can conduct training and checking</w:t>
      </w:r>
    </w:p>
    <w:p w14:paraId="20D592C3" w14:textId="3EABBA08" w:rsidR="006D7FDE" w:rsidRDefault="006D7FDE" w:rsidP="006D7FDE">
      <w:r w:rsidRPr="0004520A">
        <w:t xml:space="preserve">Training can be delivered, and a check may be conducted, by a person </w:t>
      </w:r>
      <w:r>
        <w:t xml:space="preserve">trained and </w:t>
      </w:r>
      <w:r w:rsidRPr="0004520A">
        <w:t xml:space="preserve">approved </w:t>
      </w:r>
      <w:r>
        <w:t xml:space="preserve">for that activity </w:t>
      </w:r>
      <w:r w:rsidRPr="0004520A">
        <w:t>by the HOTC</w:t>
      </w:r>
      <w:r>
        <w:t>. This is</w:t>
      </w:r>
      <w:r w:rsidRPr="0004520A">
        <w:t xml:space="preserve"> </w:t>
      </w:r>
      <w:r>
        <w:t>in accordance with section Training and competency of training and checking personnel (</w:t>
      </w:r>
      <w:r w:rsidR="00712202">
        <w:t>4</w:t>
      </w:r>
      <w:r w:rsidRPr="007A0A55">
        <w:t>.</w:t>
      </w:r>
      <w:r w:rsidR="003C33D8">
        <w:t>3</w:t>
      </w:r>
      <w:r w:rsidRPr="007A0A55">
        <w:t>.1</w:t>
      </w:r>
      <w:r w:rsidR="003C33D8">
        <w:t>1 and 4.3.12</w:t>
      </w:r>
      <w:r w:rsidRPr="007A0A55">
        <w:t>).</w:t>
      </w:r>
    </w:p>
    <w:p w14:paraId="3C6C053A" w14:textId="52CB1571" w:rsidR="006D7FDE" w:rsidRPr="0004520A" w:rsidRDefault="006D7FDE" w:rsidP="006D7FDE">
      <w:r w:rsidRPr="007A0A55">
        <w:t>If a Part 142 organisation is used, this will be managed by the procedures in the section Management of contracted training and</w:t>
      </w:r>
      <w:r>
        <w:t xml:space="preserve"> </w:t>
      </w:r>
      <w:r w:rsidRPr="007A0A55">
        <w:t>or checking (</w:t>
      </w:r>
      <w:r w:rsidR="00712202">
        <w:t>4</w:t>
      </w:r>
      <w:r w:rsidRPr="007A0A55">
        <w:t>.</w:t>
      </w:r>
      <w:r w:rsidR="00E41980">
        <w:t>3</w:t>
      </w:r>
      <w:r w:rsidRPr="007A0A55">
        <w:t>.</w:t>
      </w:r>
      <w:r w:rsidR="00E41980">
        <w:t>10</w:t>
      </w:r>
      <w:r w:rsidRPr="007A0A55">
        <w:t>).</w:t>
      </w:r>
      <w:r w:rsidRPr="00A245BB">
        <w:t xml:space="preserve"> </w:t>
      </w:r>
      <w:r w:rsidRPr="0004520A">
        <w:t xml:space="preserve">All personnel approved </w:t>
      </w:r>
      <w:r>
        <w:t>in accordance with the section Training and competency of training and checking personnel (</w:t>
      </w:r>
      <w:r w:rsidR="00712202">
        <w:t>4</w:t>
      </w:r>
      <w:r>
        <w:t>.</w:t>
      </w:r>
      <w:r w:rsidR="00E41980">
        <w:t>3</w:t>
      </w:r>
      <w:r>
        <w:t>.1</w:t>
      </w:r>
      <w:r w:rsidR="00E41980">
        <w:t>1 and 4.3.12</w:t>
      </w:r>
      <w:r>
        <w:t xml:space="preserve">) </w:t>
      </w:r>
      <w:r w:rsidRPr="0004520A">
        <w:t xml:space="preserve">will be listed on </w:t>
      </w:r>
      <w:r w:rsidRPr="002D4956">
        <w:t>form</w:t>
      </w:r>
      <w:r w:rsidRPr="00BD49E4">
        <w:rPr>
          <w:rStyle w:val="Emphasis"/>
        </w:rPr>
        <w:t xml:space="preserve"> </w:t>
      </w:r>
      <w:r w:rsidRPr="002D4956">
        <w:rPr>
          <w:rStyle w:val="bold"/>
        </w:rPr>
        <w:t>TC07A Nomination form for training and checking personnel</w:t>
      </w:r>
      <w:r w:rsidRPr="0004520A">
        <w:t xml:space="preserve"> and </w:t>
      </w:r>
      <w:r>
        <w:t xml:space="preserve">if required, </w:t>
      </w:r>
      <w:r w:rsidRPr="0004520A">
        <w:t>nominated to CASA.</w:t>
      </w:r>
      <w:r>
        <w:t xml:space="preserve"> </w:t>
      </w:r>
    </w:p>
    <w:p w14:paraId="1711595D" w14:textId="77777777" w:rsidR="006D7FDE" w:rsidRPr="0004520A" w:rsidRDefault="006D7FDE" w:rsidP="006D7FDE">
      <w:pPr>
        <w:pStyle w:val="Heading3"/>
      </w:pPr>
      <w:bookmarkStart w:id="794" w:name="_Toc155967969"/>
      <w:bookmarkStart w:id="795" w:name="_Toc165291509"/>
      <w:bookmarkStart w:id="796" w:name="_Toc166167246"/>
      <w:bookmarkStart w:id="797" w:name="_Toc167958753"/>
      <w:bookmarkEnd w:id="794"/>
      <w:r w:rsidRPr="0004520A">
        <w:t>Flight crew member training and checking</w:t>
      </w:r>
      <w:bookmarkEnd w:id="795"/>
      <w:bookmarkEnd w:id="796"/>
      <w:bookmarkEnd w:id="797"/>
    </w:p>
    <w:p w14:paraId="0F9E0FB7" w14:textId="77777777" w:rsidR="006D7FDE" w:rsidRPr="006D7FDE" w:rsidRDefault="006D7FDE" w:rsidP="00B81CA3">
      <w:pPr>
        <w:pStyle w:val="Sampletext"/>
      </w:pPr>
      <w:r w:rsidRPr="006D7FDE">
        <w:rPr>
          <w:rStyle w:val="Strong"/>
          <w:b/>
          <w:bCs w:val="0"/>
        </w:rPr>
        <w:t>Sample text</w:t>
      </w:r>
    </w:p>
    <w:p w14:paraId="3DCDAB88" w14:textId="77777777" w:rsidR="006D7FDE" w:rsidRPr="008627A7" w:rsidRDefault="006D7FDE" w:rsidP="006D7FDE">
      <w:pPr>
        <w:rPr>
          <w:rStyle w:val="bold"/>
        </w:rPr>
      </w:pPr>
      <w:r w:rsidRPr="008627A7">
        <w:rPr>
          <w:rStyle w:val="bold"/>
        </w:rPr>
        <w:t>Training and checking sequence</w:t>
      </w:r>
    </w:p>
    <w:p w14:paraId="163A6842" w14:textId="77777777" w:rsidR="006D7FDE" w:rsidRPr="0004520A" w:rsidRDefault="006D7FDE" w:rsidP="006D7FDE">
      <w:r>
        <w:t>A</w:t>
      </w:r>
      <w:r w:rsidRPr="0004520A">
        <w:t xml:space="preserve">ll required </w:t>
      </w:r>
      <w:r>
        <w:t>events</w:t>
      </w:r>
      <w:r w:rsidRPr="0004520A">
        <w:t xml:space="preserve"> must be completed prior to commencement of unsupervised line operations.</w:t>
      </w:r>
      <w:r>
        <w:t xml:space="preserve"> If the </w:t>
      </w:r>
      <w:r w:rsidRPr="0004520A">
        <w:t xml:space="preserve">HOTC </w:t>
      </w:r>
      <w:r>
        <w:t xml:space="preserve">desires, they </w:t>
      </w:r>
      <w:r w:rsidRPr="0004520A">
        <w:t>may alter the training and checking sequence</w:t>
      </w:r>
      <w:r>
        <w:t>.</w:t>
      </w:r>
    </w:p>
    <w:p w14:paraId="59BE7C60" w14:textId="77777777" w:rsidR="006D7FDE" w:rsidRPr="007A0A55" w:rsidRDefault="006D7FDE" w:rsidP="000E4659">
      <w:pPr>
        <w:pStyle w:val="Caption"/>
      </w:pPr>
      <w:r>
        <w:t>F</w:t>
      </w:r>
      <w:r w:rsidRPr="007A0A55">
        <w:t>light crew training and checking sequence</w:t>
      </w:r>
    </w:p>
    <w:tbl>
      <w:tblPr>
        <w:tblStyle w:val="SD-MOStable"/>
        <w:tblW w:w="0" w:type="auto"/>
        <w:tblLook w:val="0620" w:firstRow="1" w:lastRow="0" w:firstColumn="0" w:lastColumn="0" w:noHBand="1" w:noVBand="1"/>
      </w:tblPr>
      <w:tblGrid>
        <w:gridCol w:w="3117"/>
        <w:gridCol w:w="3117"/>
        <w:gridCol w:w="3117"/>
      </w:tblGrid>
      <w:tr w:rsidR="006D7FDE" w:rsidRPr="002D4956" w14:paraId="042F84B5" w14:textId="77777777">
        <w:trPr>
          <w:cnfStyle w:val="100000000000" w:firstRow="1" w:lastRow="0" w:firstColumn="0" w:lastColumn="0" w:oddVBand="0" w:evenVBand="0" w:oddHBand="0" w:evenHBand="0" w:firstRowFirstColumn="0" w:firstRowLastColumn="0" w:lastRowFirstColumn="0" w:lastRowLastColumn="0"/>
          <w:trHeight w:val="283"/>
          <w:tblHeader/>
        </w:trPr>
        <w:tc>
          <w:tcPr>
            <w:tcW w:w="3117" w:type="dxa"/>
          </w:tcPr>
          <w:p w14:paraId="7BB644E4" w14:textId="77777777" w:rsidR="006D7FDE" w:rsidRPr="006D7FDE" w:rsidRDefault="006D7FDE" w:rsidP="006D7FDE">
            <w:r w:rsidRPr="002D4956">
              <w:t>Event</w:t>
            </w:r>
          </w:p>
        </w:tc>
        <w:tc>
          <w:tcPr>
            <w:tcW w:w="3117" w:type="dxa"/>
          </w:tcPr>
          <w:p w14:paraId="1A7DCCC0" w14:textId="77777777" w:rsidR="006D7FDE" w:rsidRPr="006D7FDE" w:rsidRDefault="006D7FDE" w:rsidP="006D7FDE">
            <w:r w:rsidRPr="002D4956">
              <w:t>As part of/when</w:t>
            </w:r>
          </w:p>
        </w:tc>
        <w:tc>
          <w:tcPr>
            <w:tcW w:w="3117" w:type="dxa"/>
          </w:tcPr>
          <w:p w14:paraId="6724A735" w14:textId="77777777" w:rsidR="006D7FDE" w:rsidRPr="006D7FDE" w:rsidRDefault="006D7FDE" w:rsidP="006D7FDE">
            <w:r w:rsidRPr="002D4956">
              <w:t>Occurrence</w:t>
            </w:r>
          </w:p>
        </w:tc>
      </w:tr>
      <w:tr w:rsidR="006D7FDE" w:rsidRPr="00175CE7" w14:paraId="3F1B6D3F" w14:textId="77777777">
        <w:trPr>
          <w:trHeight w:val="283"/>
        </w:trPr>
        <w:tc>
          <w:tcPr>
            <w:tcW w:w="3117" w:type="dxa"/>
          </w:tcPr>
          <w:p w14:paraId="2E02CF2C" w14:textId="77777777" w:rsidR="006D7FDE" w:rsidRPr="006D7FDE" w:rsidRDefault="006D7FDE" w:rsidP="006D7FDE">
            <w:pPr>
              <w:pStyle w:val="Tabletext"/>
            </w:pPr>
            <w:r w:rsidRPr="0004520A">
              <w:t>Induction</w:t>
            </w:r>
          </w:p>
        </w:tc>
        <w:tc>
          <w:tcPr>
            <w:tcW w:w="3117" w:type="dxa"/>
          </w:tcPr>
          <w:p w14:paraId="3CD2A666" w14:textId="77777777" w:rsidR="006D7FDE" w:rsidRPr="006D7FDE" w:rsidRDefault="006D7FDE" w:rsidP="006D7FDE">
            <w:pPr>
              <w:pStyle w:val="Tabletext"/>
            </w:pPr>
            <w:r w:rsidRPr="0004520A">
              <w:t>Induction</w:t>
            </w:r>
          </w:p>
        </w:tc>
        <w:tc>
          <w:tcPr>
            <w:tcW w:w="3117" w:type="dxa"/>
          </w:tcPr>
          <w:p w14:paraId="7846619B" w14:textId="77777777" w:rsidR="006D7FDE" w:rsidRPr="006D7FDE" w:rsidRDefault="006D7FDE" w:rsidP="006D7FDE">
            <w:pPr>
              <w:pStyle w:val="Tabletext"/>
            </w:pPr>
            <w:r>
              <w:t xml:space="preserve">On </w:t>
            </w:r>
            <w:r w:rsidRPr="006D7FDE">
              <w:t>commencing employment</w:t>
            </w:r>
          </w:p>
        </w:tc>
      </w:tr>
      <w:tr w:rsidR="006D7FDE" w:rsidRPr="00175CE7" w14:paraId="273BF481" w14:textId="77777777">
        <w:trPr>
          <w:trHeight w:val="283"/>
        </w:trPr>
        <w:tc>
          <w:tcPr>
            <w:tcW w:w="3117" w:type="dxa"/>
          </w:tcPr>
          <w:p w14:paraId="1A3AE022" w14:textId="77777777" w:rsidR="006D7FDE" w:rsidRPr="006D7FDE" w:rsidRDefault="006D7FDE" w:rsidP="006D7FDE">
            <w:pPr>
              <w:pStyle w:val="Tabletext"/>
            </w:pPr>
            <w:r w:rsidRPr="0004520A">
              <w:t>General emergency training and the general emergency check of competency</w:t>
            </w:r>
          </w:p>
        </w:tc>
        <w:tc>
          <w:tcPr>
            <w:tcW w:w="3117" w:type="dxa"/>
          </w:tcPr>
          <w:p w14:paraId="5FB52E73" w14:textId="77777777" w:rsidR="006D7FDE" w:rsidRPr="006D7FDE" w:rsidRDefault="006D7FDE" w:rsidP="006D7FDE">
            <w:pPr>
              <w:pStyle w:val="Tabletext"/>
            </w:pPr>
            <w:r w:rsidRPr="0004520A">
              <w:t>Induction</w:t>
            </w:r>
          </w:p>
        </w:tc>
        <w:tc>
          <w:tcPr>
            <w:tcW w:w="3117" w:type="dxa"/>
          </w:tcPr>
          <w:p w14:paraId="44C3D129" w14:textId="77777777" w:rsidR="006D7FDE" w:rsidRPr="006D7FDE" w:rsidRDefault="006D7FDE" w:rsidP="006D7FDE">
            <w:pPr>
              <w:pStyle w:val="Tabletext"/>
            </w:pPr>
            <w:r>
              <w:t>On c</w:t>
            </w:r>
            <w:r w:rsidRPr="006D7FDE">
              <w:t>ommencing employment</w:t>
            </w:r>
          </w:p>
        </w:tc>
      </w:tr>
      <w:tr w:rsidR="006D7FDE" w:rsidRPr="00175CE7" w14:paraId="411AD55B" w14:textId="77777777">
        <w:trPr>
          <w:trHeight w:val="283"/>
        </w:trPr>
        <w:tc>
          <w:tcPr>
            <w:tcW w:w="3117" w:type="dxa"/>
          </w:tcPr>
          <w:p w14:paraId="421FADD6" w14:textId="77777777" w:rsidR="006D7FDE" w:rsidRPr="006D7FDE" w:rsidRDefault="006D7FDE" w:rsidP="006D7FDE">
            <w:pPr>
              <w:pStyle w:val="Tabletext"/>
            </w:pPr>
            <w:r w:rsidRPr="0004520A">
              <w:t>Conversion training</w:t>
            </w:r>
          </w:p>
        </w:tc>
        <w:tc>
          <w:tcPr>
            <w:tcW w:w="3117" w:type="dxa"/>
          </w:tcPr>
          <w:p w14:paraId="545CD4B1" w14:textId="77777777" w:rsidR="006D7FDE" w:rsidRPr="006D7FDE" w:rsidRDefault="006D7FDE" w:rsidP="006D7FDE">
            <w:pPr>
              <w:pStyle w:val="Tabletext"/>
            </w:pPr>
            <w:r w:rsidRPr="0004520A">
              <w:t>Conversion training</w:t>
            </w:r>
          </w:p>
        </w:tc>
        <w:tc>
          <w:tcPr>
            <w:tcW w:w="3117" w:type="dxa"/>
          </w:tcPr>
          <w:p w14:paraId="08585E00" w14:textId="77777777" w:rsidR="006D7FDE" w:rsidRPr="006D7FDE" w:rsidRDefault="006D7FDE" w:rsidP="006D7FDE">
            <w:pPr>
              <w:pStyle w:val="Tabletext"/>
            </w:pPr>
            <w:r w:rsidRPr="0004520A">
              <w:t xml:space="preserve">Induction and as required when changing </w:t>
            </w:r>
            <w:r w:rsidRPr="006D7FDE">
              <w:t>aircraft type or aerial work operation type</w:t>
            </w:r>
          </w:p>
        </w:tc>
      </w:tr>
      <w:tr w:rsidR="006D7FDE" w:rsidRPr="00175CE7" w14:paraId="1B121CAB" w14:textId="77777777">
        <w:trPr>
          <w:trHeight w:val="283"/>
        </w:trPr>
        <w:tc>
          <w:tcPr>
            <w:tcW w:w="3117" w:type="dxa"/>
          </w:tcPr>
          <w:p w14:paraId="3D77D61B" w14:textId="77777777" w:rsidR="006D7FDE" w:rsidRPr="006D7FDE" w:rsidRDefault="006D7FDE" w:rsidP="006D7FDE">
            <w:pPr>
              <w:pStyle w:val="Tabletext"/>
            </w:pPr>
            <w:r w:rsidRPr="0004520A">
              <w:t>FCMPC</w:t>
            </w:r>
          </w:p>
          <w:p w14:paraId="395D9FAD" w14:textId="77777777" w:rsidR="006D7FDE" w:rsidRPr="006D7FDE" w:rsidRDefault="006D7FDE" w:rsidP="006D7FDE">
            <w:pPr>
              <w:pStyle w:val="Tabletext"/>
            </w:pPr>
            <w:r>
              <w:t>(Part 133 and 135</w:t>
            </w:r>
            <w:r w:rsidRPr="006D7FDE">
              <w:t xml:space="preserve"> operations)</w:t>
            </w:r>
          </w:p>
        </w:tc>
        <w:tc>
          <w:tcPr>
            <w:tcW w:w="3117" w:type="dxa"/>
          </w:tcPr>
          <w:p w14:paraId="57C38FD4" w14:textId="77777777" w:rsidR="006D7FDE" w:rsidRPr="006D7FDE" w:rsidRDefault="006D7FDE" w:rsidP="006D7FDE">
            <w:pPr>
              <w:pStyle w:val="Tabletext"/>
            </w:pPr>
            <w:r w:rsidRPr="0004520A">
              <w:t>Prior to commencing unsupervised line operations</w:t>
            </w:r>
            <w:r w:rsidRPr="006D7FDE">
              <w:t xml:space="preserve"> </w:t>
            </w:r>
          </w:p>
        </w:tc>
        <w:tc>
          <w:tcPr>
            <w:tcW w:w="3117" w:type="dxa"/>
          </w:tcPr>
          <w:p w14:paraId="0471AC02" w14:textId="77777777" w:rsidR="006D7FDE" w:rsidRPr="006D7FDE" w:rsidRDefault="006D7FDE" w:rsidP="006D7FDE">
            <w:pPr>
              <w:pStyle w:val="Tabletext"/>
            </w:pPr>
            <w:r w:rsidRPr="0004520A">
              <w:t>IFR</w:t>
            </w:r>
            <w:r w:rsidRPr="006D7FDE">
              <w:t xml:space="preserve"> operations - every 6 months</w:t>
            </w:r>
          </w:p>
          <w:p w14:paraId="17E08319" w14:textId="77777777" w:rsidR="006D7FDE" w:rsidRPr="006D7FDE" w:rsidRDefault="006D7FDE" w:rsidP="006D7FDE">
            <w:pPr>
              <w:pStyle w:val="Tabletext"/>
            </w:pPr>
            <w:r w:rsidRPr="0004520A">
              <w:t>VFR operations - 6 months after first line check then every 12 months</w:t>
            </w:r>
          </w:p>
        </w:tc>
      </w:tr>
      <w:tr w:rsidR="006D7FDE" w:rsidRPr="00175CE7" w14:paraId="18227789" w14:textId="77777777">
        <w:trPr>
          <w:trHeight w:val="283"/>
        </w:trPr>
        <w:tc>
          <w:tcPr>
            <w:tcW w:w="3117" w:type="dxa"/>
          </w:tcPr>
          <w:p w14:paraId="20E283A5" w14:textId="77777777" w:rsidR="006D7FDE" w:rsidRPr="006D7FDE" w:rsidRDefault="006D7FDE" w:rsidP="006D7FDE">
            <w:pPr>
              <w:pStyle w:val="Tabletext"/>
            </w:pPr>
            <w:r w:rsidRPr="0004520A">
              <w:t>FCMPC</w:t>
            </w:r>
          </w:p>
          <w:p w14:paraId="2CE11B46" w14:textId="77777777" w:rsidR="006D7FDE" w:rsidRPr="006D7FDE" w:rsidRDefault="006D7FDE" w:rsidP="006D7FDE">
            <w:pPr>
              <w:pStyle w:val="Tabletext"/>
            </w:pPr>
            <w:r>
              <w:t>(Part 13</w:t>
            </w:r>
            <w:r w:rsidRPr="006D7FDE">
              <w:t>8 operation that does not require a training and checking system)</w:t>
            </w:r>
          </w:p>
        </w:tc>
        <w:tc>
          <w:tcPr>
            <w:tcW w:w="3117" w:type="dxa"/>
          </w:tcPr>
          <w:p w14:paraId="52E00719" w14:textId="77777777" w:rsidR="006D7FDE" w:rsidRPr="006D7FDE" w:rsidRDefault="006D7FDE" w:rsidP="006D7FDE">
            <w:pPr>
              <w:pStyle w:val="Tabletext"/>
            </w:pPr>
            <w:r w:rsidRPr="0004520A">
              <w:t>Prior to commencing line operations</w:t>
            </w:r>
            <w:r w:rsidRPr="006D7FDE">
              <w:t xml:space="preserve"> without direct supervision</w:t>
            </w:r>
          </w:p>
        </w:tc>
        <w:tc>
          <w:tcPr>
            <w:tcW w:w="3117" w:type="dxa"/>
          </w:tcPr>
          <w:p w14:paraId="777D2C89" w14:textId="77777777" w:rsidR="006D7FDE" w:rsidRPr="006D7FDE" w:rsidRDefault="006D7FDE" w:rsidP="006D7FDE">
            <w:pPr>
              <w:pStyle w:val="Tabletext"/>
            </w:pPr>
            <w:r w:rsidRPr="0004520A">
              <w:t>Every 12 months</w:t>
            </w:r>
          </w:p>
        </w:tc>
      </w:tr>
      <w:tr w:rsidR="006D7FDE" w:rsidRPr="00175CE7" w14:paraId="07BAFBD6" w14:textId="77777777">
        <w:trPr>
          <w:cantSplit/>
          <w:trHeight w:val="283"/>
        </w:trPr>
        <w:tc>
          <w:tcPr>
            <w:tcW w:w="3117" w:type="dxa"/>
          </w:tcPr>
          <w:p w14:paraId="7D508EAB" w14:textId="77777777" w:rsidR="006D7FDE" w:rsidRPr="006D7FDE" w:rsidRDefault="006D7FDE" w:rsidP="006D7FDE">
            <w:pPr>
              <w:pStyle w:val="Tabletext"/>
            </w:pPr>
            <w:r w:rsidRPr="0004520A">
              <w:lastRenderedPageBreak/>
              <w:t>FCMPC</w:t>
            </w:r>
          </w:p>
          <w:p w14:paraId="167E3667" w14:textId="77777777" w:rsidR="006D7FDE" w:rsidRPr="006D7FDE" w:rsidRDefault="006D7FDE" w:rsidP="006D7FDE">
            <w:pPr>
              <w:pStyle w:val="Tabletext"/>
            </w:pPr>
            <w:r>
              <w:t>(Part 138 operat</w:t>
            </w:r>
            <w:r w:rsidRPr="006D7FDE">
              <w:t>ion that requires a training and checking system)</w:t>
            </w:r>
          </w:p>
        </w:tc>
        <w:tc>
          <w:tcPr>
            <w:tcW w:w="3117" w:type="dxa"/>
          </w:tcPr>
          <w:p w14:paraId="02F9BFB3" w14:textId="77777777" w:rsidR="006D7FDE" w:rsidRPr="006D7FDE" w:rsidRDefault="006D7FDE" w:rsidP="006D7FDE">
            <w:pPr>
              <w:pStyle w:val="Tabletext"/>
            </w:pPr>
            <w:r w:rsidRPr="0004520A">
              <w:t>Prior to commencing line operations</w:t>
            </w:r>
            <w:r w:rsidRPr="006D7FDE">
              <w:t xml:space="preserve"> without direct supervision</w:t>
            </w:r>
          </w:p>
        </w:tc>
        <w:tc>
          <w:tcPr>
            <w:tcW w:w="3117" w:type="dxa"/>
          </w:tcPr>
          <w:p w14:paraId="423BE4EF" w14:textId="77777777" w:rsidR="006D7FDE" w:rsidRPr="006D7FDE" w:rsidRDefault="006D7FDE" w:rsidP="006D7FDE">
            <w:pPr>
              <w:pStyle w:val="Tabletext"/>
            </w:pPr>
            <w:r w:rsidRPr="0004520A">
              <w:t xml:space="preserve">IFR </w:t>
            </w:r>
            <w:r w:rsidRPr="006D7FDE">
              <w:t>or NVFR operations - every 6 months</w:t>
            </w:r>
          </w:p>
          <w:p w14:paraId="0ECA736E" w14:textId="77777777" w:rsidR="006D7FDE" w:rsidRPr="006D7FDE" w:rsidRDefault="006D7FDE" w:rsidP="006D7FDE">
            <w:pPr>
              <w:pStyle w:val="Tabletext"/>
            </w:pPr>
            <w:r w:rsidRPr="0004520A">
              <w:t xml:space="preserve">VFR </w:t>
            </w:r>
            <w:r w:rsidRPr="006D7FDE">
              <w:t>by day operations - 6 months after first line check then every 12 months</w:t>
            </w:r>
          </w:p>
        </w:tc>
      </w:tr>
      <w:tr w:rsidR="006D7FDE" w:rsidRPr="00175CE7" w14:paraId="1F4F376C" w14:textId="77777777">
        <w:trPr>
          <w:trHeight w:val="283"/>
        </w:trPr>
        <w:tc>
          <w:tcPr>
            <w:tcW w:w="3117" w:type="dxa"/>
          </w:tcPr>
          <w:p w14:paraId="2B5BEF0D" w14:textId="77777777" w:rsidR="006D7FDE" w:rsidRPr="006D7FDE" w:rsidRDefault="006D7FDE" w:rsidP="006D7FDE">
            <w:pPr>
              <w:pStyle w:val="Tabletext"/>
            </w:pPr>
            <w:r w:rsidRPr="0004520A">
              <w:t>FCMPC</w:t>
            </w:r>
          </w:p>
          <w:p w14:paraId="00EE82F1" w14:textId="77777777" w:rsidR="006D7FDE" w:rsidRPr="006D7FDE" w:rsidRDefault="006D7FDE" w:rsidP="006D7FDE">
            <w:pPr>
              <w:pStyle w:val="Tabletext"/>
            </w:pPr>
            <w:r>
              <w:t>(Part 138)</w:t>
            </w:r>
          </w:p>
        </w:tc>
        <w:tc>
          <w:tcPr>
            <w:tcW w:w="3117" w:type="dxa"/>
          </w:tcPr>
          <w:p w14:paraId="59221A63" w14:textId="77777777" w:rsidR="006D7FDE" w:rsidRPr="006D7FDE" w:rsidRDefault="006D7FDE" w:rsidP="006D7FDE">
            <w:pPr>
              <w:pStyle w:val="Tabletext"/>
            </w:pPr>
            <w:r>
              <w:t xml:space="preserve">Prior to </w:t>
            </w:r>
            <w:r w:rsidRPr="006D7FDE">
              <w:t>commencing a new type of aerial work operation without direct supervision</w:t>
            </w:r>
          </w:p>
        </w:tc>
        <w:tc>
          <w:tcPr>
            <w:tcW w:w="3117" w:type="dxa"/>
          </w:tcPr>
          <w:p w14:paraId="0C5B22B5" w14:textId="77777777" w:rsidR="006D7FDE" w:rsidRPr="006D7FDE" w:rsidRDefault="006D7FDE" w:rsidP="006D7FDE">
            <w:pPr>
              <w:pStyle w:val="Tabletext"/>
            </w:pPr>
            <w:r>
              <w:t>W</w:t>
            </w:r>
            <w:r w:rsidRPr="006D7FDE">
              <w:t>hen changing aerial work operation type</w:t>
            </w:r>
          </w:p>
        </w:tc>
      </w:tr>
      <w:tr w:rsidR="006D7FDE" w:rsidRPr="00175CE7" w14:paraId="5D7D630C" w14:textId="77777777">
        <w:trPr>
          <w:trHeight w:val="283"/>
        </w:trPr>
        <w:tc>
          <w:tcPr>
            <w:tcW w:w="3117" w:type="dxa"/>
          </w:tcPr>
          <w:p w14:paraId="3D0DF085" w14:textId="77777777" w:rsidR="006D7FDE" w:rsidRPr="006D7FDE" w:rsidRDefault="006D7FDE" w:rsidP="006D7FDE">
            <w:pPr>
              <w:pStyle w:val="Tabletext"/>
            </w:pPr>
            <w:r w:rsidRPr="0004520A">
              <w:t>Differences training</w:t>
            </w:r>
          </w:p>
        </w:tc>
        <w:tc>
          <w:tcPr>
            <w:tcW w:w="3117" w:type="dxa"/>
          </w:tcPr>
          <w:p w14:paraId="5AD0E054" w14:textId="77777777" w:rsidR="006D7FDE" w:rsidRPr="006D7FDE" w:rsidRDefault="006D7FDE" w:rsidP="006D7FDE">
            <w:pPr>
              <w:pStyle w:val="Tabletext"/>
            </w:pPr>
            <w:r w:rsidRPr="0004520A">
              <w:t>As required</w:t>
            </w:r>
          </w:p>
        </w:tc>
        <w:tc>
          <w:tcPr>
            <w:tcW w:w="3117" w:type="dxa"/>
          </w:tcPr>
          <w:p w14:paraId="1A3AD155" w14:textId="77777777" w:rsidR="006D7FDE" w:rsidRPr="006D7FDE" w:rsidRDefault="006D7FDE" w:rsidP="006D7FDE">
            <w:pPr>
              <w:pStyle w:val="Tabletext"/>
            </w:pPr>
            <w:r w:rsidRPr="0004520A">
              <w:t xml:space="preserve">As </w:t>
            </w:r>
            <w:r w:rsidRPr="006D7FDE">
              <w:t>required</w:t>
            </w:r>
          </w:p>
        </w:tc>
      </w:tr>
      <w:tr w:rsidR="006D7FDE" w:rsidRPr="00175CE7" w14:paraId="08301325" w14:textId="77777777">
        <w:trPr>
          <w:trHeight w:val="283"/>
        </w:trPr>
        <w:tc>
          <w:tcPr>
            <w:tcW w:w="3117" w:type="dxa"/>
          </w:tcPr>
          <w:p w14:paraId="2E4DB3E7" w14:textId="77777777" w:rsidR="006D7FDE" w:rsidRPr="006D7FDE" w:rsidRDefault="006D7FDE" w:rsidP="006D7FDE">
            <w:pPr>
              <w:pStyle w:val="Tabletext"/>
            </w:pPr>
            <w:r w:rsidRPr="0004520A">
              <w:t>Line training and line check</w:t>
            </w:r>
          </w:p>
          <w:p w14:paraId="75FB7803" w14:textId="77777777" w:rsidR="006D7FDE" w:rsidRPr="006D7FDE" w:rsidRDefault="006D7FDE" w:rsidP="006D7FDE">
            <w:pPr>
              <w:pStyle w:val="Tabletext"/>
            </w:pPr>
            <w:r w:rsidRPr="0004520A">
              <w:t>(</w:t>
            </w:r>
            <w:r w:rsidRPr="006D7FDE">
              <w:t>air transport)</w:t>
            </w:r>
          </w:p>
        </w:tc>
        <w:tc>
          <w:tcPr>
            <w:tcW w:w="3117" w:type="dxa"/>
          </w:tcPr>
          <w:p w14:paraId="4B37F5CA" w14:textId="77777777" w:rsidR="006D7FDE" w:rsidRPr="006D7FDE" w:rsidRDefault="006D7FDE" w:rsidP="006D7FDE">
            <w:pPr>
              <w:pStyle w:val="Tabletext"/>
            </w:pPr>
            <w:r w:rsidRPr="0004520A">
              <w:t xml:space="preserve">After </w:t>
            </w:r>
            <w:r w:rsidRPr="006D7FDE">
              <w:t>conversion training and prior to commencing unsupervised line operations</w:t>
            </w:r>
          </w:p>
        </w:tc>
        <w:tc>
          <w:tcPr>
            <w:tcW w:w="3117" w:type="dxa"/>
          </w:tcPr>
          <w:p w14:paraId="3CDD1309" w14:textId="77777777" w:rsidR="006D7FDE" w:rsidRPr="006D7FDE" w:rsidRDefault="006D7FDE" w:rsidP="006D7FDE">
            <w:pPr>
              <w:pStyle w:val="Tabletext"/>
            </w:pPr>
            <w:r w:rsidRPr="0004520A">
              <w:t>Induction and as required when changing aircraft type</w:t>
            </w:r>
          </w:p>
        </w:tc>
      </w:tr>
      <w:tr w:rsidR="006D7FDE" w:rsidRPr="00175CE7" w14:paraId="52F262A0" w14:textId="77777777">
        <w:trPr>
          <w:trHeight w:val="283"/>
        </w:trPr>
        <w:tc>
          <w:tcPr>
            <w:tcW w:w="3117" w:type="dxa"/>
          </w:tcPr>
          <w:p w14:paraId="375B21DF" w14:textId="77777777" w:rsidR="006D7FDE" w:rsidRPr="006D7FDE" w:rsidRDefault="006D7FDE" w:rsidP="006D7FDE">
            <w:pPr>
              <w:pStyle w:val="Tabletext"/>
            </w:pPr>
            <w:r w:rsidRPr="0004520A">
              <w:t>Command training</w:t>
            </w:r>
          </w:p>
        </w:tc>
        <w:tc>
          <w:tcPr>
            <w:tcW w:w="3117" w:type="dxa"/>
          </w:tcPr>
          <w:p w14:paraId="3E2F4107" w14:textId="77777777" w:rsidR="006D7FDE" w:rsidRPr="006D7FDE" w:rsidRDefault="006D7FDE" w:rsidP="006D7FDE">
            <w:pPr>
              <w:pStyle w:val="Tabletext"/>
            </w:pPr>
            <w:r w:rsidRPr="0004520A">
              <w:t>Conversion training</w:t>
            </w:r>
            <w:r w:rsidRPr="006D7FDE">
              <w:t xml:space="preserve"> or prior to operating as PIC for a multi-crew operation</w:t>
            </w:r>
          </w:p>
        </w:tc>
        <w:tc>
          <w:tcPr>
            <w:tcW w:w="3117" w:type="dxa"/>
          </w:tcPr>
          <w:p w14:paraId="35DE7B4A" w14:textId="77777777" w:rsidR="006D7FDE" w:rsidRPr="006D7FDE" w:rsidRDefault="006D7FDE" w:rsidP="006D7FDE">
            <w:pPr>
              <w:pStyle w:val="Tabletext"/>
            </w:pPr>
            <w:r w:rsidRPr="0004520A">
              <w:t xml:space="preserve">Carried out as part of </w:t>
            </w:r>
            <w:r w:rsidRPr="006D7FDE">
              <w:t>conversion training for single pilot operations</w:t>
            </w:r>
          </w:p>
          <w:p w14:paraId="332CA63E" w14:textId="77777777" w:rsidR="006D7FDE" w:rsidRPr="006D7FDE" w:rsidRDefault="006D7FDE" w:rsidP="006D7FDE">
            <w:pPr>
              <w:pStyle w:val="Tabletext"/>
            </w:pPr>
            <w:r w:rsidRPr="0004520A">
              <w:t xml:space="preserve">For an FCM </w:t>
            </w:r>
            <w:r w:rsidRPr="006D7FDE">
              <w:t>(flight crew member) who has not completed this training - prior to conducting PIC operations for multi-crew operations</w:t>
            </w:r>
          </w:p>
        </w:tc>
      </w:tr>
      <w:tr w:rsidR="006D7FDE" w:rsidRPr="00175CE7" w14:paraId="26766C23" w14:textId="77777777">
        <w:trPr>
          <w:trHeight w:val="283"/>
        </w:trPr>
        <w:tc>
          <w:tcPr>
            <w:tcW w:w="3117" w:type="dxa"/>
          </w:tcPr>
          <w:p w14:paraId="37BE869E" w14:textId="77777777" w:rsidR="006D7FDE" w:rsidRPr="006D7FDE" w:rsidRDefault="006D7FDE" w:rsidP="006D7FDE">
            <w:pPr>
              <w:pStyle w:val="Tabletext"/>
            </w:pPr>
            <w:r w:rsidRPr="0004520A">
              <w:t>Non-command seat training</w:t>
            </w:r>
          </w:p>
        </w:tc>
        <w:tc>
          <w:tcPr>
            <w:tcW w:w="3117" w:type="dxa"/>
          </w:tcPr>
          <w:p w14:paraId="233F23DB" w14:textId="77777777" w:rsidR="006D7FDE" w:rsidRPr="006D7FDE" w:rsidRDefault="006D7FDE" w:rsidP="006D7FDE">
            <w:pPr>
              <w:pStyle w:val="Tabletext"/>
            </w:pPr>
            <w:r w:rsidRPr="0004520A">
              <w:t>Prior to commencing command operations from the non</w:t>
            </w:r>
            <w:r w:rsidRPr="006D7FDE">
              <w:noBreakHyphen/>
              <w:t>command seat</w:t>
            </w:r>
          </w:p>
        </w:tc>
        <w:tc>
          <w:tcPr>
            <w:tcW w:w="3117" w:type="dxa"/>
          </w:tcPr>
          <w:p w14:paraId="484F54D6" w14:textId="77777777" w:rsidR="006D7FDE" w:rsidRPr="006D7FDE" w:rsidRDefault="006D7FDE" w:rsidP="006D7FDE">
            <w:pPr>
              <w:pStyle w:val="Tabletext"/>
            </w:pPr>
            <w:r w:rsidRPr="0004520A">
              <w:t>For a</w:t>
            </w:r>
            <w:r w:rsidRPr="006D7FDE">
              <w:t>n FCM who will be assigned as PIC from the non</w:t>
            </w:r>
            <w:r w:rsidRPr="006D7FDE">
              <w:noBreakHyphen/>
              <w:t>command seat - every FCMPC</w:t>
            </w:r>
          </w:p>
        </w:tc>
      </w:tr>
      <w:tr w:rsidR="006D7FDE" w:rsidRPr="00175CE7" w14:paraId="3223A75F" w14:textId="77777777">
        <w:trPr>
          <w:trHeight w:val="283"/>
        </w:trPr>
        <w:tc>
          <w:tcPr>
            <w:tcW w:w="3117" w:type="dxa"/>
          </w:tcPr>
          <w:p w14:paraId="281F3EC0" w14:textId="77777777" w:rsidR="006D7FDE" w:rsidRPr="006D7FDE" w:rsidRDefault="006D7FDE" w:rsidP="006D7FDE">
            <w:pPr>
              <w:pStyle w:val="Tabletext"/>
            </w:pPr>
            <w:r w:rsidRPr="0004520A">
              <w:t>General emergency check of competency</w:t>
            </w:r>
          </w:p>
        </w:tc>
        <w:tc>
          <w:tcPr>
            <w:tcW w:w="3117" w:type="dxa"/>
          </w:tcPr>
          <w:p w14:paraId="51B722E4" w14:textId="77777777" w:rsidR="006D7FDE" w:rsidRPr="006D7FDE" w:rsidRDefault="006D7FDE" w:rsidP="006D7FDE">
            <w:pPr>
              <w:pStyle w:val="Tabletext"/>
            </w:pPr>
            <w:r w:rsidRPr="0004520A">
              <w:t>Recurrent training and checking</w:t>
            </w:r>
          </w:p>
        </w:tc>
        <w:tc>
          <w:tcPr>
            <w:tcW w:w="3117" w:type="dxa"/>
          </w:tcPr>
          <w:p w14:paraId="79C2682E" w14:textId="77777777" w:rsidR="006D7FDE" w:rsidRPr="006D7FDE" w:rsidRDefault="006D7FDE" w:rsidP="006D7FDE">
            <w:pPr>
              <w:pStyle w:val="Tabletext"/>
            </w:pPr>
            <w:r>
              <w:t>I</w:t>
            </w:r>
            <w:r w:rsidRPr="006D7FDE">
              <w:t>n relation to HUET or the use of life raft - every 3 years, otherwise 1 year after previous check of competency</w:t>
            </w:r>
          </w:p>
        </w:tc>
      </w:tr>
      <w:tr w:rsidR="006D7FDE" w:rsidRPr="00175CE7" w14:paraId="0514AEA3" w14:textId="77777777">
        <w:trPr>
          <w:trHeight w:val="283"/>
        </w:trPr>
        <w:tc>
          <w:tcPr>
            <w:tcW w:w="3117" w:type="dxa"/>
          </w:tcPr>
          <w:p w14:paraId="1CD8A854" w14:textId="77777777" w:rsidR="006D7FDE" w:rsidRPr="006D7FDE" w:rsidRDefault="006D7FDE" w:rsidP="006D7FDE">
            <w:pPr>
              <w:pStyle w:val="Tabletext"/>
            </w:pPr>
            <w:r w:rsidRPr="0004520A">
              <w:t>Remedial training</w:t>
            </w:r>
          </w:p>
        </w:tc>
        <w:tc>
          <w:tcPr>
            <w:tcW w:w="3117" w:type="dxa"/>
          </w:tcPr>
          <w:p w14:paraId="3EBE5690" w14:textId="77777777" w:rsidR="006D7FDE" w:rsidRPr="006D7FDE" w:rsidRDefault="006D7FDE" w:rsidP="006D7FDE">
            <w:pPr>
              <w:pStyle w:val="Tabletext"/>
            </w:pPr>
            <w:r w:rsidRPr="0004520A">
              <w:t>Prior to conducting unsupervised operation following an unsuccessful check of competency or proficiency check</w:t>
            </w:r>
          </w:p>
        </w:tc>
        <w:tc>
          <w:tcPr>
            <w:tcW w:w="3117" w:type="dxa"/>
          </w:tcPr>
          <w:p w14:paraId="270BA70F" w14:textId="77777777" w:rsidR="006D7FDE" w:rsidRPr="006D7FDE" w:rsidRDefault="006D7FDE" w:rsidP="006D7FDE">
            <w:pPr>
              <w:pStyle w:val="Tabletext"/>
            </w:pPr>
            <w:r w:rsidRPr="0004520A">
              <w:t>As required</w:t>
            </w:r>
          </w:p>
        </w:tc>
      </w:tr>
      <w:tr w:rsidR="006D7FDE" w:rsidRPr="00175CE7" w14:paraId="43EF3379" w14:textId="77777777">
        <w:trPr>
          <w:trHeight w:val="283"/>
        </w:trPr>
        <w:tc>
          <w:tcPr>
            <w:tcW w:w="3117" w:type="dxa"/>
          </w:tcPr>
          <w:p w14:paraId="057C61EF" w14:textId="77777777" w:rsidR="006D7FDE" w:rsidRPr="006D7FDE" w:rsidRDefault="006D7FDE" w:rsidP="006D7FDE">
            <w:pPr>
              <w:pStyle w:val="Tabletext"/>
            </w:pPr>
            <w:r w:rsidRPr="0004520A">
              <w:t>HFP and NTS</w:t>
            </w:r>
          </w:p>
        </w:tc>
        <w:tc>
          <w:tcPr>
            <w:tcW w:w="3117" w:type="dxa"/>
          </w:tcPr>
          <w:p w14:paraId="0FC5C294" w14:textId="77777777" w:rsidR="006D7FDE" w:rsidRPr="006D7FDE" w:rsidRDefault="006D7FDE" w:rsidP="006D7FDE">
            <w:pPr>
              <w:pStyle w:val="Tabletext"/>
            </w:pPr>
            <w:r w:rsidRPr="0004520A">
              <w:t>Induction</w:t>
            </w:r>
            <w:r w:rsidRPr="006D7FDE">
              <w:t xml:space="preserve"> training</w:t>
            </w:r>
          </w:p>
        </w:tc>
        <w:tc>
          <w:tcPr>
            <w:tcW w:w="3117" w:type="dxa"/>
          </w:tcPr>
          <w:p w14:paraId="30C65672" w14:textId="4BC9C93D" w:rsidR="006D7FDE" w:rsidRPr="006D7FDE" w:rsidRDefault="006D7FDE" w:rsidP="006D7FDE">
            <w:pPr>
              <w:pStyle w:val="Tabletext"/>
            </w:pPr>
            <w:r w:rsidRPr="0004520A">
              <w:t>Induction</w:t>
            </w:r>
            <w:r w:rsidR="00A82FB5">
              <w:t xml:space="preserve"> and recurrent</w:t>
            </w:r>
            <w:r w:rsidR="00535AA0">
              <w:t xml:space="preserve"> (every 12 months)</w:t>
            </w:r>
          </w:p>
        </w:tc>
      </w:tr>
      <w:tr w:rsidR="006D7FDE" w:rsidRPr="00175CE7" w14:paraId="58933B64" w14:textId="77777777">
        <w:trPr>
          <w:trHeight w:val="283"/>
        </w:trPr>
        <w:tc>
          <w:tcPr>
            <w:tcW w:w="3117" w:type="dxa"/>
          </w:tcPr>
          <w:p w14:paraId="4A967D8D" w14:textId="77777777" w:rsidR="006D7FDE" w:rsidRPr="006D7FDE" w:rsidRDefault="006D7FDE" w:rsidP="006D7FDE">
            <w:pPr>
              <w:pStyle w:val="Tabletext"/>
            </w:pPr>
            <w:r w:rsidRPr="0004520A">
              <w:t>SMS training</w:t>
            </w:r>
          </w:p>
        </w:tc>
        <w:tc>
          <w:tcPr>
            <w:tcW w:w="3117" w:type="dxa"/>
          </w:tcPr>
          <w:p w14:paraId="0A5B66D6" w14:textId="77777777" w:rsidR="006D7FDE" w:rsidRPr="006D7FDE" w:rsidRDefault="006D7FDE" w:rsidP="006D7FDE">
            <w:pPr>
              <w:pStyle w:val="Tabletext"/>
            </w:pPr>
            <w:r w:rsidRPr="0004520A">
              <w:t>Induction training</w:t>
            </w:r>
          </w:p>
        </w:tc>
        <w:tc>
          <w:tcPr>
            <w:tcW w:w="3117" w:type="dxa"/>
          </w:tcPr>
          <w:p w14:paraId="6F84E6B2" w14:textId="6F436B48" w:rsidR="006D7FDE" w:rsidRPr="006D7FDE" w:rsidRDefault="006D7FDE" w:rsidP="006D7FDE">
            <w:pPr>
              <w:pStyle w:val="Tabletext"/>
            </w:pPr>
            <w:r w:rsidRPr="0004520A">
              <w:t>Induction</w:t>
            </w:r>
            <w:r w:rsidR="00A82FB5">
              <w:t xml:space="preserve"> and </w:t>
            </w:r>
            <w:r w:rsidR="00535AA0">
              <w:t>recurrent (</w:t>
            </w:r>
            <w:r w:rsidR="0069139D">
              <w:t xml:space="preserve">every </w:t>
            </w:r>
            <w:r w:rsidR="003E09B9">
              <w:t>2</w:t>
            </w:r>
            <w:r w:rsidR="0069139D">
              <w:t xml:space="preserve"> years</w:t>
            </w:r>
            <w:r w:rsidR="00535AA0">
              <w:t>)</w:t>
            </w:r>
          </w:p>
        </w:tc>
      </w:tr>
      <w:tr w:rsidR="006D7FDE" w:rsidRPr="00175CE7" w14:paraId="7CF533ED" w14:textId="77777777">
        <w:trPr>
          <w:trHeight w:val="283"/>
        </w:trPr>
        <w:tc>
          <w:tcPr>
            <w:tcW w:w="3117" w:type="dxa"/>
          </w:tcPr>
          <w:p w14:paraId="235A4791" w14:textId="77777777" w:rsidR="006D7FDE" w:rsidRPr="006D7FDE" w:rsidRDefault="006D7FDE" w:rsidP="006D7FDE">
            <w:pPr>
              <w:pStyle w:val="Tabletext"/>
            </w:pPr>
            <w:r w:rsidRPr="0004520A">
              <w:t>LAHSO</w:t>
            </w:r>
            <w:r w:rsidRPr="006D7FDE">
              <w:t xml:space="preserve"> (if applicable)</w:t>
            </w:r>
          </w:p>
        </w:tc>
        <w:tc>
          <w:tcPr>
            <w:tcW w:w="3117" w:type="dxa"/>
          </w:tcPr>
          <w:p w14:paraId="59785027" w14:textId="77777777" w:rsidR="006D7FDE" w:rsidRPr="006D7FDE" w:rsidRDefault="006D7FDE" w:rsidP="006D7FDE">
            <w:pPr>
              <w:pStyle w:val="Tabletext"/>
            </w:pPr>
            <w:r w:rsidRPr="0004520A">
              <w:t>Induction training</w:t>
            </w:r>
          </w:p>
        </w:tc>
        <w:tc>
          <w:tcPr>
            <w:tcW w:w="3117" w:type="dxa"/>
          </w:tcPr>
          <w:p w14:paraId="77A7D722" w14:textId="77777777" w:rsidR="006D7FDE" w:rsidRPr="006D7FDE" w:rsidRDefault="006D7FDE" w:rsidP="006D7FDE">
            <w:pPr>
              <w:pStyle w:val="Tabletext"/>
            </w:pPr>
            <w:r w:rsidRPr="0004520A">
              <w:t>Induction and recurrent</w:t>
            </w:r>
          </w:p>
        </w:tc>
      </w:tr>
      <w:tr w:rsidR="006D7FDE" w:rsidRPr="00175CE7" w14:paraId="646C265C" w14:textId="77777777">
        <w:trPr>
          <w:trHeight w:val="283"/>
        </w:trPr>
        <w:tc>
          <w:tcPr>
            <w:tcW w:w="3117" w:type="dxa"/>
          </w:tcPr>
          <w:p w14:paraId="65D5FF9C" w14:textId="77777777" w:rsidR="006D7FDE" w:rsidRPr="006D7FDE" w:rsidRDefault="006D7FDE" w:rsidP="006D7FDE">
            <w:pPr>
              <w:pStyle w:val="Tabletext"/>
            </w:pPr>
            <w:r w:rsidRPr="0004520A">
              <w:t>ACAS</w:t>
            </w:r>
          </w:p>
        </w:tc>
        <w:tc>
          <w:tcPr>
            <w:tcW w:w="3117" w:type="dxa"/>
          </w:tcPr>
          <w:p w14:paraId="5DBBEEE5" w14:textId="77777777" w:rsidR="006D7FDE" w:rsidRPr="006D7FDE" w:rsidRDefault="006D7FDE" w:rsidP="006D7FDE">
            <w:pPr>
              <w:pStyle w:val="Tabletext"/>
            </w:pPr>
            <w:r w:rsidRPr="0004520A">
              <w:t>Induction training</w:t>
            </w:r>
          </w:p>
        </w:tc>
        <w:tc>
          <w:tcPr>
            <w:tcW w:w="3117" w:type="dxa"/>
          </w:tcPr>
          <w:p w14:paraId="0DC89E43" w14:textId="77777777" w:rsidR="006D7FDE" w:rsidRPr="006D7FDE" w:rsidRDefault="006D7FDE" w:rsidP="006D7FDE">
            <w:pPr>
              <w:pStyle w:val="Tabletext"/>
            </w:pPr>
            <w:r w:rsidRPr="0004520A">
              <w:t>As scheduled in recurrent training</w:t>
            </w:r>
          </w:p>
        </w:tc>
      </w:tr>
      <w:tr w:rsidR="006D7FDE" w:rsidRPr="00175CE7" w14:paraId="7B033E05" w14:textId="77777777">
        <w:trPr>
          <w:trHeight w:val="283"/>
        </w:trPr>
        <w:tc>
          <w:tcPr>
            <w:tcW w:w="3117" w:type="dxa"/>
          </w:tcPr>
          <w:p w14:paraId="24089634" w14:textId="77777777" w:rsidR="006D7FDE" w:rsidRPr="006D7FDE" w:rsidRDefault="006D7FDE" w:rsidP="006D7FDE">
            <w:pPr>
              <w:pStyle w:val="Tabletext"/>
            </w:pPr>
            <w:r w:rsidRPr="0004520A">
              <w:t xml:space="preserve">Dangerous </w:t>
            </w:r>
            <w:r w:rsidRPr="006D7FDE">
              <w:t xml:space="preserve">goods training </w:t>
            </w:r>
          </w:p>
        </w:tc>
        <w:tc>
          <w:tcPr>
            <w:tcW w:w="3117" w:type="dxa"/>
          </w:tcPr>
          <w:p w14:paraId="78770940" w14:textId="77777777" w:rsidR="006D7FDE" w:rsidRPr="006D7FDE" w:rsidRDefault="006D7FDE" w:rsidP="006D7FDE">
            <w:pPr>
              <w:pStyle w:val="Tabletext"/>
            </w:pPr>
            <w:r w:rsidRPr="0004520A">
              <w:t xml:space="preserve">Induction training </w:t>
            </w:r>
          </w:p>
        </w:tc>
        <w:tc>
          <w:tcPr>
            <w:tcW w:w="3117" w:type="dxa"/>
          </w:tcPr>
          <w:p w14:paraId="09AADD94" w14:textId="77777777" w:rsidR="006D7FDE" w:rsidRPr="006D7FDE" w:rsidRDefault="006D7FDE" w:rsidP="006D7FDE">
            <w:pPr>
              <w:pStyle w:val="Tabletext"/>
            </w:pPr>
            <w:r w:rsidRPr="0004520A">
              <w:t xml:space="preserve">Induction then every </w:t>
            </w:r>
            <w:r w:rsidRPr="006D7FDE">
              <w:t>2 years</w:t>
            </w:r>
          </w:p>
        </w:tc>
      </w:tr>
      <w:tr w:rsidR="006D7FDE" w:rsidRPr="00175CE7" w14:paraId="3D13AA83" w14:textId="77777777">
        <w:trPr>
          <w:trHeight w:val="283"/>
        </w:trPr>
        <w:tc>
          <w:tcPr>
            <w:tcW w:w="3117" w:type="dxa"/>
          </w:tcPr>
          <w:p w14:paraId="466F3C0E" w14:textId="77777777" w:rsidR="006D7FDE" w:rsidRPr="006D7FDE" w:rsidRDefault="006D7FDE" w:rsidP="006D7FDE">
            <w:pPr>
              <w:pStyle w:val="Tabletext"/>
            </w:pPr>
            <w:r w:rsidRPr="0004520A">
              <w:t>MCC</w:t>
            </w:r>
            <w:r w:rsidRPr="006D7FDE">
              <w:t xml:space="preserve"> - CASA approved provider</w:t>
            </w:r>
          </w:p>
        </w:tc>
        <w:tc>
          <w:tcPr>
            <w:tcW w:w="3117" w:type="dxa"/>
          </w:tcPr>
          <w:p w14:paraId="345FB0D7" w14:textId="77777777" w:rsidR="006D7FDE" w:rsidRPr="006D7FDE" w:rsidRDefault="006D7FDE" w:rsidP="006D7FDE">
            <w:pPr>
              <w:pStyle w:val="Tabletext"/>
            </w:pPr>
            <w:r w:rsidRPr="0004520A">
              <w:t>Command training</w:t>
            </w:r>
          </w:p>
        </w:tc>
        <w:tc>
          <w:tcPr>
            <w:tcW w:w="3117" w:type="dxa"/>
          </w:tcPr>
          <w:p w14:paraId="560FF415" w14:textId="77777777" w:rsidR="006D7FDE" w:rsidRPr="006D7FDE" w:rsidRDefault="006D7FDE" w:rsidP="006D7FDE">
            <w:pPr>
              <w:pStyle w:val="Tabletext"/>
            </w:pPr>
            <w:r w:rsidRPr="0004520A">
              <w:t xml:space="preserve">Induction for </w:t>
            </w:r>
            <w:r w:rsidRPr="006D7FDE">
              <w:t>multi-crew operations</w:t>
            </w:r>
          </w:p>
        </w:tc>
      </w:tr>
      <w:tr w:rsidR="006D7FDE" w:rsidRPr="00175CE7" w14:paraId="3E31205A" w14:textId="77777777">
        <w:trPr>
          <w:trHeight w:val="283"/>
        </w:trPr>
        <w:tc>
          <w:tcPr>
            <w:tcW w:w="3117" w:type="dxa"/>
          </w:tcPr>
          <w:p w14:paraId="3681381C" w14:textId="77777777" w:rsidR="006D7FDE" w:rsidRPr="006D7FDE" w:rsidRDefault="006D7FDE" w:rsidP="006D7FDE">
            <w:pPr>
              <w:pStyle w:val="Tabletext"/>
            </w:pPr>
            <w:r w:rsidRPr="0004520A">
              <w:t>RVSM (if applicable)</w:t>
            </w:r>
          </w:p>
        </w:tc>
        <w:tc>
          <w:tcPr>
            <w:tcW w:w="3117" w:type="dxa"/>
          </w:tcPr>
          <w:p w14:paraId="16525FD1" w14:textId="77777777" w:rsidR="006D7FDE" w:rsidRPr="006D7FDE" w:rsidRDefault="006D7FDE" w:rsidP="006D7FDE">
            <w:pPr>
              <w:pStyle w:val="Tabletext"/>
            </w:pPr>
            <w:r w:rsidRPr="0004520A">
              <w:t>Induction training</w:t>
            </w:r>
          </w:p>
        </w:tc>
        <w:tc>
          <w:tcPr>
            <w:tcW w:w="3117" w:type="dxa"/>
          </w:tcPr>
          <w:p w14:paraId="7132A000" w14:textId="77777777" w:rsidR="006D7FDE" w:rsidRPr="006D7FDE" w:rsidRDefault="006D7FDE" w:rsidP="006D7FDE">
            <w:pPr>
              <w:pStyle w:val="Tabletext"/>
            </w:pPr>
            <w:r w:rsidRPr="0004520A">
              <w:t xml:space="preserve">Induction and </w:t>
            </w:r>
            <w:r w:rsidRPr="006D7FDE">
              <w:t>every 12 months</w:t>
            </w:r>
          </w:p>
        </w:tc>
      </w:tr>
      <w:tr w:rsidR="006D7FDE" w:rsidRPr="00175CE7" w14:paraId="3B728418" w14:textId="77777777">
        <w:trPr>
          <w:trHeight w:val="283"/>
        </w:trPr>
        <w:tc>
          <w:tcPr>
            <w:tcW w:w="3117" w:type="dxa"/>
          </w:tcPr>
          <w:p w14:paraId="7DB2FC60" w14:textId="77777777" w:rsidR="006D7FDE" w:rsidRPr="006D7FDE" w:rsidRDefault="006D7FDE" w:rsidP="006D7FDE">
            <w:pPr>
              <w:pStyle w:val="Tabletext"/>
            </w:pPr>
            <w:r w:rsidRPr="0004520A">
              <w:lastRenderedPageBreak/>
              <w:t xml:space="preserve">Task </w:t>
            </w:r>
            <w:r w:rsidRPr="006D7FDE">
              <w:t>specialist training</w:t>
            </w:r>
          </w:p>
        </w:tc>
        <w:tc>
          <w:tcPr>
            <w:tcW w:w="3117" w:type="dxa"/>
          </w:tcPr>
          <w:p w14:paraId="5688ED5A" w14:textId="77777777" w:rsidR="006D7FDE" w:rsidRPr="006D7FDE" w:rsidRDefault="006D7FDE" w:rsidP="006D7FDE">
            <w:pPr>
              <w:pStyle w:val="Tabletext"/>
            </w:pPr>
            <w:r w:rsidRPr="0004520A">
              <w:t>Prior to commencing task specialist duties</w:t>
            </w:r>
          </w:p>
        </w:tc>
        <w:tc>
          <w:tcPr>
            <w:tcW w:w="3117" w:type="dxa"/>
          </w:tcPr>
          <w:p w14:paraId="5E0686E9" w14:textId="77777777" w:rsidR="006D7FDE" w:rsidRPr="006D7FDE" w:rsidRDefault="006D7FDE" w:rsidP="006D7FDE">
            <w:pPr>
              <w:pStyle w:val="Tabletext"/>
            </w:pPr>
            <w:r w:rsidRPr="0004520A">
              <w:t>IFR operations</w:t>
            </w:r>
            <w:r w:rsidRPr="006D7FDE">
              <w:t xml:space="preserve"> - every 6 months. VFR operations - initial 6 months after check to line, then every 12 months.</w:t>
            </w:r>
          </w:p>
        </w:tc>
      </w:tr>
    </w:tbl>
    <w:p w14:paraId="33425254" w14:textId="77777777" w:rsidR="006D7FDE" w:rsidRPr="006D7FDE" w:rsidRDefault="006D7FDE" w:rsidP="006D7FDE">
      <w:pPr>
        <w:pStyle w:val="Heading4"/>
        <w:rPr>
          <w:rStyle w:val="Strong"/>
          <w:b/>
          <w:bCs w:val="0"/>
        </w:rPr>
      </w:pPr>
      <w:r w:rsidRPr="006D7FDE">
        <w:rPr>
          <w:rStyle w:val="Strong"/>
          <w:b/>
          <w:bCs w:val="0"/>
        </w:rPr>
        <w:t>Induction</w:t>
      </w:r>
    </w:p>
    <w:p w14:paraId="125D308B" w14:textId="77777777" w:rsidR="006D7FDE" w:rsidRPr="006D7FDE" w:rsidRDefault="006D7FDE" w:rsidP="00B81CA3">
      <w:pPr>
        <w:pStyle w:val="Sampletext"/>
        <w:rPr>
          <w:rStyle w:val="Strong"/>
          <w:b/>
          <w:bCs w:val="0"/>
        </w:rPr>
      </w:pPr>
      <w:r w:rsidRPr="006D7FDE">
        <w:rPr>
          <w:rStyle w:val="Strong"/>
          <w:b/>
          <w:bCs w:val="0"/>
        </w:rPr>
        <w:t>Sample text</w:t>
      </w:r>
    </w:p>
    <w:p w14:paraId="1C1BF7AD" w14:textId="77777777" w:rsidR="006D7FDE" w:rsidRPr="0004520A" w:rsidRDefault="006D7FDE" w:rsidP="006D7FDE">
      <w:r w:rsidRPr="0004520A">
        <w:t xml:space="preserve">Induction training will </w:t>
      </w:r>
      <w:r w:rsidRPr="0004520A" w:rsidDel="002540DD">
        <w:t xml:space="preserve">be </w:t>
      </w:r>
      <w:r w:rsidRPr="0004520A">
        <w:t xml:space="preserve">delivered to any new flight crew member joining </w:t>
      </w:r>
      <w:r w:rsidRPr="002D4956">
        <w:rPr>
          <w:rStyle w:val="Authorinstruction"/>
        </w:rPr>
        <w:t>[Sample Aviation]</w:t>
      </w:r>
      <w:r>
        <w:t xml:space="preserve"> </w:t>
      </w:r>
      <w:r w:rsidRPr="007A0A55">
        <w:t>in accordance with this section</w:t>
      </w:r>
      <w:r w:rsidRPr="0004520A">
        <w:t xml:space="preserve">. The syllabus of training and course topics are listed </w:t>
      </w:r>
      <w:r>
        <w:t>on</w:t>
      </w:r>
      <w:r w:rsidRPr="0004520A">
        <w:t xml:space="preserve"> </w:t>
      </w:r>
      <w:r w:rsidRPr="002D4956">
        <w:t>form</w:t>
      </w:r>
      <w:r w:rsidRPr="009545C9">
        <w:rPr>
          <w:rStyle w:val="Emphasis"/>
        </w:rPr>
        <w:t xml:space="preserve"> </w:t>
      </w:r>
      <w:r w:rsidRPr="00570005">
        <w:rPr>
          <w:rStyle w:val="Strong"/>
        </w:rPr>
        <w:t>TC01 Flight crew member induction checklist.</w:t>
      </w:r>
    </w:p>
    <w:p w14:paraId="77F95DA5" w14:textId="77777777" w:rsidR="006D7FDE" w:rsidRPr="0004520A" w:rsidRDefault="006D7FDE" w:rsidP="006D7FDE">
      <w:r>
        <w:t>T</w:t>
      </w:r>
      <w:r w:rsidRPr="0004520A">
        <w:t xml:space="preserve">raining </w:t>
      </w:r>
      <w:r>
        <w:t xml:space="preserve">plan </w:t>
      </w:r>
      <w:r w:rsidRPr="0004520A">
        <w:t>for new flight crew:</w:t>
      </w:r>
    </w:p>
    <w:p w14:paraId="348A6CD1" w14:textId="77777777" w:rsidR="006D7FDE" w:rsidRPr="007A0A55" w:rsidRDefault="006D7FDE" w:rsidP="006D7FDE">
      <w:pPr>
        <w:pStyle w:val="List1Legal1"/>
        <w:numPr>
          <w:ilvl w:val="0"/>
          <w:numId w:val="3"/>
        </w:numPr>
      </w:pPr>
      <w:r>
        <w:t>i</w:t>
      </w:r>
      <w:r w:rsidRPr="007A0A55">
        <w:t>nduction</w:t>
      </w:r>
    </w:p>
    <w:p w14:paraId="3D7D5ABA" w14:textId="77777777" w:rsidR="006D7FDE" w:rsidRPr="007A0A55" w:rsidRDefault="006D7FDE" w:rsidP="006D7FDE">
      <w:pPr>
        <w:pStyle w:val="List1Legal2"/>
        <w:numPr>
          <w:ilvl w:val="1"/>
          <w:numId w:val="3"/>
        </w:numPr>
      </w:pPr>
      <w:r>
        <w:t>training</w:t>
      </w:r>
      <w:r w:rsidRPr="007A0A55">
        <w:t xml:space="preserve"> syllabi with additional specialist training as determined by HOTC</w:t>
      </w:r>
    </w:p>
    <w:p w14:paraId="0D0E7262" w14:textId="77777777" w:rsidR="006D7FDE" w:rsidRPr="007A0A55" w:rsidRDefault="006D7FDE" w:rsidP="006D7FDE">
      <w:pPr>
        <w:pStyle w:val="List1Legal2"/>
        <w:numPr>
          <w:ilvl w:val="1"/>
          <w:numId w:val="3"/>
        </w:numPr>
      </w:pPr>
      <w:r>
        <w:t>g</w:t>
      </w:r>
      <w:r w:rsidRPr="007A0A55">
        <w:t>eneral emergency training and the general emergency check of competency</w:t>
      </w:r>
    </w:p>
    <w:p w14:paraId="7E46C0C9" w14:textId="77777777" w:rsidR="006D7FDE" w:rsidRPr="007A0A55" w:rsidRDefault="006D7FDE" w:rsidP="006D7FDE">
      <w:pPr>
        <w:pStyle w:val="List1Legal2"/>
        <w:numPr>
          <w:ilvl w:val="1"/>
          <w:numId w:val="3"/>
        </w:numPr>
      </w:pPr>
      <w:r>
        <w:t>c</w:t>
      </w:r>
      <w:r w:rsidRPr="007A0A55">
        <w:t>onversion training</w:t>
      </w:r>
    </w:p>
    <w:p w14:paraId="7B5EDF25" w14:textId="77777777" w:rsidR="006D7FDE" w:rsidRPr="007A0A55" w:rsidRDefault="006D7FDE" w:rsidP="006D7FDE">
      <w:pPr>
        <w:pStyle w:val="List1Legal1"/>
        <w:numPr>
          <w:ilvl w:val="0"/>
          <w:numId w:val="3"/>
        </w:numPr>
      </w:pPr>
      <w:r>
        <w:t>FCMPC</w:t>
      </w:r>
    </w:p>
    <w:p w14:paraId="01A37FAA" w14:textId="77777777" w:rsidR="006D7FDE" w:rsidRPr="007A0A55" w:rsidRDefault="006D7FDE" w:rsidP="006D7FDE">
      <w:pPr>
        <w:pStyle w:val="List1Legal1"/>
        <w:numPr>
          <w:ilvl w:val="0"/>
          <w:numId w:val="3"/>
        </w:numPr>
      </w:pPr>
      <w:r>
        <w:t>l</w:t>
      </w:r>
      <w:r w:rsidRPr="007A0A55">
        <w:t>ine training and line check (Air Transport)</w:t>
      </w:r>
    </w:p>
    <w:p w14:paraId="78653B8D" w14:textId="77777777" w:rsidR="006D7FDE" w:rsidRPr="007A0A55" w:rsidRDefault="006D7FDE" w:rsidP="006D7FDE">
      <w:pPr>
        <w:pStyle w:val="List1Legal1"/>
        <w:numPr>
          <w:ilvl w:val="0"/>
          <w:numId w:val="3"/>
        </w:numPr>
      </w:pPr>
      <w:r>
        <w:t>task specialist training (as required)</w:t>
      </w:r>
    </w:p>
    <w:p w14:paraId="5EAA832A" w14:textId="23DC98D8" w:rsidR="006D7FDE" w:rsidRPr="007A0A55" w:rsidRDefault="00EA4A81" w:rsidP="006D7FDE">
      <w:pPr>
        <w:pStyle w:val="List1Legal1"/>
        <w:numPr>
          <w:ilvl w:val="0"/>
          <w:numId w:val="3"/>
        </w:numPr>
      </w:pPr>
      <w:r>
        <w:t>h</w:t>
      </w:r>
      <w:r w:rsidR="006D7FDE" w:rsidRPr="007A0A55">
        <w:t xml:space="preserve">uman </w:t>
      </w:r>
      <w:r>
        <w:t>f</w:t>
      </w:r>
      <w:r w:rsidR="006D7FDE" w:rsidRPr="007A0A55">
        <w:t xml:space="preserve">actors </w:t>
      </w:r>
      <w:r>
        <w:t>p</w:t>
      </w:r>
      <w:r w:rsidR="006D7FDE" w:rsidRPr="007A0A55">
        <w:t xml:space="preserve">rinciples (HF) and </w:t>
      </w:r>
      <w:r>
        <w:t>non-technical skills</w:t>
      </w:r>
      <w:r w:rsidRPr="007A0A55">
        <w:t xml:space="preserve"> </w:t>
      </w:r>
      <w:r w:rsidR="006D7FDE" w:rsidRPr="007A0A55">
        <w:t xml:space="preserve">training </w:t>
      </w:r>
    </w:p>
    <w:p w14:paraId="4E76B9B3" w14:textId="18FA29A6" w:rsidR="006D7FDE" w:rsidRPr="007A0A55" w:rsidRDefault="006D7FDE" w:rsidP="006D7FDE">
      <w:pPr>
        <w:pStyle w:val="List1Legal1"/>
        <w:numPr>
          <w:ilvl w:val="0"/>
          <w:numId w:val="3"/>
        </w:numPr>
      </w:pPr>
      <w:r>
        <w:t xml:space="preserve">SMS training </w:t>
      </w:r>
    </w:p>
    <w:p w14:paraId="3BBEE0E5" w14:textId="77777777" w:rsidR="006D7FDE" w:rsidRPr="007A0A55" w:rsidRDefault="006D7FDE" w:rsidP="006D7FDE">
      <w:pPr>
        <w:pStyle w:val="List1Legal1"/>
        <w:numPr>
          <w:ilvl w:val="0"/>
          <w:numId w:val="3"/>
        </w:numPr>
      </w:pPr>
      <w:r>
        <w:t xml:space="preserve">LAHSO </w:t>
      </w:r>
      <w:r w:rsidRPr="007A0A55">
        <w:t>training (if applicable)</w:t>
      </w:r>
    </w:p>
    <w:p w14:paraId="24C67501" w14:textId="77777777" w:rsidR="006D7FDE" w:rsidRPr="007A0A55" w:rsidRDefault="006D7FDE" w:rsidP="006D7FDE">
      <w:pPr>
        <w:pStyle w:val="List1Legal1"/>
        <w:numPr>
          <w:ilvl w:val="0"/>
          <w:numId w:val="3"/>
        </w:numPr>
      </w:pPr>
      <w:r>
        <w:t xml:space="preserve">ACAS </w:t>
      </w:r>
      <w:r w:rsidRPr="007A0A55">
        <w:t>training (as required)</w:t>
      </w:r>
    </w:p>
    <w:p w14:paraId="6C836999" w14:textId="77777777" w:rsidR="006D7FDE" w:rsidRPr="007A0A55" w:rsidRDefault="006D7FDE" w:rsidP="006D7FDE">
      <w:pPr>
        <w:pStyle w:val="List1Legal1"/>
        <w:numPr>
          <w:ilvl w:val="0"/>
          <w:numId w:val="3"/>
        </w:numPr>
      </w:pPr>
      <w:r>
        <w:t>d</w:t>
      </w:r>
      <w:r w:rsidRPr="007A0A55">
        <w:t>angerous goods training (as required)</w:t>
      </w:r>
    </w:p>
    <w:p w14:paraId="0877024E" w14:textId="77777777" w:rsidR="006D7FDE" w:rsidRPr="007A0A55" w:rsidRDefault="006D7FDE" w:rsidP="006D7FDE">
      <w:pPr>
        <w:pStyle w:val="List1Legal1"/>
        <w:numPr>
          <w:ilvl w:val="0"/>
          <w:numId w:val="3"/>
        </w:numPr>
      </w:pPr>
      <w:r>
        <w:t xml:space="preserve">MCC </w:t>
      </w:r>
      <w:r w:rsidRPr="007A0A55">
        <w:t>training (as required).</w:t>
      </w:r>
    </w:p>
    <w:p w14:paraId="58A01738" w14:textId="77777777" w:rsidR="006D7FDE" w:rsidRPr="0004520A" w:rsidRDefault="006D7FDE" w:rsidP="006D7FDE">
      <w:pPr>
        <w:pStyle w:val="Heading4"/>
      </w:pPr>
      <w:r w:rsidRPr="0004520A">
        <w:t>General emergency training and check of competency</w:t>
      </w:r>
    </w:p>
    <w:p w14:paraId="10A7919E" w14:textId="77777777" w:rsidR="006D7FDE" w:rsidRPr="006D7FDE" w:rsidRDefault="006D7FDE" w:rsidP="00B81CA3">
      <w:pPr>
        <w:pStyle w:val="Sampletext"/>
      </w:pPr>
      <w:r w:rsidRPr="006D7FDE">
        <w:t>Sample text</w:t>
      </w:r>
    </w:p>
    <w:p w14:paraId="078A1ED0" w14:textId="77777777" w:rsidR="006D7FDE" w:rsidRPr="0004520A" w:rsidRDefault="006D7FDE" w:rsidP="006D7FDE">
      <w:r w:rsidRPr="0004520A">
        <w:t xml:space="preserve">Training topics </w:t>
      </w:r>
      <w:r>
        <w:t xml:space="preserve">and items </w:t>
      </w:r>
      <w:r w:rsidRPr="0004520A">
        <w:t xml:space="preserve">marked with an asterisk require the training or checking </w:t>
      </w:r>
      <w:r>
        <w:t xml:space="preserve">topics and items </w:t>
      </w:r>
      <w:r w:rsidRPr="0004520A">
        <w:t xml:space="preserve">to be carried out </w:t>
      </w:r>
      <w:r>
        <w:t>for</w:t>
      </w:r>
      <w:r w:rsidRPr="0004520A">
        <w:t xml:space="preserve"> each of the aircraft types that the pilot will be</w:t>
      </w:r>
      <w:r>
        <w:t xml:space="preserve"> </w:t>
      </w:r>
      <w:r w:rsidRPr="0004520A">
        <w:t xml:space="preserve">operating. The remainder of the training or checking </w:t>
      </w:r>
      <w:r>
        <w:t xml:space="preserve">topics and items </w:t>
      </w:r>
      <w:r w:rsidRPr="0004520A">
        <w:t xml:space="preserve">need only be carried out </w:t>
      </w:r>
      <w:r>
        <w:t>once</w:t>
      </w:r>
      <w:r w:rsidRPr="0004520A">
        <w:t>.</w:t>
      </w:r>
    </w:p>
    <w:p w14:paraId="58CCBED1" w14:textId="77777777" w:rsidR="006D7FDE" w:rsidRPr="0004520A" w:rsidRDefault="006D7FDE" w:rsidP="006D7FDE">
      <w:r>
        <w:t>T</w:t>
      </w:r>
      <w:r w:rsidRPr="0004520A">
        <w:t>raining topics</w:t>
      </w:r>
      <w:r>
        <w:t xml:space="preserve"> and items</w:t>
      </w:r>
      <w:r w:rsidRPr="0004520A">
        <w:t>:</w:t>
      </w:r>
    </w:p>
    <w:p w14:paraId="41C14D0A" w14:textId="77777777" w:rsidR="006D7FDE" w:rsidRPr="0004520A" w:rsidRDefault="006D7FDE" w:rsidP="006D7FDE">
      <w:pPr>
        <w:pStyle w:val="ListBullet"/>
      </w:pPr>
      <w:r>
        <w:t>g</w:t>
      </w:r>
      <w:r w:rsidRPr="0004520A">
        <w:t>eneral emergency and survival procedures</w:t>
      </w:r>
    </w:p>
    <w:p w14:paraId="2FB54ECD" w14:textId="77777777" w:rsidR="006D7FDE" w:rsidRPr="0004520A" w:rsidRDefault="006D7FDE" w:rsidP="006D7FDE">
      <w:pPr>
        <w:pStyle w:val="ListBullet"/>
      </w:pPr>
      <w:r>
        <w:t>p</w:t>
      </w:r>
      <w:r w:rsidRPr="0004520A">
        <w:t>assenger briefings in an emergency*</w:t>
      </w:r>
    </w:p>
    <w:p w14:paraId="599CE3F7" w14:textId="77777777" w:rsidR="006D7FDE" w:rsidRPr="0004520A" w:rsidRDefault="006D7FDE" w:rsidP="006D7FDE">
      <w:pPr>
        <w:pStyle w:val="ListBullet"/>
      </w:pPr>
      <w:r>
        <w:t>r</w:t>
      </w:r>
      <w:r w:rsidRPr="0004520A">
        <w:t>emote area survival equipment requirements</w:t>
      </w:r>
    </w:p>
    <w:p w14:paraId="72E25E3C" w14:textId="77777777" w:rsidR="006D7FDE" w:rsidRPr="0004520A" w:rsidRDefault="006D7FDE" w:rsidP="006D7FDE">
      <w:pPr>
        <w:pStyle w:val="ListBullet"/>
      </w:pPr>
      <w:r>
        <w:t>Emergency Locator Transmitter (</w:t>
      </w:r>
      <w:r w:rsidRPr="0004520A">
        <w:t>ELT</w:t>
      </w:r>
      <w:r>
        <w:t>)</w:t>
      </w:r>
      <w:r w:rsidRPr="0004520A">
        <w:t xml:space="preserve"> – </w:t>
      </w:r>
      <w:r w:rsidRPr="00105027">
        <w:t xml:space="preserve">satellite-based SAR distress-alert detection system </w:t>
      </w:r>
      <w:r>
        <w:t>(</w:t>
      </w:r>
      <w:r w:rsidRPr="0004520A">
        <w:t>COSPAS/SARSAT</w:t>
      </w:r>
      <w:r>
        <w:t>)</w:t>
      </w:r>
      <w:r w:rsidRPr="0004520A">
        <w:t xml:space="preserve"> theory and AMSA response process</w:t>
      </w:r>
    </w:p>
    <w:p w14:paraId="71460606" w14:textId="77777777" w:rsidR="006D7FDE" w:rsidRPr="0004520A" w:rsidRDefault="006D7FDE" w:rsidP="006D7FDE">
      <w:pPr>
        <w:pStyle w:val="ListBullet"/>
      </w:pPr>
      <w:r>
        <w:t>c</w:t>
      </w:r>
      <w:r w:rsidRPr="0004520A">
        <w:t>ontents of survival and first aid kits that are carried</w:t>
      </w:r>
    </w:p>
    <w:p w14:paraId="2662197B" w14:textId="77777777" w:rsidR="006D7FDE" w:rsidRPr="0004520A" w:rsidRDefault="006D7FDE" w:rsidP="006D7FDE">
      <w:pPr>
        <w:pStyle w:val="ListBullet"/>
      </w:pPr>
      <w:r>
        <w:t>f</w:t>
      </w:r>
      <w:r w:rsidRPr="0004520A">
        <w:t>ire extinguisher types and usage*</w:t>
      </w:r>
    </w:p>
    <w:p w14:paraId="1C783C8F" w14:textId="77777777" w:rsidR="006D7FDE" w:rsidRDefault="006D7FDE" w:rsidP="006D7FDE">
      <w:pPr>
        <w:pStyle w:val="ListBullet"/>
      </w:pPr>
      <w:r w:rsidRPr="0004520A">
        <w:t xml:space="preserve">life jackets and life rafts </w:t>
      </w:r>
      <w:r>
        <w:t xml:space="preserve">(when </w:t>
      </w:r>
      <w:r w:rsidRPr="0004520A">
        <w:t>required</w:t>
      </w:r>
      <w:r>
        <w:t>)</w:t>
      </w:r>
    </w:p>
    <w:p w14:paraId="4BB7E841" w14:textId="77777777" w:rsidR="006D7FDE" w:rsidRDefault="006D7FDE" w:rsidP="006D7FDE">
      <w:pPr>
        <w:pStyle w:val="ListBullet"/>
      </w:pPr>
      <w:r>
        <w:t>crew incapacitation (multicrew)</w:t>
      </w:r>
    </w:p>
    <w:p w14:paraId="6955E931" w14:textId="77777777" w:rsidR="006D7FDE" w:rsidRPr="0004520A" w:rsidRDefault="006D7FDE" w:rsidP="006D7FDE">
      <w:pPr>
        <w:pStyle w:val="ListBullet"/>
      </w:pPr>
      <w:r>
        <w:t>physiological effects of depressurisation (if applicable)</w:t>
      </w:r>
    </w:p>
    <w:p w14:paraId="1FDFE601" w14:textId="77777777" w:rsidR="006D7FDE" w:rsidRPr="0004520A" w:rsidRDefault="006D7FDE" w:rsidP="006D7FDE">
      <w:pPr>
        <w:pStyle w:val="ListBullet"/>
      </w:pPr>
      <w:r>
        <w:lastRenderedPageBreak/>
        <w:t>l</w:t>
      </w:r>
      <w:r w:rsidRPr="0004520A">
        <w:t>ocation and deployment of aircraft specific safety and emergency equipment</w:t>
      </w:r>
      <w:r>
        <w:t>:</w:t>
      </w:r>
    </w:p>
    <w:p w14:paraId="6B8768BC" w14:textId="77777777" w:rsidR="006D7FDE" w:rsidRPr="007A0A55" w:rsidRDefault="006D7FDE" w:rsidP="006D7FDE">
      <w:pPr>
        <w:pStyle w:val="ListBullet2"/>
      </w:pPr>
      <w:r>
        <w:t>e</w:t>
      </w:r>
      <w:r w:rsidRPr="007A0A55">
        <w:t>mergency exit usage*</w:t>
      </w:r>
    </w:p>
    <w:p w14:paraId="44C9F33A" w14:textId="77777777" w:rsidR="006D7FDE" w:rsidRPr="007A0A55" w:rsidRDefault="006D7FDE" w:rsidP="006D7FDE">
      <w:pPr>
        <w:pStyle w:val="ListBullet2"/>
      </w:pPr>
      <w:r w:rsidRPr="0004520A">
        <w:t>ELT retrieval and usage*</w:t>
      </w:r>
    </w:p>
    <w:p w14:paraId="1284C686" w14:textId="77777777" w:rsidR="006D7FDE" w:rsidRPr="007A0A55" w:rsidRDefault="006D7FDE" w:rsidP="006D7FDE">
      <w:pPr>
        <w:pStyle w:val="ListBullet2"/>
      </w:pPr>
      <w:r>
        <w:t>f</w:t>
      </w:r>
      <w:r w:rsidRPr="007A0A55">
        <w:t>ire extinguisher retrieval and usage*</w:t>
      </w:r>
    </w:p>
    <w:p w14:paraId="0AC0BCFA" w14:textId="77777777" w:rsidR="006D7FDE" w:rsidRPr="007A0A55" w:rsidRDefault="006D7FDE" w:rsidP="006D7FDE">
      <w:pPr>
        <w:pStyle w:val="ListBullet2"/>
      </w:pPr>
      <w:r>
        <w:t>f</w:t>
      </w:r>
      <w:r w:rsidRPr="007A0A55">
        <w:t>irst aid kit</w:t>
      </w:r>
    </w:p>
    <w:p w14:paraId="1F1E8270" w14:textId="77777777" w:rsidR="006D7FDE" w:rsidRPr="007A0A55" w:rsidRDefault="006D7FDE" w:rsidP="006D7FDE">
      <w:pPr>
        <w:pStyle w:val="ListBullet2"/>
      </w:pPr>
      <w:r>
        <w:t>s</w:t>
      </w:r>
      <w:r w:rsidRPr="007A0A55">
        <w:t>urvival kit</w:t>
      </w:r>
    </w:p>
    <w:p w14:paraId="707EBE54" w14:textId="77777777" w:rsidR="006D7FDE" w:rsidRPr="007A0A55" w:rsidRDefault="006D7FDE" w:rsidP="006D7FDE">
      <w:pPr>
        <w:pStyle w:val="ListBullet2"/>
      </w:pPr>
      <w:r>
        <w:t>l</w:t>
      </w:r>
      <w:r w:rsidRPr="007A0A55">
        <w:t>ife jacket location and donning (in-water practical training when required)</w:t>
      </w:r>
    </w:p>
    <w:p w14:paraId="49588CD5" w14:textId="77777777" w:rsidR="006D7FDE" w:rsidRPr="007A0A55" w:rsidRDefault="006D7FDE" w:rsidP="006D7FDE">
      <w:pPr>
        <w:pStyle w:val="ListBullet2"/>
      </w:pPr>
      <w:r>
        <w:t>l</w:t>
      </w:r>
      <w:r w:rsidRPr="007A0A55">
        <w:t>ife rafts (if required)</w:t>
      </w:r>
    </w:p>
    <w:p w14:paraId="651FAC01" w14:textId="77777777" w:rsidR="006D7FDE" w:rsidRPr="007A0A55" w:rsidRDefault="006D7FDE" w:rsidP="006D7FDE">
      <w:pPr>
        <w:pStyle w:val="ListBullet2"/>
      </w:pPr>
      <w:r>
        <w:t>e</w:t>
      </w:r>
      <w:r w:rsidRPr="007A0A55">
        <w:t>mergency flotation system (if fitted)</w:t>
      </w:r>
    </w:p>
    <w:p w14:paraId="0B16A065" w14:textId="77777777" w:rsidR="006D7FDE" w:rsidRPr="007A0A55" w:rsidRDefault="006D7FDE" w:rsidP="006D7FDE">
      <w:pPr>
        <w:pStyle w:val="ListBullet2"/>
      </w:pPr>
      <w:r>
        <w:t>e</w:t>
      </w:r>
      <w:r w:rsidRPr="007A0A55">
        <w:t>mergency breathing system (EBS) (if carried)</w:t>
      </w:r>
    </w:p>
    <w:p w14:paraId="7E140A18" w14:textId="77777777" w:rsidR="006D7FDE" w:rsidRPr="007A0A55" w:rsidRDefault="006D7FDE" w:rsidP="006D7FDE">
      <w:pPr>
        <w:pStyle w:val="ListBullet2"/>
      </w:pPr>
      <w:r>
        <w:t>r</w:t>
      </w:r>
      <w:r w:rsidRPr="007A0A55">
        <w:t>estraint equipment (if fitted).</w:t>
      </w:r>
    </w:p>
    <w:p w14:paraId="61D43EE4" w14:textId="77777777" w:rsidR="006D7FDE" w:rsidRPr="0004520A" w:rsidRDefault="006D7FDE" w:rsidP="006D7FDE">
      <w:pPr>
        <w:pStyle w:val="normalafterlisttable"/>
      </w:pPr>
      <w:r w:rsidRPr="0004520A">
        <w:t>The check assess</w:t>
      </w:r>
      <w:r>
        <w:t>es</w:t>
      </w:r>
      <w:r w:rsidRPr="0004520A">
        <w:t>:</w:t>
      </w:r>
    </w:p>
    <w:p w14:paraId="267D9A8E" w14:textId="77777777" w:rsidR="006D7FDE" w:rsidRPr="0004520A" w:rsidRDefault="006D7FDE" w:rsidP="006D7FDE">
      <w:pPr>
        <w:pStyle w:val="ListBullet"/>
      </w:pPr>
      <w:r>
        <w:t>k</w:t>
      </w:r>
      <w:r w:rsidRPr="0004520A">
        <w:t>nowledge of survival procedures appropriate to the proposed area of operations</w:t>
      </w:r>
    </w:p>
    <w:p w14:paraId="3B9EF860" w14:textId="77777777" w:rsidR="006D7FDE" w:rsidRPr="0004520A" w:rsidRDefault="006D7FDE" w:rsidP="006D7FDE">
      <w:pPr>
        <w:pStyle w:val="ListBullet"/>
      </w:pPr>
      <w:r>
        <w:t>k</w:t>
      </w:r>
      <w:r w:rsidRPr="0004520A">
        <w:t>nowledge of aerodrome security procedures</w:t>
      </w:r>
    </w:p>
    <w:p w14:paraId="5CAB5CF4" w14:textId="77777777" w:rsidR="006D7FDE" w:rsidRPr="0004520A" w:rsidRDefault="006D7FDE" w:rsidP="006D7FDE">
      <w:pPr>
        <w:pStyle w:val="ListBullet"/>
      </w:pPr>
      <w:r>
        <w:t>k</w:t>
      </w:r>
      <w:r w:rsidRPr="0004520A">
        <w:t>nowledge of evacuation and ditching procedures specific to the aircraft*</w:t>
      </w:r>
    </w:p>
    <w:p w14:paraId="3519F3ED" w14:textId="77777777" w:rsidR="006D7FDE" w:rsidRPr="0004520A" w:rsidRDefault="006D7FDE" w:rsidP="006D7FDE">
      <w:pPr>
        <w:pStyle w:val="ListBullet"/>
      </w:pPr>
      <w:r>
        <w:t>p</w:t>
      </w:r>
      <w:r w:rsidRPr="0004520A">
        <w:t>ractical demonstration of location and deployment aircraft specific safety and emergency equipment (where this does not impact on the serviceability status of the equipment</w:t>
      </w:r>
      <w:r>
        <w:t>)*:</w:t>
      </w:r>
    </w:p>
    <w:p w14:paraId="3FAFAB88" w14:textId="77777777" w:rsidR="006D7FDE" w:rsidRPr="007A0A55" w:rsidRDefault="006D7FDE" w:rsidP="006D7FDE">
      <w:pPr>
        <w:pStyle w:val="ListBullet2"/>
      </w:pPr>
      <w:r>
        <w:t>e</w:t>
      </w:r>
      <w:r w:rsidRPr="007A0A55">
        <w:t>mergency exit usage*</w:t>
      </w:r>
    </w:p>
    <w:p w14:paraId="5154517A" w14:textId="77777777" w:rsidR="006D7FDE" w:rsidRPr="007A0A55" w:rsidRDefault="006D7FDE" w:rsidP="006D7FDE">
      <w:pPr>
        <w:pStyle w:val="ListBullet2"/>
      </w:pPr>
      <w:r w:rsidRPr="0004520A">
        <w:t>ELT retrieval and usage*</w:t>
      </w:r>
    </w:p>
    <w:p w14:paraId="2AC6A3B1" w14:textId="77777777" w:rsidR="006D7FDE" w:rsidRPr="007A0A55" w:rsidRDefault="006D7FDE" w:rsidP="006D7FDE">
      <w:pPr>
        <w:pStyle w:val="ListBullet2"/>
      </w:pPr>
      <w:r>
        <w:t>f</w:t>
      </w:r>
      <w:r w:rsidRPr="007A0A55">
        <w:t>ire extinguisher retrieval and usage*</w:t>
      </w:r>
    </w:p>
    <w:p w14:paraId="21828622" w14:textId="77777777" w:rsidR="006D7FDE" w:rsidRPr="007A0A55" w:rsidRDefault="006D7FDE" w:rsidP="006D7FDE">
      <w:pPr>
        <w:pStyle w:val="ListBullet2"/>
      </w:pPr>
      <w:r>
        <w:t>f</w:t>
      </w:r>
      <w:r w:rsidRPr="007A0A55">
        <w:t>irst aid kit</w:t>
      </w:r>
    </w:p>
    <w:p w14:paraId="27608F1C" w14:textId="77777777" w:rsidR="006D7FDE" w:rsidRPr="007A0A55" w:rsidRDefault="006D7FDE" w:rsidP="006D7FDE">
      <w:pPr>
        <w:pStyle w:val="ListBullet2"/>
      </w:pPr>
      <w:r>
        <w:t>s</w:t>
      </w:r>
      <w:r w:rsidRPr="007A0A55">
        <w:t>urvival kit</w:t>
      </w:r>
    </w:p>
    <w:p w14:paraId="3E5EE6F6" w14:textId="77777777" w:rsidR="006D7FDE" w:rsidRPr="007A0A55" w:rsidRDefault="006D7FDE" w:rsidP="006D7FDE">
      <w:pPr>
        <w:pStyle w:val="ListBullet2"/>
      </w:pPr>
      <w:r>
        <w:t>l</w:t>
      </w:r>
      <w:r w:rsidRPr="007A0A55">
        <w:t>ife jackets (in-water practical demonstration when required)</w:t>
      </w:r>
    </w:p>
    <w:p w14:paraId="59CF3146" w14:textId="77777777" w:rsidR="006D7FDE" w:rsidRPr="007A0A55" w:rsidRDefault="006D7FDE" w:rsidP="006D7FDE">
      <w:pPr>
        <w:pStyle w:val="ListBullet2"/>
      </w:pPr>
      <w:r>
        <w:t>l</w:t>
      </w:r>
      <w:r w:rsidRPr="007A0A55">
        <w:t>ife rafts (if required)</w:t>
      </w:r>
    </w:p>
    <w:p w14:paraId="7CA23653" w14:textId="77777777" w:rsidR="006D7FDE" w:rsidRPr="007A0A55" w:rsidRDefault="006D7FDE" w:rsidP="006D7FDE">
      <w:pPr>
        <w:pStyle w:val="ListBullet2"/>
      </w:pPr>
      <w:r>
        <w:t>e</w:t>
      </w:r>
      <w:r w:rsidRPr="007A0A55">
        <w:t>mergency flotation equipment*</w:t>
      </w:r>
    </w:p>
    <w:p w14:paraId="760AFD91" w14:textId="77777777" w:rsidR="006D7FDE" w:rsidRPr="007A0A55" w:rsidRDefault="006D7FDE" w:rsidP="006D7FDE">
      <w:pPr>
        <w:pStyle w:val="ListBullet2"/>
      </w:pPr>
      <w:r w:rsidRPr="0004520A">
        <w:t>HUET for rotorcraft (if operated) including practical use of EBS (if carried) – this can be carried out</w:t>
      </w:r>
      <w:r w:rsidRPr="007A0A55">
        <w:t>, if and when required, by a third-party contractor.</w:t>
      </w:r>
    </w:p>
    <w:p w14:paraId="1EAEA7C7" w14:textId="77777777" w:rsidR="006D7FDE" w:rsidRPr="0004520A" w:rsidRDefault="006D7FDE" w:rsidP="006D7FDE">
      <w:pPr>
        <w:pStyle w:val="normalafterlisttable"/>
      </w:pPr>
      <w:r>
        <w:t>Where possible, r</w:t>
      </w:r>
      <w:r w:rsidRPr="0004520A">
        <w:t xml:space="preserve">epresentative training equipment should be used. When </w:t>
      </w:r>
      <w:r>
        <w:t xml:space="preserve">either </w:t>
      </w:r>
      <w:r w:rsidRPr="0004520A">
        <w:t xml:space="preserve">emergency exits are operated or aircraft equipment </w:t>
      </w:r>
      <w:r>
        <w:t>is used for training purposes and</w:t>
      </w:r>
      <w:r w:rsidRPr="0004520A">
        <w:t xml:space="preserve"> cannot be restored to a serviceable condition, the trainer/checker is to ensure that an entry is made in the appropriate maintenance documentation and the </w:t>
      </w:r>
      <w:r w:rsidRPr="002D4956">
        <w:rPr>
          <w:rStyle w:val="Authorinstruction"/>
        </w:rPr>
        <w:t>[Sample Aviation]</w:t>
      </w:r>
      <w:r w:rsidRPr="0004520A">
        <w:t xml:space="preserve"> procedure for reporting of an unserviceability is followed.</w:t>
      </w:r>
    </w:p>
    <w:p w14:paraId="2D6739C3" w14:textId="77777777" w:rsidR="006D7FDE" w:rsidRDefault="006D7FDE" w:rsidP="006D7FDE">
      <w:r>
        <w:t>T</w:t>
      </w:r>
      <w:r w:rsidRPr="0004520A">
        <w:t xml:space="preserve">o record </w:t>
      </w:r>
      <w:r>
        <w:t xml:space="preserve">a </w:t>
      </w:r>
      <w:r w:rsidRPr="0004520A">
        <w:t xml:space="preserve">training and competency check </w:t>
      </w:r>
      <w:r>
        <w:t>use both</w:t>
      </w:r>
      <w:r w:rsidRPr="0004520A">
        <w:t xml:space="preserve"> </w:t>
      </w:r>
      <w:r w:rsidRPr="002D4956">
        <w:t>form</w:t>
      </w:r>
      <w:r w:rsidRPr="009545C9">
        <w:rPr>
          <w:rStyle w:val="Emphasis"/>
        </w:rPr>
        <w:t xml:space="preserve"> </w:t>
      </w:r>
      <w:r w:rsidRPr="002D4956">
        <w:rPr>
          <w:rStyle w:val="bold"/>
        </w:rPr>
        <w:t xml:space="preserve">TC02A General emergency training course record </w:t>
      </w:r>
      <w:r w:rsidRPr="009D415B">
        <w:t>and form</w:t>
      </w:r>
      <w:r w:rsidRPr="002D4956">
        <w:rPr>
          <w:rStyle w:val="bold"/>
        </w:rPr>
        <w:t xml:space="preserve"> TC02B General emergency check of competency report</w:t>
      </w:r>
      <w:r w:rsidRPr="0004520A">
        <w:t>.</w:t>
      </w:r>
    </w:p>
    <w:p w14:paraId="6C1FB7B7" w14:textId="77777777" w:rsidR="006D7FDE" w:rsidRPr="0004520A" w:rsidRDefault="006D7FDE" w:rsidP="006D7FDE">
      <w:pPr>
        <w:pStyle w:val="Heading4"/>
      </w:pPr>
      <w:r w:rsidRPr="0004520A">
        <w:t>Conversion training</w:t>
      </w:r>
    </w:p>
    <w:p w14:paraId="17D7EB6F" w14:textId="77777777" w:rsidR="006D7FDE" w:rsidRPr="006D7FDE" w:rsidRDefault="006D7FDE" w:rsidP="00B81CA3">
      <w:pPr>
        <w:pStyle w:val="Sampletext"/>
        <w:rPr>
          <w:rStyle w:val="Strong"/>
          <w:b/>
          <w:bCs w:val="0"/>
        </w:rPr>
      </w:pPr>
      <w:r w:rsidRPr="006D7FDE">
        <w:rPr>
          <w:rStyle w:val="Strong"/>
          <w:b/>
          <w:bCs w:val="0"/>
        </w:rPr>
        <w:t>Sample text</w:t>
      </w:r>
    </w:p>
    <w:p w14:paraId="516FAFDB" w14:textId="77777777" w:rsidR="006D7FDE" w:rsidRDefault="006D7FDE" w:rsidP="006D7FDE">
      <w:r w:rsidRPr="0004520A">
        <w:t xml:space="preserve">Each flight crew member is required to undergo conversion training. The recognition of prior learning (RPL) </w:t>
      </w:r>
      <w:r>
        <w:t xml:space="preserve">process for a flight crew member </w:t>
      </w:r>
      <w:r w:rsidRPr="0004520A">
        <w:t xml:space="preserve">may be applied </w:t>
      </w:r>
      <w:r>
        <w:t>by</w:t>
      </w:r>
      <w:r w:rsidRPr="0004520A">
        <w:t xml:space="preserve"> the HOTC. The HOTC </w:t>
      </w:r>
      <w:r>
        <w:t xml:space="preserve">will </w:t>
      </w:r>
      <w:r w:rsidRPr="0004520A">
        <w:t xml:space="preserve">record in the flight crew member’s training records any RPL applied to their training </w:t>
      </w:r>
      <w:r>
        <w:t>schedule</w:t>
      </w:r>
      <w:r w:rsidRPr="0004520A">
        <w:t xml:space="preserve">. </w:t>
      </w:r>
    </w:p>
    <w:p w14:paraId="44BA36AE" w14:textId="77777777" w:rsidR="006D7FDE" w:rsidRPr="0004520A" w:rsidRDefault="006D7FDE" w:rsidP="006D7FDE">
      <w:r>
        <w:t>Flight crew members</w:t>
      </w:r>
      <w:r w:rsidRPr="0004520A">
        <w:t xml:space="preserve"> operating more than one </w:t>
      </w:r>
      <w:r>
        <w:t xml:space="preserve">aircraft </w:t>
      </w:r>
      <w:r w:rsidRPr="0004520A">
        <w:t>type will be</w:t>
      </w:r>
      <w:r>
        <w:t xml:space="preserve"> </w:t>
      </w:r>
      <w:r w:rsidRPr="0004520A">
        <w:t xml:space="preserve">required to </w:t>
      </w:r>
      <w:r>
        <w:t xml:space="preserve">meet the conversion training </w:t>
      </w:r>
      <w:r w:rsidRPr="002506C1">
        <w:t>competenc</w:t>
      </w:r>
      <w:r>
        <w:t>e for</w:t>
      </w:r>
      <w:r w:rsidRPr="0004520A">
        <w:t xml:space="preserve"> each type flown. The HOTC may apply RPL </w:t>
      </w:r>
      <w:r>
        <w:t>to</w:t>
      </w:r>
      <w:r w:rsidRPr="0004520A">
        <w:t xml:space="preserve"> </w:t>
      </w:r>
      <w:r w:rsidRPr="0004520A" w:rsidDel="00D03B45">
        <w:t>i</w:t>
      </w:r>
      <w:r w:rsidRPr="0004520A">
        <w:t xml:space="preserve">tems </w:t>
      </w:r>
      <w:r>
        <w:t>listed on</w:t>
      </w:r>
      <w:r w:rsidRPr="0004520A">
        <w:t xml:space="preserve"> </w:t>
      </w:r>
      <w:r w:rsidRPr="002D4956">
        <w:t>form</w:t>
      </w:r>
      <w:r w:rsidRPr="00557258">
        <w:rPr>
          <w:rStyle w:val="Emphasis"/>
        </w:rPr>
        <w:t xml:space="preserve"> </w:t>
      </w:r>
      <w:r w:rsidRPr="002D4956">
        <w:rPr>
          <w:rStyle w:val="bold"/>
        </w:rPr>
        <w:t>TC03 Conversion training course record</w:t>
      </w:r>
      <w:r w:rsidRPr="007A0A55">
        <w:t xml:space="preserve"> </w:t>
      </w:r>
      <w:r w:rsidRPr="0004520A">
        <w:t xml:space="preserve">where the </w:t>
      </w:r>
      <w:r>
        <w:t>competence</w:t>
      </w:r>
      <w:r w:rsidRPr="0004520A">
        <w:t xml:space="preserve"> can be successfully demonstrated on </w:t>
      </w:r>
      <w:r>
        <w:t>another</w:t>
      </w:r>
      <w:r w:rsidRPr="0004520A">
        <w:t xml:space="preserve"> type.</w:t>
      </w:r>
    </w:p>
    <w:p w14:paraId="36D08E0C" w14:textId="54026864" w:rsidR="006D7FDE" w:rsidRPr="0004520A" w:rsidRDefault="006D7FDE" w:rsidP="006D7FDE">
      <w:r w:rsidRPr="0004520A">
        <w:lastRenderedPageBreak/>
        <w:t xml:space="preserve">Successful completion of this conversion training satisfies </w:t>
      </w:r>
      <w:r w:rsidRPr="002D4956">
        <w:rPr>
          <w:rStyle w:val="Authorinstruction"/>
        </w:rPr>
        <w:t>[Sample Aviation]</w:t>
      </w:r>
      <w:r w:rsidRPr="0004520A">
        <w:t>'s command training obligations for single</w:t>
      </w:r>
      <w:r>
        <w:t>-</w:t>
      </w:r>
      <w:r w:rsidRPr="0004520A">
        <w:t xml:space="preserve">pilot operations. Multi-crew operations will require additional training as specified in </w:t>
      </w:r>
      <w:r>
        <w:t>the section Command training (</w:t>
      </w:r>
      <w:r w:rsidR="00065C78">
        <w:t>4</w:t>
      </w:r>
      <w:r w:rsidRPr="009545C9">
        <w:t>.</w:t>
      </w:r>
      <w:r w:rsidR="00D10B36">
        <w:t>3</w:t>
      </w:r>
      <w:r w:rsidRPr="009545C9">
        <w:t>.1.12</w:t>
      </w:r>
      <w:r>
        <w:t>)</w:t>
      </w:r>
      <w:r w:rsidRPr="0004520A">
        <w:t xml:space="preserve">. </w:t>
      </w:r>
      <w:r w:rsidRPr="002D4956">
        <w:rPr>
          <w:rStyle w:val="Authorinstruction"/>
        </w:rPr>
        <w:t>[Sample Aviation]</w:t>
      </w:r>
      <w:r w:rsidRPr="0004520A">
        <w:t xml:space="preserve"> will not assign </w:t>
      </w:r>
      <w:r>
        <w:t xml:space="preserve">a flight crew member to </w:t>
      </w:r>
      <w:r w:rsidRPr="0004520A">
        <w:t xml:space="preserve">pilot in command duties until the candidate successfully completes the training and meets the minimum supervised and total flight hours specified in </w:t>
      </w:r>
      <w:r w:rsidRPr="002D4956">
        <w:rPr>
          <w:rStyle w:val="Authorinstruction"/>
        </w:rPr>
        <w:t>[Sample Aviation]</w:t>
      </w:r>
      <w:r w:rsidRPr="0004520A">
        <w:t xml:space="preserve"> exposition</w:t>
      </w:r>
      <w:r>
        <w:t>/operations manual</w:t>
      </w:r>
      <w:r w:rsidRPr="0004520A">
        <w:t xml:space="preserve"> section </w:t>
      </w:r>
      <w:r w:rsidRPr="002D4956">
        <w:rPr>
          <w:rStyle w:val="Authorinstruction"/>
        </w:rPr>
        <w:t>[XXX]</w:t>
      </w:r>
      <w:r w:rsidRPr="00EF6C14">
        <w:t xml:space="preserve"> </w:t>
      </w:r>
      <w:r w:rsidRPr="0004520A">
        <w:t xml:space="preserve">and </w:t>
      </w:r>
      <w:r>
        <w:t>R</w:t>
      </w:r>
      <w:r w:rsidRPr="0004520A">
        <w:t>egulations 133.385, 135.395 and Subsection 23.08 of the Part 138 MOS</w:t>
      </w:r>
      <w:r>
        <w:t xml:space="preserve">. </w:t>
      </w:r>
    </w:p>
    <w:p w14:paraId="79E63E38" w14:textId="77777777" w:rsidR="006D7FDE" w:rsidRPr="0004520A" w:rsidRDefault="006D7FDE" w:rsidP="006D7FDE">
      <w:r w:rsidRPr="0004520A">
        <w:t>If the flight crew member is to be assigned to carry out VFR</w:t>
      </w:r>
      <w:r>
        <w:t xml:space="preserve"> </w:t>
      </w:r>
      <w:r w:rsidRPr="0004520A">
        <w:t>flights at night, or carry out IFR flights, the conversion training shall include a night component. If the flight component involve</w:t>
      </w:r>
      <w:r>
        <w:t>s</w:t>
      </w:r>
      <w:r w:rsidRPr="0004520A">
        <w:t xml:space="preserve"> the simulation of abnormal or emergency procedures, passengers or non-essential crew are not to be carried. The training pilot will act as PIC for a flight of this nature.</w:t>
      </w:r>
    </w:p>
    <w:p w14:paraId="10EDDEB6" w14:textId="77777777" w:rsidR="006D7FDE" w:rsidRPr="0004520A" w:rsidRDefault="006D7FDE" w:rsidP="006D7FDE">
      <w:r w:rsidRPr="0004520A">
        <w:t xml:space="preserve">Training topics </w:t>
      </w:r>
      <w:r>
        <w:t xml:space="preserve">and items </w:t>
      </w:r>
      <w:r w:rsidRPr="0004520A">
        <w:t xml:space="preserve">marked with an asterisk require the training or checking </w:t>
      </w:r>
      <w:r>
        <w:t>topics and items</w:t>
      </w:r>
      <w:r w:rsidRPr="0004520A">
        <w:t xml:space="preserve"> to be carried out </w:t>
      </w:r>
      <w:r>
        <w:t>for</w:t>
      </w:r>
      <w:r w:rsidRPr="0004520A">
        <w:t xml:space="preserve"> each of the aircraft types that the pilot will be operating. The remainder of the training or checking </w:t>
      </w:r>
      <w:r>
        <w:t xml:space="preserve">topics and items </w:t>
      </w:r>
      <w:r w:rsidRPr="0004520A">
        <w:t xml:space="preserve">need only be carried out </w:t>
      </w:r>
      <w:r>
        <w:t>once</w:t>
      </w:r>
      <w:r w:rsidRPr="0004520A">
        <w:t xml:space="preserve">. Training </w:t>
      </w:r>
      <w:r>
        <w:t xml:space="preserve">topics and items </w:t>
      </w:r>
      <w:r w:rsidRPr="0004520A">
        <w:t>will include as a minimum:</w:t>
      </w:r>
    </w:p>
    <w:p w14:paraId="1085A30B" w14:textId="3342625D" w:rsidR="006D7FDE" w:rsidRPr="001062C1" w:rsidRDefault="006D7FDE" w:rsidP="001062C1">
      <w:pPr>
        <w:pStyle w:val="ListBullet"/>
        <w:rPr>
          <w:rStyle w:val="bold"/>
        </w:rPr>
      </w:pPr>
      <w:r w:rsidRPr="001062C1">
        <w:rPr>
          <w:rStyle w:val="bold"/>
        </w:rPr>
        <w:t>duties and responsibilities for the flight crew member's position</w:t>
      </w:r>
      <w:r w:rsidR="001062C1">
        <w:rPr>
          <w:rStyle w:val="bold"/>
        </w:rPr>
        <w:t>:</w:t>
      </w:r>
    </w:p>
    <w:p w14:paraId="71CC95F0" w14:textId="77777777" w:rsidR="006D7FDE" w:rsidRPr="007A0A55" w:rsidRDefault="006D7FDE" w:rsidP="006D7FDE">
      <w:pPr>
        <w:pStyle w:val="ListBullet2"/>
      </w:pPr>
      <w:r>
        <w:t>s</w:t>
      </w:r>
      <w:r w:rsidRPr="007A0A55">
        <w:t>pecific operator procedures</w:t>
      </w:r>
    </w:p>
    <w:p w14:paraId="50A11A30" w14:textId="77777777" w:rsidR="006D7FDE" w:rsidRPr="007A0A55" w:rsidRDefault="006D7FDE" w:rsidP="006D7FDE">
      <w:pPr>
        <w:pStyle w:val="ListBullet2"/>
      </w:pPr>
      <w:r>
        <w:t>e</w:t>
      </w:r>
      <w:r w:rsidRPr="007A0A55">
        <w:t>xposition/operations manual content relating to flight conduct*</w:t>
      </w:r>
    </w:p>
    <w:p w14:paraId="4F7682F8" w14:textId="77777777" w:rsidR="006D7FDE" w:rsidRPr="007A0A55" w:rsidRDefault="006D7FDE" w:rsidP="006D7FDE">
      <w:pPr>
        <w:pStyle w:val="ListBullet2"/>
      </w:pPr>
      <w:r>
        <w:t>p</w:t>
      </w:r>
      <w:r w:rsidRPr="007A0A55">
        <w:t>assenger handling</w:t>
      </w:r>
    </w:p>
    <w:p w14:paraId="108B54A4" w14:textId="0E7568BC" w:rsidR="006D7FDE" w:rsidRPr="007A0A55" w:rsidRDefault="006D7FDE" w:rsidP="006D7FDE">
      <w:pPr>
        <w:pStyle w:val="ListBullet2"/>
      </w:pPr>
      <w:r>
        <w:t>p</w:t>
      </w:r>
      <w:r w:rsidRPr="007A0A55">
        <w:t>ilot in command responsibilities</w:t>
      </w:r>
    </w:p>
    <w:p w14:paraId="4C3AC44F" w14:textId="42EF1EF4" w:rsidR="006D7FDE" w:rsidRPr="001062C1" w:rsidRDefault="006D7FDE" w:rsidP="006D7FDE">
      <w:pPr>
        <w:pStyle w:val="ListBullet"/>
        <w:rPr>
          <w:rStyle w:val="bold"/>
        </w:rPr>
      </w:pPr>
      <w:r w:rsidRPr="001062C1">
        <w:rPr>
          <w:rStyle w:val="bold"/>
        </w:rPr>
        <w:t>standard operating procedures for the aircraft type used for the flight</w:t>
      </w:r>
      <w:r w:rsidR="001062C1">
        <w:rPr>
          <w:rStyle w:val="bold"/>
        </w:rPr>
        <w:t>:</w:t>
      </w:r>
    </w:p>
    <w:p w14:paraId="0589F567" w14:textId="77777777" w:rsidR="006D7FDE" w:rsidRPr="007A0A55" w:rsidRDefault="006D7FDE" w:rsidP="006D7FDE">
      <w:pPr>
        <w:pStyle w:val="ListBullet2"/>
      </w:pPr>
      <w:r>
        <w:t>f</w:t>
      </w:r>
      <w:r w:rsidRPr="007A0A55">
        <w:t>light planning and fuel policy*</w:t>
      </w:r>
    </w:p>
    <w:p w14:paraId="189816B6" w14:textId="77777777" w:rsidR="006D7FDE" w:rsidRPr="007A0A55" w:rsidRDefault="006D7FDE" w:rsidP="006D7FDE">
      <w:pPr>
        <w:pStyle w:val="ListBullet2"/>
      </w:pPr>
      <w:r>
        <w:t>m</w:t>
      </w:r>
      <w:r w:rsidRPr="007A0A55">
        <w:t>aintenance release and MEL (minimum equipment list) procedures</w:t>
      </w:r>
    </w:p>
    <w:p w14:paraId="1DABF0A1" w14:textId="77777777" w:rsidR="006D7FDE" w:rsidRPr="007A0A55" w:rsidRDefault="006D7FDE" w:rsidP="006D7FDE">
      <w:pPr>
        <w:pStyle w:val="ListBullet2"/>
      </w:pPr>
      <w:r>
        <w:t>j</w:t>
      </w:r>
      <w:r w:rsidRPr="007A0A55">
        <w:t>ourney log and technical log</w:t>
      </w:r>
    </w:p>
    <w:p w14:paraId="683AFFEA" w14:textId="77777777" w:rsidR="006D7FDE" w:rsidRPr="007A0A55" w:rsidRDefault="006D7FDE" w:rsidP="006D7FDE">
      <w:pPr>
        <w:pStyle w:val="ListBullet2"/>
      </w:pPr>
      <w:r w:rsidRPr="00C04590">
        <w:t>AFM/RFM contents</w:t>
      </w:r>
      <w:r w:rsidRPr="007A0A55">
        <w:t>*</w:t>
      </w:r>
    </w:p>
    <w:p w14:paraId="3A78B363" w14:textId="77777777" w:rsidR="006D7FDE" w:rsidRPr="007A0A55" w:rsidRDefault="006D7FDE" w:rsidP="006D7FDE">
      <w:pPr>
        <w:pStyle w:val="ListBullet2"/>
      </w:pPr>
      <w:r>
        <w:t>e</w:t>
      </w:r>
      <w:r w:rsidRPr="007A0A55">
        <w:t>xposition/operations manual content including guidance material</w:t>
      </w:r>
    </w:p>
    <w:p w14:paraId="4386AEB6" w14:textId="6DED939E" w:rsidR="006D7FDE" w:rsidRPr="007A0A55" w:rsidRDefault="006D7FDE" w:rsidP="006D7FDE">
      <w:pPr>
        <w:pStyle w:val="ListBullet2"/>
      </w:pPr>
      <w:r>
        <w:t>p</w:t>
      </w:r>
      <w:r w:rsidRPr="007A0A55">
        <w:t>re-flight, in-flight and post-flight pilot actions*</w:t>
      </w:r>
    </w:p>
    <w:p w14:paraId="20E95C7A" w14:textId="6C9E8E2A" w:rsidR="006D7FDE" w:rsidRPr="001062C1" w:rsidRDefault="006D7FDE" w:rsidP="006D7FDE">
      <w:pPr>
        <w:pStyle w:val="ListBullet"/>
        <w:rPr>
          <w:rStyle w:val="bold"/>
        </w:rPr>
      </w:pPr>
      <w:r w:rsidRPr="001062C1">
        <w:rPr>
          <w:rStyle w:val="bold"/>
        </w:rPr>
        <w:t>normal, abnormal and emergency procedures for the aircraft type used for the flight*</w:t>
      </w:r>
      <w:r w:rsidR="001062C1">
        <w:rPr>
          <w:rStyle w:val="bold"/>
        </w:rPr>
        <w:t>:</w:t>
      </w:r>
    </w:p>
    <w:p w14:paraId="338D7E6D" w14:textId="77777777" w:rsidR="006D7FDE" w:rsidRPr="007A0A55" w:rsidRDefault="006D7FDE" w:rsidP="006D7FDE">
      <w:pPr>
        <w:pStyle w:val="ListBullet2"/>
      </w:pPr>
      <w:r>
        <w:t>c</w:t>
      </w:r>
      <w:r w:rsidRPr="007A0A55">
        <w:t>hecklist usage and procedures</w:t>
      </w:r>
    </w:p>
    <w:p w14:paraId="5637E7B9" w14:textId="77777777" w:rsidR="006D7FDE" w:rsidRPr="007A0A55" w:rsidRDefault="006D7FDE" w:rsidP="006D7FDE">
      <w:pPr>
        <w:pStyle w:val="ListBullet2"/>
      </w:pPr>
      <w:r>
        <w:t>m</w:t>
      </w:r>
      <w:r w:rsidRPr="007A0A55">
        <w:t>emory items</w:t>
      </w:r>
    </w:p>
    <w:p w14:paraId="008D1B7C" w14:textId="77777777" w:rsidR="00AA7DE5" w:rsidRDefault="006D7FDE" w:rsidP="006D7FDE">
      <w:pPr>
        <w:pStyle w:val="ListBullet2"/>
      </w:pPr>
      <w:r>
        <w:t>s</w:t>
      </w:r>
      <w:r w:rsidRPr="007A0A55">
        <w:t>tandard departure, arrival and escape routes, special departure procedures and operator procedures for use of suitable forced landing areas</w:t>
      </w:r>
    </w:p>
    <w:p w14:paraId="39C19307" w14:textId="135DB915" w:rsidR="006D7FDE" w:rsidRDefault="00362338" w:rsidP="00EE04DE">
      <w:pPr>
        <w:pStyle w:val="ListBullet"/>
        <w:rPr>
          <w:rStyle w:val="bold"/>
        </w:rPr>
      </w:pPr>
      <w:r w:rsidRPr="00E02903">
        <w:rPr>
          <w:rStyle w:val="bold"/>
        </w:rPr>
        <w:t xml:space="preserve">inadvertent IMC (IIMC) encounter </w:t>
      </w:r>
      <w:r w:rsidR="00EE04DE" w:rsidRPr="00E02903">
        <w:rPr>
          <w:rStyle w:val="bold"/>
        </w:rPr>
        <w:t xml:space="preserve">avoidance and recovery </w:t>
      </w:r>
      <w:r w:rsidRPr="00E02903">
        <w:rPr>
          <w:rStyle w:val="bold"/>
        </w:rPr>
        <w:t>training</w:t>
      </w:r>
    </w:p>
    <w:p w14:paraId="6B8884F5" w14:textId="354785E2" w:rsidR="00592D15" w:rsidRDefault="00931FFF" w:rsidP="00592D15">
      <w:pPr>
        <w:pStyle w:val="ListBullet2"/>
      </w:pPr>
      <w:r>
        <w:t>IIMC hazard brie</w:t>
      </w:r>
      <w:r w:rsidR="00E02903">
        <w:t>f</w:t>
      </w:r>
      <w:r>
        <w:t>ing</w:t>
      </w:r>
    </w:p>
    <w:p w14:paraId="2946983C" w14:textId="1213455B" w:rsidR="00C56BEC" w:rsidRDefault="00C56BEC" w:rsidP="00592D15">
      <w:pPr>
        <w:pStyle w:val="ListBullet2"/>
      </w:pPr>
      <w:r>
        <w:t>planning, forecast interpretation and route selection</w:t>
      </w:r>
    </w:p>
    <w:p w14:paraId="210BD3C4" w14:textId="77777777" w:rsidR="00302176" w:rsidRDefault="00302176" w:rsidP="00592D15">
      <w:pPr>
        <w:pStyle w:val="ListBullet2"/>
      </w:pPr>
      <w:r>
        <w:t xml:space="preserve">in-flight </w:t>
      </w:r>
      <w:r w:rsidR="00C56BEC">
        <w:t>decision-making</w:t>
      </w:r>
      <w:r>
        <w:t xml:space="preserve"> strategies</w:t>
      </w:r>
    </w:p>
    <w:p w14:paraId="1CE64173" w14:textId="77777777" w:rsidR="000C34CD" w:rsidRDefault="000C34CD" w:rsidP="00592D15">
      <w:pPr>
        <w:pStyle w:val="ListBullet2"/>
      </w:pPr>
      <w:r>
        <w:t>diversions and turn-backs</w:t>
      </w:r>
    </w:p>
    <w:p w14:paraId="3C36CD46" w14:textId="77777777" w:rsidR="00CC5131" w:rsidRDefault="00CC5131" w:rsidP="00CC5131">
      <w:pPr>
        <w:pStyle w:val="ListBullet2"/>
      </w:pPr>
      <w:r>
        <w:t>for rotorcraft, utilisation of the aircraft’s capability to conduct an out landing</w:t>
      </w:r>
    </w:p>
    <w:p w14:paraId="35C9DB95" w14:textId="7A8F76B5" w:rsidR="00C56BEC" w:rsidRPr="00592D15" w:rsidRDefault="00252F39" w:rsidP="00592D15">
      <w:pPr>
        <w:pStyle w:val="ListBullet2"/>
      </w:pPr>
      <w:r>
        <w:t>i</w:t>
      </w:r>
      <w:r w:rsidR="000C34CD">
        <w:t xml:space="preserve">nstrument flying, unusual attitude recovery </w:t>
      </w:r>
      <w:r>
        <w:t xml:space="preserve">and </w:t>
      </w:r>
      <w:r w:rsidR="00192C2D">
        <w:t>180-degree</w:t>
      </w:r>
      <w:r>
        <w:t xml:space="preserve"> turn</w:t>
      </w:r>
      <w:r w:rsidR="00C56BEC">
        <w:t xml:space="preserve"> </w:t>
      </w:r>
      <w:r>
        <w:t>(simulated)</w:t>
      </w:r>
      <w:r w:rsidR="00CC5131">
        <w:t>.</w:t>
      </w:r>
    </w:p>
    <w:p w14:paraId="52323FD2" w14:textId="77777777" w:rsidR="006D7FDE" w:rsidRPr="007A0A55" w:rsidRDefault="006D7FDE" w:rsidP="006D7FDE">
      <w:pPr>
        <w:pStyle w:val="normalafterlisttable"/>
      </w:pPr>
      <w:r>
        <w:t>F</w:t>
      </w:r>
      <w:r w:rsidRPr="007A0A55">
        <w:t>or aerial work operations, training specific to:</w:t>
      </w:r>
    </w:p>
    <w:p w14:paraId="6CC731AE" w14:textId="501C758F" w:rsidR="006D7FDE" w:rsidRPr="007A0A55" w:rsidRDefault="006D7FDE" w:rsidP="006D7FDE">
      <w:pPr>
        <w:pStyle w:val="ListBullet"/>
      </w:pPr>
      <w:r w:rsidRPr="00C04590">
        <w:t>the kind of aerial work operation</w:t>
      </w:r>
      <w:r w:rsidRPr="007A0A55">
        <w:t xml:space="preserve"> to be conducted</w:t>
      </w:r>
    </w:p>
    <w:p w14:paraId="30C9CA9C" w14:textId="77777777" w:rsidR="006D7FDE" w:rsidRPr="007A0A55" w:rsidRDefault="006D7FDE" w:rsidP="006D7FDE">
      <w:pPr>
        <w:pStyle w:val="ListBullet"/>
      </w:pPr>
      <w:r w:rsidRPr="00C04590">
        <w:t>aerial work passenger briefing</w:t>
      </w:r>
      <w:r w:rsidRPr="007A0A55">
        <w:t>s</w:t>
      </w:r>
    </w:p>
    <w:p w14:paraId="486E99D0" w14:textId="77777777" w:rsidR="006D7FDE" w:rsidRPr="007A0A55" w:rsidRDefault="006D7FDE" w:rsidP="006D7FDE">
      <w:pPr>
        <w:pStyle w:val="ListBullet"/>
      </w:pPr>
      <w:r w:rsidRPr="00C04590">
        <w:t>safety demonstrations (if aerial work passengers are carried).</w:t>
      </w:r>
    </w:p>
    <w:p w14:paraId="560FA3EB" w14:textId="77777777" w:rsidR="006D7FDE" w:rsidRPr="0004520A" w:rsidRDefault="006D7FDE" w:rsidP="006D7FDE">
      <w:pPr>
        <w:pStyle w:val="normalafterlisttable"/>
      </w:pPr>
      <w:r w:rsidRPr="0004520A">
        <w:t xml:space="preserve">Results of the training will be recorded on </w:t>
      </w:r>
      <w:r w:rsidRPr="002D4956">
        <w:t>form</w:t>
      </w:r>
      <w:r w:rsidRPr="00E877F4">
        <w:rPr>
          <w:rStyle w:val="Emphasis"/>
        </w:rPr>
        <w:t xml:space="preserve"> </w:t>
      </w:r>
      <w:r w:rsidRPr="002D4956">
        <w:rPr>
          <w:rStyle w:val="bold"/>
        </w:rPr>
        <w:t>TC03 Conversion training course record</w:t>
      </w:r>
      <w:r w:rsidRPr="0004520A">
        <w:t>.</w:t>
      </w:r>
    </w:p>
    <w:p w14:paraId="311042AB" w14:textId="77777777" w:rsidR="006D7FDE" w:rsidRPr="0004520A" w:rsidRDefault="006D7FDE" w:rsidP="006D7FDE">
      <w:pPr>
        <w:pStyle w:val="Heading4"/>
      </w:pPr>
      <w:r>
        <w:lastRenderedPageBreak/>
        <w:t>Flight crew member pr</w:t>
      </w:r>
      <w:r w:rsidRPr="0004520A">
        <w:t>oficiency check</w:t>
      </w:r>
    </w:p>
    <w:p w14:paraId="57DA5ADC" w14:textId="77777777" w:rsidR="006D7FDE" w:rsidRPr="006D7FDE" w:rsidRDefault="006D7FDE" w:rsidP="00B81CA3">
      <w:pPr>
        <w:pStyle w:val="Sampletext"/>
        <w:rPr>
          <w:rStyle w:val="Strong"/>
          <w:b/>
          <w:bCs w:val="0"/>
        </w:rPr>
      </w:pPr>
      <w:r w:rsidRPr="006D7FDE">
        <w:rPr>
          <w:rStyle w:val="Strong"/>
          <w:b/>
          <w:bCs w:val="0"/>
        </w:rPr>
        <w:t>Sample text</w:t>
      </w:r>
    </w:p>
    <w:p w14:paraId="6EDC815C" w14:textId="77777777" w:rsidR="006D7FDE" w:rsidRPr="002D4956" w:rsidRDefault="006D7FDE" w:rsidP="006D7FDE">
      <w:pPr>
        <w:pStyle w:val="normalafterlisttable"/>
        <w:rPr>
          <w:rStyle w:val="bold"/>
        </w:rPr>
      </w:pPr>
      <w:r w:rsidRPr="002D4956">
        <w:rPr>
          <w:rStyle w:val="bold"/>
        </w:rPr>
        <w:t>General</w:t>
      </w:r>
    </w:p>
    <w:p w14:paraId="1C5BA5A7" w14:textId="7B6BA415" w:rsidR="006D7FDE" w:rsidRPr="0004520A" w:rsidRDefault="006D7FDE" w:rsidP="006D7FDE">
      <w:r w:rsidRPr="0004520A">
        <w:t>Each flight crew member is required to successfully complete a flight crew member proficiency check prior to unsupervised operations, and recurrently in accordance with the schedule table</w:t>
      </w:r>
      <w:r>
        <w:t>d</w:t>
      </w:r>
      <w:r w:rsidRPr="0004520A">
        <w:t xml:space="preserve"> in </w:t>
      </w:r>
      <w:r>
        <w:t>the section Flight crew member training and checking (</w:t>
      </w:r>
      <w:r w:rsidR="00065C78">
        <w:t>4</w:t>
      </w:r>
      <w:r w:rsidRPr="0004520A">
        <w:t>.</w:t>
      </w:r>
      <w:r w:rsidR="00EE2784">
        <w:t>3</w:t>
      </w:r>
      <w:r w:rsidRPr="0004520A">
        <w:t>.1</w:t>
      </w:r>
      <w:r>
        <w:t>)</w:t>
      </w:r>
      <w:r w:rsidRPr="0004520A">
        <w:t xml:space="preserve">. </w:t>
      </w:r>
      <w:r>
        <w:t>Flight crew members</w:t>
      </w:r>
      <w:r w:rsidRPr="0004520A">
        <w:t xml:space="preserve"> operating more than one </w:t>
      </w:r>
      <w:r>
        <w:t xml:space="preserve">aircraft </w:t>
      </w:r>
      <w:r w:rsidRPr="0004520A">
        <w:t xml:space="preserve">type will be required to demonstrate ongoing proficiency on each type flown. The HOTC may apply RPL for </w:t>
      </w:r>
      <w:r>
        <w:t xml:space="preserve">some </w:t>
      </w:r>
      <w:r w:rsidRPr="0004520A">
        <w:t xml:space="preserve">items </w:t>
      </w:r>
      <w:r>
        <w:t>listed on</w:t>
      </w:r>
      <w:r w:rsidRPr="0004520A">
        <w:t xml:space="preserve"> </w:t>
      </w:r>
      <w:r w:rsidRPr="002D4956">
        <w:t>forms</w:t>
      </w:r>
      <w:r w:rsidRPr="007A0A55">
        <w:rPr>
          <w:rStyle w:val="Emphasis"/>
        </w:rPr>
        <w:t xml:space="preserve"> </w:t>
      </w:r>
      <w:r w:rsidRPr="002D4956">
        <w:rPr>
          <w:rStyle w:val="bold"/>
        </w:rPr>
        <w:t>6A, 6B, 6C or 6D</w:t>
      </w:r>
      <w:r w:rsidRPr="007A0A55">
        <w:rPr>
          <w:rStyle w:val="Emphasis"/>
        </w:rPr>
        <w:t xml:space="preserve"> </w:t>
      </w:r>
      <w:r w:rsidRPr="00EA5BED">
        <w:t>(as appropriate)</w:t>
      </w:r>
      <w:r>
        <w:t xml:space="preserve"> </w:t>
      </w:r>
      <w:r w:rsidRPr="00EA5BED">
        <w:rPr>
          <w:rStyle w:val="Strong"/>
        </w:rPr>
        <w:t>flight crew member proficiency check report</w:t>
      </w:r>
      <w:r w:rsidRPr="00E877F4">
        <w:rPr>
          <w:rStyle w:val="Emphasis"/>
        </w:rPr>
        <w:t xml:space="preserve"> </w:t>
      </w:r>
      <w:r w:rsidRPr="0004520A">
        <w:t>where the proficiency can be successfully demonstrated on either type.</w:t>
      </w:r>
      <w:r w:rsidRPr="002F7036">
        <w:t xml:space="preserve"> </w:t>
      </w:r>
      <w:r>
        <w:t>The RPL process may also be applied when customising proficiency check content for flight crew members who operate both air transport and aerial work flights.</w:t>
      </w:r>
    </w:p>
    <w:p w14:paraId="02EEBBA2" w14:textId="77777777" w:rsidR="006D7FDE" w:rsidRPr="0004520A" w:rsidRDefault="006D7FDE" w:rsidP="006D7FDE">
      <w:r w:rsidRPr="0004520A">
        <w:t>As the proficiency check includes abnormal and emergency items, passengers and or non</w:t>
      </w:r>
      <w:r>
        <w:noBreakHyphen/>
      </w:r>
      <w:r w:rsidRPr="0004520A">
        <w:t xml:space="preserve">essential crew are not to be carried. Whilst the check pilot is </w:t>
      </w:r>
      <w:r>
        <w:t>pilot in command (</w:t>
      </w:r>
      <w:r w:rsidRPr="0004520A">
        <w:t>PIC</w:t>
      </w:r>
      <w:r>
        <w:t>)</w:t>
      </w:r>
      <w:r w:rsidRPr="0004520A">
        <w:t xml:space="preserve"> for the operation, the flight will be conducted with the candidate making all operational decisions about the conduct of the flight as if they were PIC.</w:t>
      </w:r>
    </w:p>
    <w:p w14:paraId="1BA0DFAA" w14:textId="77777777" w:rsidR="006D7FDE" w:rsidRDefault="006D7FDE" w:rsidP="006D7FDE">
      <w:r w:rsidRPr="0004520A">
        <w:t>If a flight crew member is to be assigned to carry out VFR flights at night, or carry out IFR flights, the proficiency check shall include a night component. Completion of this component will satisfy the night recency requirement.</w:t>
      </w:r>
    </w:p>
    <w:p w14:paraId="05B13DE0" w14:textId="77777777" w:rsidR="006D7FDE" w:rsidRPr="00DC40F1" w:rsidRDefault="006D7FDE" w:rsidP="006D7FDE">
      <w:r>
        <w:t xml:space="preserve">For aerial work operations, prior to carrying out any new aerial work operation without direct supervision (which they have not previously conducted) for </w:t>
      </w:r>
      <w:r w:rsidRPr="002D4956">
        <w:rPr>
          <w:rStyle w:val="Authorinstruction"/>
        </w:rPr>
        <w:t>[Sample Aviation]</w:t>
      </w:r>
      <w:r>
        <w:t xml:space="preserve"> the flight crew member must complete an additional proficiency check for this new operation</w:t>
      </w:r>
      <w:r w:rsidRPr="00EA5BED">
        <w:t>.</w:t>
      </w:r>
      <w:r>
        <w:t xml:space="preserve"> If the flight crew member’s existing proficiency check is still in force this check can be limited to the new aerial work operation at the HOTC’s discretion.</w:t>
      </w:r>
    </w:p>
    <w:p w14:paraId="7B9F7EEE" w14:textId="77777777" w:rsidR="006D7FDE" w:rsidRPr="002D4956" w:rsidRDefault="006D7FDE" w:rsidP="006D7FDE">
      <w:pPr>
        <w:pStyle w:val="normalafterlisttable"/>
        <w:rPr>
          <w:rStyle w:val="bold"/>
        </w:rPr>
      </w:pPr>
      <w:r w:rsidRPr="002D4956">
        <w:rPr>
          <w:rStyle w:val="bold"/>
        </w:rPr>
        <w:t>Scheduling</w:t>
      </w:r>
    </w:p>
    <w:p w14:paraId="30D57862" w14:textId="77777777" w:rsidR="006D7FDE" w:rsidRPr="0004520A" w:rsidRDefault="006D7FDE" w:rsidP="006D7FDE">
      <w:r w:rsidRPr="0004520A">
        <w:t>The check pilot will ensure that adequate additional preparation time is scheduled</w:t>
      </w:r>
      <w:r w:rsidDel="00534F7B">
        <w:t xml:space="preserve"> </w:t>
      </w:r>
      <w:r w:rsidRPr="0004520A">
        <w:t>prior to the flight to carry out the ground component of the check</w:t>
      </w:r>
      <w:r w:rsidRPr="0004520A" w:rsidDel="00B95908">
        <w:t>,</w:t>
      </w:r>
      <w:r w:rsidRPr="0004520A">
        <w:t xml:space="preserve"> and</w:t>
      </w:r>
      <w:r>
        <w:t xml:space="preserve"> </w:t>
      </w:r>
      <w:r w:rsidRPr="0004520A">
        <w:t>adequate time allowed after completion of the flight</w:t>
      </w:r>
      <w:r w:rsidRPr="0004520A" w:rsidDel="00D759ED">
        <w:t xml:space="preserve"> for the debrief</w:t>
      </w:r>
      <w:r w:rsidRPr="0004520A">
        <w:t>.</w:t>
      </w:r>
    </w:p>
    <w:p w14:paraId="08780E43" w14:textId="77777777" w:rsidR="006D7FDE" w:rsidRPr="002D4956" w:rsidRDefault="006D7FDE" w:rsidP="006D7FDE">
      <w:pPr>
        <w:pStyle w:val="normalafterlisttable"/>
        <w:rPr>
          <w:rStyle w:val="bold"/>
        </w:rPr>
      </w:pPr>
      <w:r w:rsidRPr="002D4956">
        <w:rPr>
          <w:rStyle w:val="bold"/>
        </w:rPr>
        <w:t>Ground component</w:t>
      </w:r>
    </w:p>
    <w:p w14:paraId="00C7DED6" w14:textId="77777777" w:rsidR="006D7FDE" w:rsidRPr="00EA5BED" w:rsidRDefault="006D7FDE" w:rsidP="006D7FDE">
      <w:pPr>
        <w:rPr>
          <w:rStyle w:val="Strong"/>
        </w:rPr>
      </w:pPr>
      <w:r w:rsidRPr="0004520A">
        <w:t xml:space="preserve">The check pilot will conduct the pre-flight knowledge check of the items on </w:t>
      </w:r>
      <w:r w:rsidRPr="002D4956">
        <w:t>form</w:t>
      </w:r>
      <w:r w:rsidRPr="00E877F4">
        <w:rPr>
          <w:rStyle w:val="Emphasis"/>
        </w:rPr>
        <w:t xml:space="preserve"> </w:t>
      </w:r>
      <w:r w:rsidRPr="00EA5BED">
        <w:rPr>
          <w:rStyle w:val="Strong"/>
        </w:rPr>
        <w:t>TC05 Flight crew member proficiency and line check knowledge report</w:t>
      </w:r>
      <w:r w:rsidRPr="00BD0672">
        <w:t>.</w:t>
      </w:r>
    </w:p>
    <w:p w14:paraId="0EBC5797" w14:textId="77777777" w:rsidR="006D7FDE" w:rsidRPr="0004520A" w:rsidRDefault="006D7FDE" w:rsidP="006D7FDE">
      <w:r w:rsidRPr="0004520A">
        <w:t>The check pilot will brief the candidate, emphasising:</w:t>
      </w:r>
    </w:p>
    <w:p w14:paraId="6A78F6E6" w14:textId="77777777" w:rsidR="006D7FDE" w:rsidRPr="0004520A" w:rsidRDefault="006D7FDE" w:rsidP="006D7FDE">
      <w:pPr>
        <w:pStyle w:val="ListBullet"/>
      </w:pPr>
      <w:r>
        <w:t>c</w:t>
      </w:r>
      <w:r w:rsidRPr="0004520A">
        <w:t>andidate is PIC under supervision – the check pilot is PIC</w:t>
      </w:r>
    </w:p>
    <w:p w14:paraId="3DA4BFFE" w14:textId="77777777" w:rsidR="006D7FDE" w:rsidRPr="0004520A" w:rsidRDefault="006D7FDE" w:rsidP="006D7FDE">
      <w:pPr>
        <w:pStyle w:val="ListBullet"/>
      </w:pPr>
      <w:r>
        <w:t>h</w:t>
      </w:r>
      <w:r w:rsidRPr="0004520A">
        <w:t>andover/takeover procedures</w:t>
      </w:r>
    </w:p>
    <w:p w14:paraId="74663AC1" w14:textId="77777777" w:rsidR="006D7FDE" w:rsidRPr="0004520A" w:rsidRDefault="006D7FDE" w:rsidP="006D7FDE">
      <w:pPr>
        <w:pStyle w:val="ListBullet"/>
      </w:pPr>
      <w:r>
        <w:t>c</w:t>
      </w:r>
      <w:r w:rsidRPr="0004520A">
        <w:t>onfirm the route</w:t>
      </w:r>
      <w:r>
        <w:t>/aerial work operation</w:t>
      </w:r>
      <w:r w:rsidRPr="0004520A">
        <w:t xml:space="preserve"> of the flight, the sequences to be carried out, and any special considerations or procedures</w:t>
      </w:r>
    </w:p>
    <w:p w14:paraId="10E8E2E5" w14:textId="77777777" w:rsidR="006D7FDE" w:rsidRPr="0004520A" w:rsidRDefault="006D7FDE" w:rsidP="006D7FDE">
      <w:pPr>
        <w:pStyle w:val="ListBullet"/>
      </w:pPr>
      <w:r>
        <w:t>p</w:t>
      </w:r>
      <w:r w:rsidRPr="0004520A">
        <w:t>rocedures for the simulation of abnormal or emergency situations, including</w:t>
      </w:r>
    </w:p>
    <w:p w14:paraId="51552A81" w14:textId="77777777" w:rsidR="006D7FDE" w:rsidRPr="007A0A55" w:rsidRDefault="006D7FDE" w:rsidP="006D7FDE">
      <w:pPr>
        <w:pStyle w:val="ListBullet2"/>
      </w:pPr>
      <w:r>
        <w:t>mi</w:t>
      </w:r>
      <w:r w:rsidRPr="007A0A55">
        <w:t>nimum altitude/speed/configurations for initiating or discontinuing abnormal or emergency simulations</w:t>
      </w:r>
    </w:p>
    <w:p w14:paraId="4B4C835C" w14:textId="77777777" w:rsidR="006D7FDE" w:rsidRPr="007A0A55" w:rsidRDefault="006D7FDE" w:rsidP="006D7FDE">
      <w:pPr>
        <w:pStyle w:val="ListBullet2"/>
      </w:pPr>
      <w:r>
        <w:t xml:space="preserve">confirming that </w:t>
      </w:r>
      <w:r w:rsidRPr="007A0A55">
        <w:t>touch drills only will be conducted</w:t>
      </w:r>
    </w:p>
    <w:p w14:paraId="51583ADC" w14:textId="77777777" w:rsidR="006D7FDE" w:rsidRPr="007A0A55" w:rsidRDefault="006D7FDE" w:rsidP="006D7FDE">
      <w:pPr>
        <w:pStyle w:val="ListBullet2"/>
      </w:pPr>
      <w:r>
        <w:t>m</w:t>
      </w:r>
      <w:r w:rsidRPr="007A0A55">
        <w:t>ethod of communication between crew concerning possible undesired aircraft state development</w:t>
      </w:r>
    </w:p>
    <w:p w14:paraId="40D6ECFA" w14:textId="77777777" w:rsidR="006D7FDE" w:rsidRPr="007A0A55" w:rsidRDefault="006D7FDE" w:rsidP="006D7FDE">
      <w:pPr>
        <w:pStyle w:val="ListBullet2"/>
      </w:pPr>
      <w:r>
        <w:t xml:space="preserve">clarifying </w:t>
      </w:r>
      <w:r w:rsidRPr="007A0A55">
        <w:t>that during simulated abnormal or emergency situations, the check pilot will be responsible for terrain clearance, traffic separation, compliance with ATC or airspace restrictions, weather avoidance, and radio calls, which are outside the scope of the abnormal or emergency situation simulation being carried out.</w:t>
      </w:r>
    </w:p>
    <w:p w14:paraId="104E119C" w14:textId="77777777" w:rsidR="006D7FDE" w:rsidRPr="0004520A" w:rsidRDefault="006D7FDE" w:rsidP="006D7FDE">
      <w:pPr>
        <w:pStyle w:val="ListBullet"/>
      </w:pPr>
      <w:r>
        <w:t>a</w:t>
      </w:r>
      <w:r w:rsidRPr="0004520A">
        <w:t>ctions to be taken in the event of a real abnormal or emergency situation, including</w:t>
      </w:r>
    </w:p>
    <w:p w14:paraId="1E063889" w14:textId="77777777" w:rsidR="006D7FDE" w:rsidRPr="007A0A55" w:rsidRDefault="006D7FDE" w:rsidP="006D7FDE">
      <w:pPr>
        <w:pStyle w:val="ListBullet2"/>
      </w:pPr>
      <w:r>
        <w:t xml:space="preserve">who </w:t>
      </w:r>
      <w:r w:rsidRPr="007A0A55">
        <w:t>will act as pilot flying</w:t>
      </w:r>
    </w:p>
    <w:p w14:paraId="6FB38F59" w14:textId="77777777" w:rsidR="006D7FDE" w:rsidRPr="007A0A55" w:rsidRDefault="006D7FDE" w:rsidP="006D7FDE">
      <w:pPr>
        <w:pStyle w:val="ListBullet2"/>
      </w:pPr>
      <w:r>
        <w:t>a</w:t>
      </w:r>
      <w:r w:rsidRPr="007A0A55">
        <w:t>ctions of non-flying pilot.</w:t>
      </w:r>
    </w:p>
    <w:p w14:paraId="568F3048" w14:textId="77777777" w:rsidR="006D7FDE" w:rsidRPr="0004520A" w:rsidRDefault="006D7FDE" w:rsidP="006D7FDE">
      <w:pPr>
        <w:pStyle w:val="ListBullet"/>
      </w:pPr>
      <w:r>
        <w:lastRenderedPageBreak/>
        <w:t>r</w:t>
      </w:r>
      <w:r w:rsidRPr="0004520A">
        <w:t xml:space="preserve">eview the items to be checked, the standards expected, and </w:t>
      </w:r>
      <w:r>
        <w:t>f</w:t>
      </w:r>
      <w:r w:rsidRPr="0004520A">
        <w:t xml:space="preserve">orm </w:t>
      </w:r>
      <w:r w:rsidRPr="00EA5BED">
        <w:rPr>
          <w:rStyle w:val="bold"/>
        </w:rPr>
        <w:t>6A, 6B, 6C or 6D</w:t>
      </w:r>
      <w:r w:rsidRPr="0004520A">
        <w:t xml:space="preserve"> </w:t>
      </w:r>
      <w:r>
        <w:t>(</w:t>
      </w:r>
      <w:r w:rsidRPr="0004520A">
        <w:t>as applicable</w:t>
      </w:r>
      <w:r>
        <w:t xml:space="preserve">) </w:t>
      </w:r>
      <w:r w:rsidRPr="007D3821">
        <w:rPr>
          <w:rStyle w:val="Strong"/>
        </w:rPr>
        <w:t>flight crew member proficiency check report</w:t>
      </w:r>
    </w:p>
    <w:p w14:paraId="4E3C2A2C" w14:textId="77777777" w:rsidR="006D7FDE" w:rsidRPr="006D7FDE" w:rsidRDefault="006D7FDE" w:rsidP="006D7FDE">
      <w:pPr>
        <w:pStyle w:val="ListBullet"/>
        <w:rPr>
          <w:rStyle w:val="bold"/>
        </w:rPr>
      </w:pPr>
      <w:r>
        <w:rPr>
          <w:rStyle w:val="bold"/>
        </w:rPr>
        <w:t>P</w:t>
      </w:r>
      <w:r w:rsidRPr="006D7FDE">
        <w:rPr>
          <w:rStyle w:val="bold"/>
        </w:rPr>
        <w:t>rocess in the event of a failure to achieve competency</w:t>
      </w:r>
    </w:p>
    <w:p w14:paraId="752AC906" w14:textId="77777777" w:rsidR="006D7FDE" w:rsidRPr="0004520A" w:rsidRDefault="006D7FDE" w:rsidP="006D7FDE">
      <w:pPr>
        <w:pStyle w:val="normalafterlisttable"/>
      </w:pPr>
      <w:r w:rsidRPr="0004520A">
        <w:t>The check pilot will review:</w:t>
      </w:r>
    </w:p>
    <w:p w14:paraId="056EF2BB" w14:textId="77777777" w:rsidR="006D7FDE" w:rsidRPr="007A0A55" w:rsidRDefault="006D7FDE" w:rsidP="006D7FDE">
      <w:pPr>
        <w:pStyle w:val="ListBullet"/>
      </w:pPr>
      <w:r>
        <w:t>c</w:t>
      </w:r>
      <w:r w:rsidRPr="007A0A55">
        <w:t>andidate flight crew licence, medical, recency, and flight and duty compliance</w:t>
      </w:r>
    </w:p>
    <w:p w14:paraId="0C6293AE" w14:textId="77777777" w:rsidR="006D7FDE" w:rsidRPr="007A0A55" w:rsidRDefault="006D7FDE" w:rsidP="006D7FDE">
      <w:pPr>
        <w:pStyle w:val="ListBullet"/>
      </w:pPr>
      <w:r>
        <w:t>f</w:t>
      </w:r>
      <w:r w:rsidRPr="007A0A55">
        <w:t>light preparation including weather and NOTAMs, flight planning and notification, fuel calculations and loading, and weight and balance calculations</w:t>
      </w:r>
    </w:p>
    <w:p w14:paraId="3CC81FFA" w14:textId="77777777" w:rsidR="006D7FDE" w:rsidRPr="007A0A55" w:rsidRDefault="006D7FDE" w:rsidP="006D7FDE">
      <w:pPr>
        <w:pStyle w:val="ListBullet"/>
      </w:pPr>
      <w:r>
        <w:t>a</w:t>
      </w:r>
      <w:r w:rsidRPr="007A0A55">
        <w:t>ircraft serviceability and equipment including aerial work role or task equipment (if applicable), MEL status etc.</w:t>
      </w:r>
    </w:p>
    <w:p w14:paraId="647F8246" w14:textId="77777777" w:rsidR="006D7FDE" w:rsidRPr="007A0A55" w:rsidRDefault="006D7FDE" w:rsidP="006D7FDE">
      <w:pPr>
        <w:pStyle w:val="ListBullet"/>
      </w:pPr>
      <w:r>
        <w:t>r</w:t>
      </w:r>
      <w:r w:rsidRPr="007A0A55">
        <w:t>isk assessment, threat and error management.</w:t>
      </w:r>
    </w:p>
    <w:p w14:paraId="0AB5AA13" w14:textId="77777777" w:rsidR="006D7FDE" w:rsidRPr="002D4956" w:rsidRDefault="006D7FDE" w:rsidP="006D7FDE">
      <w:pPr>
        <w:pStyle w:val="normalafterlisttable"/>
        <w:rPr>
          <w:rStyle w:val="bold"/>
        </w:rPr>
      </w:pPr>
      <w:r w:rsidRPr="002D4956">
        <w:rPr>
          <w:rStyle w:val="bold"/>
        </w:rPr>
        <w:t>Flight component</w:t>
      </w:r>
    </w:p>
    <w:p w14:paraId="764A4AEE" w14:textId="77777777" w:rsidR="006D7FDE" w:rsidRDefault="006D7FDE" w:rsidP="006D7FDE">
      <w:r w:rsidRPr="0004520A">
        <w:t>The check pilot will</w:t>
      </w:r>
      <w:r>
        <w:t>:</w:t>
      </w:r>
    </w:p>
    <w:p w14:paraId="1B2976DD" w14:textId="77777777" w:rsidR="006D7FDE" w:rsidRPr="007A0A55" w:rsidRDefault="006D7FDE" w:rsidP="006D7FDE">
      <w:pPr>
        <w:pStyle w:val="ListBullet"/>
      </w:pPr>
      <w:r w:rsidRPr="007A0A55">
        <w:t>observe the pre-flight inspection</w:t>
      </w:r>
    </w:p>
    <w:p w14:paraId="20C1AD11" w14:textId="77777777" w:rsidR="006D7FDE" w:rsidRPr="007A0A55" w:rsidRDefault="006D7FDE" w:rsidP="006D7FDE">
      <w:pPr>
        <w:pStyle w:val="ListBullet"/>
      </w:pPr>
      <w:r w:rsidRPr="007A0A55">
        <w:t>confirm candidate knowledge of the aircraft</w:t>
      </w:r>
    </w:p>
    <w:p w14:paraId="4119222B" w14:textId="77777777" w:rsidR="006D7FDE" w:rsidRPr="007A0A55" w:rsidRDefault="006D7FDE" w:rsidP="006D7FDE">
      <w:pPr>
        <w:pStyle w:val="ListBullet"/>
      </w:pPr>
      <w:r w:rsidRPr="007A0A55">
        <w:t>confirm compliance with the pre-flight checklist.</w:t>
      </w:r>
    </w:p>
    <w:p w14:paraId="7C409FE9" w14:textId="11E92913" w:rsidR="006D7FDE" w:rsidRDefault="006D7FDE" w:rsidP="006D7FDE">
      <w:pPr>
        <w:pStyle w:val="normalafterlisttable"/>
      </w:pPr>
      <w:r>
        <w:t>The check pilot will direct the candidate to carry out the manoeuvres required in a logical sequence as briefed. Amendment of the sequence due to external factors such as weather, ATC, traffic, is at the check pilot’s discretion. The check pilot will assess the candidate’s performance in accordance with the competency assessment procedures in section Competency assessment procedure in-flight (</w:t>
      </w:r>
      <w:r w:rsidR="000803C8">
        <w:t>4</w:t>
      </w:r>
      <w:r>
        <w:t>.</w:t>
      </w:r>
      <w:r w:rsidR="00EE2784">
        <w:t>3</w:t>
      </w:r>
      <w:r>
        <w:t>.1.9) and carry out any emergency situation simulations in accordance with the procedure in section Emergency situation simulations – Aeroplanes (</w:t>
      </w:r>
      <w:r w:rsidR="00065C78">
        <w:t>4</w:t>
      </w:r>
      <w:r>
        <w:t>.</w:t>
      </w:r>
      <w:r w:rsidR="00EE2784">
        <w:t>3</w:t>
      </w:r>
      <w:r>
        <w:t>.1.14.1).</w:t>
      </w:r>
    </w:p>
    <w:p w14:paraId="5643BB1C" w14:textId="77777777" w:rsidR="006D7FDE" w:rsidRPr="0004520A" w:rsidRDefault="006D7FDE" w:rsidP="006D7FDE">
      <w:r w:rsidRPr="0004520A">
        <w:t>The check pilot will observe the post</w:t>
      </w:r>
      <w:r>
        <w:t>-</w:t>
      </w:r>
      <w:r w:rsidRPr="0004520A">
        <w:t>flight actions of the candidate.</w:t>
      </w:r>
    </w:p>
    <w:p w14:paraId="7F6DF89C" w14:textId="77777777" w:rsidR="006D7FDE" w:rsidRPr="002D4956" w:rsidRDefault="006D7FDE" w:rsidP="006D7FDE">
      <w:pPr>
        <w:pStyle w:val="normalafterlisttable"/>
        <w:rPr>
          <w:rStyle w:val="bold"/>
        </w:rPr>
      </w:pPr>
      <w:r w:rsidRPr="002D4956">
        <w:rPr>
          <w:rStyle w:val="bold"/>
        </w:rPr>
        <w:t>Debriefing</w:t>
      </w:r>
    </w:p>
    <w:p w14:paraId="38E777E7" w14:textId="77777777" w:rsidR="006D7FDE" w:rsidRPr="0004520A" w:rsidRDefault="006D7FDE" w:rsidP="006D7FDE">
      <w:r w:rsidRPr="0004520A">
        <w:t xml:space="preserve">The check pilot will debrief the candidate on their performance with respect to the items on the relevant </w:t>
      </w:r>
      <w:r>
        <w:t>f</w:t>
      </w:r>
      <w:r w:rsidRPr="0004520A">
        <w:t>orm 6 and complete the documentation as soon as possible. The HOTC is to be notified immediately of any failure to achieve competency.</w:t>
      </w:r>
    </w:p>
    <w:p w14:paraId="22EF9CE1" w14:textId="77777777" w:rsidR="006D7FDE" w:rsidRPr="0004520A" w:rsidRDefault="006D7FDE" w:rsidP="006D7FDE">
      <w:pPr>
        <w:pStyle w:val="Heading4"/>
      </w:pPr>
      <w:r w:rsidRPr="0004520A">
        <w:t>Differences training</w:t>
      </w:r>
    </w:p>
    <w:p w14:paraId="5D6233E9" w14:textId="77777777" w:rsidR="006D7FDE" w:rsidRPr="006D7FDE" w:rsidRDefault="006D7FDE" w:rsidP="00B81CA3">
      <w:pPr>
        <w:pStyle w:val="Sampletext"/>
        <w:rPr>
          <w:rStyle w:val="Strong"/>
          <w:b/>
          <w:bCs w:val="0"/>
        </w:rPr>
      </w:pPr>
      <w:r w:rsidRPr="006D7FDE">
        <w:rPr>
          <w:rStyle w:val="Strong"/>
          <w:b/>
          <w:bCs w:val="0"/>
        </w:rPr>
        <w:t>Sample text</w:t>
      </w:r>
    </w:p>
    <w:p w14:paraId="1B6E5920" w14:textId="77777777" w:rsidR="006D7FDE" w:rsidRPr="0004520A" w:rsidRDefault="006D7FDE" w:rsidP="006D7FDE">
      <w:r w:rsidRPr="0004520A">
        <w:t xml:space="preserve">Where </w:t>
      </w:r>
      <w:r w:rsidRPr="002D4956">
        <w:rPr>
          <w:rStyle w:val="Authorinstruction"/>
        </w:rPr>
        <w:t>[Sample Aviation]</w:t>
      </w:r>
      <w:r w:rsidRPr="0004520A">
        <w:t xml:space="preserve"> operates variants of an aircraft that have minor differences any applicable familiarisation training for these aircraft may be conducted by a person approved by the HOTC.</w:t>
      </w:r>
    </w:p>
    <w:p w14:paraId="735DCE2E" w14:textId="77777777" w:rsidR="006D7FDE" w:rsidRPr="002D4956" w:rsidRDefault="006D7FDE" w:rsidP="006D7FDE">
      <w:pPr>
        <w:pStyle w:val="normalafterlisttable"/>
        <w:rPr>
          <w:rStyle w:val="bold"/>
        </w:rPr>
      </w:pPr>
      <w:r w:rsidRPr="002D4956">
        <w:rPr>
          <w:rStyle w:val="bold"/>
        </w:rPr>
        <w:t>CASR 61.200 Differences training</w:t>
      </w:r>
    </w:p>
    <w:p w14:paraId="70BBA555" w14:textId="77777777" w:rsidR="006D7FDE" w:rsidRPr="0004520A" w:rsidRDefault="006D7FDE" w:rsidP="006D7FDE">
      <w:r w:rsidRPr="0004520A">
        <w:t>For CASR 61.200 required differences training</w:t>
      </w:r>
      <w:r>
        <w:t>,</w:t>
      </w:r>
      <w:r w:rsidRPr="0004520A">
        <w:t xml:space="preserve"> the HOTC will select a Part 141 or Part 142 approved organisation or an approved person to provide the required training. At successful completion of the training the Part 61 approved person or organisation will provide the crew member and the HOTC with a certificate of completion.</w:t>
      </w:r>
    </w:p>
    <w:p w14:paraId="69C29A00" w14:textId="77777777" w:rsidR="006D7FDE" w:rsidRPr="002D4956" w:rsidRDefault="006D7FDE" w:rsidP="006D7FDE">
      <w:pPr>
        <w:pStyle w:val="normalafterlisttable"/>
        <w:rPr>
          <w:rStyle w:val="bold"/>
        </w:rPr>
      </w:pPr>
      <w:r w:rsidRPr="002D4956">
        <w:rPr>
          <w:rStyle w:val="bold"/>
        </w:rPr>
        <w:t>Familiarisation differences training</w:t>
      </w:r>
    </w:p>
    <w:p w14:paraId="699AD008" w14:textId="77777777" w:rsidR="006D7FDE" w:rsidRPr="0004520A" w:rsidRDefault="006D7FDE" w:rsidP="006D7FDE">
      <w:r w:rsidRPr="0004520A">
        <w:t xml:space="preserve">Differences training is required if the pilot has demonstrated proficiency in a specific type and </w:t>
      </w:r>
      <w:r>
        <w:t>then is</w:t>
      </w:r>
      <w:r w:rsidRPr="0004520A">
        <w:t xml:space="preserve"> required to fly the same </w:t>
      </w:r>
      <w:r>
        <w:t xml:space="preserve">aircraft </w:t>
      </w:r>
      <w:r w:rsidRPr="0004520A">
        <w:t>type with the following differences:</w:t>
      </w:r>
    </w:p>
    <w:p w14:paraId="732BC188" w14:textId="77777777" w:rsidR="006D7FDE" w:rsidRPr="007A0A55" w:rsidRDefault="006D7FDE" w:rsidP="006D7FDE">
      <w:pPr>
        <w:pStyle w:val="ListBullet"/>
      </w:pPr>
      <w:r>
        <w:t>e</w:t>
      </w:r>
      <w:r w:rsidRPr="007A0A55">
        <w:t xml:space="preserve">quipment such as avionics </w:t>
      </w:r>
    </w:p>
    <w:p w14:paraId="70AC7D8F" w14:textId="77777777" w:rsidR="006D7FDE" w:rsidRPr="007A0A55" w:rsidRDefault="006D7FDE" w:rsidP="006D7FDE">
      <w:pPr>
        <w:pStyle w:val="ListBullet"/>
      </w:pPr>
      <w:r>
        <w:t>e</w:t>
      </w:r>
      <w:r w:rsidRPr="007A0A55">
        <w:t xml:space="preserve">mergency and safety equipment </w:t>
      </w:r>
    </w:p>
    <w:p w14:paraId="2459BA3B" w14:textId="77777777" w:rsidR="006D7FDE" w:rsidRPr="007A0A55" w:rsidRDefault="006D7FDE" w:rsidP="006D7FDE">
      <w:pPr>
        <w:pStyle w:val="ListBullet"/>
      </w:pPr>
      <w:r>
        <w:t>e</w:t>
      </w:r>
      <w:r w:rsidRPr="007A0A55">
        <w:t>ngine differences</w:t>
      </w:r>
    </w:p>
    <w:p w14:paraId="214A36D6" w14:textId="77777777" w:rsidR="006D7FDE" w:rsidRPr="007A0A55" w:rsidRDefault="006D7FDE" w:rsidP="006D7FDE">
      <w:pPr>
        <w:pStyle w:val="ListBullet"/>
      </w:pPr>
      <w:r>
        <w:t>w</w:t>
      </w:r>
      <w:r w:rsidRPr="007A0A55">
        <w:t>eight and balance differences</w:t>
      </w:r>
    </w:p>
    <w:p w14:paraId="37267B92" w14:textId="77777777" w:rsidR="006D7FDE" w:rsidRPr="007A0A55" w:rsidRDefault="006D7FDE" w:rsidP="006D7FDE">
      <w:pPr>
        <w:pStyle w:val="ListBullet"/>
      </w:pPr>
      <w:r>
        <w:lastRenderedPageBreak/>
        <w:t>p</w:t>
      </w:r>
      <w:r w:rsidRPr="007A0A55">
        <w:t>erformance differences.</w:t>
      </w:r>
    </w:p>
    <w:p w14:paraId="5A5F62FC" w14:textId="77777777" w:rsidR="006D7FDE" w:rsidRPr="0004520A" w:rsidRDefault="006D7FDE" w:rsidP="006D7FDE">
      <w:pPr>
        <w:pStyle w:val="normalafterlisttable"/>
      </w:pPr>
      <w:r w:rsidRPr="0004520A">
        <w:t>The HOTC will design a specific training program for the pilot.</w:t>
      </w:r>
    </w:p>
    <w:p w14:paraId="18653A50" w14:textId="77777777" w:rsidR="006D7FDE" w:rsidRPr="0004520A" w:rsidRDefault="006D7FDE" w:rsidP="006D7FDE">
      <w:r w:rsidRPr="0004520A">
        <w:t>The training will address:</w:t>
      </w:r>
    </w:p>
    <w:p w14:paraId="7E7ABD97" w14:textId="77777777" w:rsidR="006D7FDE" w:rsidRPr="007A0A55" w:rsidRDefault="006D7FDE" w:rsidP="006D7FDE">
      <w:pPr>
        <w:pStyle w:val="ListBullet"/>
      </w:pPr>
      <w:r>
        <w:t>l</w:t>
      </w:r>
      <w:r w:rsidRPr="007A0A55">
        <w:t>imitations or systems differences</w:t>
      </w:r>
    </w:p>
    <w:p w14:paraId="45C84257" w14:textId="77777777" w:rsidR="006D7FDE" w:rsidRPr="007A0A55" w:rsidRDefault="006D7FDE" w:rsidP="006D7FDE">
      <w:pPr>
        <w:pStyle w:val="ListBullet"/>
      </w:pPr>
      <w:r>
        <w:t>e</w:t>
      </w:r>
      <w:r w:rsidRPr="007A0A55">
        <w:t>quipment location and/or use differences</w:t>
      </w:r>
    </w:p>
    <w:p w14:paraId="2EA5E071" w14:textId="77777777" w:rsidR="006D7FDE" w:rsidRPr="007A0A55" w:rsidRDefault="006D7FDE" w:rsidP="006D7FDE">
      <w:pPr>
        <w:pStyle w:val="ListBullet"/>
      </w:pPr>
      <w:r>
        <w:t>n</w:t>
      </w:r>
      <w:r w:rsidRPr="007A0A55">
        <w:t>ormal or emergency procedures differences</w:t>
      </w:r>
      <w:r>
        <w:t>.</w:t>
      </w:r>
    </w:p>
    <w:p w14:paraId="2CA02AEA" w14:textId="77777777" w:rsidR="006D7FDE" w:rsidRPr="007A0A55" w:rsidRDefault="006D7FDE" w:rsidP="006D7FDE">
      <w:pPr>
        <w:pStyle w:val="normalafterlisttable"/>
      </w:pPr>
      <w:r w:rsidRPr="0004520A">
        <w:t xml:space="preserve">Differences training and assessment will be recorded using </w:t>
      </w:r>
      <w:r w:rsidRPr="002D4956">
        <w:t>form</w:t>
      </w:r>
      <w:r w:rsidRPr="007A0A55">
        <w:rPr>
          <w:rStyle w:val="Emphasis"/>
        </w:rPr>
        <w:t xml:space="preserve"> </w:t>
      </w:r>
      <w:r w:rsidRPr="002D4956">
        <w:rPr>
          <w:rStyle w:val="bold"/>
        </w:rPr>
        <w:t>TC11 Differences training record</w:t>
      </w:r>
      <w:r w:rsidRPr="007A0A55">
        <w:t>.</w:t>
      </w:r>
    </w:p>
    <w:p w14:paraId="179B2103" w14:textId="77777777" w:rsidR="006D7FDE" w:rsidRPr="0004520A" w:rsidRDefault="006D7FDE" w:rsidP="006D7FDE">
      <w:pPr>
        <w:pStyle w:val="Heading4"/>
      </w:pPr>
      <w:r w:rsidRPr="0004520A">
        <w:t>Line training and supervised line flying</w:t>
      </w:r>
    </w:p>
    <w:p w14:paraId="354E26F0" w14:textId="77777777" w:rsidR="006D7FDE" w:rsidRPr="006D7FDE" w:rsidRDefault="006D7FDE" w:rsidP="00B81CA3">
      <w:pPr>
        <w:pStyle w:val="Sampletext"/>
        <w:rPr>
          <w:rStyle w:val="Strong"/>
          <w:b/>
          <w:bCs w:val="0"/>
        </w:rPr>
      </w:pPr>
      <w:r w:rsidRPr="006D7FDE">
        <w:rPr>
          <w:rStyle w:val="Strong"/>
          <w:b/>
          <w:bCs w:val="0"/>
        </w:rPr>
        <w:t>Sample text</w:t>
      </w:r>
    </w:p>
    <w:p w14:paraId="12389D88" w14:textId="77777777" w:rsidR="006D7FDE" w:rsidRPr="0004520A" w:rsidRDefault="006D7FDE" w:rsidP="006D7FDE">
      <w:r w:rsidRPr="0004520A">
        <w:t xml:space="preserve">Line training that may be carried out on the ground is required </w:t>
      </w:r>
      <w:r>
        <w:t xml:space="preserve">for </w:t>
      </w:r>
      <w:r w:rsidRPr="0004520A">
        <w:t>non-aircraft specific items:</w:t>
      </w:r>
    </w:p>
    <w:p w14:paraId="210023CE" w14:textId="77777777" w:rsidR="006D7FDE" w:rsidRPr="0004520A" w:rsidRDefault="006D7FDE" w:rsidP="006D7FDE">
      <w:pPr>
        <w:pStyle w:val="ListBullet"/>
      </w:pPr>
      <w:r>
        <w:t>s</w:t>
      </w:r>
      <w:r w:rsidRPr="0004520A">
        <w:t>afety management system:</w:t>
      </w:r>
    </w:p>
    <w:p w14:paraId="1D6A4E8F" w14:textId="77777777" w:rsidR="006D7FDE" w:rsidRPr="007A0A55" w:rsidRDefault="006D7FDE" w:rsidP="006D7FDE">
      <w:pPr>
        <w:pStyle w:val="ListBullet2"/>
      </w:pPr>
      <w:r>
        <w:t>r</w:t>
      </w:r>
      <w:r w:rsidRPr="007A0A55">
        <w:t>isk assessment processes</w:t>
      </w:r>
    </w:p>
    <w:p w14:paraId="12548AAF" w14:textId="77777777" w:rsidR="006D7FDE" w:rsidRPr="007A0A55" w:rsidRDefault="006D7FDE" w:rsidP="006D7FDE">
      <w:pPr>
        <w:pStyle w:val="ListBullet2"/>
      </w:pPr>
      <w:r>
        <w:t>r</w:t>
      </w:r>
      <w:r w:rsidRPr="007A0A55">
        <w:t>isk management practices.</w:t>
      </w:r>
    </w:p>
    <w:p w14:paraId="50592108" w14:textId="77777777" w:rsidR="006D7FDE" w:rsidRPr="0004520A" w:rsidRDefault="006D7FDE" w:rsidP="006D7FDE">
      <w:pPr>
        <w:pStyle w:val="ListBullet"/>
      </w:pPr>
      <w:r>
        <w:t>a</w:t>
      </w:r>
      <w:r w:rsidRPr="0004520A">
        <w:t>erodrome ground handling, aeroplane parking and public safety</w:t>
      </w:r>
      <w:r>
        <w:t>.</w:t>
      </w:r>
    </w:p>
    <w:p w14:paraId="0655185C" w14:textId="77777777" w:rsidR="006D7FDE" w:rsidRPr="0004520A" w:rsidRDefault="006D7FDE" w:rsidP="006D7FDE">
      <w:pPr>
        <w:pStyle w:val="normalafterlisttable"/>
      </w:pPr>
      <w:r w:rsidRPr="0004520A">
        <w:t>In-flight training:</w:t>
      </w:r>
    </w:p>
    <w:p w14:paraId="09943CD8" w14:textId="77777777" w:rsidR="006D7FDE" w:rsidRPr="0004520A" w:rsidRDefault="006D7FDE" w:rsidP="006D7FDE">
      <w:pPr>
        <w:pStyle w:val="ListBullet"/>
      </w:pPr>
      <w:r w:rsidRPr="0004520A">
        <w:t xml:space="preserve">The pilot must be trained in the items on </w:t>
      </w:r>
      <w:r w:rsidRPr="002D4956">
        <w:t>form</w:t>
      </w:r>
      <w:r w:rsidRPr="00850C89">
        <w:rPr>
          <w:rStyle w:val="Emphasis"/>
        </w:rPr>
        <w:t xml:space="preserve"> </w:t>
      </w:r>
      <w:r w:rsidRPr="002D4956">
        <w:rPr>
          <w:rStyle w:val="bold"/>
        </w:rPr>
        <w:t>TC04A Flight crew member line training record</w:t>
      </w:r>
      <w:r>
        <w:t xml:space="preserve"> </w:t>
      </w:r>
      <w:r w:rsidRPr="0004520A">
        <w:t>in each type of aircraft to be operated unless the RPL process enables the HOTC to allow training on one</w:t>
      </w:r>
      <w:r>
        <w:t xml:space="preserve"> aircraft</w:t>
      </w:r>
      <w:r w:rsidRPr="0004520A">
        <w:t xml:space="preserve"> type to be recognised as satisfying the requirement for training on another type.</w:t>
      </w:r>
    </w:p>
    <w:p w14:paraId="16EEDF85" w14:textId="77777777" w:rsidR="006D7FDE" w:rsidRPr="0004520A" w:rsidRDefault="006D7FDE" w:rsidP="006D7FDE">
      <w:pPr>
        <w:pStyle w:val="ListBullet"/>
      </w:pPr>
      <w:r w:rsidRPr="0004520A">
        <w:t xml:space="preserve">This training will need to </w:t>
      </w:r>
      <w:r>
        <w:t>occur</w:t>
      </w:r>
      <w:r w:rsidRPr="0004520A">
        <w:t xml:space="preserve"> during a line flight and may be considered ICUS.</w:t>
      </w:r>
    </w:p>
    <w:p w14:paraId="6501BBDE" w14:textId="77777777" w:rsidR="006D7FDE" w:rsidRPr="0004520A" w:rsidRDefault="006D7FDE" w:rsidP="006D7FDE">
      <w:pPr>
        <w:pStyle w:val="ListBullet"/>
      </w:pPr>
      <w:r w:rsidRPr="0004520A">
        <w:t>The training pilot will be PIC</w:t>
      </w:r>
      <w:r>
        <w:t xml:space="preserve"> for line training and supervised line flying</w:t>
      </w:r>
      <w:r w:rsidRPr="0004520A">
        <w:t>.</w:t>
      </w:r>
    </w:p>
    <w:p w14:paraId="0E912997" w14:textId="77777777" w:rsidR="006D7FDE" w:rsidRPr="0004520A" w:rsidRDefault="006D7FDE" w:rsidP="006D7FDE">
      <w:pPr>
        <w:pStyle w:val="normalafterlisttable"/>
      </w:pPr>
      <w:r w:rsidRPr="0004520A">
        <w:t xml:space="preserve">Line training is designed to expose flight crew to the real-world environment and the processes and procedures used by </w:t>
      </w:r>
      <w:r w:rsidRPr="002D4956">
        <w:rPr>
          <w:rStyle w:val="Authorinstruction"/>
        </w:rPr>
        <w:t>[Sample Aviation]</w:t>
      </w:r>
      <w:r w:rsidRPr="0004520A">
        <w:t xml:space="preserve"> in the aircraft. </w:t>
      </w:r>
    </w:p>
    <w:p w14:paraId="71F53595" w14:textId="77777777" w:rsidR="006D7FDE" w:rsidRPr="0004520A" w:rsidRDefault="006D7FDE" w:rsidP="006D7FDE">
      <w:r>
        <w:t>A</w:t>
      </w:r>
      <w:r w:rsidRPr="0004520A">
        <w:t xml:space="preserve"> pilot must have the minimum supervised and total flight hours specified in the </w:t>
      </w:r>
      <w:r w:rsidRPr="002D4956">
        <w:rPr>
          <w:rStyle w:val="Authorinstruction"/>
        </w:rPr>
        <w:t>[Sample Aviation]</w:t>
      </w:r>
      <w:r w:rsidRPr="0004520A">
        <w:t xml:space="preserve"> exposition</w:t>
      </w:r>
      <w:r>
        <w:t>/operations manual</w:t>
      </w:r>
      <w:r w:rsidRPr="0004520A">
        <w:t xml:space="preserve"> section </w:t>
      </w:r>
      <w:r w:rsidRPr="002D4956">
        <w:rPr>
          <w:rStyle w:val="Authorinstruction"/>
        </w:rPr>
        <w:t>[XXX]</w:t>
      </w:r>
      <w:r w:rsidRPr="00850C89">
        <w:t xml:space="preserve"> </w:t>
      </w:r>
      <w:r w:rsidRPr="0004520A">
        <w:t xml:space="preserve">and will </w:t>
      </w:r>
      <w:r>
        <w:t xml:space="preserve">need to </w:t>
      </w:r>
      <w:r w:rsidRPr="0004520A">
        <w:t xml:space="preserve">meet </w:t>
      </w:r>
      <w:r>
        <w:t>the requirements of R</w:t>
      </w:r>
      <w:r w:rsidRPr="0004520A">
        <w:t>egulations 133.385, 135.395 and Subsection 23.08 of the Part 138 MOS</w:t>
      </w:r>
      <w:r>
        <w:t xml:space="preserve"> t</w:t>
      </w:r>
      <w:r w:rsidRPr="0004520A">
        <w:t xml:space="preserve">o act as </w:t>
      </w:r>
      <w:r>
        <w:t>PIC</w:t>
      </w:r>
      <w:r w:rsidRPr="0004520A">
        <w:t xml:space="preserve"> on a </w:t>
      </w:r>
      <w:r w:rsidRPr="002D4956">
        <w:rPr>
          <w:rStyle w:val="Authorinstruction"/>
        </w:rPr>
        <w:t>[Sample Aviation]</w:t>
      </w:r>
      <w:r w:rsidRPr="0004520A">
        <w:t xml:space="preserve"> flight.</w:t>
      </w:r>
    </w:p>
    <w:p w14:paraId="67158A04" w14:textId="77777777" w:rsidR="006D7FDE" w:rsidRPr="0004520A" w:rsidRDefault="006D7FDE" w:rsidP="006D7FDE">
      <w:r w:rsidRPr="0004520A">
        <w:t>Flight hours accrued during conversion training, proficiency checks, line training and line checks (where applicable) will count towards this total. If the pilot does not meet this requirement, additional supervised line flying as PICUS will be undertaken.</w:t>
      </w:r>
    </w:p>
    <w:p w14:paraId="405CA314" w14:textId="77777777" w:rsidR="006D7FDE" w:rsidRPr="0004520A" w:rsidRDefault="006D7FDE" w:rsidP="006D7FDE">
      <w:pPr>
        <w:pStyle w:val="Heading4"/>
      </w:pPr>
      <w:r w:rsidRPr="0004520A">
        <w:t>Line check</w:t>
      </w:r>
    </w:p>
    <w:p w14:paraId="3CE9181F" w14:textId="77777777" w:rsidR="006D7FDE" w:rsidRPr="006D7FDE" w:rsidRDefault="006D7FDE" w:rsidP="00B81CA3">
      <w:pPr>
        <w:pStyle w:val="Sampletext"/>
        <w:rPr>
          <w:rStyle w:val="Strong"/>
          <w:b/>
          <w:bCs w:val="0"/>
        </w:rPr>
      </w:pPr>
      <w:r w:rsidRPr="006D7FDE">
        <w:rPr>
          <w:rStyle w:val="Strong"/>
          <w:b/>
          <w:bCs w:val="0"/>
        </w:rPr>
        <w:t>Sample text</w:t>
      </w:r>
    </w:p>
    <w:p w14:paraId="554F3FA4" w14:textId="77777777" w:rsidR="006D7FDE" w:rsidRPr="002D4956" w:rsidRDefault="006D7FDE" w:rsidP="006D7FDE">
      <w:pPr>
        <w:pStyle w:val="normalafterlisttable"/>
        <w:rPr>
          <w:rStyle w:val="bold"/>
        </w:rPr>
      </w:pPr>
      <w:r w:rsidRPr="002D4956">
        <w:rPr>
          <w:rStyle w:val="bold"/>
        </w:rPr>
        <w:t>General</w:t>
      </w:r>
    </w:p>
    <w:p w14:paraId="5C49635F" w14:textId="77777777" w:rsidR="006D7FDE" w:rsidRDefault="006D7FDE" w:rsidP="006D7FDE">
      <w:r w:rsidRPr="0004520A">
        <w:t xml:space="preserve">A line check is required prior to commencing unsupervised line operations. Additionally, the </w:t>
      </w:r>
      <w:r>
        <w:t xml:space="preserve">candidate </w:t>
      </w:r>
      <w:r w:rsidRPr="0004520A">
        <w:t xml:space="preserve">must have successfully completed </w:t>
      </w:r>
      <w:r>
        <w:t>their</w:t>
      </w:r>
      <w:r w:rsidRPr="00A820EB">
        <w:t xml:space="preserve"> </w:t>
      </w:r>
      <w:r>
        <w:t>FPMPC</w:t>
      </w:r>
      <w:r w:rsidRPr="0004520A">
        <w:t xml:space="preserve"> prior to commencing unsupervised line operations. The line check should be on a routine operation. The flight will be conducted with the candidate making all operational decisions about the conduct of the flight as if they were PIC. </w:t>
      </w:r>
    </w:p>
    <w:p w14:paraId="067629D4" w14:textId="77777777" w:rsidR="006D7FDE" w:rsidRPr="0004520A" w:rsidRDefault="006D7FDE" w:rsidP="006D7FDE">
      <w:r>
        <w:t>Flight crew members</w:t>
      </w:r>
      <w:r w:rsidRPr="0004520A">
        <w:t xml:space="preserve"> operating more than one </w:t>
      </w:r>
      <w:r>
        <w:t xml:space="preserve">aircraft </w:t>
      </w:r>
      <w:r w:rsidRPr="0004520A">
        <w:t xml:space="preserve">type will be required to </w:t>
      </w:r>
      <w:r>
        <w:t xml:space="preserve">meet the line flying </w:t>
      </w:r>
      <w:r w:rsidRPr="002506C1">
        <w:t>competenc</w:t>
      </w:r>
      <w:r>
        <w:t>e for</w:t>
      </w:r>
      <w:r w:rsidRPr="0004520A">
        <w:t xml:space="preserve"> each type flown. The HOTC may apply RPL for some items </w:t>
      </w:r>
      <w:r>
        <w:t>listed on</w:t>
      </w:r>
      <w:r w:rsidRPr="0004520A">
        <w:t xml:space="preserve"> </w:t>
      </w:r>
      <w:r w:rsidRPr="002D4956">
        <w:t>form</w:t>
      </w:r>
      <w:r w:rsidRPr="00557258">
        <w:rPr>
          <w:rStyle w:val="Emphasis"/>
        </w:rPr>
        <w:t xml:space="preserve"> </w:t>
      </w:r>
      <w:r w:rsidRPr="002D4956">
        <w:rPr>
          <w:rStyle w:val="bold"/>
        </w:rPr>
        <w:t>TC04B Flight crew member line check</w:t>
      </w:r>
      <w:r w:rsidRPr="007A0A55">
        <w:t xml:space="preserve"> </w:t>
      </w:r>
      <w:r w:rsidRPr="002D4956">
        <w:rPr>
          <w:rStyle w:val="bold"/>
        </w:rPr>
        <w:t>report</w:t>
      </w:r>
      <w:r w:rsidRPr="007A0A55">
        <w:t xml:space="preserve"> </w:t>
      </w:r>
      <w:r w:rsidRPr="0004520A">
        <w:t xml:space="preserve">where </w:t>
      </w:r>
      <w:r>
        <w:t>competence</w:t>
      </w:r>
      <w:r w:rsidRPr="0004520A">
        <w:t xml:space="preserve"> can be successfully demonstrated on </w:t>
      </w:r>
      <w:r>
        <w:t>another</w:t>
      </w:r>
      <w:r w:rsidRPr="0004520A">
        <w:t xml:space="preserve"> type.</w:t>
      </w:r>
    </w:p>
    <w:p w14:paraId="7E2F5638" w14:textId="77777777" w:rsidR="006D7FDE" w:rsidRPr="001062C1" w:rsidRDefault="006D7FDE" w:rsidP="001062C1">
      <w:pPr>
        <w:pStyle w:val="normalafterlisttable"/>
        <w:rPr>
          <w:rStyle w:val="bold"/>
        </w:rPr>
      </w:pPr>
      <w:r w:rsidRPr="001062C1">
        <w:rPr>
          <w:rStyle w:val="bold"/>
        </w:rPr>
        <w:t>Scheduling</w:t>
      </w:r>
    </w:p>
    <w:p w14:paraId="790BA8FD" w14:textId="77777777" w:rsidR="006D7FDE" w:rsidRPr="0004520A" w:rsidRDefault="006D7FDE" w:rsidP="006D7FDE">
      <w:r w:rsidRPr="0004520A">
        <w:lastRenderedPageBreak/>
        <w:t xml:space="preserve">The check pilot will ensure that the presence of another pilot can be accommodated, </w:t>
      </w:r>
      <w:r>
        <w:t xml:space="preserve">and that </w:t>
      </w:r>
      <w:r w:rsidRPr="0004520A">
        <w:t xml:space="preserve">adequate time is scheduled prior to the flight to carry out the ground component of the check, and adequate time allowed after completion of the flight to debrief. </w:t>
      </w:r>
    </w:p>
    <w:p w14:paraId="4F5EDB7C" w14:textId="77777777" w:rsidR="006D7FDE" w:rsidRPr="002D4956" w:rsidRDefault="006D7FDE" w:rsidP="006D7FDE">
      <w:pPr>
        <w:pStyle w:val="normalafterlisttable"/>
        <w:rPr>
          <w:rStyle w:val="bold"/>
        </w:rPr>
      </w:pPr>
      <w:r w:rsidRPr="002D4956">
        <w:rPr>
          <w:rStyle w:val="bold"/>
        </w:rPr>
        <w:t>Ground component</w:t>
      </w:r>
    </w:p>
    <w:p w14:paraId="0516FB58" w14:textId="77777777" w:rsidR="006D7FDE" w:rsidRPr="0004520A" w:rsidRDefault="006D7FDE" w:rsidP="006D7FDE">
      <w:r w:rsidRPr="0004520A">
        <w:t>The check pilot will brief the candidate, emphasising:</w:t>
      </w:r>
    </w:p>
    <w:p w14:paraId="5DB50388" w14:textId="77777777" w:rsidR="006D7FDE" w:rsidRPr="007A0A55" w:rsidRDefault="006D7FDE" w:rsidP="006D7FDE">
      <w:pPr>
        <w:pStyle w:val="ListBullet"/>
      </w:pPr>
      <w:r>
        <w:t>c</w:t>
      </w:r>
      <w:r w:rsidRPr="007A0A55">
        <w:t>andidate is PIC under supervision – the check pilot is PIC</w:t>
      </w:r>
    </w:p>
    <w:p w14:paraId="04556AD3" w14:textId="77777777" w:rsidR="006D7FDE" w:rsidRPr="007A0A55" w:rsidRDefault="006D7FDE" w:rsidP="006D7FDE">
      <w:pPr>
        <w:pStyle w:val="ListBullet"/>
      </w:pPr>
      <w:r>
        <w:t>n</w:t>
      </w:r>
      <w:r w:rsidRPr="007A0A55">
        <w:t>o emergencies are to be simulated – actions to be taken in the event of an abnormal or emergency event a real emergency</w:t>
      </w:r>
    </w:p>
    <w:p w14:paraId="5BEFE223" w14:textId="77777777" w:rsidR="006D7FDE" w:rsidRPr="007A0A55" w:rsidRDefault="006D7FDE" w:rsidP="006D7FDE">
      <w:pPr>
        <w:pStyle w:val="ListBullet"/>
      </w:pPr>
      <w:r>
        <w:t>r</w:t>
      </w:r>
      <w:r w:rsidRPr="007A0A55">
        <w:t xml:space="preserve">eview the items to be checked, the standards expected, and </w:t>
      </w:r>
      <w:r w:rsidRPr="002D4956">
        <w:t>form</w:t>
      </w:r>
      <w:r w:rsidRPr="007A0A55">
        <w:rPr>
          <w:rStyle w:val="Emphasis"/>
        </w:rPr>
        <w:t xml:space="preserve"> </w:t>
      </w:r>
      <w:r w:rsidRPr="002D4956">
        <w:rPr>
          <w:rStyle w:val="bold"/>
        </w:rPr>
        <w:t>TC04B Flight crew member line check report</w:t>
      </w:r>
    </w:p>
    <w:p w14:paraId="1CC34F7B" w14:textId="77777777" w:rsidR="006D7FDE" w:rsidRPr="007A0A55" w:rsidRDefault="006D7FDE" w:rsidP="006D7FDE">
      <w:pPr>
        <w:pStyle w:val="ListBullet"/>
      </w:pPr>
      <w:r>
        <w:t>p</w:t>
      </w:r>
      <w:r w:rsidRPr="007A0A55">
        <w:t>rocess in the event of a failure to achieve competency.</w:t>
      </w:r>
    </w:p>
    <w:p w14:paraId="0BCCD157" w14:textId="77777777" w:rsidR="006D7FDE" w:rsidRPr="0004520A" w:rsidRDefault="006D7FDE" w:rsidP="006D7FDE">
      <w:pPr>
        <w:pStyle w:val="normalafterlisttable"/>
      </w:pPr>
      <w:r w:rsidRPr="0004520A">
        <w:t>The check pilot will review:</w:t>
      </w:r>
    </w:p>
    <w:p w14:paraId="4B87BE29" w14:textId="77777777" w:rsidR="006D7FDE" w:rsidRPr="007A0A55" w:rsidRDefault="006D7FDE" w:rsidP="006D7FDE">
      <w:pPr>
        <w:pStyle w:val="ListBullet"/>
      </w:pPr>
      <w:r>
        <w:t>f</w:t>
      </w:r>
      <w:r w:rsidRPr="007A0A55">
        <w:t>light crew licence, medical, recency and flight and duty compliance</w:t>
      </w:r>
    </w:p>
    <w:p w14:paraId="319716A5" w14:textId="77777777" w:rsidR="006D7FDE" w:rsidRPr="007A0A55" w:rsidRDefault="006D7FDE" w:rsidP="006D7FDE">
      <w:pPr>
        <w:pStyle w:val="ListBullet"/>
      </w:pPr>
      <w:r>
        <w:t>f</w:t>
      </w:r>
      <w:r w:rsidRPr="007A0A55">
        <w:t>light preparation including weather and NOTAMs, flight planning and notification, passenger manifests and loading, fuel calculations and loading, and weight and balance calculations</w:t>
      </w:r>
    </w:p>
    <w:p w14:paraId="0C4C7310" w14:textId="77777777" w:rsidR="006D7FDE" w:rsidRPr="007A0A55" w:rsidRDefault="006D7FDE" w:rsidP="006D7FDE">
      <w:pPr>
        <w:pStyle w:val="ListBullet"/>
      </w:pPr>
      <w:r>
        <w:t>a</w:t>
      </w:r>
      <w:r w:rsidRPr="007A0A55">
        <w:t>ircraft serviceability and equipment, MEL status etc.</w:t>
      </w:r>
    </w:p>
    <w:p w14:paraId="6BE6EC59" w14:textId="77777777" w:rsidR="006D7FDE" w:rsidRPr="007A0A55" w:rsidRDefault="006D7FDE" w:rsidP="006D7FDE">
      <w:pPr>
        <w:pStyle w:val="ListBullet"/>
      </w:pPr>
      <w:r>
        <w:t>r</w:t>
      </w:r>
      <w:r w:rsidRPr="007A0A55">
        <w:t>isk assessment, threat and error management.</w:t>
      </w:r>
    </w:p>
    <w:p w14:paraId="150613BC" w14:textId="77777777" w:rsidR="006D7FDE" w:rsidRPr="002D4956" w:rsidRDefault="006D7FDE" w:rsidP="006D7FDE">
      <w:pPr>
        <w:pStyle w:val="normalafterlisttable"/>
        <w:rPr>
          <w:rStyle w:val="bold"/>
        </w:rPr>
      </w:pPr>
      <w:r w:rsidRPr="002D4956">
        <w:rPr>
          <w:rStyle w:val="bold"/>
        </w:rPr>
        <w:t>Flight component</w:t>
      </w:r>
    </w:p>
    <w:p w14:paraId="252FE173" w14:textId="77777777" w:rsidR="006D7FDE" w:rsidRPr="0004520A" w:rsidRDefault="006D7FDE" w:rsidP="006D7FDE">
      <w:r w:rsidRPr="0004520A">
        <w:t>The check pilot will observe the pre-flight inspection.</w:t>
      </w:r>
    </w:p>
    <w:p w14:paraId="38E8BD90" w14:textId="77777777" w:rsidR="006D7FDE" w:rsidRPr="0004520A" w:rsidRDefault="006D7FDE" w:rsidP="006D7FDE">
      <w:r>
        <w:t>If applicable, f</w:t>
      </w:r>
      <w:r w:rsidRPr="0004520A">
        <w:t xml:space="preserve">or an air transport flight, the check pilot will act as a passenger for check-in, loading, boarding, seating and briefings. </w:t>
      </w:r>
      <w:r>
        <w:t>T</w:t>
      </w:r>
      <w:r w:rsidRPr="0004520A">
        <w:t xml:space="preserve">hen </w:t>
      </w:r>
      <w:r>
        <w:t xml:space="preserve">they will </w:t>
      </w:r>
      <w:r w:rsidRPr="0004520A">
        <w:t>take their place in the non</w:t>
      </w:r>
      <w:r>
        <w:noBreakHyphen/>
      </w:r>
      <w:r w:rsidRPr="0004520A">
        <w:t>command seat.</w:t>
      </w:r>
    </w:p>
    <w:p w14:paraId="53BD0D69" w14:textId="77777777" w:rsidR="006D7FDE" w:rsidRPr="0004520A" w:rsidRDefault="006D7FDE" w:rsidP="006D7FDE">
      <w:r w:rsidRPr="0004520A">
        <w:t>The check pilot will observe the candidate’s conduct only and observe sterile cockpit rules.</w:t>
      </w:r>
    </w:p>
    <w:p w14:paraId="16B855A8" w14:textId="77777777" w:rsidR="006D7FDE" w:rsidRPr="0004520A" w:rsidRDefault="006D7FDE" w:rsidP="006D7FDE">
      <w:r w:rsidRPr="0004520A">
        <w:t>No emergencies are to be simulated.</w:t>
      </w:r>
    </w:p>
    <w:p w14:paraId="38BABFB6" w14:textId="77777777" w:rsidR="006D7FDE" w:rsidRPr="0004520A" w:rsidRDefault="006D7FDE" w:rsidP="006D7FDE">
      <w:r w:rsidRPr="0004520A">
        <w:t>If time permits in cruise when the candidate is not actively engaged in essential tasks, the check pilot may discuss potential scenario-based abnormal or emergency situations to gauge the candidate’s likely competence in these situations.</w:t>
      </w:r>
    </w:p>
    <w:p w14:paraId="6F596D00" w14:textId="77777777" w:rsidR="006D7FDE" w:rsidRPr="0004520A" w:rsidRDefault="006D7FDE" w:rsidP="006D7FDE">
      <w:r w:rsidRPr="0004520A">
        <w:t>The check pilot will observe the post</w:t>
      </w:r>
      <w:r>
        <w:t>-</w:t>
      </w:r>
      <w:r w:rsidRPr="0004520A">
        <w:t>flight actions of the candidate.</w:t>
      </w:r>
    </w:p>
    <w:p w14:paraId="54B78891" w14:textId="77777777" w:rsidR="006D7FDE" w:rsidRPr="006D7FDE" w:rsidRDefault="006D7FDE" w:rsidP="006D7FDE">
      <w:pPr>
        <w:pStyle w:val="normalafterlisttable"/>
        <w:rPr>
          <w:rStyle w:val="bold"/>
        </w:rPr>
      </w:pPr>
      <w:r w:rsidRPr="002D4956">
        <w:rPr>
          <w:rStyle w:val="bold"/>
        </w:rPr>
        <w:t>Debriefing</w:t>
      </w:r>
    </w:p>
    <w:p w14:paraId="1FFF0E5A" w14:textId="77777777" w:rsidR="006D7FDE" w:rsidRPr="006D7FDE" w:rsidRDefault="006D7FDE" w:rsidP="006D7FDE">
      <w:r w:rsidRPr="0004520A">
        <w:t xml:space="preserve">The check pilot will debrief the candidate on their performance with respect to the items on </w:t>
      </w:r>
      <w:r w:rsidRPr="006D7FDE">
        <w:t>form</w:t>
      </w:r>
      <w:r w:rsidRPr="006D7FDE">
        <w:rPr>
          <w:rStyle w:val="Emphasis"/>
        </w:rPr>
        <w:t xml:space="preserve"> </w:t>
      </w:r>
      <w:r w:rsidRPr="006D7FDE">
        <w:rPr>
          <w:rStyle w:val="bold"/>
        </w:rPr>
        <w:t xml:space="preserve">TC04B Flight crew member line check report </w:t>
      </w:r>
      <w:r w:rsidRPr="006D7FDE">
        <w:t>and complete the documentation as soon as possible. The HOTC is to be notified immediately of any failure to achieve competency.</w:t>
      </w:r>
    </w:p>
    <w:p w14:paraId="16D646D9" w14:textId="77777777" w:rsidR="006D7FDE" w:rsidRPr="0004520A" w:rsidRDefault="006D7FDE" w:rsidP="006D7FDE">
      <w:pPr>
        <w:pStyle w:val="Heading4"/>
      </w:pPr>
      <w:r w:rsidRPr="0004520A">
        <w:t>Recurrent training and checking</w:t>
      </w:r>
    </w:p>
    <w:p w14:paraId="3568B67E" w14:textId="77777777" w:rsidR="006D7FDE" w:rsidRPr="006D7FDE" w:rsidRDefault="006D7FDE" w:rsidP="00B81CA3">
      <w:pPr>
        <w:pStyle w:val="Sampletext"/>
        <w:rPr>
          <w:rStyle w:val="Strong"/>
          <w:b/>
          <w:bCs w:val="0"/>
        </w:rPr>
      </w:pPr>
      <w:r w:rsidRPr="006D7FDE">
        <w:rPr>
          <w:rStyle w:val="Strong"/>
          <w:b/>
          <w:bCs w:val="0"/>
        </w:rPr>
        <w:t>Sample text</w:t>
      </w:r>
    </w:p>
    <w:p w14:paraId="0D2DDA71" w14:textId="77777777" w:rsidR="006D7FDE" w:rsidRPr="002D4956" w:rsidRDefault="006D7FDE" w:rsidP="006D7FDE">
      <w:pPr>
        <w:pStyle w:val="normalafterlisttable"/>
        <w:rPr>
          <w:rStyle w:val="bold"/>
        </w:rPr>
      </w:pPr>
      <w:r w:rsidRPr="002D4956">
        <w:rPr>
          <w:rStyle w:val="bold"/>
        </w:rPr>
        <w:t>Recurrent general emergency competency check</w:t>
      </w:r>
    </w:p>
    <w:p w14:paraId="3321CC49" w14:textId="77777777" w:rsidR="006D7FDE" w:rsidRPr="0004520A" w:rsidRDefault="006D7FDE" w:rsidP="006D7FDE">
      <w:r w:rsidRPr="0004520A">
        <w:t>Each flight crew member must complete the general emergency check of competency every 12</w:t>
      </w:r>
      <w:r>
        <w:t> </w:t>
      </w:r>
      <w:r w:rsidRPr="0004520A">
        <w:t xml:space="preserve">months. The in-water practical component need only be conducted on the first occasion the flight crew member </w:t>
      </w:r>
      <w:r>
        <w:t xml:space="preserve">successfully </w:t>
      </w:r>
      <w:r w:rsidRPr="0004520A">
        <w:t>carries out the check.</w:t>
      </w:r>
    </w:p>
    <w:p w14:paraId="32A6DEF1" w14:textId="77777777" w:rsidR="006D7FDE" w:rsidRPr="0004520A" w:rsidRDefault="006D7FDE" w:rsidP="006D7FDE">
      <w:r w:rsidRPr="0004520A">
        <w:t xml:space="preserve">Life raft and HUET </w:t>
      </w:r>
      <w:r>
        <w:t xml:space="preserve">training and </w:t>
      </w:r>
      <w:r w:rsidRPr="0004520A">
        <w:t xml:space="preserve">checks are required every </w:t>
      </w:r>
      <w:r>
        <w:t>3</w:t>
      </w:r>
      <w:r w:rsidRPr="0004520A">
        <w:t xml:space="preserve"> years.</w:t>
      </w:r>
    </w:p>
    <w:p w14:paraId="46C395E6" w14:textId="77777777" w:rsidR="006D7FDE" w:rsidRPr="0004520A" w:rsidRDefault="006D7FDE" w:rsidP="006D7FDE">
      <w:r>
        <w:t>Flight crew members</w:t>
      </w:r>
      <w:r w:rsidRPr="0004520A">
        <w:t xml:space="preserve"> operating more than one </w:t>
      </w:r>
      <w:r>
        <w:t xml:space="preserve">aircraft </w:t>
      </w:r>
      <w:r w:rsidRPr="0004520A">
        <w:t xml:space="preserve">type will be required to demonstrate ongoing </w:t>
      </w:r>
      <w:r w:rsidRPr="002506C1">
        <w:t>general emergency competenc</w:t>
      </w:r>
      <w:r>
        <w:t>e for</w:t>
      </w:r>
      <w:r w:rsidRPr="0004520A">
        <w:t xml:space="preserve"> each type flown. The HOTC may apply RPL for some items </w:t>
      </w:r>
      <w:r>
        <w:t xml:space="preserve">listed on </w:t>
      </w:r>
      <w:r w:rsidRPr="002D4956">
        <w:t>form</w:t>
      </w:r>
      <w:r w:rsidRPr="004D61C5">
        <w:rPr>
          <w:rStyle w:val="Emphasis"/>
        </w:rPr>
        <w:t xml:space="preserve"> </w:t>
      </w:r>
      <w:r w:rsidRPr="002D4956">
        <w:rPr>
          <w:rStyle w:val="bold"/>
        </w:rPr>
        <w:t>TC02B General emergency check of competency report</w:t>
      </w:r>
      <w:r w:rsidRPr="007A0A55">
        <w:t xml:space="preserve"> </w:t>
      </w:r>
      <w:r w:rsidRPr="0004520A">
        <w:t xml:space="preserve">where the </w:t>
      </w:r>
      <w:r>
        <w:t>flight crew member’s competence</w:t>
      </w:r>
      <w:r w:rsidRPr="0004520A">
        <w:t xml:space="preserve"> can be successfully demonstrated on </w:t>
      </w:r>
      <w:r>
        <w:t>another</w:t>
      </w:r>
      <w:r w:rsidRPr="0004520A">
        <w:t xml:space="preserve"> type. Where the aircraft are substantively </w:t>
      </w:r>
      <w:r w:rsidRPr="0004520A">
        <w:lastRenderedPageBreak/>
        <w:t>similar, the HOTC will determine if the requirement can be met by a single check with oral questions covering system differences.</w:t>
      </w:r>
    </w:p>
    <w:p w14:paraId="585A63EE" w14:textId="77777777" w:rsidR="006D7FDE" w:rsidRPr="002D4956" w:rsidRDefault="006D7FDE" w:rsidP="006D7FDE">
      <w:pPr>
        <w:pStyle w:val="normalafterlisttable"/>
        <w:rPr>
          <w:rStyle w:val="bold"/>
        </w:rPr>
      </w:pPr>
      <w:r w:rsidRPr="002D4956">
        <w:rPr>
          <w:rStyle w:val="bold"/>
        </w:rPr>
        <w:t>Recurrent flight crew member proficiency check</w:t>
      </w:r>
    </w:p>
    <w:p w14:paraId="1EB89753" w14:textId="77777777" w:rsidR="006D7FDE" w:rsidRPr="002D4956" w:rsidRDefault="006D7FDE" w:rsidP="006D7FDE">
      <w:pPr>
        <w:pStyle w:val="normalafterlisttable"/>
        <w:rPr>
          <w:rStyle w:val="bold"/>
        </w:rPr>
      </w:pPr>
      <w:r w:rsidRPr="002D4956">
        <w:rPr>
          <w:rStyle w:val="bold"/>
        </w:rPr>
        <w:t>Part 133, Part 135, and Part 138 operations when a training and checking system is required</w:t>
      </w:r>
    </w:p>
    <w:p w14:paraId="2A921A47" w14:textId="77777777" w:rsidR="006D7FDE" w:rsidRPr="002D4956" w:rsidRDefault="006D7FDE" w:rsidP="006D7FDE">
      <w:pPr>
        <w:pStyle w:val="normalafterlisttable"/>
        <w:rPr>
          <w:rStyle w:val="bold"/>
        </w:rPr>
      </w:pPr>
      <w:r w:rsidRPr="002D4956">
        <w:rPr>
          <w:rStyle w:val="bold"/>
        </w:rPr>
        <w:t>VFR by day</w:t>
      </w:r>
    </w:p>
    <w:p w14:paraId="4206E870" w14:textId="77777777" w:rsidR="006D7FDE" w:rsidRPr="0004520A" w:rsidRDefault="006D7FDE" w:rsidP="006D7FDE">
      <w:r>
        <w:t>Six </w:t>
      </w:r>
      <w:r w:rsidRPr="0004520A">
        <w:t>months after commencing unsupervised line operations</w:t>
      </w:r>
      <w:r>
        <w:t>,</w:t>
      </w:r>
      <w:r w:rsidRPr="0004520A">
        <w:t xml:space="preserve"> </w:t>
      </w:r>
      <w:r>
        <w:t>e</w:t>
      </w:r>
      <w:r w:rsidRPr="0004520A">
        <w:t>ach flight crew member must complete a recurrent flight crew member proficiency check and then every 12 months.</w:t>
      </w:r>
    </w:p>
    <w:p w14:paraId="1E0FF7F1" w14:textId="77777777" w:rsidR="006D7FDE" w:rsidRPr="002D4956" w:rsidRDefault="006D7FDE" w:rsidP="006D7FDE">
      <w:pPr>
        <w:pStyle w:val="normalafterlisttable"/>
        <w:rPr>
          <w:rStyle w:val="bold"/>
        </w:rPr>
      </w:pPr>
      <w:r w:rsidRPr="002D4956">
        <w:rPr>
          <w:rStyle w:val="bold"/>
        </w:rPr>
        <w:t>IFR flights and night VFR flights</w:t>
      </w:r>
    </w:p>
    <w:p w14:paraId="65A79790" w14:textId="77777777" w:rsidR="006D7FDE" w:rsidRPr="0004520A" w:rsidRDefault="006D7FDE" w:rsidP="006D7FDE">
      <w:r>
        <w:t>Six</w:t>
      </w:r>
      <w:r w:rsidRPr="0004520A">
        <w:t xml:space="preserve"> months after commencing unsupervised line operations</w:t>
      </w:r>
      <w:r>
        <w:t>, e</w:t>
      </w:r>
      <w:r w:rsidRPr="0004520A">
        <w:t>ach flight crew member must complete a recurrent flight crew member proficiency check and then every 6 months.</w:t>
      </w:r>
    </w:p>
    <w:p w14:paraId="696E664C" w14:textId="77777777" w:rsidR="006D7FDE" w:rsidRPr="002D4956" w:rsidRDefault="006D7FDE" w:rsidP="006D7FDE">
      <w:pPr>
        <w:pStyle w:val="normalafterlisttable"/>
        <w:rPr>
          <w:rStyle w:val="bold"/>
        </w:rPr>
      </w:pPr>
      <w:r w:rsidRPr="002D4956">
        <w:rPr>
          <w:rStyle w:val="bold"/>
        </w:rPr>
        <w:t>Part 138 operations when a training and checking system is not required</w:t>
      </w:r>
    </w:p>
    <w:p w14:paraId="4B575C88" w14:textId="77777777" w:rsidR="006D7FDE" w:rsidRPr="0004520A" w:rsidRDefault="006D7FDE" w:rsidP="006D7FDE">
      <w:r>
        <w:t>Every 12 months e</w:t>
      </w:r>
      <w:r w:rsidRPr="0004520A">
        <w:t>ach flight crew member must complete a recurrent flight crew member proficiency check.</w:t>
      </w:r>
    </w:p>
    <w:p w14:paraId="7185AEF6" w14:textId="77777777" w:rsidR="006D7FDE" w:rsidRPr="002D4956" w:rsidRDefault="006D7FDE" w:rsidP="006D7FDE">
      <w:pPr>
        <w:pStyle w:val="normalafterlisttable"/>
        <w:rPr>
          <w:rStyle w:val="bold"/>
        </w:rPr>
      </w:pPr>
      <w:r w:rsidRPr="002D4956">
        <w:rPr>
          <w:rStyle w:val="bold"/>
        </w:rPr>
        <w:t>Flight crew members operating both single-engine and multi-engine classes</w:t>
      </w:r>
    </w:p>
    <w:p w14:paraId="3096003D" w14:textId="77777777" w:rsidR="006D7FDE" w:rsidRPr="0004520A" w:rsidRDefault="006D7FDE" w:rsidP="006D7FDE">
      <w:r>
        <w:t>Flight crew members</w:t>
      </w:r>
      <w:r w:rsidRPr="0004520A">
        <w:t xml:space="preserve"> operating both single-engine and multi-engine class aircraft </w:t>
      </w:r>
      <w:r>
        <w:t>are</w:t>
      </w:r>
      <w:r w:rsidRPr="0004520A">
        <w:t xml:space="preserve"> required to </w:t>
      </w:r>
      <w:r>
        <w:t>demonstrate</w:t>
      </w:r>
      <w:r w:rsidRPr="0004520A">
        <w:t xml:space="preserve"> proficiency </w:t>
      </w:r>
      <w:r>
        <w:t>i</w:t>
      </w:r>
      <w:r w:rsidRPr="0004520A">
        <w:t xml:space="preserve">n each class of aircraft. The HOTC may apply RPL for some items </w:t>
      </w:r>
      <w:r>
        <w:t xml:space="preserve">listed on </w:t>
      </w:r>
      <w:r w:rsidRPr="002D4956">
        <w:t>form</w:t>
      </w:r>
      <w:r w:rsidRPr="007A0A55">
        <w:t xml:space="preserve"> </w:t>
      </w:r>
      <w:r w:rsidRPr="002D4956">
        <w:rPr>
          <w:rStyle w:val="bold"/>
        </w:rPr>
        <w:t>6A, 6B, 6C or 6D</w:t>
      </w:r>
      <w:r w:rsidRPr="007A0A55">
        <w:rPr>
          <w:rStyle w:val="Emphasis"/>
        </w:rPr>
        <w:t xml:space="preserve"> </w:t>
      </w:r>
      <w:r w:rsidRPr="00453E6E">
        <w:t>(as appropriate</w:t>
      </w:r>
      <w:r w:rsidRPr="002D4956">
        <w:rPr>
          <w:rStyle w:val="bold"/>
        </w:rPr>
        <w:t>) flight crew member proficiency check report</w:t>
      </w:r>
      <w:r w:rsidRPr="00DC40F1">
        <w:t xml:space="preserve"> </w:t>
      </w:r>
      <w:r>
        <w:t>to</w:t>
      </w:r>
      <w:r w:rsidRPr="0004520A">
        <w:t xml:space="preserve"> determine which competencies can be demonstrated in </w:t>
      </w:r>
      <w:r>
        <w:t>one</w:t>
      </w:r>
      <w:r w:rsidRPr="0004520A">
        <w:t xml:space="preserve"> class and need not be repeated in the </w:t>
      </w:r>
      <w:r>
        <w:t>other</w:t>
      </w:r>
      <w:r w:rsidRPr="0004520A">
        <w:t xml:space="preserve"> class.</w:t>
      </w:r>
    </w:p>
    <w:p w14:paraId="0593FB28" w14:textId="77777777" w:rsidR="006D7FDE" w:rsidRPr="002D4956" w:rsidRDefault="006D7FDE" w:rsidP="006D7FDE">
      <w:pPr>
        <w:pStyle w:val="normalafterlisttable"/>
        <w:rPr>
          <w:rStyle w:val="bold"/>
        </w:rPr>
      </w:pPr>
      <w:r w:rsidRPr="002D4956">
        <w:rPr>
          <w:rStyle w:val="bold"/>
        </w:rPr>
        <w:t>Flight crew members operating multiple aircraft types</w:t>
      </w:r>
    </w:p>
    <w:p w14:paraId="1916DC97" w14:textId="77777777" w:rsidR="006D7FDE" w:rsidRPr="0004520A" w:rsidRDefault="006D7FDE" w:rsidP="006D7FDE">
      <w:r>
        <w:t>Flight crew members</w:t>
      </w:r>
      <w:r w:rsidRPr="0004520A">
        <w:t xml:space="preserve"> operating </w:t>
      </w:r>
      <w:r>
        <w:t>multiple aircraft types</w:t>
      </w:r>
      <w:r w:rsidRPr="0004520A">
        <w:t xml:space="preserve"> </w:t>
      </w:r>
      <w:r>
        <w:t xml:space="preserve">are </w:t>
      </w:r>
      <w:r w:rsidRPr="0004520A">
        <w:t xml:space="preserve">required to </w:t>
      </w:r>
      <w:r>
        <w:t>demonstrate</w:t>
      </w:r>
      <w:r w:rsidRPr="0004520A">
        <w:t xml:space="preserve"> proficiency </w:t>
      </w:r>
      <w:r>
        <w:t>i</w:t>
      </w:r>
      <w:r w:rsidRPr="0004520A">
        <w:t xml:space="preserve">n each </w:t>
      </w:r>
      <w:r>
        <w:t>type</w:t>
      </w:r>
      <w:r w:rsidRPr="0004520A">
        <w:t xml:space="preserve">. The HOTC may apply RPL for some items </w:t>
      </w:r>
      <w:r>
        <w:t xml:space="preserve">listed on </w:t>
      </w:r>
      <w:r w:rsidRPr="002D4956">
        <w:t>form</w:t>
      </w:r>
      <w:r w:rsidRPr="007A0A55">
        <w:t xml:space="preserve"> </w:t>
      </w:r>
      <w:r w:rsidRPr="002D4956">
        <w:rPr>
          <w:rStyle w:val="bold"/>
        </w:rPr>
        <w:t>6A, 6B, 6C or 6D</w:t>
      </w:r>
      <w:r w:rsidRPr="007A0A55">
        <w:rPr>
          <w:rStyle w:val="Emphasis"/>
        </w:rPr>
        <w:t xml:space="preserve"> </w:t>
      </w:r>
      <w:r w:rsidRPr="00EA5BED">
        <w:t>(</w:t>
      </w:r>
      <w:r w:rsidRPr="00453E6E">
        <w:t>as appropriate)</w:t>
      </w:r>
      <w:r>
        <w:t xml:space="preserve"> </w:t>
      </w:r>
      <w:r w:rsidRPr="002D4956">
        <w:rPr>
          <w:rStyle w:val="bold"/>
        </w:rPr>
        <w:t>flight crew member proficiency check report</w:t>
      </w:r>
      <w:r w:rsidRPr="00DC40F1">
        <w:t xml:space="preserve"> </w:t>
      </w:r>
      <w:r>
        <w:t>to</w:t>
      </w:r>
      <w:r w:rsidRPr="0004520A">
        <w:t xml:space="preserve"> determine which competencies can be demonstrated in </w:t>
      </w:r>
      <w:r>
        <w:t>one</w:t>
      </w:r>
      <w:r w:rsidRPr="0004520A">
        <w:t xml:space="preserve"> </w:t>
      </w:r>
      <w:r>
        <w:t>aircraft type</w:t>
      </w:r>
      <w:r w:rsidRPr="0004520A">
        <w:t xml:space="preserve"> and need not be repeated in </w:t>
      </w:r>
      <w:r>
        <w:t>another</w:t>
      </w:r>
      <w:r w:rsidRPr="0004520A">
        <w:t xml:space="preserve"> </w:t>
      </w:r>
      <w:r>
        <w:t>type</w:t>
      </w:r>
      <w:r w:rsidRPr="0004520A">
        <w:t>.</w:t>
      </w:r>
    </w:p>
    <w:p w14:paraId="1D194308" w14:textId="77777777" w:rsidR="006D7FDE" w:rsidRPr="006D7FDE" w:rsidRDefault="006D7FDE" w:rsidP="006D7FDE">
      <w:pPr>
        <w:pStyle w:val="normalafterlisttable"/>
        <w:rPr>
          <w:rStyle w:val="bold"/>
        </w:rPr>
      </w:pPr>
      <w:r w:rsidRPr="002D4956">
        <w:rPr>
          <w:rStyle w:val="bold"/>
        </w:rPr>
        <w:t>Recurrent flight crew member proficiency check – additional items for flight crew members who operate from both the command and non-command seat</w:t>
      </w:r>
    </w:p>
    <w:p w14:paraId="6D2D49E5" w14:textId="77777777" w:rsidR="006D7FDE" w:rsidRPr="006D7FDE" w:rsidRDefault="006D7FDE" w:rsidP="006D7FDE">
      <w:r>
        <w:t>Flight crew members</w:t>
      </w:r>
      <w:r w:rsidRPr="006D7FDE">
        <w:t xml:space="preserve"> required to conduct command or PICUS duties from either the command or non</w:t>
      </w:r>
      <w:r w:rsidRPr="006D7FDE">
        <w:noBreakHyphen/>
        <w:t>command seats must complete both:</w:t>
      </w:r>
    </w:p>
    <w:p w14:paraId="7D78B4AC" w14:textId="77777777" w:rsidR="006D7FDE" w:rsidRPr="007A0A55" w:rsidRDefault="006D7FDE" w:rsidP="006D7FDE">
      <w:pPr>
        <w:pStyle w:val="List2Numbered1"/>
        <w:numPr>
          <w:ilvl w:val="0"/>
          <w:numId w:val="8"/>
        </w:numPr>
      </w:pPr>
      <w:r>
        <w:t>a</w:t>
      </w:r>
      <w:r w:rsidRPr="007A0A55">
        <w:t xml:space="preserve"> proficiency check in the command seat</w:t>
      </w:r>
    </w:p>
    <w:p w14:paraId="1AB82CA3" w14:textId="77777777" w:rsidR="006D7FDE" w:rsidRPr="007A0A55" w:rsidRDefault="006D7FDE" w:rsidP="006D7FDE">
      <w:pPr>
        <w:pStyle w:val="List2Numbered1"/>
        <w:numPr>
          <w:ilvl w:val="0"/>
          <w:numId w:val="8"/>
        </w:numPr>
      </w:pPr>
      <w:r>
        <w:t>a</w:t>
      </w:r>
      <w:r w:rsidRPr="007A0A55">
        <w:t>ll relevant parts of the proficiency check applicable to their duties in the non</w:t>
      </w:r>
      <w:r w:rsidRPr="007A0A55">
        <w:noBreakHyphen/>
        <w:t>command seat.</w:t>
      </w:r>
    </w:p>
    <w:p w14:paraId="26953053" w14:textId="77777777" w:rsidR="006D7FDE" w:rsidRPr="0004520A" w:rsidRDefault="006D7FDE" w:rsidP="006D7FDE">
      <w:pPr>
        <w:pStyle w:val="normalafterlisttable"/>
      </w:pPr>
      <w:r w:rsidRPr="0004520A">
        <w:t>The HOTC will determine what</w:t>
      </w:r>
      <w:r w:rsidRPr="00EF0913">
        <w:t xml:space="preserve"> </w:t>
      </w:r>
      <w:r>
        <w:t>topics and items</w:t>
      </w:r>
      <w:r w:rsidRPr="0004520A" w:rsidDel="003B4CB8">
        <w:t xml:space="preserve"> </w:t>
      </w:r>
      <w:r w:rsidRPr="0004520A">
        <w:t xml:space="preserve">can be demonstrated from either seat that do not need to be </w:t>
      </w:r>
      <w:r w:rsidRPr="0004520A" w:rsidDel="00247990">
        <w:t xml:space="preserve">conducted </w:t>
      </w:r>
      <w:r w:rsidRPr="0004520A">
        <w:t>from both seats and adjust the proficiency check content accordingly.</w:t>
      </w:r>
    </w:p>
    <w:p w14:paraId="446BA217" w14:textId="77777777" w:rsidR="006D7FDE" w:rsidRPr="002D4956" w:rsidRDefault="006D7FDE" w:rsidP="006D7FDE">
      <w:pPr>
        <w:pStyle w:val="normalafterlisttable"/>
        <w:rPr>
          <w:rStyle w:val="bold"/>
        </w:rPr>
      </w:pPr>
      <w:r w:rsidRPr="002D4956">
        <w:rPr>
          <w:rStyle w:val="bold"/>
        </w:rPr>
        <w:t>Check due date flexibility</w:t>
      </w:r>
    </w:p>
    <w:p w14:paraId="70362033" w14:textId="77777777" w:rsidR="006D7FDE" w:rsidRPr="0004520A" w:rsidRDefault="006D7FDE" w:rsidP="006D7FDE">
      <w:r w:rsidRPr="0004520A">
        <w:t>The due date for the recurrent checks will be based on the initial check date. For checks required to be carried out every 12 months, a check conducted within the period +/- 90 days of the due date will be considered as being carried out on the due date. For checks required to be carried out every 6 months, a check conducted within the period +/- 30 days of the due date will be considered as being carried out on the due date. If a Flight crew member does not successfully complete a check within the timing mentioned above the check currency period will commence on the date of the next successful check.</w:t>
      </w:r>
    </w:p>
    <w:p w14:paraId="677E282E" w14:textId="77777777" w:rsidR="006D7FDE" w:rsidRPr="0004520A" w:rsidRDefault="006D7FDE" w:rsidP="006D7FDE">
      <w:pPr>
        <w:pStyle w:val="Heading4"/>
      </w:pPr>
      <w:r w:rsidRPr="0004520A">
        <w:t>Competency assessment procedure</w:t>
      </w:r>
      <w:r>
        <w:t xml:space="preserve"> in-flight</w:t>
      </w:r>
    </w:p>
    <w:p w14:paraId="6DD85D07" w14:textId="77777777" w:rsidR="006D7FDE" w:rsidRPr="006D7FDE" w:rsidRDefault="006D7FDE" w:rsidP="00B81CA3">
      <w:pPr>
        <w:pStyle w:val="Sampletext"/>
        <w:rPr>
          <w:rStyle w:val="Strong"/>
          <w:b/>
          <w:bCs w:val="0"/>
        </w:rPr>
      </w:pPr>
      <w:r w:rsidRPr="006D7FDE">
        <w:rPr>
          <w:rStyle w:val="Strong"/>
          <w:b/>
          <w:bCs w:val="0"/>
        </w:rPr>
        <w:t>Sample text</w:t>
      </w:r>
    </w:p>
    <w:p w14:paraId="2075BA19" w14:textId="77777777" w:rsidR="006D7FDE" w:rsidRPr="0004520A" w:rsidRDefault="006D7FDE" w:rsidP="006D7FDE">
      <w:r w:rsidRPr="0004520A">
        <w:t xml:space="preserve">Flight crew members will be assessed as </w:t>
      </w:r>
      <w:r>
        <w:t>'</w:t>
      </w:r>
      <w:r w:rsidRPr="0004520A">
        <w:t>Competent</w:t>
      </w:r>
      <w:r>
        <w:t>’</w:t>
      </w:r>
      <w:r w:rsidRPr="0004520A">
        <w:t xml:space="preserve"> (C) or </w:t>
      </w:r>
      <w:r>
        <w:t>‘</w:t>
      </w:r>
      <w:r w:rsidRPr="0004520A">
        <w:t>Not yet competent</w:t>
      </w:r>
      <w:r>
        <w:t>’</w:t>
      </w:r>
      <w:r w:rsidRPr="0004520A">
        <w:t xml:space="preserve"> (NYC).</w:t>
      </w:r>
    </w:p>
    <w:p w14:paraId="5F7121EE" w14:textId="77777777" w:rsidR="006D7FDE" w:rsidRPr="0004520A" w:rsidRDefault="006D7FDE" w:rsidP="006D7FDE">
      <w:r w:rsidRPr="0004520A">
        <w:lastRenderedPageBreak/>
        <w:t xml:space="preserve">To be assessed as competent the candidate must display skills, knowledge and behaviours required to safely and effectively perform a check item. </w:t>
      </w:r>
      <w:r>
        <w:t>The c</w:t>
      </w:r>
      <w:r w:rsidRPr="0004520A">
        <w:t xml:space="preserve">heck pilot will assess </w:t>
      </w:r>
      <w:r>
        <w:t xml:space="preserve">the </w:t>
      </w:r>
      <w:r w:rsidRPr="0004520A">
        <w:t xml:space="preserve">candidate over an entire flight or flights, and </w:t>
      </w:r>
      <w:r>
        <w:t xml:space="preserve">will </w:t>
      </w:r>
      <w:r w:rsidRPr="0004520A">
        <w:t>form an overall view of their competency for the check.</w:t>
      </w:r>
    </w:p>
    <w:p w14:paraId="122F80EE" w14:textId="40BF409B" w:rsidR="006D7FDE" w:rsidRPr="0004520A" w:rsidRDefault="006D7FDE" w:rsidP="006D7FDE">
      <w:r w:rsidRPr="0004520A">
        <w:t>When a check item or manoeuvre is listed on a check form, the check pilot will use the applicable Class or Type rating Flight Review and/or Instrument Rating standards in Schedule 2 of the Part 61 MOS for details on the performance standards for each item. The</w:t>
      </w:r>
      <w:r>
        <w:t xml:space="preserve"> check pilot</w:t>
      </w:r>
      <w:r w:rsidRPr="0004520A">
        <w:t xml:space="preserve"> will assess</w:t>
      </w:r>
      <w:r>
        <w:t xml:space="preserve"> the </w:t>
      </w:r>
      <w:r w:rsidR="00847348" w:rsidRPr="0004520A">
        <w:t>candidate</w:t>
      </w:r>
      <w:r w:rsidR="00847348">
        <w:t>’s</w:t>
      </w:r>
      <w:r w:rsidRPr="0004520A">
        <w:t xml:space="preserve"> performance against the flight tolerances for professional pilots detailed in Schedule 8 of the Part 61 MOS for the manoeuvre. The </w:t>
      </w:r>
      <w:r>
        <w:t>candidate</w:t>
      </w:r>
      <w:r w:rsidRPr="0004520A">
        <w:t xml:space="preserve"> will be assessed as not yet competent if these tolerances are exceeded.</w:t>
      </w:r>
    </w:p>
    <w:p w14:paraId="4371D94B" w14:textId="77777777" w:rsidR="006D7FDE" w:rsidRPr="0004520A" w:rsidRDefault="006D7FDE" w:rsidP="006D7FDE">
      <w:r w:rsidRPr="0004520A">
        <w:t>During a proficiency check a check pilot may allow repeats of a manoeuvre or sequence of manoeuvres for a candidate to attain competency after practice. If the candidate cannot attain the required competency after a reasonable number of attempts, they should be considered as not yet competent in that item. The flight can continue to check further items if desired, and the HOTC will be informed that the candidate is not yet competent.</w:t>
      </w:r>
    </w:p>
    <w:p w14:paraId="01A9D9E2" w14:textId="77777777" w:rsidR="006D7FDE" w:rsidRPr="0004520A" w:rsidRDefault="006D7FDE" w:rsidP="006D7FDE">
      <w:pPr>
        <w:pStyle w:val="Heading4"/>
      </w:pPr>
      <w:r w:rsidRPr="0004520A">
        <w:t>Not yet competent after a check</w:t>
      </w:r>
    </w:p>
    <w:p w14:paraId="6C185916" w14:textId="77777777" w:rsidR="006D7FDE" w:rsidRPr="006D7FDE" w:rsidRDefault="006D7FDE" w:rsidP="00B81CA3">
      <w:pPr>
        <w:pStyle w:val="Sampletext"/>
        <w:rPr>
          <w:rStyle w:val="Strong"/>
          <w:b/>
          <w:bCs w:val="0"/>
        </w:rPr>
      </w:pPr>
      <w:r w:rsidRPr="006D7FDE">
        <w:rPr>
          <w:rStyle w:val="Strong"/>
          <w:b/>
          <w:bCs w:val="0"/>
        </w:rPr>
        <w:t>Sample text</w:t>
      </w:r>
    </w:p>
    <w:p w14:paraId="7D1EA4B7" w14:textId="77777777" w:rsidR="006D7FDE" w:rsidRPr="0004520A" w:rsidRDefault="006D7FDE" w:rsidP="006D7FDE">
      <w:r w:rsidRPr="0004520A">
        <w:t>If a flight crew member is assessed as not yet competent on a check, the check pilot will inform the HOTC who will ensure the pilot is removed from unsupervised line operations. If the flight crew member is assessed as not yet competent in abnormal or emergency procedures, the subsequent remedial training will be carried out by a pilot authorised to conduct abnormal or emergency procedures simulations. Following successful completion of the remedial training program, the flight crew member must be assessed as competent prior to commencing any unsupervised line operations.</w:t>
      </w:r>
    </w:p>
    <w:p w14:paraId="1BA1F24D" w14:textId="77777777" w:rsidR="006D7FDE" w:rsidRPr="0004520A" w:rsidRDefault="006D7FDE" w:rsidP="006D7FDE">
      <w:pPr>
        <w:pStyle w:val="Heading4"/>
      </w:pPr>
      <w:r w:rsidRPr="0004520A">
        <w:t>Remedial training</w:t>
      </w:r>
    </w:p>
    <w:p w14:paraId="2ED92427" w14:textId="77777777" w:rsidR="006D7FDE" w:rsidRPr="006D7FDE" w:rsidRDefault="006D7FDE" w:rsidP="00B81CA3">
      <w:pPr>
        <w:pStyle w:val="Sampletext"/>
        <w:rPr>
          <w:rStyle w:val="Strong"/>
          <w:b/>
          <w:bCs w:val="0"/>
        </w:rPr>
      </w:pPr>
      <w:r w:rsidRPr="006D7FDE">
        <w:rPr>
          <w:rStyle w:val="Strong"/>
          <w:b/>
          <w:bCs w:val="0"/>
        </w:rPr>
        <w:t>Sample text</w:t>
      </w:r>
    </w:p>
    <w:p w14:paraId="5B4CBE23" w14:textId="77777777" w:rsidR="006D7FDE" w:rsidRPr="0004520A" w:rsidRDefault="006D7FDE" w:rsidP="006D7FDE">
      <w:r w:rsidRPr="0004520A">
        <w:t>The HOTC will design and implement a remedial training program if a flight crew member is assessed as not yet competent following an unsuccessful check of competency or proficiency check.</w:t>
      </w:r>
    </w:p>
    <w:p w14:paraId="2A2739FB" w14:textId="77777777" w:rsidR="006D7FDE" w:rsidRPr="0004520A" w:rsidRDefault="006D7FDE" w:rsidP="006D7FDE">
      <w:r w:rsidRPr="0004520A">
        <w:t>The HOTC will record the remedial program training requirements on</w:t>
      </w:r>
      <w:r>
        <w:t xml:space="preserve"> </w:t>
      </w:r>
      <w:r w:rsidRPr="00570005">
        <w:t>form</w:t>
      </w:r>
      <w:r w:rsidRPr="0004520A">
        <w:t xml:space="preserve"> </w:t>
      </w:r>
      <w:r w:rsidRPr="00CC3CF9">
        <w:rPr>
          <w:rStyle w:val="bold"/>
        </w:rPr>
        <w:t>TC13 Remedial training record</w:t>
      </w:r>
      <w:r w:rsidRPr="007A0A55">
        <w:t>.</w:t>
      </w:r>
    </w:p>
    <w:p w14:paraId="3DE80FED" w14:textId="77777777" w:rsidR="006D7FDE" w:rsidRPr="0004520A" w:rsidRDefault="006D7FDE" w:rsidP="006D7FDE">
      <w:pPr>
        <w:pStyle w:val="Heading4"/>
      </w:pPr>
      <w:r w:rsidRPr="0004520A">
        <w:t>Command training</w:t>
      </w:r>
    </w:p>
    <w:p w14:paraId="0AB7C45A" w14:textId="77777777" w:rsidR="006D7FDE" w:rsidRPr="006D7FDE" w:rsidRDefault="006D7FDE" w:rsidP="00B81CA3">
      <w:pPr>
        <w:pStyle w:val="Sampletext"/>
        <w:rPr>
          <w:rStyle w:val="Strong"/>
          <w:b/>
          <w:bCs w:val="0"/>
        </w:rPr>
      </w:pPr>
      <w:r w:rsidRPr="006D7FDE">
        <w:rPr>
          <w:rStyle w:val="Strong"/>
          <w:b/>
          <w:bCs w:val="0"/>
        </w:rPr>
        <w:t>Sample text</w:t>
      </w:r>
    </w:p>
    <w:p w14:paraId="46F46E96" w14:textId="0C9F7CB8" w:rsidR="006D7FDE" w:rsidRPr="0004520A" w:rsidRDefault="006D7FDE" w:rsidP="006D7FDE">
      <w:r w:rsidRPr="0004520A">
        <w:t>Command training is required prior to a flight crew member being scheduled to operate as a pilot in command. For single</w:t>
      </w:r>
      <w:r>
        <w:t>-</w:t>
      </w:r>
      <w:r w:rsidRPr="0004520A">
        <w:t xml:space="preserve">pilot operations command training is included in conversion training as specified in </w:t>
      </w:r>
      <w:r>
        <w:t>section Conversion training (</w:t>
      </w:r>
      <w:r w:rsidR="00934AA0">
        <w:t>4</w:t>
      </w:r>
      <w:r w:rsidRPr="0004520A">
        <w:t>.</w:t>
      </w:r>
      <w:r w:rsidR="00934AA0">
        <w:t>3</w:t>
      </w:r>
      <w:r w:rsidRPr="0004520A">
        <w:t>.1.3</w:t>
      </w:r>
      <w:r>
        <w:t>)</w:t>
      </w:r>
      <w:r w:rsidRPr="0004520A">
        <w:t>. Multi</w:t>
      </w:r>
      <w:r>
        <w:t>-</w:t>
      </w:r>
      <w:r w:rsidRPr="0004520A">
        <w:t xml:space="preserve">crew operations command training will be required on upgrade from co-pilot duties or initial transition to a multi-crew </w:t>
      </w:r>
      <w:r>
        <w:t>aircraft</w:t>
      </w:r>
      <w:r w:rsidRPr="0004520A">
        <w:t xml:space="preserve"> type. Command training will be recorded on </w:t>
      </w:r>
      <w:r w:rsidRPr="002D4956">
        <w:t>form</w:t>
      </w:r>
      <w:r w:rsidRPr="007C46A3">
        <w:rPr>
          <w:rStyle w:val="Emphasis"/>
        </w:rPr>
        <w:t xml:space="preserve"> </w:t>
      </w:r>
      <w:r w:rsidRPr="002D4956">
        <w:rPr>
          <w:rStyle w:val="bold"/>
        </w:rPr>
        <w:t>PIC1 Command training record</w:t>
      </w:r>
      <w:r w:rsidRPr="0004520A">
        <w:t>.</w:t>
      </w:r>
    </w:p>
    <w:p w14:paraId="2A434BAE" w14:textId="77777777" w:rsidR="006D7FDE" w:rsidRPr="0004520A" w:rsidRDefault="006D7FDE" w:rsidP="006D7FDE">
      <w:r w:rsidRPr="002D4956">
        <w:rPr>
          <w:rStyle w:val="Authorinstruction"/>
        </w:rPr>
        <w:t>[Sample Aviation]</w:t>
      </w:r>
      <w:r w:rsidRPr="0004520A">
        <w:t xml:space="preserve"> will not assign pilot in command duties until the candidate has successfully completed the command training specified on </w:t>
      </w:r>
      <w:r w:rsidRPr="002D4956">
        <w:t>form</w:t>
      </w:r>
      <w:r w:rsidRPr="007C46A3">
        <w:rPr>
          <w:rStyle w:val="Emphasis"/>
        </w:rPr>
        <w:t xml:space="preserve"> </w:t>
      </w:r>
      <w:r w:rsidRPr="002D4956">
        <w:rPr>
          <w:rStyle w:val="bold"/>
        </w:rPr>
        <w:t>PIC2 Command clearance to line report</w:t>
      </w:r>
      <w:r>
        <w:t xml:space="preserve"> </w:t>
      </w:r>
      <w:r w:rsidRPr="0004520A">
        <w:t xml:space="preserve">and meets the minimum supervised and total flight hours specified in </w:t>
      </w:r>
      <w:r>
        <w:t>the</w:t>
      </w:r>
      <w:r w:rsidRPr="0004520A">
        <w:t xml:space="preserve"> </w:t>
      </w:r>
      <w:r w:rsidRPr="002D4956">
        <w:rPr>
          <w:rStyle w:val="Authorinstruction"/>
        </w:rPr>
        <w:t>[Sample Aviation]</w:t>
      </w:r>
      <w:r w:rsidRPr="0004520A">
        <w:t xml:space="preserve"> exposition/operations manual section </w:t>
      </w:r>
      <w:r w:rsidRPr="002D4956">
        <w:rPr>
          <w:rStyle w:val="Authorinstruction"/>
        </w:rPr>
        <w:t>[XXX]</w:t>
      </w:r>
      <w:r w:rsidRPr="0004520A">
        <w:t xml:space="preserve"> and meet</w:t>
      </w:r>
      <w:r>
        <w:t>s the requirements of</w:t>
      </w:r>
      <w:r w:rsidRPr="0004520A">
        <w:t xml:space="preserve"> </w:t>
      </w:r>
      <w:r>
        <w:t>R</w:t>
      </w:r>
      <w:r w:rsidRPr="0004520A">
        <w:t>egulations 133.385,</w:t>
      </w:r>
      <w:r>
        <w:t xml:space="preserve"> </w:t>
      </w:r>
      <w:r w:rsidRPr="0004520A">
        <w:t xml:space="preserve">135.395 and </w:t>
      </w:r>
      <w:r>
        <w:t xml:space="preserve">if required, </w:t>
      </w:r>
      <w:r w:rsidRPr="0004520A">
        <w:t>Subsection 23.08 of the Part 138 MOS.</w:t>
      </w:r>
    </w:p>
    <w:p w14:paraId="72BB2E38" w14:textId="77777777" w:rsidR="006D7FDE" w:rsidRPr="0004520A" w:rsidRDefault="006D7FDE" w:rsidP="006D7FDE">
      <w:r w:rsidRPr="0004520A">
        <w:t>The HOTC will record in the flight crew member’s training records any RPL applied to their training requirements.</w:t>
      </w:r>
    </w:p>
    <w:p w14:paraId="11E91CA6" w14:textId="77777777" w:rsidR="006D7FDE" w:rsidRPr="0004520A" w:rsidRDefault="006D7FDE" w:rsidP="006D7FDE">
      <w:pPr>
        <w:pStyle w:val="Heading4"/>
      </w:pPr>
      <w:r w:rsidRPr="0004520A">
        <w:t>Pilot in command in non-command seat</w:t>
      </w:r>
    </w:p>
    <w:p w14:paraId="36FCBAFC" w14:textId="77777777" w:rsidR="006D7FDE" w:rsidRPr="006D7FDE" w:rsidRDefault="006D7FDE" w:rsidP="00B81CA3">
      <w:pPr>
        <w:pStyle w:val="Sampletext"/>
        <w:rPr>
          <w:rStyle w:val="Strong"/>
          <w:b/>
          <w:bCs w:val="0"/>
        </w:rPr>
      </w:pPr>
      <w:r w:rsidRPr="006D7FDE">
        <w:rPr>
          <w:rStyle w:val="Strong"/>
          <w:b/>
          <w:bCs w:val="0"/>
        </w:rPr>
        <w:t>Sample text</w:t>
      </w:r>
    </w:p>
    <w:p w14:paraId="189E359C" w14:textId="77777777" w:rsidR="006D7FDE" w:rsidRPr="0004520A" w:rsidRDefault="006D7FDE" w:rsidP="006D7FDE">
      <w:r w:rsidRPr="0004520A">
        <w:t xml:space="preserve">Prior to a pilot acting as pilot in command or conducting PICUS duties from the non-command seat a pilot must be trained in the relevant sections of </w:t>
      </w:r>
      <w:r w:rsidRPr="008627A7">
        <w:t xml:space="preserve">form </w:t>
      </w:r>
      <w:r w:rsidRPr="002D4956">
        <w:rPr>
          <w:rStyle w:val="bold"/>
        </w:rPr>
        <w:t>LT1 Line training pilot training record</w:t>
      </w:r>
      <w:r>
        <w:t xml:space="preserve"> </w:t>
      </w:r>
      <w:r w:rsidRPr="0004520A">
        <w:t>and</w:t>
      </w:r>
      <w:r>
        <w:t xml:space="preserve"> </w:t>
      </w:r>
      <w:r w:rsidRPr="0004520A">
        <w:t xml:space="preserve">or </w:t>
      </w:r>
      <w:r w:rsidRPr="002D4956">
        <w:t>form</w:t>
      </w:r>
      <w:r w:rsidRPr="007C46A3">
        <w:rPr>
          <w:rStyle w:val="Emphasis"/>
        </w:rPr>
        <w:t xml:space="preserve"> </w:t>
      </w:r>
      <w:r w:rsidRPr="002D4956">
        <w:rPr>
          <w:rStyle w:val="bold"/>
        </w:rPr>
        <w:t xml:space="preserve">LC1 </w:t>
      </w:r>
      <w:r w:rsidRPr="002D4956">
        <w:rPr>
          <w:rStyle w:val="bold"/>
        </w:rPr>
        <w:lastRenderedPageBreak/>
        <w:t>Line check pilot training record</w:t>
      </w:r>
      <w:r w:rsidRPr="0004520A">
        <w:t xml:space="preserve"> and complete an operator proficiency check for the duties they are required to perform from the non-command seat.</w:t>
      </w:r>
    </w:p>
    <w:p w14:paraId="087B4FE8" w14:textId="77777777" w:rsidR="006D7FDE" w:rsidRPr="0004520A" w:rsidRDefault="006D7FDE" w:rsidP="006D7FDE">
      <w:r>
        <w:t>Flight crew members</w:t>
      </w:r>
      <w:r w:rsidRPr="0004520A">
        <w:t xml:space="preserve"> operating as pilot in command in the non-command seat must demonstrate proficiency from both the command and non-command seat with each flight crew proficiency check. The additional proficiency items required from the non-command seat will be determined by the HOTC applicable to </w:t>
      </w:r>
      <w:r w:rsidRPr="002D4956">
        <w:rPr>
          <w:rStyle w:val="Authorinstruction"/>
        </w:rPr>
        <w:t>[Sample Aviation]</w:t>
      </w:r>
      <w:r w:rsidRPr="0004520A">
        <w:t xml:space="preserve"> operations.</w:t>
      </w:r>
    </w:p>
    <w:p w14:paraId="7DB52D87" w14:textId="77777777" w:rsidR="006D7FDE" w:rsidRPr="0004520A" w:rsidRDefault="006D7FDE" w:rsidP="006D7FDE">
      <w:r w:rsidRPr="0004520A">
        <w:t xml:space="preserve">The HOTC may </w:t>
      </w:r>
      <w:r>
        <w:t xml:space="preserve">apply </w:t>
      </w:r>
      <w:r w:rsidRPr="0004520A">
        <w:t xml:space="preserve">RPL </w:t>
      </w:r>
      <w:r>
        <w:t xml:space="preserve">procedures to </w:t>
      </w:r>
      <w:r w:rsidRPr="0004520A">
        <w:t xml:space="preserve">training and check pilots </w:t>
      </w:r>
      <w:r>
        <w:t xml:space="preserve">who </w:t>
      </w:r>
      <w:r w:rsidRPr="0004520A">
        <w:t>hold current Part 61 FIR and FER qualifications.</w:t>
      </w:r>
    </w:p>
    <w:p w14:paraId="2AA0815D" w14:textId="77777777" w:rsidR="006D7FDE" w:rsidRPr="0004520A" w:rsidRDefault="006D7FDE" w:rsidP="006D7FDE">
      <w:pPr>
        <w:pStyle w:val="Heading4"/>
      </w:pPr>
      <w:r w:rsidRPr="0004520A">
        <w:t>Procedures for simulation of abnormal or emergency situations in</w:t>
      </w:r>
      <w:r>
        <w:t>-</w:t>
      </w:r>
      <w:r w:rsidRPr="0004520A">
        <w:t>flight</w:t>
      </w:r>
    </w:p>
    <w:p w14:paraId="6A8FA739" w14:textId="77777777" w:rsidR="006D7FDE" w:rsidRPr="006D7FDE" w:rsidRDefault="006D7FDE" w:rsidP="00B81CA3">
      <w:pPr>
        <w:pStyle w:val="Sampletext"/>
        <w:rPr>
          <w:rStyle w:val="Strong"/>
          <w:b/>
          <w:bCs w:val="0"/>
        </w:rPr>
      </w:pPr>
      <w:r w:rsidRPr="006D7FDE">
        <w:rPr>
          <w:rStyle w:val="Strong"/>
          <w:b/>
          <w:bCs w:val="0"/>
        </w:rPr>
        <w:t>Sample text</w:t>
      </w:r>
    </w:p>
    <w:p w14:paraId="240F18C4" w14:textId="77777777" w:rsidR="006D7FDE" w:rsidRPr="002D4956" w:rsidRDefault="006D7FDE" w:rsidP="006D7FDE">
      <w:pPr>
        <w:pStyle w:val="Note"/>
        <w:rPr>
          <w:rStyle w:val="bold"/>
        </w:rPr>
      </w:pPr>
      <w:r w:rsidRPr="002D4956">
        <w:rPr>
          <w:rStyle w:val="bold"/>
        </w:rPr>
        <w:t>Note:</w:t>
      </w:r>
    </w:p>
    <w:p w14:paraId="7235CF9F" w14:textId="77777777" w:rsidR="006D7FDE" w:rsidRPr="006D7FDE" w:rsidRDefault="006D7FDE" w:rsidP="006D7FDE">
      <w:pPr>
        <w:pStyle w:val="NotesBoxText"/>
        <w:rPr>
          <w:rStyle w:val="Strong"/>
          <w:b w:val="0"/>
          <w:bCs w:val="0"/>
        </w:rPr>
      </w:pPr>
      <w:r w:rsidRPr="006D7FDE">
        <w:rPr>
          <w:rStyle w:val="Strong"/>
          <w:b w:val="0"/>
          <w:bCs w:val="0"/>
        </w:rPr>
        <w:t>Prior to any flight where the simulation of abnormal or emergency situations is to be carried out, the training or check pilot will verify:</w:t>
      </w:r>
    </w:p>
    <w:p w14:paraId="156AFE5A" w14:textId="77777777" w:rsidR="006D7FDE" w:rsidRPr="006D7FDE" w:rsidRDefault="006D7FDE" w:rsidP="006D7FDE">
      <w:pPr>
        <w:pStyle w:val="NotesBoxBullet"/>
        <w:rPr>
          <w:rStyle w:val="Strong"/>
          <w:b w:val="0"/>
          <w:bCs w:val="0"/>
        </w:rPr>
      </w:pPr>
      <w:r w:rsidRPr="006D7FDE">
        <w:rPr>
          <w:rStyle w:val="Strong"/>
          <w:b w:val="0"/>
          <w:bCs w:val="0"/>
        </w:rPr>
        <w:t>the AFM or RFM does not prohibit the simulation</w:t>
      </w:r>
    </w:p>
    <w:p w14:paraId="44AC7246" w14:textId="77777777" w:rsidR="006D7FDE" w:rsidRPr="006D7FDE" w:rsidRDefault="006D7FDE" w:rsidP="006D7FDE">
      <w:pPr>
        <w:pStyle w:val="NotesBoxBullet"/>
        <w:rPr>
          <w:rStyle w:val="Strong"/>
          <w:b w:val="0"/>
          <w:bCs w:val="0"/>
        </w:rPr>
      </w:pPr>
      <w:r w:rsidRPr="006D7FDE">
        <w:rPr>
          <w:rStyle w:val="Strong"/>
          <w:b w:val="0"/>
          <w:bCs w:val="0"/>
        </w:rPr>
        <w:t>any procedure for the simulation and subsequent actions contained in the AFM or RFM is accessible, read and understood by all crew members</w:t>
      </w:r>
    </w:p>
    <w:p w14:paraId="26A8CE62" w14:textId="77777777" w:rsidR="006D7FDE" w:rsidRPr="006D7FDE" w:rsidRDefault="006D7FDE" w:rsidP="006D7FDE">
      <w:pPr>
        <w:pStyle w:val="NotesBoxBullet"/>
        <w:rPr>
          <w:rStyle w:val="Strong"/>
          <w:b w:val="0"/>
          <w:bCs w:val="0"/>
        </w:rPr>
      </w:pPr>
      <w:r w:rsidRPr="006D7FDE">
        <w:rPr>
          <w:rStyle w:val="Strong"/>
          <w:b w:val="0"/>
          <w:bCs w:val="0"/>
        </w:rPr>
        <w:t>any limitations and special procedures, including any legislative requirements, and the guidance in this section of the manual, are reviewed and understood by all crew members.</w:t>
      </w:r>
    </w:p>
    <w:p w14:paraId="35024F1B" w14:textId="77777777" w:rsidR="006D7FDE" w:rsidRPr="002D4956" w:rsidRDefault="006D7FDE" w:rsidP="006D7FDE">
      <w:pPr>
        <w:pStyle w:val="normalafterlisttable"/>
        <w:rPr>
          <w:rStyle w:val="bold"/>
        </w:rPr>
      </w:pPr>
      <w:r w:rsidRPr="002D4956">
        <w:rPr>
          <w:rStyle w:val="bold"/>
        </w:rPr>
        <w:t>General</w:t>
      </w:r>
    </w:p>
    <w:p w14:paraId="34A19FEB" w14:textId="77777777" w:rsidR="006D7FDE" w:rsidRPr="0004520A" w:rsidRDefault="006D7FDE" w:rsidP="006D7FDE">
      <w:r w:rsidRPr="0004520A">
        <w:t xml:space="preserve">Prior to any simulation, the training/check pilot will announce </w:t>
      </w:r>
      <w:r>
        <w:t>‘</w:t>
      </w:r>
      <w:r w:rsidRPr="0004520A">
        <w:t>simulated</w:t>
      </w:r>
      <w:r>
        <w:t>’</w:t>
      </w:r>
      <w:r w:rsidRPr="0004520A">
        <w:t xml:space="preserve"> and confirm that the candidate has copied this advice. No circuit breakers which will impact on the safety of the aircraft are to be operated as part of a simulation. Multiple abnormal or emergency simulations involving different systems are not permitted. At the completion of the simulated exercise the training/check pilot must return any system or control to normal condition and notify the candidate that the systems or controls are restored.</w:t>
      </w:r>
    </w:p>
    <w:p w14:paraId="3780BD6F" w14:textId="77777777" w:rsidR="006D7FDE" w:rsidRPr="0004520A" w:rsidRDefault="006D7FDE" w:rsidP="006D7FDE">
      <w:r w:rsidRPr="0004520A">
        <w:t>During simulated abnormal or emergency situations, the training/check pilot will be responsible for terrain clearance, traffic separation, compliance with ATC or airspace restrictions, weather avoidance, and radio calls which are outside of the scope of the simulated abnormal or emergency exercise.</w:t>
      </w:r>
    </w:p>
    <w:p w14:paraId="60F0149A" w14:textId="77777777" w:rsidR="006D7FDE" w:rsidRPr="002D4956" w:rsidRDefault="006D7FDE" w:rsidP="006D7FDE">
      <w:pPr>
        <w:pStyle w:val="normalafterlisttable"/>
        <w:rPr>
          <w:rStyle w:val="bold"/>
        </w:rPr>
      </w:pPr>
      <w:r w:rsidRPr="002D4956">
        <w:rPr>
          <w:rStyle w:val="bold"/>
        </w:rPr>
        <w:t>Abnormal situation simulations</w:t>
      </w:r>
    </w:p>
    <w:p w14:paraId="75534A82" w14:textId="77777777" w:rsidR="006D7FDE" w:rsidRPr="0004520A" w:rsidRDefault="006D7FDE" w:rsidP="006D7FDE">
      <w:pPr>
        <w:pStyle w:val="ListBullet"/>
      </w:pPr>
      <w:r w:rsidRPr="0004520A">
        <w:t>The training/check pilot will guard any engine or system controls that the candidate may inadvertently operate to prevent inappropriate selection.</w:t>
      </w:r>
    </w:p>
    <w:p w14:paraId="175E5304" w14:textId="77777777" w:rsidR="006D7FDE" w:rsidRPr="0004520A" w:rsidRDefault="006D7FDE" w:rsidP="006D7FDE">
      <w:pPr>
        <w:pStyle w:val="ListBullet"/>
      </w:pPr>
      <w:r w:rsidRPr="0004520A">
        <w:t>The training/check pilot will alert the candidate to the simulated situation.</w:t>
      </w:r>
      <w:r>
        <w:br/>
        <w:t>For e</w:t>
      </w:r>
      <w:r w:rsidRPr="0004520A">
        <w:t>xample:</w:t>
      </w:r>
    </w:p>
    <w:p w14:paraId="18A3889D" w14:textId="77777777" w:rsidR="006D7FDE" w:rsidRPr="007A0A55" w:rsidRDefault="006D7FDE" w:rsidP="006D7FDE">
      <w:pPr>
        <w:pStyle w:val="ListBullet2"/>
      </w:pPr>
      <w:r>
        <w:t>‘</w:t>
      </w:r>
      <w:r w:rsidRPr="007A0A55">
        <w:t>Simulated – right engine smoke and flames’</w:t>
      </w:r>
    </w:p>
    <w:p w14:paraId="54BC9F70" w14:textId="77777777" w:rsidR="006D7FDE" w:rsidRPr="007A0A55" w:rsidRDefault="006D7FDE" w:rsidP="006D7FDE">
      <w:pPr>
        <w:pStyle w:val="ListBullet2"/>
      </w:pPr>
      <w:r>
        <w:t>‘</w:t>
      </w:r>
      <w:r w:rsidRPr="007A0A55">
        <w:t>Simulated – oil pressure gauge reads zero – temperature over red line’</w:t>
      </w:r>
    </w:p>
    <w:p w14:paraId="633D7290" w14:textId="77777777" w:rsidR="006D7FDE" w:rsidRPr="007A0A55" w:rsidRDefault="006D7FDE" w:rsidP="006D7FDE">
      <w:pPr>
        <w:pStyle w:val="ListBullet2"/>
      </w:pPr>
      <w:r>
        <w:t>‘</w:t>
      </w:r>
      <w:r w:rsidRPr="007A0A55">
        <w:t>Simulated – total electrical failure’</w:t>
      </w:r>
    </w:p>
    <w:p w14:paraId="4760E736" w14:textId="77777777" w:rsidR="006D7FDE" w:rsidRPr="007A0A55" w:rsidRDefault="006D7FDE" w:rsidP="006D7FDE">
      <w:pPr>
        <w:pStyle w:val="ListBullet2"/>
      </w:pPr>
      <w:r>
        <w:t>‘</w:t>
      </w:r>
      <w:r w:rsidRPr="007A0A55">
        <w:t>Simulated – jammed antitorque pedal’</w:t>
      </w:r>
    </w:p>
    <w:p w14:paraId="6B92E7D8" w14:textId="77777777" w:rsidR="006D7FDE" w:rsidRPr="007A0A55" w:rsidRDefault="006D7FDE" w:rsidP="006D7FDE">
      <w:pPr>
        <w:pStyle w:val="ListBullet2"/>
      </w:pPr>
      <w:r>
        <w:t>‘</w:t>
      </w:r>
      <w:r w:rsidRPr="007A0A55">
        <w:t>Simulated – governor failure’.</w:t>
      </w:r>
    </w:p>
    <w:p w14:paraId="7DD53284" w14:textId="77777777" w:rsidR="006D7FDE" w:rsidRDefault="006D7FDE" w:rsidP="006D7FDE">
      <w:pPr>
        <w:pStyle w:val="ListBullet"/>
      </w:pPr>
      <w:r w:rsidRPr="0004520A">
        <w:t>The training/check pilot will asses</w:t>
      </w:r>
      <w:r>
        <w:t>s:</w:t>
      </w:r>
    </w:p>
    <w:p w14:paraId="76FFE544" w14:textId="77777777" w:rsidR="006D7FDE" w:rsidRPr="007A0A55" w:rsidRDefault="006D7FDE" w:rsidP="006D7FDE">
      <w:pPr>
        <w:pStyle w:val="ListBullet2"/>
      </w:pPr>
      <w:r w:rsidRPr="0004520A">
        <w:t>candidate’s recall and simulated actioning of memory items and vital aircraft actions from the checklist</w:t>
      </w:r>
    </w:p>
    <w:p w14:paraId="520B5085" w14:textId="77777777" w:rsidR="006D7FDE" w:rsidRPr="007A0A55" w:rsidRDefault="006D7FDE" w:rsidP="006D7FDE">
      <w:pPr>
        <w:pStyle w:val="ListBullet2"/>
      </w:pPr>
      <w:r>
        <w:t>candidate</w:t>
      </w:r>
      <w:r w:rsidRPr="007A0A55">
        <w:t>’s retrieval of the checklist and actioning of it</w:t>
      </w:r>
    </w:p>
    <w:p w14:paraId="171CF109" w14:textId="77777777" w:rsidR="006D7FDE" w:rsidRPr="007A0A55" w:rsidRDefault="006D7FDE" w:rsidP="006D7FDE">
      <w:pPr>
        <w:pStyle w:val="ListBullet2"/>
      </w:pPr>
      <w:r>
        <w:t>candidate’s</w:t>
      </w:r>
      <w:r w:rsidRPr="007A0A55">
        <w:t xml:space="preserve"> actions to continue the flight safely. </w:t>
      </w:r>
    </w:p>
    <w:p w14:paraId="4C579D44" w14:textId="77777777" w:rsidR="006D7FDE" w:rsidRPr="0004520A" w:rsidRDefault="006D7FDE" w:rsidP="006D7FDE">
      <w:pPr>
        <w:pStyle w:val="ListBullet"/>
      </w:pPr>
      <w:r>
        <w:t xml:space="preserve">The training/check pilot will </w:t>
      </w:r>
      <w:r w:rsidRPr="0004520A">
        <w:t>then announce the termination of the exercise.</w:t>
      </w:r>
    </w:p>
    <w:p w14:paraId="58391FFB" w14:textId="66BDB002" w:rsidR="006D7FDE" w:rsidRPr="007A0A55" w:rsidRDefault="00D867E6" w:rsidP="006D7FDE">
      <w:pPr>
        <w:pStyle w:val="Heading5"/>
      </w:pPr>
      <w:r>
        <w:lastRenderedPageBreak/>
        <w:t>Non-normal exercises</w:t>
      </w:r>
      <w:r w:rsidR="006D7FDE" w:rsidRPr="00EC2B4E">
        <w:t xml:space="preserve"> </w:t>
      </w:r>
      <w:r w:rsidR="006D7FDE" w:rsidRPr="007A0A55">
        <w:t>– Aeroplanes</w:t>
      </w:r>
    </w:p>
    <w:p w14:paraId="228CB7B4" w14:textId="77777777" w:rsidR="006D7FDE" w:rsidRPr="006D7FDE" w:rsidRDefault="006D7FDE" w:rsidP="00B81CA3">
      <w:pPr>
        <w:pStyle w:val="Sampletext"/>
        <w:rPr>
          <w:rStyle w:val="Strong"/>
          <w:b/>
          <w:bCs w:val="0"/>
        </w:rPr>
      </w:pPr>
      <w:r w:rsidRPr="006D7FDE">
        <w:rPr>
          <w:rStyle w:val="Strong"/>
          <w:b/>
          <w:bCs w:val="0"/>
        </w:rPr>
        <w:t>Sample text</w:t>
      </w:r>
    </w:p>
    <w:p w14:paraId="0B702DDD" w14:textId="77777777" w:rsidR="006D7FDE" w:rsidRPr="002D4956" w:rsidRDefault="006D7FDE" w:rsidP="006D7FDE">
      <w:pPr>
        <w:pStyle w:val="normalafterlisttable"/>
        <w:rPr>
          <w:rStyle w:val="bold"/>
        </w:rPr>
      </w:pPr>
      <w:r w:rsidRPr="002D4956">
        <w:rPr>
          <w:rStyle w:val="bold"/>
        </w:rPr>
        <w:t>Single-engine</w:t>
      </w:r>
    </w:p>
    <w:p w14:paraId="699C36F9" w14:textId="1723D12E" w:rsidR="006D7FDE" w:rsidRPr="001062C1" w:rsidRDefault="006D7FDE" w:rsidP="001062C1">
      <w:pPr>
        <w:pStyle w:val="normalafterlisttable"/>
        <w:rPr>
          <w:rStyle w:val="bold"/>
        </w:rPr>
      </w:pPr>
      <w:r w:rsidRPr="001062C1">
        <w:rPr>
          <w:rStyle w:val="bold"/>
        </w:rPr>
        <w:t>VFR – simulated complete engine failure and forced landing in cruise – form 6C Single-engine aeroplane flight crew member proficiency check report</w:t>
      </w:r>
    </w:p>
    <w:p w14:paraId="28F5D76F" w14:textId="77777777" w:rsidR="006D7FDE" w:rsidRPr="00FC6430" w:rsidRDefault="006D7FDE" w:rsidP="006D7FDE">
      <w:r w:rsidRPr="0004520A">
        <w:t>The check pilot will:</w:t>
      </w:r>
    </w:p>
    <w:p w14:paraId="7A568327" w14:textId="77777777" w:rsidR="006D7FDE" w:rsidRPr="007A0A55" w:rsidRDefault="006D7FDE" w:rsidP="006D7FDE">
      <w:pPr>
        <w:pStyle w:val="ListBullet"/>
      </w:pPr>
      <w:r w:rsidRPr="0004520A">
        <w:t>initiate the simulation by day only in an aircraft position where the candidate can demonstrate sufficient procedures for carrying out a safe forced landing to enable an assessment to be made</w:t>
      </w:r>
    </w:p>
    <w:p w14:paraId="63F27A75" w14:textId="77777777" w:rsidR="006D7FDE" w:rsidRPr="007A0A55" w:rsidRDefault="006D7FDE" w:rsidP="006D7FDE">
      <w:pPr>
        <w:pStyle w:val="ListBullet"/>
      </w:pPr>
      <w:r w:rsidRPr="0004520A">
        <w:t>commence the simulation no lower than 1500ft AGL to allow the conduct and assessment of candidate procedures</w:t>
      </w:r>
    </w:p>
    <w:p w14:paraId="6850CE1E" w14:textId="77777777" w:rsidR="006D7FDE" w:rsidRPr="007A0A55" w:rsidRDefault="006D7FDE" w:rsidP="006D7FDE">
      <w:pPr>
        <w:pStyle w:val="ListBullet"/>
      </w:pPr>
      <w:r w:rsidRPr="0004520A">
        <w:t>announce the simulation and slowly retard the throttle/power lever to idle (zero thrust if applicable) or simulate emergency as per the AFM</w:t>
      </w:r>
    </w:p>
    <w:p w14:paraId="7F003926" w14:textId="77777777" w:rsidR="006D7FDE" w:rsidRPr="007A0A55" w:rsidRDefault="006D7FDE" w:rsidP="006D7FDE">
      <w:pPr>
        <w:pStyle w:val="ListBullet"/>
      </w:pPr>
      <w:r w:rsidRPr="0004520A">
        <w:t>ensure that engine parameters remain in the appropriate ranges for the missed approach and that engine controls are positioned for immediate maximum power</w:t>
      </w:r>
    </w:p>
    <w:p w14:paraId="469D685B" w14:textId="77777777" w:rsidR="006D7FDE" w:rsidRPr="007A0A55" w:rsidRDefault="006D7FDE" w:rsidP="006D7FDE">
      <w:pPr>
        <w:pStyle w:val="ListBullet"/>
      </w:pPr>
      <w:r w:rsidRPr="0004520A">
        <w:t xml:space="preserve">direct the candidate to execute a missed approach to ensure the aircraft remains above </w:t>
      </w:r>
      <w:r w:rsidRPr="007A0A55">
        <w:t>500ft AGL unless aligned with a suitable aerodrome or low flying area. Touch-downs from simulated forced landing approaches are not permitted.</w:t>
      </w:r>
    </w:p>
    <w:p w14:paraId="1FB94726" w14:textId="77777777" w:rsidR="006D7FDE" w:rsidRPr="0004520A" w:rsidRDefault="006D7FDE" w:rsidP="006D7FDE">
      <w:pPr>
        <w:pStyle w:val="normalafterlisttable"/>
      </w:pPr>
      <w:r w:rsidRPr="0004520A">
        <w:t>The check pilot will assess:</w:t>
      </w:r>
    </w:p>
    <w:p w14:paraId="21EB3959" w14:textId="77777777" w:rsidR="006D7FDE" w:rsidRPr="007A0A55" w:rsidRDefault="006D7FDE" w:rsidP="006D7FDE">
      <w:pPr>
        <w:pStyle w:val="ListBullet"/>
      </w:pPr>
      <w:r>
        <w:t>i</w:t>
      </w:r>
      <w:r w:rsidRPr="007A0A55">
        <w:t>mmediate control of the flight path attaining optimum glide attitude and IAS</w:t>
      </w:r>
    </w:p>
    <w:p w14:paraId="5803DC2E" w14:textId="77777777" w:rsidR="006D7FDE" w:rsidRPr="007A0A55" w:rsidRDefault="006D7FDE" w:rsidP="006D7FDE">
      <w:pPr>
        <w:pStyle w:val="ListBullet"/>
      </w:pPr>
      <w:r>
        <w:t>s</w:t>
      </w:r>
      <w:r w:rsidRPr="007A0A55">
        <w:t>imulated conduct of recall items/vital actions</w:t>
      </w:r>
    </w:p>
    <w:p w14:paraId="2722AA2D" w14:textId="77777777" w:rsidR="006D7FDE" w:rsidRPr="007A0A55" w:rsidRDefault="006D7FDE" w:rsidP="006D7FDE">
      <w:pPr>
        <w:pStyle w:val="ListBullet"/>
      </w:pPr>
      <w:r>
        <w:t>c</w:t>
      </w:r>
      <w:r w:rsidRPr="007A0A55">
        <w:t xml:space="preserve">onfiguration of the aircraft for best glide performance </w:t>
      </w:r>
    </w:p>
    <w:p w14:paraId="77E7558A" w14:textId="77777777" w:rsidR="006D7FDE" w:rsidRPr="007A0A55" w:rsidRDefault="006D7FDE" w:rsidP="006D7FDE">
      <w:pPr>
        <w:pStyle w:val="ListBullet"/>
      </w:pPr>
      <w:r>
        <w:t>s</w:t>
      </w:r>
      <w:r w:rsidRPr="007A0A55">
        <w:t>election of a landing area</w:t>
      </w:r>
    </w:p>
    <w:p w14:paraId="00C97D22" w14:textId="77777777" w:rsidR="006D7FDE" w:rsidRPr="007A0A55" w:rsidRDefault="006D7FDE" w:rsidP="006D7FDE">
      <w:pPr>
        <w:pStyle w:val="ListBullet"/>
      </w:pPr>
      <w:r>
        <w:t>p</w:t>
      </w:r>
      <w:r w:rsidRPr="007A0A55">
        <w:t>lan for both the approach and diversion to intercept the approach path as required</w:t>
      </w:r>
    </w:p>
    <w:p w14:paraId="4CD22757" w14:textId="77777777" w:rsidR="006D7FDE" w:rsidRPr="007A0A55" w:rsidRDefault="006D7FDE" w:rsidP="006D7FDE">
      <w:pPr>
        <w:pStyle w:val="ListBullet"/>
      </w:pPr>
      <w:r>
        <w:t>c</w:t>
      </w:r>
      <w:r w:rsidRPr="007A0A55">
        <w:t>hecklist review and restart if time permits</w:t>
      </w:r>
    </w:p>
    <w:p w14:paraId="353C11F8" w14:textId="77777777" w:rsidR="006D7FDE" w:rsidRPr="007A0A55" w:rsidRDefault="006D7FDE" w:rsidP="006D7FDE">
      <w:pPr>
        <w:pStyle w:val="ListBullet"/>
      </w:pPr>
      <w:r>
        <w:t>p</w:t>
      </w:r>
      <w:r w:rsidRPr="007A0A55">
        <w:t>assenger briefing and mayday call</w:t>
      </w:r>
    </w:p>
    <w:p w14:paraId="5C8A2278" w14:textId="77777777" w:rsidR="006D7FDE" w:rsidRPr="007A0A55" w:rsidRDefault="006D7FDE" w:rsidP="006D7FDE">
      <w:pPr>
        <w:pStyle w:val="ListBullet"/>
      </w:pPr>
      <w:r>
        <w:t>a</w:t>
      </w:r>
      <w:r w:rsidRPr="007A0A55">
        <w:t>pproach path adjustments as necessary</w:t>
      </w:r>
    </w:p>
    <w:p w14:paraId="3A594B75" w14:textId="77777777" w:rsidR="006D7FDE" w:rsidRPr="007A0A55" w:rsidRDefault="006D7FDE" w:rsidP="006D7FDE">
      <w:pPr>
        <w:pStyle w:val="ListBullet"/>
      </w:pPr>
      <w:r>
        <w:t>c</w:t>
      </w:r>
      <w:r w:rsidRPr="007A0A55">
        <w:t>onfiguration of aircraft for landing</w:t>
      </w:r>
    </w:p>
    <w:p w14:paraId="0EB096A2" w14:textId="77777777" w:rsidR="006D7FDE" w:rsidRPr="007A0A55" w:rsidRDefault="006D7FDE" w:rsidP="006D7FDE">
      <w:pPr>
        <w:pStyle w:val="ListBullet"/>
      </w:pPr>
      <w:r>
        <w:t>s</w:t>
      </w:r>
      <w:r w:rsidRPr="007A0A55">
        <w:t>hutdown and pre-impact actions</w:t>
      </w:r>
    </w:p>
    <w:p w14:paraId="278F7123" w14:textId="77777777" w:rsidR="006D7FDE" w:rsidRPr="007A0A55" w:rsidRDefault="006D7FDE" w:rsidP="006D7FDE">
      <w:pPr>
        <w:pStyle w:val="ListBullet"/>
      </w:pPr>
      <w:r>
        <w:t>l</w:t>
      </w:r>
      <w:r w:rsidRPr="007A0A55">
        <w:t>ikelihood of achieving planned touchdown point.</w:t>
      </w:r>
    </w:p>
    <w:p w14:paraId="44F40C9A" w14:textId="77777777" w:rsidR="006D7FDE" w:rsidRPr="002D4956" w:rsidRDefault="006D7FDE" w:rsidP="006D7FDE">
      <w:pPr>
        <w:pStyle w:val="normalafterlisttable"/>
        <w:rPr>
          <w:rStyle w:val="bold"/>
        </w:rPr>
      </w:pPr>
      <w:r w:rsidRPr="002D4956">
        <w:rPr>
          <w:rStyle w:val="bold"/>
        </w:rPr>
        <w:t>Multi-engine</w:t>
      </w:r>
    </w:p>
    <w:p w14:paraId="61945552" w14:textId="3881DA28" w:rsidR="006D7FDE" w:rsidRPr="001062C1" w:rsidRDefault="006D7FDE" w:rsidP="001062C1">
      <w:pPr>
        <w:pStyle w:val="normalafterlisttable"/>
        <w:rPr>
          <w:rStyle w:val="bold"/>
        </w:rPr>
      </w:pPr>
      <w:r w:rsidRPr="001062C1">
        <w:rPr>
          <w:rStyle w:val="bold"/>
        </w:rPr>
        <w:t>VFR – simulated complete engine failure during take-off – form 6D Multi-engine aeroplane flight crew member proficiency check report</w:t>
      </w:r>
    </w:p>
    <w:p w14:paraId="129A21C7" w14:textId="77777777" w:rsidR="006D7FDE" w:rsidRPr="0004520A" w:rsidRDefault="006D7FDE" w:rsidP="006D7FDE">
      <w:r w:rsidRPr="0004520A">
        <w:t>The check pilot will:</w:t>
      </w:r>
    </w:p>
    <w:p w14:paraId="3E0E93DA" w14:textId="77777777" w:rsidR="006D7FDE" w:rsidRPr="007A0A55" w:rsidRDefault="006D7FDE" w:rsidP="006D7FDE">
      <w:pPr>
        <w:pStyle w:val="ListBullet"/>
      </w:pPr>
      <w:r w:rsidRPr="0004520A">
        <w:t>initiate the simulation by day only</w:t>
      </w:r>
      <w:r w:rsidRPr="007A0A55">
        <w:t>, no lower than 400ft AGL and no slower than V2 or VTOSS (take-off safety speed) + 10kts</w:t>
      </w:r>
    </w:p>
    <w:p w14:paraId="504AF3C0" w14:textId="77777777" w:rsidR="006D7FDE" w:rsidRPr="007A0A55" w:rsidRDefault="006D7FDE" w:rsidP="006D7FDE">
      <w:pPr>
        <w:pStyle w:val="ListBullet"/>
      </w:pPr>
      <w:r w:rsidRPr="0004520A">
        <w:t>announce</w:t>
      </w:r>
      <w:r w:rsidRPr="007A0A55">
        <w:t xml:space="preserve"> ‘simulation’ and slowly retard the throttle/power lever of the desired engine to idle (zero thrust if applicable)</w:t>
      </w:r>
    </w:p>
    <w:p w14:paraId="6675F99E" w14:textId="77777777" w:rsidR="006D7FDE" w:rsidRPr="007A0A55" w:rsidRDefault="006D7FDE" w:rsidP="006D7FDE">
      <w:pPr>
        <w:pStyle w:val="ListBullet"/>
      </w:pPr>
      <w:r w:rsidRPr="0004520A">
        <w:t>return the engine controls to symmetric thrust and direct the candidate to continue a normal departure on conclusion of the simulation.</w:t>
      </w:r>
    </w:p>
    <w:p w14:paraId="56F61FAD" w14:textId="77777777" w:rsidR="006D7FDE" w:rsidRPr="0004520A" w:rsidRDefault="006D7FDE" w:rsidP="006D7FDE">
      <w:pPr>
        <w:pStyle w:val="normalafterlisttable"/>
      </w:pPr>
      <w:r w:rsidRPr="0004520A">
        <w:t>The check pilot will assess:</w:t>
      </w:r>
    </w:p>
    <w:p w14:paraId="3B2A24A9" w14:textId="77777777" w:rsidR="006D7FDE" w:rsidRPr="007A0A55" w:rsidRDefault="006D7FDE" w:rsidP="006D7FDE">
      <w:pPr>
        <w:pStyle w:val="ListBullet"/>
      </w:pPr>
      <w:r>
        <w:t>i</w:t>
      </w:r>
      <w:r w:rsidRPr="007A0A55">
        <w:t>mmediate control of the flight path and attaining optimum attitude</w:t>
      </w:r>
    </w:p>
    <w:p w14:paraId="5ACD480D" w14:textId="77777777" w:rsidR="006D7FDE" w:rsidRPr="007A0A55" w:rsidRDefault="006D7FDE" w:rsidP="006D7FDE">
      <w:pPr>
        <w:pStyle w:val="ListBullet"/>
      </w:pPr>
      <w:r>
        <w:t>a</w:t>
      </w:r>
      <w:r w:rsidRPr="007A0A55">
        <w:t>pplication of maximum power and maintaining appropriate airspeed</w:t>
      </w:r>
    </w:p>
    <w:p w14:paraId="105200B4" w14:textId="77777777" w:rsidR="006D7FDE" w:rsidRPr="007A0A55" w:rsidRDefault="006D7FDE" w:rsidP="006D7FDE">
      <w:pPr>
        <w:pStyle w:val="ListBullet"/>
      </w:pPr>
      <w:r>
        <w:lastRenderedPageBreak/>
        <w:t>t</w:t>
      </w:r>
      <w:r w:rsidRPr="007A0A55">
        <w:t>imely identification and nomination of ‘failed’ engine</w:t>
      </w:r>
    </w:p>
    <w:p w14:paraId="34F1B509" w14:textId="77777777" w:rsidR="006D7FDE" w:rsidRPr="007A0A55" w:rsidRDefault="006D7FDE" w:rsidP="006D7FDE">
      <w:pPr>
        <w:pStyle w:val="ListBullet"/>
      </w:pPr>
      <w:r>
        <w:t>s</w:t>
      </w:r>
      <w:r w:rsidRPr="007A0A55">
        <w:t>imulated conduct of recall items/vital actions – touch drills only for feather/shutdown actions.</w:t>
      </w:r>
    </w:p>
    <w:p w14:paraId="37BAE439" w14:textId="77777777" w:rsidR="006D7FDE" w:rsidRPr="007A0A55" w:rsidRDefault="006D7FDE" w:rsidP="001062C1">
      <w:pPr>
        <w:pStyle w:val="normalafterlisttable"/>
      </w:pPr>
      <w:r w:rsidRPr="0004520A">
        <w:t>After check pilot sets zero thrust:</w:t>
      </w:r>
    </w:p>
    <w:p w14:paraId="17D24343" w14:textId="77777777" w:rsidR="006D7FDE" w:rsidRPr="007A0A55" w:rsidRDefault="006D7FDE" w:rsidP="006D7FDE">
      <w:pPr>
        <w:pStyle w:val="ListBullet"/>
      </w:pPr>
      <w:r>
        <w:t>c</w:t>
      </w:r>
      <w:r w:rsidRPr="007A0A55">
        <w:t>onfiguring the aircraft for best ROC</w:t>
      </w:r>
    </w:p>
    <w:p w14:paraId="786B3209" w14:textId="77777777" w:rsidR="006D7FDE" w:rsidRPr="007A0A55" w:rsidRDefault="006D7FDE" w:rsidP="006D7FDE">
      <w:pPr>
        <w:pStyle w:val="ListBullet"/>
      </w:pPr>
      <w:r>
        <w:t>s</w:t>
      </w:r>
      <w:r w:rsidRPr="007A0A55">
        <w:t>ecuring engine – touch drills only</w:t>
      </w:r>
    </w:p>
    <w:p w14:paraId="436B7529" w14:textId="77777777" w:rsidR="006D7FDE" w:rsidRPr="007A0A55" w:rsidRDefault="006D7FDE" w:rsidP="006D7FDE">
      <w:pPr>
        <w:pStyle w:val="ListBullet"/>
      </w:pPr>
      <w:r>
        <w:t>p</w:t>
      </w:r>
      <w:r w:rsidRPr="007A0A55">
        <w:t>lanning for continuation of flight and safe landing including radio calls.</w:t>
      </w:r>
    </w:p>
    <w:p w14:paraId="0C7A8355" w14:textId="2F604808" w:rsidR="006D7FDE" w:rsidRPr="001062C1" w:rsidRDefault="006D7FDE" w:rsidP="001062C1">
      <w:pPr>
        <w:pStyle w:val="normalafterlisttable"/>
        <w:rPr>
          <w:rStyle w:val="bold"/>
        </w:rPr>
      </w:pPr>
      <w:r w:rsidRPr="001062C1">
        <w:rPr>
          <w:rStyle w:val="bold"/>
        </w:rPr>
        <w:t>VFR – simulated partial engine failure – form 6D Multi-engine aeroplane flight crew member proficiency check report</w:t>
      </w:r>
    </w:p>
    <w:p w14:paraId="530D1AC3" w14:textId="77777777" w:rsidR="006D7FDE" w:rsidRPr="0004520A" w:rsidRDefault="006D7FDE" w:rsidP="006D7FDE">
      <w:r w:rsidRPr="0004520A">
        <w:t>The check pilot will:</w:t>
      </w:r>
    </w:p>
    <w:p w14:paraId="38C87E3C" w14:textId="77777777" w:rsidR="006D7FDE" w:rsidRPr="007A0A55" w:rsidRDefault="006D7FDE" w:rsidP="006D7FDE">
      <w:pPr>
        <w:pStyle w:val="ListBullet"/>
      </w:pPr>
      <w:r w:rsidRPr="0004520A">
        <w:t xml:space="preserve">initiate the simulation by day only at any stage of flight no lower than 400ft AGL and no slower than V2 or </w:t>
      </w:r>
      <w:r w:rsidRPr="007A0A55">
        <w:t>VTOSS + 10kts</w:t>
      </w:r>
    </w:p>
    <w:p w14:paraId="7E9FA400" w14:textId="77777777" w:rsidR="006D7FDE" w:rsidRPr="007A0A55" w:rsidRDefault="006D7FDE" w:rsidP="006D7FDE">
      <w:pPr>
        <w:pStyle w:val="ListBullet"/>
      </w:pPr>
      <w:r w:rsidRPr="0004520A">
        <w:t xml:space="preserve">announce </w:t>
      </w:r>
      <w:r w:rsidRPr="007A0A55">
        <w:t xml:space="preserve">‘simulation’ and slowly retard the throttle/power lever of the desired engine to a partial power setting of </w:t>
      </w:r>
      <w:r w:rsidRPr="002D4956">
        <w:rPr>
          <w:rStyle w:val="Authorinstruction"/>
        </w:rPr>
        <w:t>[xx]</w:t>
      </w:r>
    </w:p>
    <w:p w14:paraId="4D639CE5" w14:textId="77777777" w:rsidR="006D7FDE" w:rsidRPr="007A0A55" w:rsidRDefault="006D7FDE" w:rsidP="006D7FDE">
      <w:pPr>
        <w:pStyle w:val="ListBullet"/>
      </w:pPr>
      <w:r w:rsidRPr="0004520A">
        <w:t>return the engine controls to symmetric thrust and direct the candidate to continue normal flight on conclusion of the simulation.</w:t>
      </w:r>
    </w:p>
    <w:p w14:paraId="0186D1A4" w14:textId="77777777" w:rsidR="006D7FDE" w:rsidRPr="0004520A" w:rsidRDefault="006D7FDE" w:rsidP="006D7FDE">
      <w:pPr>
        <w:pStyle w:val="normalafterlisttable"/>
      </w:pPr>
      <w:r w:rsidRPr="0004520A">
        <w:t>The check pilot will assess:</w:t>
      </w:r>
    </w:p>
    <w:p w14:paraId="2C2528E4" w14:textId="77777777" w:rsidR="006D7FDE" w:rsidRPr="007A0A55" w:rsidRDefault="006D7FDE" w:rsidP="006D7FDE">
      <w:pPr>
        <w:pStyle w:val="ListBullet"/>
      </w:pPr>
      <w:r>
        <w:t>i</w:t>
      </w:r>
      <w:r w:rsidRPr="007A0A55">
        <w:t>mmediate control of the flight path and attaining optimum attitude</w:t>
      </w:r>
    </w:p>
    <w:p w14:paraId="289E8208" w14:textId="77777777" w:rsidR="006D7FDE" w:rsidRPr="007A0A55" w:rsidRDefault="006D7FDE" w:rsidP="006D7FDE">
      <w:pPr>
        <w:pStyle w:val="ListBullet"/>
      </w:pPr>
      <w:r>
        <w:t>a</w:t>
      </w:r>
      <w:r w:rsidRPr="007A0A55">
        <w:t>pplication of maximum power and maintaining appropriate airspeed</w:t>
      </w:r>
    </w:p>
    <w:p w14:paraId="63EF2BA8" w14:textId="77777777" w:rsidR="006D7FDE" w:rsidRPr="007A0A55" w:rsidRDefault="006D7FDE" w:rsidP="006D7FDE">
      <w:pPr>
        <w:pStyle w:val="ListBullet"/>
      </w:pPr>
      <w:r>
        <w:t>t</w:t>
      </w:r>
      <w:r w:rsidRPr="007A0A55">
        <w:t>imely identification and nomination of ‘failed’ engine</w:t>
      </w:r>
    </w:p>
    <w:p w14:paraId="696ABDCF" w14:textId="77777777" w:rsidR="006D7FDE" w:rsidRPr="007A0A55" w:rsidRDefault="006D7FDE" w:rsidP="006D7FDE">
      <w:pPr>
        <w:pStyle w:val="ListBullet"/>
      </w:pPr>
      <w:r>
        <w:t>s</w:t>
      </w:r>
      <w:r w:rsidRPr="007A0A55">
        <w:t>imulated conduct of recall items/vital actions – touch drills only for feather/shutdown actions</w:t>
      </w:r>
    </w:p>
    <w:p w14:paraId="3F009467" w14:textId="77777777" w:rsidR="006D7FDE" w:rsidRPr="007A0A55" w:rsidRDefault="006D7FDE" w:rsidP="006D7FDE">
      <w:pPr>
        <w:pStyle w:val="ListBullet"/>
      </w:pPr>
      <w:r>
        <w:t>c</w:t>
      </w:r>
      <w:r w:rsidRPr="007A0A55">
        <w:t>andidate decision-making in relation to feathering or not.</w:t>
      </w:r>
    </w:p>
    <w:p w14:paraId="144A03F8" w14:textId="77777777" w:rsidR="006D7FDE" w:rsidRPr="00272551" w:rsidRDefault="006D7FDE" w:rsidP="001062C1">
      <w:pPr>
        <w:pStyle w:val="normalafterlisttable"/>
      </w:pPr>
      <w:r w:rsidRPr="00272551">
        <w:t>After check pilot sets zero thrust or elects to continue with partial power:</w:t>
      </w:r>
    </w:p>
    <w:p w14:paraId="7686FEAF" w14:textId="77777777" w:rsidR="006D7FDE" w:rsidRPr="007A0A55" w:rsidRDefault="006D7FDE" w:rsidP="006D7FDE">
      <w:pPr>
        <w:pStyle w:val="ListBullet"/>
      </w:pPr>
      <w:r>
        <w:t>c</w:t>
      </w:r>
      <w:r w:rsidRPr="007A0A55">
        <w:t>onfiguring the aircraft for best ROC</w:t>
      </w:r>
    </w:p>
    <w:p w14:paraId="33E56541" w14:textId="77777777" w:rsidR="006D7FDE" w:rsidRPr="007A0A55" w:rsidRDefault="006D7FDE" w:rsidP="006D7FDE">
      <w:pPr>
        <w:pStyle w:val="ListBullet"/>
      </w:pPr>
      <w:r>
        <w:t>s</w:t>
      </w:r>
      <w:r w:rsidRPr="007A0A55">
        <w:t>ecuring engine if required</w:t>
      </w:r>
    </w:p>
    <w:p w14:paraId="026A34D3" w14:textId="77777777" w:rsidR="006D7FDE" w:rsidRPr="007A0A55" w:rsidRDefault="006D7FDE" w:rsidP="006D7FDE">
      <w:pPr>
        <w:pStyle w:val="ListBullet"/>
      </w:pPr>
      <w:r>
        <w:t>p</w:t>
      </w:r>
      <w:r w:rsidRPr="007A0A55">
        <w:t>lanning for continuation of flight and safe landing.</w:t>
      </w:r>
    </w:p>
    <w:p w14:paraId="3F793DB2" w14:textId="47A120E5" w:rsidR="006D7FDE" w:rsidRPr="001062C1" w:rsidRDefault="006D7FDE" w:rsidP="006D7FDE">
      <w:pPr>
        <w:rPr>
          <w:rStyle w:val="bold"/>
        </w:rPr>
      </w:pPr>
      <w:r w:rsidRPr="001062C1">
        <w:rPr>
          <w:rStyle w:val="bold"/>
        </w:rPr>
        <w:t>VFR – simulated engine failure with asymmetric approach and landing – form 6D Multi-engine aeroplane flight crew member proficiency check report</w:t>
      </w:r>
    </w:p>
    <w:p w14:paraId="2940B49A" w14:textId="77777777" w:rsidR="006D7FDE" w:rsidRPr="0004520A" w:rsidRDefault="006D7FDE" w:rsidP="006D7FDE">
      <w:r w:rsidRPr="0004520A">
        <w:t>The check pilot will:</w:t>
      </w:r>
    </w:p>
    <w:p w14:paraId="325D47BF" w14:textId="77777777" w:rsidR="006D7FDE" w:rsidRPr="007A0A55" w:rsidRDefault="006D7FDE" w:rsidP="006D7FDE">
      <w:pPr>
        <w:pStyle w:val="ListBullet"/>
      </w:pPr>
      <w:r w:rsidRPr="0004520A">
        <w:t>initiate the simulation by day only in normal all-engines flight at a safe speed and height</w:t>
      </w:r>
    </w:p>
    <w:p w14:paraId="3F962F05" w14:textId="77777777" w:rsidR="006D7FDE" w:rsidRPr="007A0A55" w:rsidRDefault="006D7FDE" w:rsidP="006D7FDE">
      <w:pPr>
        <w:pStyle w:val="ListBullet"/>
      </w:pPr>
      <w:r w:rsidRPr="0004520A">
        <w:t xml:space="preserve">announce </w:t>
      </w:r>
      <w:r w:rsidRPr="007A0A55">
        <w:t xml:space="preserve">‘simulation’ and slowly retard the throttle/power lever of the desired engine to a partial power setting of </w:t>
      </w:r>
      <w:r w:rsidRPr="002D4956">
        <w:rPr>
          <w:rStyle w:val="Authorinstruction"/>
        </w:rPr>
        <w:t>[xx]</w:t>
      </w:r>
      <w:r w:rsidRPr="007A0A55">
        <w:t>.</w:t>
      </w:r>
    </w:p>
    <w:p w14:paraId="7F96BB56" w14:textId="77777777" w:rsidR="006D7FDE" w:rsidRPr="007A0A55" w:rsidRDefault="006D7FDE" w:rsidP="006D7FDE">
      <w:pPr>
        <w:pStyle w:val="ListBullet"/>
      </w:pPr>
      <w:r w:rsidRPr="0004520A">
        <w:t>position the engine controls to enable full take-off power prior to touchdown.</w:t>
      </w:r>
    </w:p>
    <w:p w14:paraId="549DE15B" w14:textId="77777777" w:rsidR="006D7FDE" w:rsidRPr="0004520A" w:rsidRDefault="006D7FDE" w:rsidP="001062C1">
      <w:pPr>
        <w:pStyle w:val="normalafterlisttable"/>
      </w:pPr>
      <w:r w:rsidRPr="0004520A">
        <w:t>The check pilot will assess:</w:t>
      </w:r>
    </w:p>
    <w:p w14:paraId="47DB3780" w14:textId="77777777" w:rsidR="006D7FDE" w:rsidRPr="007A0A55" w:rsidRDefault="006D7FDE" w:rsidP="006D7FDE">
      <w:pPr>
        <w:pStyle w:val="ListBullet"/>
      </w:pPr>
      <w:r>
        <w:t>i</w:t>
      </w:r>
      <w:r w:rsidRPr="007A0A55">
        <w:t>mmediate control of the flight path and attaining optimum attitude</w:t>
      </w:r>
    </w:p>
    <w:p w14:paraId="3FED025E" w14:textId="77777777" w:rsidR="006D7FDE" w:rsidRPr="007A0A55" w:rsidRDefault="006D7FDE" w:rsidP="006D7FDE">
      <w:pPr>
        <w:pStyle w:val="ListBullet"/>
      </w:pPr>
      <w:r>
        <w:t>a</w:t>
      </w:r>
      <w:r w:rsidRPr="007A0A55">
        <w:t>pplication of power and maintaining appropriate airspeed</w:t>
      </w:r>
    </w:p>
    <w:p w14:paraId="028093F6" w14:textId="77777777" w:rsidR="006D7FDE" w:rsidRPr="007A0A55" w:rsidRDefault="006D7FDE" w:rsidP="006D7FDE">
      <w:pPr>
        <w:pStyle w:val="ListBullet"/>
      </w:pPr>
      <w:r>
        <w:t>t</w:t>
      </w:r>
      <w:r w:rsidRPr="007A0A55">
        <w:t>imely identification and nomination of ‘failed’ engine</w:t>
      </w:r>
    </w:p>
    <w:p w14:paraId="19B9069B" w14:textId="77777777" w:rsidR="006D7FDE" w:rsidRPr="007A0A55" w:rsidRDefault="006D7FDE" w:rsidP="006D7FDE">
      <w:pPr>
        <w:pStyle w:val="ListBullet"/>
      </w:pPr>
      <w:r>
        <w:t>s</w:t>
      </w:r>
      <w:r w:rsidRPr="007A0A55">
        <w:t>imulated conduct of recall items/vital actions – touch drills only for feather/shutdown actions.</w:t>
      </w:r>
    </w:p>
    <w:p w14:paraId="6A3F31AA" w14:textId="77777777" w:rsidR="006D7FDE" w:rsidRPr="00272551" w:rsidRDefault="006D7FDE" w:rsidP="006D7FDE">
      <w:pPr>
        <w:pStyle w:val="normalafterlisttable"/>
      </w:pPr>
      <w:r w:rsidRPr="00272551">
        <w:t>After check pilot sets zero thrust:</w:t>
      </w:r>
    </w:p>
    <w:p w14:paraId="156130EF" w14:textId="77777777" w:rsidR="006D7FDE" w:rsidRPr="007A0A55" w:rsidRDefault="006D7FDE" w:rsidP="006D7FDE">
      <w:pPr>
        <w:pStyle w:val="ListBullet"/>
      </w:pPr>
      <w:r>
        <w:t>c</w:t>
      </w:r>
      <w:r w:rsidRPr="007A0A55">
        <w:t>onfiguring the aircraft for appropriate performance</w:t>
      </w:r>
    </w:p>
    <w:p w14:paraId="4C9F030F" w14:textId="77777777" w:rsidR="006D7FDE" w:rsidRPr="007A0A55" w:rsidRDefault="006D7FDE" w:rsidP="006D7FDE">
      <w:pPr>
        <w:pStyle w:val="ListBullet"/>
      </w:pPr>
      <w:r>
        <w:t>s</w:t>
      </w:r>
      <w:r w:rsidRPr="007A0A55">
        <w:t>ecuring engine</w:t>
      </w:r>
    </w:p>
    <w:p w14:paraId="0B45462C" w14:textId="77777777" w:rsidR="006D7FDE" w:rsidRPr="007A0A55" w:rsidRDefault="006D7FDE" w:rsidP="006D7FDE">
      <w:pPr>
        <w:pStyle w:val="ListBullet"/>
      </w:pPr>
      <w:r>
        <w:lastRenderedPageBreak/>
        <w:t>p</w:t>
      </w:r>
      <w:r w:rsidRPr="007A0A55">
        <w:t>lanning for continuation of flight to the circuit and safe landing</w:t>
      </w:r>
    </w:p>
    <w:p w14:paraId="7BA1B2CA" w14:textId="77777777" w:rsidR="006D7FDE" w:rsidRPr="007A0A55" w:rsidRDefault="006D7FDE" w:rsidP="006D7FDE">
      <w:pPr>
        <w:pStyle w:val="ListBullet"/>
      </w:pPr>
      <w:r>
        <w:t>a</w:t>
      </w:r>
      <w:r w:rsidRPr="007A0A55">
        <w:t>ppropriate circuit pattern and gear and flap extension scheduling</w:t>
      </w:r>
    </w:p>
    <w:p w14:paraId="0554E10E" w14:textId="77777777" w:rsidR="006D7FDE" w:rsidRPr="007A0A55" w:rsidRDefault="006D7FDE" w:rsidP="006D7FDE">
      <w:pPr>
        <w:pStyle w:val="ListBullet"/>
      </w:pPr>
      <w:r>
        <w:t>k</w:t>
      </w:r>
      <w:r w:rsidRPr="007A0A55">
        <w:t>nowledge and application of asymmetric committal height considerations.</w:t>
      </w:r>
    </w:p>
    <w:p w14:paraId="244A7855" w14:textId="2A4D343D" w:rsidR="006D7FDE" w:rsidRPr="001062C1" w:rsidRDefault="006D7FDE" w:rsidP="001062C1">
      <w:pPr>
        <w:pStyle w:val="normalafterlisttable"/>
        <w:rPr>
          <w:rStyle w:val="bold"/>
        </w:rPr>
      </w:pPr>
      <w:r w:rsidRPr="001062C1">
        <w:rPr>
          <w:rStyle w:val="bold"/>
        </w:rPr>
        <w:t>IFR – departure and climb after take-off with one engine simulated inoperative – form 6D Multi</w:t>
      </w:r>
      <w:r w:rsidRPr="001062C1">
        <w:rPr>
          <w:rStyle w:val="bold"/>
        </w:rPr>
        <w:noBreakHyphen/>
        <w:t>engine aeroplane flight crew member proficiency check report</w:t>
      </w:r>
    </w:p>
    <w:p w14:paraId="57F708BA" w14:textId="77777777" w:rsidR="006D7FDE" w:rsidRPr="0004520A" w:rsidRDefault="006D7FDE" w:rsidP="006D7FDE">
      <w:r w:rsidRPr="0004520A">
        <w:t>The check pilot will:</w:t>
      </w:r>
    </w:p>
    <w:p w14:paraId="3B16BC16" w14:textId="77777777" w:rsidR="006D7FDE" w:rsidRPr="007A0A55" w:rsidRDefault="006D7FDE" w:rsidP="006D7FDE">
      <w:pPr>
        <w:pStyle w:val="ListBullet"/>
      </w:pPr>
      <w:r>
        <w:t>i</w:t>
      </w:r>
      <w:r w:rsidRPr="007A0A55">
        <w:t>ntroduce, as soon as safe to do so after take-off, simulated instrument meteorological conditions (IMC) by day only using a hood</w:t>
      </w:r>
    </w:p>
    <w:p w14:paraId="723A5CC6" w14:textId="77777777" w:rsidR="006D7FDE" w:rsidRPr="007A0A55" w:rsidRDefault="006D7FDE" w:rsidP="006D7FDE">
      <w:pPr>
        <w:pStyle w:val="ListBullet"/>
      </w:pPr>
      <w:r w:rsidRPr="0004520A">
        <w:t>initiate the simulation no lower than 400ft AGL and no slower than V2 or VTOSS + 10kts</w:t>
      </w:r>
    </w:p>
    <w:p w14:paraId="44060E64" w14:textId="77777777" w:rsidR="006D7FDE" w:rsidRPr="007A0A55" w:rsidRDefault="006D7FDE" w:rsidP="006D7FDE">
      <w:pPr>
        <w:pStyle w:val="ListBullet"/>
      </w:pPr>
      <w:r w:rsidRPr="0004520A">
        <w:t xml:space="preserve">announce </w:t>
      </w:r>
      <w:r w:rsidRPr="007A0A55">
        <w:t>‘simulation‘ and slowly retard the throttle/power lever of the desired engine to idle (zero thrust if applicable)</w:t>
      </w:r>
    </w:p>
    <w:p w14:paraId="3762F2E9" w14:textId="77777777" w:rsidR="006D7FDE" w:rsidRPr="007A0A55" w:rsidRDefault="006D7FDE" w:rsidP="006D7FDE">
      <w:pPr>
        <w:pStyle w:val="ListBullet"/>
      </w:pPr>
      <w:r w:rsidRPr="0004520A">
        <w:t>return the engine controls to normal and direct the candidate to continue a normal departure on conclusion of the simulation.</w:t>
      </w:r>
    </w:p>
    <w:p w14:paraId="6A0DB3A7" w14:textId="77777777" w:rsidR="006D7FDE" w:rsidRPr="0004520A" w:rsidRDefault="006D7FDE" w:rsidP="006D7FDE">
      <w:pPr>
        <w:pStyle w:val="normalafterlisttable"/>
      </w:pPr>
      <w:r>
        <w:t>W</w:t>
      </w:r>
      <w:r w:rsidRPr="0004520A">
        <w:t>ith the candidate controlling the aircraft solely with the flight instruments</w:t>
      </w:r>
      <w:r>
        <w:t>, t</w:t>
      </w:r>
      <w:r w:rsidRPr="0004520A">
        <w:t xml:space="preserve">he check pilot will </w:t>
      </w:r>
      <w:r w:rsidRPr="00D518E7">
        <w:t>assess</w:t>
      </w:r>
      <w:r w:rsidRPr="0004520A">
        <w:t>:</w:t>
      </w:r>
    </w:p>
    <w:p w14:paraId="2AB1F3CC" w14:textId="77777777" w:rsidR="006D7FDE" w:rsidRPr="007A0A55" w:rsidRDefault="006D7FDE" w:rsidP="006D7FDE">
      <w:pPr>
        <w:pStyle w:val="ListBullet"/>
      </w:pPr>
      <w:r>
        <w:t>i</w:t>
      </w:r>
      <w:r w:rsidRPr="007A0A55">
        <w:t>mmediate control of the flight path and attaining optimum attitude</w:t>
      </w:r>
    </w:p>
    <w:p w14:paraId="07E2A2B1" w14:textId="77777777" w:rsidR="006D7FDE" w:rsidRPr="007A0A55" w:rsidRDefault="006D7FDE" w:rsidP="006D7FDE">
      <w:pPr>
        <w:pStyle w:val="ListBullet"/>
      </w:pPr>
      <w:r>
        <w:t>a</w:t>
      </w:r>
      <w:r w:rsidRPr="007A0A55">
        <w:t>pplication of maximum power and maintaining appropriate airspeed</w:t>
      </w:r>
    </w:p>
    <w:p w14:paraId="1C882204" w14:textId="77777777" w:rsidR="006D7FDE" w:rsidRPr="007A0A55" w:rsidRDefault="006D7FDE" w:rsidP="006D7FDE">
      <w:pPr>
        <w:pStyle w:val="ListBullet"/>
      </w:pPr>
      <w:r>
        <w:t>t</w:t>
      </w:r>
      <w:r w:rsidRPr="007A0A55">
        <w:t>imely identification and nomination of 'failed’ engine</w:t>
      </w:r>
    </w:p>
    <w:p w14:paraId="2D8DB265" w14:textId="77777777" w:rsidR="006D7FDE" w:rsidRPr="007A0A55" w:rsidRDefault="006D7FDE" w:rsidP="006D7FDE">
      <w:pPr>
        <w:pStyle w:val="ListBullet"/>
      </w:pPr>
      <w:r>
        <w:t>s</w:t>
      </w:r>
      <w:r w:rsidRPr="007A0A55">
        <w:t>imulated conduct of recall items/vital actions – touch drills only for feather/shutdown actions.</w:t>
      </w:r>
    </w:p>
    <w:p w14:paraId="30019659" w14:textId="77777777" w:rsidR="006D7FDE" w:rsidRPr="009E2C85" w:rsidRDefault="006D7FDE" w:rsidP="001062C1">
      <w:pPr>
        <w:pStyle w:val="normalafterlisttable"/>
      </w:pPr>
      <w:r w:rsidRPr="009E2C85">
        <w:t>After check pilot sets zero thrust:</w:t>
      </w:r>
    </w:p>
    <w:p w14:paraId="47F19D03" w14:textId="77777777" w:rsidR="006D7FDE" w:rsidRPr="007A0A55" w:rsidRDefault="006D7FDE" w:rsidP="006D7FDE">
      <w:pPr>
        <w:pStyle w:val="ListBullet"/>
      </w:pPr>
      <w:r>
        <w:t>c</w:t>
      </w:r>
      <w:r w:rsidRPr="007A0A55">
        <w:t>onfiguring the aircraft for best ROC</w:t>
      </w:r>
    </w:p>
    <w:p w14:paraId="1B215D46" w14:textId="77777777" w:rsidR="006D7FDE" w:rsidRPr="007A0A55" w:rsidRDefault="006D7FDE" w:rsidP="006D7FDE">
      <w:pPr>
        <w:pStyle w:val="ListBullet"/>
      </w:pPr>
      <w:r>
        <w:t>s</w:t>
      </w:r>
      <w:r w:rsidRPr="007A0A55">
        <w:t>ecuring engine – touch drills only</w:t>
      </w:r>
    </w:p>
    <w:p w14:paraId="6A041075" w14:textId="77777777" w:rsidR="006D7FDE" w:rsidRPr="007A0A55" w:rsidRDefault="006D7FDE" w:rsidP="006D7FDE">
      <w:pPr>
        <w:pStyle w:val="ListBullet"/>
      </w:pPr>
      <w:r>
        <w:t>m</w:t>
      </w:r>
      <w:r w:rsidRPr="007A0A55">
        <w:t>anoeuvring the aircraft for climb to MSA or LSALT clear of obstacles or use of an escape route or special procedure</w:t>
      </w:r>
    </w:p>
    <w:p w14:paraId="38F84407" w14:textId="77777777" w:rsidR="006D7FDE" w:rsidRPr="007A0A55" w:rsidRDefault="006D7FDE" w:rsidP="006D7FDE">
      <w:pPr>
        <w:pStyle w:val="ListBullet"/>
      </w:pPr>
      <w:r>
        <w:t>p</w:t>
      </w:r>
      <w:r w:rsidRPr="007A0A55">
        <w:t>lanning for continuation of flight and safe landing including radio calls.</w:t>
      </w:r>
    </w:p>
    <w:p w14:paraId="27568D1F" w14:textId="339D24D9" w:rsidR="006D7FDE" w:rsidRPr="001062C1" w:rsidRDefault="006D7FDE" w:rsidP="001062C1">
      <w:pPr>
        <w:pStyle w:val="normalafterlisttable"/>
        <w:rPr>
          <w:rStyle w:val="bold"/>
        </w:rPr>
      </w:pPr>
      <w:r w:rsidRPr="001062C1">
        <w:rPr>
          <w:rStyle w:val="bold"/>
        </w:rPr>
        <w:t>IFR – instrument approach with one engine simulated inoperative – form 6D Multi-engine aeroplane flight crew member proficiency check report</w:t>
      </w:r>
    </w:p>
    <w:p w14:paraId="3E70AA2A" w14:textId="77777777" w:rsidR="006D7FDE" w:rsidRPr="0004520A" w:rsidRDefault="006D7FDE" w:rsidP="006D7FDE">
      <w:r w:rsidRPr="0004520A">
        <w:t>The check pilot will:</w:t>
      </w:r>
    </w:p>
    <w:p w14:paraId="033CE72D" w14:textId="77777777" w:rsidR="006D7FDE" w:rsidRPr="0004520A" w:rsidRDefault="006D7FDE" w:rsidP="006D7FDE">
      <w:pPr>
        <w:pStyle w:val="ListBullet"/>
      </w:pPr>
      <w:r w:rsidRPr="0004520A">
        <w:t>initiate the simulation by day only in simulated IMC conditions at an appropriate time prior to final approach on a planned instrument approach</w:t>
      </w:r>
    </w:p>
    <w:p w14:paraId="527D5BA0" w14:textId="77777777" w:rsidR="006D7FDE" w:rsidRPr="0004520A" w:rsidRDefault="006D7FDE" w:rsidP="006D7FDE">
      <w:pPr>
        <w:pStyle w:val="ListBullet"/>
      </w:pPr>
      <w:r w:rsidRPr="0004520A">
        <w:t xml:space="preserve">announce </w:t>
      </w:r>
      <w:r>
        <w:t>‘</w:t>
      </w:r>
      <w:r w:rsidRPr="0004520A">
        <w:t>simulation</w:t>
      </w:r>
      <w:r>
        <w:t xml:space="preserve">’ </w:t>
      </w:r>
      <w:r w:rsidRPr="0004520A">
        <w:t>and slowly retard the throttle/power lever of the desired engine to idle (zero thrust if applicable)</w:t>
      </w:r>
    </w:p>
    <w:p w14:paraId="2E30DE66" w14:textId="77777777" w:rsidR="006D7FDE" w:rsidRPr="0004520A" w:rsidRDefault="006D7FDE" w:rsidP="006D7FDE">
      <w:pPr>
        <w:pStyle w:val="ListBullet"/>
      </w:pPr>
      <w:r w:rsidRPr="0004520A">
        <w:t>return the engine controls to symmetric thrust and direct the candidate to continue a normal approach on conclusion of the simulation.</w:t>
      </w:r>
    </w:p>
    <w:p w14:paraId="23D0AE4C" w14:textId="77777777" w:rsidR="006D7FDE" w:rsidRPr="0004520A" w:rsidRDefault="006D7FDE" w:rsidP="006D7FDE">
      <w:pPr>
        <w:pStyle w:val="normalafterlisttable"/>
      </w:pPr>
      <w:r w:rsidRPr="0004520A">
        <w:t>This exercise can be continued to become the missed approach with one engine simulated inoperative sequence</w:t>
      </w:r>
      <w:r>
        <w:t>,</w:t>
      </w:r>
      <w:r w:rsidRPr="0004520A">
        <w:t xml:space="preserve"> if desired.</w:t>
      </w:r>
    </w:p>
    <w:p w14:paraId="17BB58C7" w14:textId="77777777" w:rsidR="006D7FDE" w:rsidRPr="0004520A" w:rsidRDefault="006D7FDE" w:rsidP="006D7FDE">
      <w:r>
        <w:t>W</w:t>
      </w:r>
      <w:r w:rsidRPr="0004520A">
        <w:t>ith the candidate controlling the aircraft solely with the flight instruments</w:t>
      </w:r>
      <w:r>
        <w:t>, t</w:t>
      </w:r>
      <w:r w:rsidRPr="0004520A">
        <w:t>he check pilot will assess:</w:t>
      </w:r>
    </w:p>
    <w:p w14:paraId="0949827E" w14:textId="77777777" w:rsidR="006D7FDE" w:rsidRPr="007A0A55" w:rsidRDefault="006D7FDE" w:rsidP="006D7FDE">
      <w:pPr>
        <w:pStyle w:val="ListBullet"/>
      </w:pPr>
      <w:r>
        <w:t>i</w:t>
      </w:r>
      <w:r w:rsidRPr="007A0A55">
        <w:t>mmediate control of the flight path and attaining optimum attitude</w:t>
      </w:r>
    </w:p>
    <w:p w14:paraId="641FD817" w14:textId="77777777" w:rsidR="006D7FDE" w:rsidRPr="007A0A55" w:rsidRDefault="006D7FDE" w:rsidP="006D7FDE">
      <w:pPr>
        <w:pStyle w:val="ListBullet"/>
      </w:pPr>
      <w:r>
        <w:t>a</w:t>
      </w:r>
      <w:r w:rsidRPr="007A0A55">
        <w:t>pplication of power and maintaining appropriate airspeed</w:t>
      </w:r>
    </w:p>
    <w:p w14:paraId="34B1CCAA" w14:textId="77777777" w:rsidR="006D7FDE" w:rsidRPr="007A0A55" w:rsidRDefault="006D7FDE" w:rsidP="006D7FDE">
      <w:pPr>
        <w:pStyle w:val="ListBullet"/>
      </w:pPr>
      <w:r>
        <w:t>t</w:t>
      </w:r>
      <w:r w:rsidRPr="007A0A55">
        <w:t>imely identification and nomination of ‘failed’ engine</w:t>
      </w:r>
    </w:p>
    <w:p w14:paraId="24055539" w14:textId="77777777" w:rsidR="006D7FDE" w:rsidRPr="007A0A55" w:rsidRDefault="006D7FDE" w:rsidP="006D7FDE">
      <w:pPr>
        <w:pStyle w:val="ListBullet"/>
      </w:pPr>
      <w:r>
        <w:t>s</w:t>
      </w:r>
      <w:r w:rsidRPr="007A0A55">
        <w:t>imulated conduct of recall items/vital actions – touch drills only for feather/shutdown actions.</w:t>
      </w:r>
    </w:p>
    <w:p w14:paraId="7BA33FC6" w14:textId="77777777" w:rsidR="006D7FDE" w:rsidRPr="00B0665C" w:rsidRDefault="006D7FDE" w:rsidP="001062C1">
      <w:pPr>
        <w:pStyle w:val="normalafterlisttable"/>
      </w:pPr>
      <w:r w:rsidRPr="00B0665C">
        <w:t>After check pilot sets zero thrust:</w:t>
      </w:r>
    </w:p>
    <w:p w14:paraId="40D2877D" w14:textId="77777777" w:rsidR="006D7FDE" w:rsidRPr="00B0665C" w:rsidRDefault="006D7FDE" w:rsidP="006D7FDE">
      <w:pPr>
        <w:pStyle w:val="ListBullet"/>
      </w:pPr>
      <w:r w:rsidRPr="00B0665C">
        <w:t>as applicable, configuring the aircraft for best ROC, level flight at a safe speed, or continued descent</w:t>
      </w:r>
    </w:p>
    <w:p w14:paraId="67A4AA4A" w14:textId="77777777" w:rsidR="006D7FDE" w:rsidRPr="00B0665C" w:rsidRDefault="006D7FDE" w:rsidP="006D7FDE">
      <w:pPr>
        <w:pStyle w:val="ListBullet"/>
      </w:pPr>
      <w:r w:rsidRPr="00B0665C">
        <w:lastRenderedPageBreak/>
        <w:t>securing engine – touch drills only</w:t>
      </w:r>
    </w:p>
    <w:p w14:paraId="3325B798" w14:textId="77777777" w:rsidR="006D7FDE" w:rsidRPr="00B0665C" w:rsidRDefault="006D7FDE" w:rsidP="006D7FDE">
      <w:pPr>
        <w:pStyle w:val="ListBullet"/>
      </w:pPr>
      <w:r w:rsidRPr="00B0665C">
        <w:t>manoeuvring the aircraft for continuation of the approach</w:t>
      </w:r>
    </w:p>
    <w:p w14:paraId="49010C79" w14:textId="77777777" w:rsidR="006D7FDE" w:rsidRPr="00B0665C" w:rsidRDefault="006D7FDE" w:rsidP="006D7FDE">
      <w:pPr>
        <w:pStyle w:val="ListBullet"/>
      </w:pPr>
      <w:r w:rsidRPr="00B0665C">
        <w:t>planning for continuation of flight and safe landing including radio calls.</w:t>
      </w:r>
    </w:p>
    <w:p w14:paraId="48485805" w14:textId="5777F33B" w:rsidR="006D7FDE" w:rsidRPr="001062C1" w:rsidRDefault="006D7FDE" w:rsidP="001062C1">
      <w:pPr>
        <w:pStyle w:val="normalafterlisttable"/>
        <w:rPr>
          <w:rStyle w:val="bold"/>
        </w:rPr>
      </w:pPr>
      <w:r w:rsidRPr="001062C1">
        <w:rPr>
          <w:rStyle w:val="bold"/>
        </w:rPr>
        <w:t>IFR – missed approach with one engine simulated inoperative – form 6D Multi-engine aeroplane flight crew member proficiency check report</w:t>
      </w:r>
    </w:p>
    <w:p w14:paraId="1A659E65" w14:textId="77777777" w:rsidR="006D7FDE" w:rsidRPr="0004520A" w:rsidRDefault="006D7FDE" w:rsidP="006D7FDE">
      <w:r w:rsidRPr="0004520A">
        <w:t>The check pilot will:</w:t>
      </w:r>
    </w:p>
    <w:p w14:paraId="477A55B8" w14:textId="77777777" w:rsidR="006D7FDE" w:rsidRPr="007A0A55" w:rsidRDefault="006D7FDE" w:rsidP="006D7FDE">
      <w:pPr>
        <w:pStyle w:val="ListBullet"/>
      </w:pPr>
      <w:r>
        <w:t xml:space="preserve">if desired, </w:t>
      </w:r>
      <w:r w:rsidRPr="007A0A55">
        <w:t>initiate the simulation by day only in simulated IMC conditions at an appropriate time on final approach during the ‘instrument approach with one engine simulated inoperative’ sequence</w:t>
      </w:r>
    </w:p>
    <w:p w14:paraId="3B374332" w14:textId="77777777" w:rsidR="006D7FDE" w:rsidRPr="007A0A55" w:rsidRDefault="006D7FDE" w:rsidP="006D7FDE">
      <w:pPr>
        <w:pStyle w:val="ListBullet"/>
      </w:pPr>
      <w:r w:rsidRPr="0004520A">
        <w:t>direct the candidate to commence a missed approach</w:t>
      </w:r>
    </w:p>
    <w:p w14:paraId="5219965A" w14:textId="77777777" w:rsidR="006D7FDE" w:rsidRPr="007A0A55" w:rsidRDefault="006D7FDE" w:rsidP="006D7FDE">
      <w:pPr>
        <w:pStyle w:val="ListBullet"/>
      </w:pPr>
      <w:r w:rsidRPr="0004520A">
        <w:t>return the engine controls to normal and direct the candidate to continue a normal departure on conclusion of the simulation.</w:t>
      </w:r>
    </w:p>
    <w:p w14:paraId="3AA9D595" w14:textId="77777777" w:rsidR="006D7FDE" w:rsidRPr="0004520A" w:rsidRDefault="006D7FDE" w:rsidP="006D7FDE">
      <w:pPr>
        <w:pStyle w:val="normalafterlisttable"/>
      </w:pPr>
      <w:r>
        <w:t>W</w:t>
      </w:r>
      <w:r w:rsidRPr="0004520A">
        <w:t>ith the candidate controlling the aircraft solely with the flight instruments</w:t>
      </w:r>
      <w:r>
        <w:t>,</w:t>
      </w:r>
      <w:r w:rsidRPr="0004520A">
        <w:t xml:space="preserve"> </w:t>
      </w:r>
      <w:r>
        <w:t>t</w:t>
      </w:r>
      <w:r w:rsidRPr="0004520A">
        <w:t>he check pilot will assess:</w:t>
      </w:r>
    </w:p>
    <w:p w14:paraId="20739BA2" w14:textId="77777777" w:rsidR="006D7FDE" w:rsidRPr="007A0A55" w:rsidRDefault="006D7FDE" w:rsidP="006D7FDE">
      <w:pPr>
        <w:pStyle w:val="ListBullet"/>
      </w:pPr>
      <w:r>
        <w:t>c</w:t>
      </w:r>
      <w:r w:rsidRPr="007A0A55">
        <w:t>ontinued directional control of the flight path and optimum attitude maintenance during power application</w:t>
      </w:r>
    </w:p>
    <w:p w14:paraId="0E265BEA" w14:textId="77777777" w:rsidR="006D7FDE" w:rsidRPr="007A0A55" w:rsidRDefault="006D7FDE" w:rsidP="006D7FDE">
      <w:pPr>
        <w:pStyle w:val="ListBullet"/>
      </w:pPr>
      <w:r>
        <w:t>c</w:t>
      </w:r>
      <w:r w:rsidRPr="007A0A55">
        <w:t>onfiguring of the aircraft for best ROC</w:t>
      </w:r>
    </w:p>
    <w:p w14:paraId="70A0CD1D" w14:textId="77777777" w:rsidR="006D7FDE" w:rsidRPr="007A0A55" w:rsidRDefault="006D7FDE" w:rsidP="006D7FDE">
      <w:pPr>
        <w:pStyle w:val="ListBullet"/>
      </w:pPr>
      <w:r>
        <w:t>m</w:t>
      </w:r>
      <w:r w:rsidRPr="007A0A55">
        <w:t>anoeuvring the aircraft for missed approach</w:t>
      </w:r>
    </w:p>
    <w:p w14:paraId="63E9B8B6" w14:textId="77777777" w:rsidR="006D7FDE" w:rsidRPr="007A0A55" w:rsidRDefault="006D7FDE" w:rsidP="006D7FDE">
      <w:pPr>
        <w:pStyle w:val="ListBullet"/>
      </w:pPr>
      <w:r>
        <w:t>p</w:t>
      </w:r>
      <w:r w:rsidRPr="007A0A55">
        <w:t>lanning for continuation of flight and safe landing including radio calls.</w:t>
      </w:r>
    </w:p>
    <w:p w14:paraId="185FFC9B" w14:textId="245F85D7" w:rsidR="006D7FDE" w:rsidRPr="007A0A55" w:rsidRDefault="00C94F73" w:rsidP="006D7FDE">
      <w:pPr>
        <w:pStyle w:val="Heading5"/>
      </w:pPr>
      <w:r>
        <w:t>Non-normal exercises</w:t>
      </w:r>
      <w:r w:rsidR="006D7FDE" w:rsidRPr="00EA5BED">
        <w:t xml:space="preserve"> </w:t>
      </w:r>
      <w:r w:rsidR="006D7FDE" w:rsidRPr="007A0A55">
        <w:t>– Rotorcraft</w:t>
      </w:r>
    </w:p>
    <w:p w14:paraId="356A7BA9" w14:textId="77777777" w:rsidR="006D7FDE" w:rsidRPr="006D7FDE" w:rsidRDefault="006D7FDE" w:rsidP="00B81CA3">
      <w:pPr>
        <w:pStyle w:val="Sampletext"/>
        <w:rPr>
          <w:rStyle w:val="Strong"/>
          <w:b/>
          <w:bCs w:val="0"/>
        </w:rPr>
      </w:pPr>
      <w:r w:rsidRPr="006D7FDE">
        <w:rPr>
          <w:rStyle w:val="Strong"/>
          <w:b/>
          <w:bCs w:val="0"/>
        </w:rPr>
        <w:t>Sample text</w:t>
      </w:r>
    </w:p>
    <w:p w14:paraId="5116C275" w14:textId="77777777" w:rsidR="006D7FDE" w:rsidRPr="002D4956" w:rsidRDefault="006D7FDE" w:rsidP="006D7FDE">
      <w:pPr>
        <w:pStyle w:val="normalafterlisttable"/>
        <w:rPr>
          <w:rStyle w:val="bold"/>
        </w:rPr>
      </w:pPr>
      <w:r w:rsidRPr="002D4956">
        <w:rPr>
          <w:rStyle w:val="bold"/>
        </w:rPr>
        <w:t>Single-engine</w:t>
      </w:r>
    </w:p>
    <w:p w14:paraId="712EE7F4" w14:textId="502CFDFD" w:rsidR="006D7FDE" w:rsidRPr="001062C1" w:rsidRDefault="006D7FDE" w:rsidP="001062C1">
      <w:pPr>
        <w:pStyle w:val="normalafterlisttable"/>
        <w:rPr>
          <w:rStyle w:val="bold"/>
        </w:rPr>
      </w:pPr>
      <w:r w:rsidRPr="001062C1">
        <w:rPr>
          <w:rStyle w:val="bold"/>
        </w:rPr>
        <w:t>VFR – simulated complete engine failure and forced landing in cruise – form 6A Single-engine helicopter flight crew member proficiency check report</w:t>
      </w:r>
    </w:p>
    <w:p w14:paraId="2F857999" w14:textId="77777777" w:rsidR="006D7FDE" w:rsidRPr="0004520A" w:rsidRDefault="006D7FDE" w:rsidP="006D7FDE">
      <w:r w:rsidRPr="0004520A">
        <w:t>The check pilot will:</w:t>
      </w:r>
    </w:p>
    <w:p w14:paraId="2E96A319" w14:textId="77777777" w:rsidR="006D7FDE" w:rsidRPr="007A0A55" w:rsidRDefault="006D7FDE" w:rsidP="006D7FDE">
      <w:pPr>
        <w:pStyle w:val="ListBullet"/>
      </w:pPr>
      <w:r w:rsidRPr="0004520A">
        <w:t xml:space="preserve">initiate the simulation by day only in an aircraft position where the candidate can demonstrate sufficient procedures for carrying out a safe forced landing to enable a </w:t>
      </w:r>
      <w:r w:rsidRPr="007A0A55">
        <w:t>‘competent’ assessment</w:t>
      </w:r>
    </w:p>
    <w:p w14:paraId="63FBB89E" w14:textId="77777777" w:rsidR="006D7FDE" w:rsidRPr="007A0A55" w:rsidRDefault="006D7FDE" w:rsidP="006D7FDE">
      <w:pPr>
        <w:pStyle w:val="ListBullet"/>
      </w:pPr>
      <w:r w:rsidRPr="0004520A">
        <w:t>commence the simulation no lower than 1000ft AGL to allow conduct and assessment of emergency procedures</w:t>
      </w:r>
    </w:p>
    <w:p w14:paraId="4AE66AA0" w14:textId="77777777" w:rsidR="006D7FDE" w:rsidRPr="007A0A55" w:rsidRDefault="006D7FDE" w:rsidP="006D7FDE">
      <w:pPr>
        <w:pStyle w:val="ListBullet"/>
      </w:pPr>
      <w:r w:rsidRPr="0004520A">
        <w:t>ensure the engine remains in the correct operating temperature range for the missed approach</w:t>
      </w:r>
    </w:p>
    <w:p w14:paraId="0495652E" w14:textId="77777777" w:rsidR="006D7FDE" w:rsidRPr="007A0A55" w:rsidRDefault="006D7FDE" w:rsidP="006D7FDE">
      <w:pPr>
        <w:pStyle w:val="ListBullet"/>
      </w:pPr>
      <w:r w:rsidRPr="0004520A">
        <w:t>direct the candidate to execute a missed approach to ensure the aircraft remains above 500ft AGL unless aligned with a suitable aerodrome or low flying area.</w:t>
      </w:r>
    </w:p>
    <w:p w14:paraId="72573C25" w14:textId="77777777" w:rsidR="006D7FDE" w:rsidRDefault="006D7FDE" w:rsidP="006D7FDE">
      <w:pPr>
        <w:pStyle w:val="normalafterlisttable"/>
      </w:pPr>
      <w:r w:rsidRPr="0004520A">
        <w:t>The check pilot will announce the simulation and retard</w:t>
      </w:r>
      <w:r>
        <w:t xml:space="preserve"> </w:t>
      </w:r>
      <w:r w:rsidRPr="0004520A">
        <w:t xml:space="preserve">the throttle to idle (or simulate </w:t>
      </w:r>
      <w:r>
        <w:t xml:space="preserve">an </w:t>
      </w:r>
      <w:r w:rsidRPr="0004520A">
        <w:t>emergency as per RFM)</w:t>
      </w:r>
      <w:r>
        <w:t>.</w:t>
      </w:r>
    </w:p>
    <w:p w14:paraId="17AB5E9D" w14:textId="77777777" w:rsidR="006D7FDE" w:rsidRPr="0004520A" w:rsidRDefault="006D7FDE" w:rsidP="006D7FDE">
      <w:r w:rsidRPr="0004520A">
        <w:t xml:space="preserve">The check pilot </w:t>
      </w:r>
      <w:r>
        <w:t xml:space="preserve">will </w:t>
      </w:r>
      <w:r w:rsidRPr="0004520A">
        <w:t>assess:</w:t>
      </w:r>
    </w:p>
    <w:p w14:paraId="24597A97" w14:textId="77777777" w:rsidR="006D7FDE" w:rsidRPr="007A0A55" w:rsidRDefault="006D7FDE" w:rsidP="006D7FDE">
      <w:pPr>
        <w:pStyle w:val="ListBullet"/>
      </w:pPr>
      <w:r>
        <w:t>i</w:t>
      </w:r>
      <w:r w:rsidRPr="007A0A55">
        <w:t>mmediate control of RRPM and initiation of autorotative flight</w:t>
      </w:r>
    </w:p>
    <w:p w14:paraId="17C0A642" w14:textId="77777777" w:rsidR="006D7FDE" w:rsidRPr="007A0A55" w:rsidRDefault="006D7FDE" w:rsidP="006D7FDE">
      <w:pPr>
        <w:pStyle w:val="ListBullet"/>
      </w:pPr>
      <w:r>
        <w:t>i</w:t>
      </w:r>
      <w:r w:rsidRPr="007A0A55">
        <w:t>mmediate control of the flight path attaining optimum glide attitude and IAS</w:t>
      </w:r>
    </w:p>
    <w:p w14:paraId="54B6FCAE" w14:textId="77777777" w:rsidR="006D7FDE" w:rsidRPr="007A0A55" w:rsidRDefault="006D7FDE" w:rsidP="006D7FDE">
      <w:pPr>
        <w:pStyle w:val="ListBullet"/>
      </w:pPr>
      <w:r>
        <w:t>s</w:t>
      </w:r>
      <w:r w:rsidRPr="007A0A55">
        <w:t>imulated conduct of recall items/vital actions</w:t>
      </w:r>
    </w:p>
    <w:p w14:paraId="0B087CBA" w14:textId="77777777" w:rsidR="006D7FDE" w:rsidRPr="007A0A55" w:rsidRDefault="006D7FDE" w:rsidP="006D7FDE">
      <w:pPr>
        <w:pStyle w:val="ListBullet"/>
      </w:pPr>
      <w:r>
        <w:t>c</w:t>
      </w:r>
      <w:r w:rsidRPr="007A0A55">
        <w:t>onfigur</w:t>
      </w:r>
      <w:r>
        <w:t>ing</w:t>
      </w:r>
      <w:r w:rsidRPr="007A0A55">
        <w:t xml:space="preserve"> of the rotorcraft for appropriate range</w:t>
      </w:r>
    </w:p>
    <w:p w14:paraId="5FA5930E" w14:textId="77777777" w:rsidR="006D7FDE" w:rsidRPr="007A0A55" w:rsidRDefault="006D7FDE" w:rsidP="006D7FDE">
      <w:pPr>
        <w:pStyle w:val="ListBullet"/>
      </w:pPr>
      <w:r>
        <w:t>s</w:t>
      </w:r>
      <w:r w:rsidRPr="007A0A55">
        <w:t>election of a landing area</w:t>
      </w:r>
    </w:p>
    <w:p w14:paraId="6E0775B9" w14:textId="77777777" w:rsidR="006D7FDE" w:rsidRPr="007A0A55" w:rsidRDefault="006D7FDE" w:rsidP="006D7FDE">
      <w:pPr>
        <w:pStyle w:val="ListBullet"/>
      </w:pPr>
      <w:r>
        <w:t>p</w:t>
      </w:r>
      <w:r w:rsidRPr="007A0A55">
        <w:t>lan</w:t>
      </w:r>
      <w:r>
        <w:t>ning</w:t>
      </w:r>
      <w:r w:rsidRPr="007A0A55">
        <w:t xml:space="preserve"> of the approach and diversion to intercept the approach path as required</w:t>
      </w:r>
    </w:p>
    <w:p w14:paraId="2F3C1ACA" w14:textId="77777777" w:rsidR="006D7FDE" w:rsidRPr="007A0A55" w:rsidRDefault="006D7FDE" w:rsidP="006D7FDE">
      <w:pPr>
        <w:pStyle w:val="ListBullet"/>
      </w:pPr>
      <w:r>
        <w:t>c</w:t>
      </w:r>
      <w:r w:rsidRPr="007A0A55">
        <w:t>hecklist review and restart if time permits</w:t>
      </w:r>
    </w:p>
    <w:p w14:paraId="2FDC9678" w14:textId="77777777" w:rsidR="006D7FDE" w:rsidRPr="007A0A55" w:rsidRDefault="006D7FDE" w:rsidP="006D7FDE">
      <w:pPr>
        <w:pStyle w:val="ListBullet"/>
      </w:pPr>
      <w:r>
        <w:t>p</w:t>
      </w:r>
      <w:r w:rsidRPr="007A0A55">
        <w:t>assenger briefing and mayday call</w:t>
      </w:r>
    </w:p>
    <w:p w14:paraId="3C854054" w14:textId="77777777" w:rsidR="006D7FDE" w:rsidRPr="007A0A55" w:rsidRDefault="006D7FDE" w:rsidP="006D7FDE">
      <w:pPr>
        <w:pStyle w:val="ListBullet"/>
      </w:pPr>
      <w:r>
        <w:lastRenderedPageBreak/>
        <w:t>a</w:t>
      </w:r>
      <w:r w:rsidRPr="007A0A55">
        <w:t>pproach path adjustments as necessary</w:t>
      </w:r>
    </w:p>
    <w:p w14:paraId="5F019BF9" w14:textId="77777777" w:rsidR="006D7FDE" w:rsidRPr="007A0A55" w:rsidRDefault="006D7FDE" w:rsidP="006D7FDE">
      <w:pPr>
        <w:pStyle w:val="ListBullet"/>
      </w:pPr>
      <w:r>
        <w:t>c</w:t>
      </w:r>
      <w:r w:rsidRPr="007A0A55">
        <w:t>onfigur</w:t>
      </w:r>
      <w:r>
        <w:t>ing</w:t>
      </w:r>
      <w:r w:rsidRPr="007A0A55">
        <w:t xml:space="preserve"> of aircraft for landing</w:t>
      </w:r>
    </w:p>
    <w:p w14:paraId="5BC987E8" w14:textId="77777777" w:rsidR="006D7FDE" w:rsidRPr="007A0A55" w:rsidRDefault="006D7FDE" w:rsidP="006D7FDE">
      <w:pPr>
        <w:pStyle w:val="ListBullet"/>
      </w:pPr>
      <w:r>
        <w:t>s</w:t>
      </w:r>
      <w:r w:rsidRPr="007A0A55">
        <w:t>hutdown and pre-impact actions</w:t>
      </w:r>
    </w:p>
    <w:p w14:paraId="5D6FB110" w14:textId="77777777" w:rsidR="006D7FDE" w:rsidRPr="007A0A55" w:rsidRDefault="006D7FDE" w:rsidP="006D7FDE">
      <w:pPr>
        <w:pStyle w:val="ListBullet"/>
      </w:pPr>
      <w:r>
        <w:t>l</w:t>
      </w:r>
      <w:r w:rsidRPr="007A0A55">
        <w:t>ikelihood of achieving planned touchdown point.</w:t>
      </w:r>
    </w:p>
    <w:p w14:paraId="20E88E3A" w14:textId="77777777" w:rsidR="006D7FDE" w:rsidRPr="002D4956" w:rsidRDefault="006D7FDE" w:rsidP="006D7FDE">
      <w:pPr>
        <w:pStyle w:val="normalafterlisttable"/>
        <w:rPr>
          <w:rStyle w:val="bold"/>
        </w:rPr>
      </w:pPr>
      <w:r w:rsidRPr="002D4956">
        <w:rPr>
          <w:rStyle w:val="bold"/>
        </w:rPr>
        <w:t>Multi-engine</w:t>
      </w:r>
    </w:p>
    <w:p w14:paraId="14A511A0" w14:textId="14180CD2" w:rsidR="006D7FDE" w:rsidRPr="001062C1" w:rsidRDefault="006D7FDE" w:rsidP="001062C1">
      <w:pPr>
        <w:pStyle w:val="normalafterlisttable"/>
        <w:rPr>
          <w:rStyle w:val="bold"/>
        </w:rPr>
      </w:pPr>
      <w:r w:rsidRPr="001062C1">
        <w:rPr>
          <w:rStyle w:val="bold"/>
        </w:rPr>
        <w:t>VFR – simulated complete engine failure during take-off – form 6B Multi-engine helicopter flight crew member proficiency check report</w:t>
      </w:r>
    </w:p>
    <w:p w14:paraId="1BA1F6B4" w14:textId="77777777" w:rsidR="006D7FDE" w:rsidRPr="0004520A" w:rsidRDefault="006D7FDE" w:rsidP="006D7FDE">
      <w:r w:rsidRPr="0004520A">
        <w:t>The check pilot will:</w:t>
      </w:r>
    </w:p>
    <w:p w14:paraId="2F82071F" w14:textId="77777777" w:rsidR="006D7FDE" w:rsidRPr="007A0A55" w:rsidRDefault="006D7FDE" w:rsidP="006D7FDE">
      <w:pPr>
        <w:pStyle w:val="ListBullet"/>
      </w:pPr>
      <w:r w:rsidRPr="0004520A">
        <w:t>initiate the simulation by day either prior to V</w:t>
      </w:r>
      <w:r>
        <w:t>TOSS</w:t>
      </w:r>
      <w:r w:rsidRPr="0004520A">
        <w:t xml:space="preserve"> (allowing for an aborted take-off) or post V</w:t>
      </w:r>
      <w:r>
        <w:t>TOSS</w:t>
      </w:r>
      <w:r w:rsidRPr="0004520A">
        <w:t xml:space="preserve"> (expecting to fly-away)</w:t>
      </w:r>
    </w:p>
    <w:p w14:paraId="2A57FECA" w14:textId="77777777" w:rsidR="006D7FDE" w:rsidRPr="007A0A55" w:rsidRDefault="006D7FDE" w:rsidP="006D7FDE">
      <w:pPr>
        <w:pStyle w:val="ListBullet"/>
      </w:pPr>
      <w:r w:rsidRPr="0004520A">
        <w:t xml:space="preserve">announce </w:t>
      </w:r>
      <w:r w:rsidRPr="007A0A55">
        <w:t>’simulation‘ and retard the power lever of the desired engine to idle (RFM procedure for simulating an engine failure)</w:t>
      </w:r>
    </w:p>
    <w:p w14:paraId="0CD64CA6" w14:textId="77777777" w:rsidR="006D7FDE" w:rsidRPr="007A0A55" w:rsidRDefault="006D7FDE" w:rsidP="006D7FDE">
      <w:pPr>
        <w:pStyle w:val="ListBullet"/>
      </w:pPr>
      <w:r w:rsidRPr="0004520A">
        <w:t>return the engine controls to normal operations and direct the candidate to continue a normal departure (in the event of a fly-away) on conclusion of the simulation.</w:t>
      </w:r>
    </w:p>
    <w:p w14:paraId="144737CD" w14:textId="77777777" w:rsidR="006D7FDE" w:rsidRPr="0004520A" w:rsidRDefault="006D7FDE" w:rsidP="006D7FDE">
      <w:pPr>
        <w:pStyle w:val="normalafterlisttable"/>
      </w:pPr>
      <w:r w:rsidRPr="0004520A">
        <w:t>The check pilot will assess:</w:t>
      </w:r>
    </w:p>
    <w:p w14:paraId="0B346F7E" w14:textId="77777777" w:rsidR="006D7FDE" w:rsidRPr="007A0A55" w:rsidRDefault="006D7FDE" w:rsidP="006D7FDE">
      <w:pPr>
        <w:pStyle w:val="ListBullet"/>
      </w:pPr>
      <w:r>
        <w:t>i</w:t>
      </w:r>
      <w:r w:rsidRPr="007A0A55">
        <w:t>n rotorcraft – immediate control of RRPM and abort or flyaway</w:t>
      </w:r>
    </w:p>
    <w:p w14:paraId="75A5FB34" w14:textId="77777777" w:rsidR="006D7FDE" w:rsidRPr="007A0A55" w:rsidRDefault="006D7FDE" w:rsidP="006D7FDE">
      <w:pPr>
        <w:pStyle w:val="ListBullet"/>
      </w:pPr>
      <w:r>
        <w:t>i</w:t>
      </w:r>
      <w:r w:rsidRPr="007A0A55">
        <w:t>mmediate control of the flight path and attaining optimum airspeed</w:t>
      </w:r>
    </w:p>
    <w:p w14:paraId="7BA2F033" w14:textId="77777777" w:rsidR="006D7FDE" w:rsidRPr="007A0A55" w:rsidRDefault="006D7FDE" w:rsidP="006D7FDE">
      <w:pPr>
        <w:pStyle w:val="ListBullet"/>
      </w:pPr>
      <w:r>
        <w:t>t</w:t>
      </w:r>
      <w:r w:rsidRPr="007A0A55">
        <w:t>imely identification and nomination of ‘failed’ engine</w:t>
      </w:r>
    </w:p>
    <w:p w14:paraId="34E5CD8A" w14:textId="77777777" w:rsidR="006D7FDE" w:rsidRPr="007A0A55" w:rsidRDefault="006D7FDE" w:rsidP="006D7FDE">
      <w:pPr>
        <w:pStyle w:val="ListBullet"/>
      </w:pPr>
      <w:r>
        <w:t>s</w:t>
      </w:r>
      <w:r w:rsidRPr="007A0A55">
        <w:t>imulated conduct of recall items/vital actions – touch drills only for shutdown actions</w:t>
      </w:r>
    </w:p>
    <w:p w14:paraId="6F0AE818" w14:textId="77777777" w:rsidR="006D7FDE" w:rsidRPr="007A0A55" w:rsidRDefault="006D7FDE" w:rsidP="006D7FDE">
      <w:pPr>
        <w:pStyle w:val="ListBullet"/>
      </w:pPr>
      <w:r>
        <w:t>p</w:t>
      </w:r>
      <w:r w:rsidRPr="007A0A55">
        <w:t>lanning for continuation of flight and safe landing including radio calls.</w:t>
      </w:r>
    </w:p>
    <w:p w14:paraId="1076CD11" w14:textId="7A5B8B08" w:rsidR="006D7FDE" w:rsidRPr="001062C1" w:rsidRDefault="006D7FDE" w:rsidP="001062C1">
      <w:pPr>
        <w:pStyle w:val="normalafterlisttable"/>
        <w:rPr>
          <w:rStyle w:val="bold"/>
        </w:rPr>
      </w:pPr>
      <w:r w:rsidRPr="001062C1">
        <w:rPr>
          <w:rStyle w:val="bold"/>
        </w:rPr>
        <w:t>VFR – simulated engine failure with approach and landing – form 6B Multi-engine helicopter flight crew member proficiency check report</w:t>
      </w:r>
    </w:p>
    <w:p w14:paraId="38A5D1D4" w14:textId="77777777" w:rsidR="006D7FDE" w:rsidRPr="0004520A" w:rsidRDefault="006D7FDE" w:rsidP="006D7FDE">
      <w:r w:rsidRPr="0004520A">
        <w:t>The check pilot will:</w:t>
      </w:r>
    </w:p>
    <w:p w14:paraId="4C6F84E3" w14:textId="77777777" w:rsidR="006D7FDE" w:rsidRPr="007A0A55" w:rsidRDefault="006D7FDE" w:rsidP="006D7FDE">
      <w:pPr>
        <w:pStyle w:val="ListBullet"/>
      </w:pPr>
      <w:r w:rsidRPr="0004520A">
        <w:t>initiate the simulation by day only in normal all-engines flight at a nominated speed and height</w:t>
      </w:r>
    </w:p>
    <w:p w14:paraId="6D49CE41" w14:textId="77777777" w:rsidR="006D7FDE" w:rsidRPr="007A0A55" w:rsidRDefault="006D7FDE" w:rsidP="006D7FDE">
      <w:pPr>
        <w:pStyle w:val="ListBullet"/>
      </w:pPr>
      <w:r w:rsidRPr="0004520A">
        <w:t xml:space="preserve">announce </w:t>
      </w:r>
      <w:r w:rsidRPr="007A0A55">
        <w:t>‘simulation’ and retard the power lever of the desired engine in accordance with the RFM procedure</w:t>
      </w:r>
    </w:p>
    <w:p w14:paraId="437A92FE" w14:textId="77777777" w:rsidR="006D7FDE" w:rsidRPr="007A0A55" w:rsidRDefault="006D7FDE" w:rsidP="006D7FDE">
      <w:pPr>
        <w:pStyle w:val="ListBullet"/>
      </w:pPr>
      <w:r w:rsidRPr="0004520A">
        <w:t xml:space="preserve">monitor the engine position to return to </w:t>
      </w:r>
      <w:r w:rsidRPr="007A0A55">
        <w:t>flight position if necessary.</w:t>
      </w:r>
    </w:p>
    <w:p w14:paraId="5065EC05" w14:textId="77777777" w:rsidR="006D7FDE" w:rsidRPr="0004520A" w:rsidRDefault="006D7FDE" w:rsidP="006D7FDE">
      <w:pPr>
        <w:pStyle w:val="normalafterlisttable"/>
      </w:pPr>
      <w:r w:rsidRPr="0004520A">
        <w:t>The check pilot will assess:</w:t>
      </w:r>
    </w:p>
    <w:p w14:paraId="711C5C2C" w14:textId="77777777" w:rsidR="006D7FDE" w:rsidRPr="00A3491C" w:rsidRDefault="006D7FDE" w:rsidP="006D7FDE">
      <w:pPr>
        <w:pStyle w:val="ListBullet"/>
      </w:pPr>
      <w:r>
        <w:t>i</w:t>
      </w:r>
      <w:r w:rsidRPr="00A3491C">
        <w:t>mmediate control of RRPM and attain correct airspeed</w:t>
      </w:r>
    </w:p>
    <w:p w14:paraId="6808F473" w14:textId="77777777" w:rsidR="006D7FDE" w:rsidRPr="0004520A" w:rsidRDefault="006D7FDE" w:rsidP="006D7FDE">
      <w:pPr>
        <w:pStyle w:val="ListBullet"/>
      </w:pPr>
      <w:r>
        <w:t>i</w:t>
      </w:r>
      <w:r w:rsidRPr="0004520A">
        <w:t>mmediate control of the flight path and attaining optimum attitude</w:t>
      </w:r>
    </w:p>
    <w:p w14:paraId="3A96D258" w14:textId="77777777" w:rsidR="006D7FDE" w:rsidRPr="0004520A" w:rsidRDefault="006D7FDE" w:rsidP="006D7FDE">
      <w:pPr>
        <w:pStyle w:val="ListBullet"/>
      </w:pPr>
      <w:r>
        <w:t>t</w:t>
      </w:r>
      <w:r w:rsidRPr="0004520A">
        <w:t xml:space="preserve">imely identification and nomination of </w:t>
      </w:r>
      <w:r>
        <w:t>‘</w:t>
      </w:r>
      <w:r w:rsidRPr="0004520A">
        <w:t>failed</w:t>
      </w:r>
      <w:r>
        <w:t xml:space="preserve">’ </w:t>
      </w:r>
      <w:r w:rsidRPr="0004520A">
        <w:t>engine</w:t>
      </w:r>
    </w:p>
    <w:p w14:paraId="47104965" w14:textId="77777777" w:rsidR="006D7FDE" w:rsidRPr="0004520A" w:rsidRDefault="006D7FDE" w:rsidP="006D7FDE">
      <w:pPr>
        <w:pStyle w:val="ListBullet"/>
      </w:pPr>
      <w:r>
        <w:t>s</w:t>
      </w:r>
      <w:r w:rsidRPr="0004520A">
        <w:t>imulated conduct of recall items/vital actions – touch drills only for shutdown actions</w:t>
      </w:r>
    </w:p>
    <w:p w14:paraId="56DC6FD9" w14:textId="77777777" w:rsidR="006D7FDE" w:rsidRPr="0004520A" w:rsidRDefault="006D7FDE" w:rsidP="006D7FDE">
      <w:pPr>
        <w:pStyle w:val="ListBullet"/>
      </w:pPr>
      <w:r>
        <w:t>p</w:t>
      </w:r>
      <w:r w:rsidRPr="0004520A">
        <w:t>lanning for continuation of flight to the circuit and safe landing</w:t>
      </w:r>
    </w:p>
    <w:p w14:paraId="61BBAE99" w14:textId="77777777" w:rsidR="006D7FDE" w:rsidRPr="0004520A" w:rsidRDefault="006D7FDE" w:rsidP="006D7FDE">
      <w:pPr>
        <w:pStyle w:val="ListBullet"/>
      </w:pPr>
      <w:r>
        <w:t>a</w:t>
      </w:r>
      <w:r w:rsidRPr="0004520A">
        <w:t>ppropriate circuit pattern and OEI approach procedures</w:t>
      </w:r>
    </w:p>
    <w:p w14:paraId="78260A75" w14:textId="77777777" w:rsidR="006D7FDE" w:rsidRPr="0004520A" w:rsidRDefault="006D7FDE" w:rsidP="006D7FDE">
      <w:pPr>
        <w:pStyle w:val="ListBullet"/>
      </w:pPr>
      <w:r>
        <w:t>k</w:t>
      </w:r>
      <w:r w:rsidRPr="0004520A">
        <w:t>nowledge and application of OEI committal height considerations.</w:t>
      </w:r>
    </w:p>
    <w:p w14:paraId="666C1367" w14:textId="05F787F7" w:rsidR="006D7FDE" w:rsidRPr="001062C1" w:rsidRDefault="006D7FDE" w:rsidP="001062C1">
      <w:pPr>
        <w:pStyle w:val="normalafterlisttable"/>
        <w:rPr>
          <w:rStyle w:val="bold"/>
        </w:rPr>
      </w:pPr>
      <w:r w:rsidRPr="001062C1">
        <w:rPr>
          <w:rStyle w:val="bold"/>
        </w:rPr>
        <w:t>IFR – departure and climb after take-off with one engine simulated inoperative – form 6B Multi-engine helicopter flight crew member proficiency check report</w:t>
      </w:r>
    </w:p>
    <w:p w14:paraId="5B313BA5" w14:textId="77777777" w:rsidR="006D7FDE" w:rsidRPr="006D7FDE" w:rsidRDefault="006D7FDE" w:rsidP="006D7FDE">
      <w:r w:rsidRPr="0004520A">
        <w:t>The check pilot will:</w:t>
      </w:r>
    </w:p>
    <w:p w14:paraId="0ACA11FF" w14:textId="77777777" w:rsidR="006D7FDE" w:rsidRPr="007A0A55" w:rsidRDefault="006D7FDE" w:rsidP="006D7FDE">
      <w:pPr>
        <w:pStyle w:val="ListBullet"/>
      </w:pPr>
      <w:r w:rsidRPr="0004520A">
        <w:t>introduce simulated IMC conditions by day using a hood (or similar) as soon as practicable after take-off</w:t>
      </w:r>
    </w:p>
    <w:p w14:paraId="05210A14" w14:textId="77777777" w:rsidR="006D7FDE" w:rsidRPr="007A0A55" w:rsidRDefault="006D7FDE" w:rsidP="006D7FDE">
      <w:pPr>
        <w:pStyle w:val="ListBullet"/>
      </w:pPr>
      <w:r w:rsidRPr="0004520A">
        <w:lastRenderedPageBreak/>
        <w:t>initiate the simulation no lower than 400ft AGL and post VTOSS + 10kts or VMINI + 10kts (whichever the higher)</w:t>
      </w:r>
    </w:p>
    <w:p w14:paraId="5F8C5BB5" w14:textId="77777777" w:rsidR="006D7FDE" w:rsidRPr="007A0A55" w:rsidRDefault="006D7FDE" w:rsidP="006D7FDE">
      <w:pPr>
        <w:pStyle w:val="ListBullet"/>
      </w:pPr>
      <w:r w:rsidRPr="0004520A">
        <w:t xml:space="preserve">announce </w:t>
      </w:r>
      <w:r w:rsidRPr="007A0A55">
        <w:t>‘simulation’ and retard the power lever of the desired engine to idle</w:t>
      </w:r>
    </w:p>
    <w:p w14:paraId="26A722AB" w14:textId="77777777" w:rsidR="006D7FDE" w:rsidRPr="007A0A55" w:rsidRDefault="006D7FDE" w:rsidP="006D7FDE">
      <w:pPr>
        <w:pStyle w:val="ListBullet"/>
      </w:pPr>
      <w:r w:rsidRPr="0004520A">
        <w:t>return the engine controls to normal operations and direct the candidate to continue a normal departure on conclusion of the simulation.</w:t>
      </w:r>
    </w:p>
    <w:p w14:paraId="74E9D3E2" w14:textId="77777777" w:rsidR="006D7FDE" w:rsidRPr="0004520A" w:rsidRDefault="006D7FDE" w:rsidP="006D7FDE">
      <w:pPr>
        <w:pStyle w:val="normalafterlisttable"/>
      </w:pPr>
      <w:r>
        <w:t>W</w:t>
      </w:r>
      <w:r w:rsidRPr="0004520A">
        <w:t>ith the candidate controlling the aircraft solely with the flight instruments</w:t>
      </w:r>
      <w:r>
        <w:t>, t</w:t>
      </w:r>
      <w:r w:rsidRPr="0004520A">
        <w:t>he check pilot will assess:</w:t>
      </w:r>
    </w:p>
    <w:p w14:paraId="4972762B" w14:textId="77777777" w:rsidR="006D7FDE" w:rsidRPr="007A0A55" w:rsidRDefault="006D7FDE" w:rsidP="006D7FDE">
      <w:pPr>
        <w:pStyle w:val="ListBullet"/>
      </w:pPr>
      <w:r>
        <w:t>c</w:t>
      </w:r>
      <w:r w:rsidRPr="007A0A55">
        <w:t>ontrol of RRPM</w:t>
      </w:r>
    </w:p>
    <w:p w14:paraId="472C2D35" w14:textId="77777777" w:rsidR="006D7FDE" w:rsidRPr="007A0A55" w:rsidRDefault="006D7FDE" w:rsidP="006D7FDE">
      <w:pPr>
        <w:pStyle w:val="ListBullet"/>
      </w:pPr>
      <w:r>
        <w:t>c</w:t>
      </w:r>
      <w:r w:rsidRPr="007A0A55">
        <w:t>ontrol of the flight path and attaining optimum attitude</w:t>
      </w:r>
    </w:p>
    <w:p w14:paraId="04CF1F14" w14:textId="77777777" w:rsidR="006D7FDE" w:rsidRPr="007A0A55" w:rsidRDefault="006D7FDE" w:rsidP="006D7FDE">
      <w:pPr>
        <w:pStyle w:val="ListBullet"/>
      </w:pPr>
      <w:r>
        <w:t>a</w:t>
      </w:r>
      <w:r w:rsidRPr="007A0A55">
        <w:t>pplication of power and maintaining appropriate airspeed</w:t>
      </w:r>
    </w:p>
    <w:p w14:paraId="18E7E70F" w14:textId="77777777" w:rsidR="006D7FDE" w:rsidRPr="007A0A55" w:rsidRDefault="006D7FDE" w:rsidP="006D7FDE">
      <w:pPr>
        <w:pStyle w:val="ListBullet"/>
      </w:pPr>
      <w:r>
        <w:t>t</w:t>
      </w:r>
      <w:r w:rsidRPr="007A0A55">
        <w:t>imely identification and nomination of ‘failed’ engine</w:t>
      </w:r>
    </w:p>
    <w:p w14:paraId="1397E50C" w14:textId="77777777" w:rsidR="006D7FDE" w:rsidRPr="007A0A55" w:rsidRDefault="006D7FDE" w:rsidP="006D7FDE">
      <w:pPr>
        <w:pStyle w:val="ListBullet"/>
      </w:pPr>
      <w:r>
        <w:t>s</w:t>
      </w:r>
      <w:r w:rsidRPr="007A0A55">
        <w:t>imulated conduct of recall items/vital actions – touch drills only for shutdown actions</w:t>
      </w:r>
    </w:p>
    <w:p w14:paraId="453AB27C" w14:textId="77777777" w:rsidR="006D7FDE" w:rsidRPr="007A0A55" w:rsidRDefault="006D7FDE" w:rsidP="006D7FDE">
      <w:pPr>
        <w:pStyle w:val="ListBullet"/>
      </w:pPr>
      <w:r>
        <w:t>m</w:t>
      </w:r>
      <w:r w:rsidRPr="007A0A55">
        <w:t>anoeuvring the aircraft for climb to MSA or LSALT clear of obstacles or use of an escape route</w:t>
      </w:r>
    </w:p>
    <w:p w14:paraId="77DE1091" w14:textId="77777777" w:rsidR="006D7FDE" w:rsidRPr="007A0A55" w:rsidRDefault="006D7FDE" w:rsidP="006D7FDE">
      <w:pPr>
        <w:pStyle w:val="ListBullet"/>
      </w:pPr>
      <w:r>
        <w:t>p</w:t>
      </w:r>
      <w:r w:rsidRPr="007A0A55">
        <w:t>lanning for continuation of flight and safe landing including radio calls.</w:t>
      </w:r>
    </w:p>
    <w:p w14:paraId="1D2E7C7F" w14:textId="77DC601F" w:rsidR="006D7FDE" w:rsidRPr="001062C1" w:rsidRDefault="006D7FDE" w:rsidP="001062C1">
      <w:pPr>
        <w:pStyle w:val="normalafterlisttable"/>
        <w:rPr>
          <w:rStyle w:val="bold"/>
        </w:rPr>
      </w:pPr>
      <w:r w:rsidRPr="001062C1">
        <w:rPr>
          <w:rStyle w:val="bold"/>
        </w:rPr>
        <w:t>IFR – instrument approach with one engine simulated inoperative – form 6B Multi-engine helicopter flight crew member proficiency check report</w:t>
      </w:r>
    </w:p>
    <w:p w14:paraId="1B6AC451" w14:textId="77777777" w:rsidR="006D7FDE" w:rsidRPr="0004520A" w:rsidRDefault="006D7FDE" w:rsidP="006D7FDE">
      <w:r w:rsidRPr="0004520A">
        <w:t>The check pilot will:</w:t>
      </w:r>
    </w:p>
    <w:p w14:paraId="69FA2965" w14:textId="77777777" w:rsidR="006D7FDE" w:rsidRPr="007A0A55" w:rsidRDefault="006D7FDE" w:rsidP="006D7FDE">
      <w:pPr>
        <w:pStyle w:val="ListBullet"/>
      </w:pPr>
      <w:r w:rsidRPr="0004520A">
        <w:t>initiate the simulation by day only in simulated IMC conditions at an appropriate time prior to final approach on a planned instrument approach</w:t>
      </w:r>
    </w:p>
    <w:p w14:paraId="3D12FCF4" w14:textId="77777777" w:rsidR="006D7FDE" w:rsidRPr="007A0A55" w:rsidRDefault="006D7FDE" w:rsidP="006D7FDE">
      <w:pPr>
        <w:pStyle w:val="ListBullet"/>
      </w:pPr>
      <w:r w:rsidRPr="0004520A">
        <w:t xml:space="preserve">announce </w:t>
      </w:r>
      <w:r w:rsidRPr="007A0A55">
        <w:t>‘simulation’ and slowly retard the power lever of the desired engine to idle</w:t>
      </w:r>
    </w:p>
    <w:p w14:paraId="1C7F00BF" w14:textId="77777777" w:rsidR="006D7FDE" w:rsidRPr="007A0A55" w:rsidRDefault="006D7FDE" w:rsidP="006D7FDE">
      <w:pPr>
        <w:pStyle w:val="ListBullet"/>
      </w:pPr>
      <w:r w:rsidRPr="0004520A">
        <w:t xml:space="preserve">monitor power requirements to ensure remaining engine remains within </w:t>
      </w:r>
      <w:r w:rsidRPr="007A0A55">
        <w:t>‘maximum continuous range’ and direct the candidate to continue a normal approach on conclusion of the simulation.</w:t>
      </w:r>
    </w:p>
    <w:p w14:paraId="4F4C6CA3" w14:textId="77777777" w:rsidR="006D7FDE" w:rsidRPr="0004520A" w:rsidRDefault="006D7FDE" w:rsidP="006D7FDE">
      <w:pPr>
        <w:pStyle w:val="normalafterlisttable"/>
      </w:pPr>
      <w:r>
        <w:t>If desired, t</w:t>
      </w:r>
      <w:r w:rsidRPr="0004520A">
        <w:t>his exercise can be continued to become the missed approach one engine simulated inoperative sequence check.</w:t>
      </w:r>
    </w:p>
    <w:p w14:paraId="41F08D78" w14:textId="77777777" w:rsidR="006D7FDE" w:rsidRPr="0004520A" w:rsidRDefault="006D7FDE" w:rsidP="006D7FDE">
      <w:r>
        <w:t>W</w:t>
      </w:r>
      <w:r w:rsidRPr="0004520A">
        <w:t xml:space="preserve">ith the candidate controlling the aircraft solely with the </w:t>
      </w:r>
      <w:r>
        <w:t>flight</w:t>
      </w:r>
      <w:r w:rsidRPr="0004520A">
        <w:t xml:space="preserve"> instruments</w:t>
      </w:r>
      <w:r>
        <w:t>, t</w:t>
      </w:r>
      <w:r w:rsidRPr="0004520A">
        <w:t>he check pilot will assess:</w:t>
      </w:r>
    </w:p>
    <w:p w14:paraId="44700FC8" w14:textId="77777777" w:rsidR="006D7FDE" w:rsidRPr="007A0A55" w:rsidRDefault="006D7FDE" w:rsidP="006D7FDE">
      <w:pPr>
        <w:pStyle w:val="ListBullet"/>
      </w:pPr>
      <w:r>
        <w:t>c</w:t>
      </w:r>
      <w:r w:rsidRPr="007A0A55">
        <w:t>ontrol of RRPM</w:t>
      </w:r>
    </w:p>
    <w:p w14:paraId="1A1A47AC" w14:textId="77777777" w:rsidR="006D7FDE" w:rsidRPr="007A0A55" w:rsidRDefault="006D7FDE" w:rsidP="006D7FDE">
      <w:pPr>
        <w:pStyle w:val="ListBullet"/>
      </w:pPr>
      <w:r>
        <w:t>c</w:t>
      </w:r>
      <w:r w:rsidRPr="007A0A55">
        <w:t>ontrol of the flight path and attaining optimum attitude</w:t>
      </w:r>
    </w:p>
    <w:p w14:paraId="7D3C470E" w14:textId="77777777" w:rsidR="006D7FDE" w:rsidRPr="007A0A55" w:rsidRDefault="006D7FDE" w:rsidP="006D7FDE">
      <w:pPr>
        <w:pStyle w:val="ListBullet"/>
      </w:pPr>
      <w:r>
        <w:t>a</w:t>
      </w:r>
      <w:r w:rsidRPr="007A0A55">
        <w:t>pplication of power and maintaining appropriate airspeed</w:t>
      </w:r>
    </w:p>
    <w:p w14:paraId="0C7EDF6C" w14:textId="77777777" w:rsidR="006D7FDE" w:rsidRPr="007A0A55" w:rsidRDefault="006D7FDE" w:rsidP="006D7FDE">
      <w:pPr>
        <w:pStyle w:val="ListBullet"/>
      </w:pPr>
      <w:r>
        <w:t>t</w:t>
      </w:r>
      <w:r w:rsidRPr="007A0A55">
        <w:t>imely identification and nomination of ‘failed’ engine</w:t>
      </w:r>
    </w:p>
    <w:p w14:paraId="7A4DE51C" w14:textId="77777777" w:rsidR="006D7FDE" w:rsidRPr="007A0A55" w:rsidRDefault="006D7FDE" w:rsidP="006D7FDE">
      <w:pPr>
        <w:pStyle w:val="ListBullet"/>
      </w:pPr>
      <w:r>
        <w:t>s</w:t>
      </w:r>
      <w:r w:rsidRPr="007A0A55">
        <w:t>imulated conduct of recall items/vital actions – touch drills only for shutdown actions</w:t>
      </w:r>
    </w:p>
    <w:p w14:paraId="195B49D4" w14:textId="77777777" w:rsidR="006D7FDE" w:rsidRPr="007A0A55" w:rsidRDefault="006D7FDE" w:rsidP="006D7FDE">
      <w:pPr>
        <w:pStyle w:val="ListBullet"/>
      </w:pPr>
      <w:r>
        <w:t>m</w:t>
      </w:r>
      <w:r w:rsidRPr="007A0A55">
        <w:t>anoeuvring the aircraft for continuation of the approach</w:t>
      </w:r>
    </w:p>
    <w:p w14:paraId="5E2BF7CC" w14:textId="77777777" w:rsidR="006D7FDE" w:rsidRPr="007A0A55" w:rsidRDefault="006D7FDE" w:rsidP="006D7FDE">
      <w:pPr>
        <w:pStyle w:val="ListBullet"/>
      </w:pPr>
      <w:r>
        <w:t>p</w:t>
      </w:r>
      <w:r w:rsidRPr="007A0A55">
        <w:t>lanning for continuation of flight and safe landing including radio calls.</w:t>
      </w:r>
    </w:p>
    <w:p w14:paraId="57CE2646" w14:textId="728B0040" w:rsidR="006D7FDE" w:rsidRPr="001062C1" w:rsidRDefault="006D7FDE" w:rsidP="001062C1">
      <w:pPr>
        <w:pStyle w:val="normalafterlisttable"/>
        <w:rPr>
          <w:rStyle w:val="bold"/>
        </w:rPr>
      </w:pPr>
      <w:r w:rsidRPr="001062C1">
        <w:rPr>
          <w:rStyle w:val="bold"/>
        </w:rPr>
        <w:t>IFR – missed approach with one engine simulated inoperative – form 6B Multi-engine helicopter flight crew member proficiency check report</w:t>
      </w:r>
    </w:p>
    <w:p w14:paraId="1A9F2B1E" w14:textId="77777777" w:rsidR="006D7FDE" w:rsidRPr="0004520A" w:rsidRDefault="006D7FDE" w:rsidP="006D7FDE">
      <w:r w:rsidRPr="0004520A">
        <w:t>The check pilot will:</w:t>
      </w:r>
    </w:p>
    <w:p w14:paraId="6745CFA6" w14:textId="77777777" w:rsidR="006D7FDE" w:rsidRPr="007A0A55" w:rsidRDefault="006D7FDE" w:rsidP="006D7FDE">
      <w:pPr>
        <w:pStyle w:val="ListBullet"/>
      </w:pPr>
      <w:r w:rsidRPr="0004520A">
        <w:t>initiate the simulation by day only</w:t>
      </w:r>
      <w:r w:rsidRPr="007A0A55">
        <w:t>, in simulated IMC conditions, if desired and at an appropriate time on final approach during the ‘instrument approach with one engine simulated inoperative’ sequence</w:t>
      </w:r>
    </w:p>
    <w:p w14:paraId="7C3C0485" w14:textId="77777777" w:rsidR="006D7FDE" w:rsidRPr="007A0A55" w:rsidRDefault="006D7FDE" w:rsidP="006D7FDE">
      <w:pPr>
        <w:pStyle w:val="ListBullet"/>
      </w:pPr>
      <w:r w:rsidRPr="0004520A">
        <w:t xml:space="preserve">direct the candidate to </w:t>
      </w:r>
      <w:r w:rsidRPr="007A0A55">
        <w:t>commence a missed approach</w:t>
      </w:r>
    </w:p>
    <w:p w14:paraId="25864DC4" w14:textId="77777777" w:rsidR="006D7FDE" w:rsidRPr="007A0A55" w:rsidRDefault="006D7FDE" w:rsidP="006D7FDE">
      <w:pPr>
        <w:pStyle w:val="ListBullet"/>
      </w:pPr>
      <w:r w:rsidRPr="0004520A">
        <w:t>return the engine controls to normal and direct the candidate to continue a normal departure on conclusion of the simulation.</w:t>
      </w:r>
    </w:p>
    <w:p w14:paraId="2C621DF6" w14:textId="77777777" w:rsidR="006D7FDE" w:rsidRPr="0004520A" w:rsidRDefault="006D7FDE" w:rsidP="006D7FDE">
      <w:pPr>
        <w:pStyle w:val="normalafterlisttable"/>
      </w:pPr>
      <w:r>
        <w:t>W</w:t>
      </w:r>
      <w:r w:rsidRPr="0004520A">
        <w:t xml:space="preserve">ith the candidate controlling the aircraft solely with the </w:t>
      </w:r>
      <w:r>
        <w:t>flight</w:t>
      </w:r>
      <w:r w:rsidRPr="0004520A">
        <w:t xml:space="preserve"> instruments</w:t>
      </w:r>
      <w:r>
        <w:t>, t</w:t>
      </w:r>
      <w:r w:rsidRPr="0004520A">
        <w:t>he check pilot will assess:</w:t>
      </w:r>
    </w:p>
    <w:p w14:paraId="4B244454" w14:textId="77777777" w:rsidR="006D7FDE" w:rsidRPr="007A0A55" w:rsidRDefault="006D7FDE" w:rsidP="006D7FDE">
      <w:pPr>
        <w:pStyle w:val="ListBullet"/>
      </w:pPr>
      <w:r>
        <w:t>c</w:t>
      </w:r>
      <w:r w:rsidRPr="007A0A55">
        <w:t>ontrol of RRPM</w:t>
      </w:r>
    </w:p>
    <w:p w14:paraId="495E1BD0" w14:textId="77777777" w:rsidR="006D7FDE" w:rsidRPr="007A0A55" w:rsidRDefault="006D7FDE" w:rsidP="006D7FDE">
      <w:pPr>
        <w:pStyle w:val="ListBullet"/>
      </w:pPr>
      <w:r>
        <w:lastRenderedPageBreak/>
        <w:t>c</w:t>
      </w:r>
      <w:r w:rsidRPr="007A0A55">
        <w:t>ontinued directional control of the flight path and optimum attitude maintenance during power application</w:t>
      </w:r>
    </w:p>
    <w:p w14:paraId="3A5DD779" w14:textId="77777777" w:rsidR="006D7FDE" w:rsidRPr="007A0A55" w:rsidRDefault="006D7FDE" w:rsidP="006D7FDE">
      <w:pPr>
        <w:pStyle w:val="ListBullet"/>
      </w:pPr>
      <w:r>
        <w:t>c</w:t>
      </w:r>
      <w:r w:rsidRPr="007A0A55">
        <w:t>onfiguring the aircraft for best ROC</w:t>
      </w:r>
    </w:p>
    <w:p w14:paraId="3D201FCA" w14:textId="77777777" w:rsidR="006D7FDE" w:rsidRPr="007A0A55" w:rsidRDefault="006D7FDE" w:rsidP="006D7FDE">
      <w:pPr>
        <w:pStyle w:val="ListBullet"/>
      </w:pPr>
      <w:r>
        <w:t>m</w:t>
      </w:r>
      <w:r w:rsidRPr="007A0A55">
        <w:t>anoeuvring the aircraft for missed approach</w:t>
      </w:r>
    </w:p>
    <w:p w14:paraId="14705244" w14:textId="77777777" w:rsidR="006D7FDE" w:rsidRPr="007A0A55" w:rsidRDefault="006D7FDE" w:rsidP="006D7FDE">
      <w:pPr>
        <w:pStyle w:val="ListBullet"/>
      </w:pPr>
      <w:r>
        <w:t>p</w:t>
      </w:r>
      <w:r w:rsidRPr="007A0A55">
        <w:t>lanning for continuation of flight and safe landing including radio calls.</w:t>
      </w:r>
    </w:p>
    <w:p w14:paraId="3410B1ED" w14:textId="77777777" w:rsidR="006D7FDE" w:rsidRPr="007A0A55" w:rsidRDefault="006D7FDE" w:rsidP="006D7FDE">
      <w:pPr>
        <w:pStyle w:val="Heading5"/>
      </w:pPr>
      <w:r w:rsidRPr="00D01CCB">
        <w:t>Actions in the event of a genuine emergency</w:t>
      </w:r>
    </w:p>
    <w:p w14:paraId="7F86A5EA" w14:textId="77777777" w:rsidR="006D7FDE" w:rsidRPr="006D7FDE" w:rsidRDefault="006D7FDE" w:rsidP="00B81CA3">
      <w:pPr>
        <w:pStyle w:val="Sampletext"/>
        <w:rPr>
          <w:rStyle w:val="Strong"/>
          <w:b/>
          <w:bCs w:val="0"/>
        </w:rPr>
      </w:pPr>
      <w:r w:rsidRPr="006D7FDE">
        <w:rPr>
          <w:rStyle w:val="Strong"/>
          <w:b/>
          <w:bCs w:val="0"/>
        </w:rPr>
        <w:t>Sample text</w:t>
      </w:r>
    </w:p>
    <w:p w14:paraId="6B97F386" w14:textId="77777777" w:rsidR="006D7FDE" w:rsidRPr="0004520A" w:rsidRDefault="006D7FDE" w:rsidP="006D7FDE">
      <w:r>
        <w:t>If the</w:t>
      </w:r>
      <w:r w:rsidRPr="0004520A">
        <w:t xml:space="preserve"> candidate </w:t>
      </w:r>
      <w:r>
        <w:t xml:space="preserve">does </w:t>
      </w:r>
      <w:r w:rsidRPr="0004520A">
        <w:t>not initiate the</w:t>
      </w:r>
      <w:r>
        <w:t xml:space="preserve"> following</w:t>
      </w:r>
      <w:r w:rsidRPr="0004520A">
        <w:t xml:space="preserve"> in a timely manner</w:t>
      </w:r>
      <w:r>
        <w:t>, the</w:t>
      </w:r>
      <w:r w:rsidRPr="0004520A">
        <w:t xml:space="preserve"> training or check pilot will:</w:t>
      </w:r>
    </w:p>
    <w:p w14:paraId="3F663CB6" w14:textId="77777777" w:rsidR="006D7FDE" w:rsidRPr="007A0A55" w:rsidRDefault="006D7FDE" w:rsidP="006D7FDE">
      <w:pPr>
        <w:pStyle w:val="ListBullet"/>
      </w:pPr>
      <w:r>
        <w:t>a</w:t>
      </w:r>
      <w:r w:rsidRPr="007A0A55">
        <w:t>pply appropriate control inputs as necessary to ensure immediate control of the flight path and correct IAS</w:t>
      </w:r>
    </w:p>
    <w:p w14:paraId="5033F4A6" w14:textId="77777777" w:rsidR="006D7FDE" w:rsidRPr="007A0A55" w:rsidRDefault="006D7FDE" w:rsidP="006D7FDE">
      <w:pPr>
        <w:pStyle w:val="ListBullet"/>
      </w:pPr>
      <w:r>
        <w:t>i</w:t>
      </w:r>
      <w:r w:rsidRPr="007A0A55">
        <w:t>dentify the failure/emergency and initiate recall items/vital actions.</w:t>
      </w:r>
    </w:p>
    <w:p w14:paraId="743D58AC" w14:textId="77777777" w:rsidR="006D7FDE" w:rsidRPr="0004520A" w:rsidRDefault="006D7FDE" w:rsidP="006D7FDE">
      <w:pPr>
        <w:pStyle w:val="normalafterlisttable"/>
      </w:pPr>
      <w:r w:rsidRPr="0004520A">
        <w:t>If the candidate is assessed as managing the situation correctly and circumstances permit</w:t>
      </w:r>
      <w:r>
        <w:t>, the training or check pilot will</w:t>
      </w:r>
      <w:r w:rsidRPr="0004520A">
        <w:t>:</w:t>
      </w:r>
    </w:p>
    <w:p w14:paraId="707FAC8D" w14:textId="77777777" w:rsidR="006D7FDE" w:rsidRPr="007A0A55" w:rsidRDefault="006D7FDE" w:rsidP="006D7FDE">
      <w:pPr>
        <w:pStyle w:val="ListBullet"/>
      </w:pPr>
      <w:r>
        <w:t>a</w:t>
      </w:r>
      <w:r w:rsidRPr="007A0A55">
        <w:t>nnounce that the emergency is real</w:t>
      </w:r>
    </w:p>
    <w:p w14:paraId="6D0B96FB" w14:textId="77777777" w:rsidR="006D7FDE" w:rsidRPr="007A0A55" w:rsidRDefault="006D7FDE" w:rsidP="006D7FDE">
      <w:pPr>
        <w:pStyle w:val="ListBullet"/>
      </w:pPr>
      <w:r>
        <w:t>a</w:t>
      </w:r>
      <w:r w:rsidRPr="007A0A55">
        <w:t>dvise the candidate to continue to act as flying pilot</w:t>
      </w:r>
    </w:p>
    <w:p w14:paraId="70ABFB77" w14:textId="77777777" w:rsidR="006D7FDE" w:rsidRPr="007A0A55" w:rsidRDefault="006D7FDE" w:rsidP="006D7FDE">
      <w:pPr>
        <w:pStyle w:val="ListBullet"/>
      </w:pPr>
      <w:r>
        <w:t>m</w:t>
      </w:r>
      <w:r w:rsidRPr="007A0A55">
        <w:t>onitor the candidate's actions and assist where required</w:t>
      </w:r>
    </w:p>
    <w:p w14:paraId="10DAEDCF" w14:textId="77777777" w:rsidR="006D7FDE" w:rsidRPr="007A0A55" w:rsidRDefault="006D7FDE" w:rsidP="006D7FDE">
      <w:pPr>
        <w:pStyle w:val="ListBullet"/>
      </w:pPr>
      <w:r>
        <w:t>c</w:t>
      </w:r>
      <w:r w:rsidRPr="007A0A55">
        <w:t>onfirm shutdown actions prior to allowing the candidate to execute them.</w:t>
      </w:r>
    </w:p>
    <w:p w14:paraId="39E1CF21" w14:textId="77777777" w:rsidR="006D7FDE" w:rsidRPr="0004520A" w:rsidRDefault="006D7FDE" w:rsidP="006D7FDE">
      <w:pPr>
        <w:pStyle w:val="normalafterlisttable"/>
      </w:pPr>
      <w:r w:rsidRPr="0004520A">
        <w:t xml:space="preserve">If the candidate is not likely to manage the situation effectively or </w:t>
      </w:r>
      <w:r>
        <w:t xml:space="preserve">if the </w:t>
      </w:r>
      <w:r w:rsidRPr="0004520A">
        <w:t>safety of the flight is in doubt</w:t>
      </w:r>
      <w:r>
        <w:t>, the training or check pilot will</w:t>
      </w:r>
      <w:r w:rsidRPr="0004520A">
        <w:t>:</w:t>
      </w:r>
    </w:p>
    <w:p w14:paraId="26D3EFEB" w14:textId="77777777" w:rsidR="006D7FDE" w:rsidRPr="007A0A55" w:rsidRDefault="006D7FDE" w:rsidP="006D7FDE">
      <w:pPr>
        <w:pStyle w:val="ListBullet"/>
      </w:pPr>
      <w:r>
        <w:t>u</w:t>
      </w:r>
      <w:r w:rsidRPr="007A0A55">
        <w:t>se the handover/takeover drill to become flying pilot</w:t>
      </w:r>
    </w:p>
    <w:p w14:paraId="2BA7D66D" w14:textId="77777777" w:rsidR="006D7FDE" w:rsidRPr="007A0A55" w:rsidRDefault="006D7FDE" w:rsidP="006D7FDE">
      <w:pPr>
        <w:pStyle w:val="ListBullet"/>
      </w:pPr>
      <w:r>
        <w:t>a</w:t>
      </w:r>
      <w:r w:rsidRPr="007A0A55">
        <w:t>dvise the candidate to continue to act as non-flying pilot</w:t>
      </w:r>
    </w:p>
    <w:p w14:paraId="60D9D515" w14:textId="77777777" w:rsidR="006D7FDE" w:rsidRPr="007A0A55" w:rsidRDefault="006D7FDE" w:rsidP="006D7FDE">
      <w:pPr>
        <w:pStyle w:val="ListBullet"/>
      </w:pPr>
      <w:r>
        <w:t>r</w:t>
      </w:r>
      <w:r w:rsidRPr="007A0A55">
        <w:t>equest assistance from the candidate where necessary</w:t>
      </w:r>
    </w:p>
    <w:p w14:paraId="1FD07D64" w14:textId="77777777" w:rsidR="006D7FDE" w:rsidRPr="007A0A55" w:rsidRDefault="006D7FDE" w:rsidP="006D7FDE">
      <w:pPr>
        <w:pStyle w:val="ListBullet"/>
      </w:pPr>
      <w:r>
        <w:t>if feasible, s</w:t>
      </w:r>
      <w:r w:rsidRPr="007A0A55">
        <w:t>eek confirmation prior to shutdown actions.</w:t>
      </w:r>
    </w:p>
    <w:p w14:paraId="1C673B59" w14:textId="7224CD52" w:rsidR="006D7FDE" w:rsidRPr="007A0A55" w:rsidRDefault="006D7FDE" w:rsidP="006D7FDE">
      <w:pPr>
        <w:pStyle w:val="Heading4"/>
      </w:pPr>
      <w:r w:rsidRPr="00081709">
        <w:t>Human factors principles and non-technical skills training</w:t>
      </w:r>
      <w:r w:rsidR="00DF55F3">
        <w:t xml:space="preserve"> and assessment</w:t>
      </w:r>
    </w:p>
    <w:p w14:paraId="0C91EAC7" w14:textId="77777777" w:rsidR="00D87CFB" w:rsidRPr="004B5203" w:rsidRDefault="00D87CFB" w:rsidP="00D87CFB">
      <w:pPr>
        <w:pStyle w:val="Sampletext"/>
      </w:pPr>
      <w:r w:rsidRPr="004B5203">
        <w:rPr>
          <w:rStyle w:val="Strong"/>
          <w:b/>
          <w:bCs w:val="0"/>
        </w:rPr>
        <w:t>Sample text 1</w:t>
      </w:r>
    </w:p>
    <w:p w14:paraId="54E87C9A" w14:textId="77777777" w:rsidR="00D87CFB" w:rsidRDefault="00D87CFB" w:rsidP="00D87CFB">
      <w:r>
        <w:t>Refer to section 5.2 of this exposition.</w:t>
      </w:r>
    </w:p>
    <w:p w14:paraId="76011581" w14:textId="77777777" w:rsidR="00D87CFB" w:rsidRPr="00966E0B" w:rsidRDefault="00D87CFB" w:rsidP="00D87CFB">
      <w:pPr>
        <w:pStyle w:val="Sampletext"/>
      </w:pPr>
      <w:r w:rsidRPr="00966E0B">
        <w:rPr>
          <w:rStyle w:val="Strong"/>
          <w:b/>
          <w:bCs w:val="0"/>
        </w:rPr>
        <w:t xml:space="preserve">Sample text </w:t>
      </w:r>
      <w:r>
        <w:rPr>
          <w:rStyle w:val="Strong"/>
          <w:b/>
          <w:bCs w:val="0"/>
        </w:rPr>
        <w:t>2</w:t>
      </w:r>
    </w:p>
    <w:p w14:paraId="22A2F5D8" w14:textId="77777777" w:rsidR="00D87CFB" w:rsidRPr="005B75DC" w:rsidRDefault="00D87CFB" w:rsidP="00D87CFB">
      <w:pPr>
        <w:pStyle w:val="Sampletext"/>
        <w:rPr>
          <w:rStyle w:val="Strong"/>
          <w:color w:val="auto"/>
        </w:rPr>
      </w:pPr>
      <w:r>
        <w:rPr>
          <w:rStyle w:val="Strong"/>
          <w:color w:val="auto"/>
        </w:rPr>
        <w:t xml:space="preserve">Refer to </w:t>
      </w:r>
      <w:r w:rsidRPr="005B75DC">
        <w:rPr>
          <w:rStyle w:val="Strong"/>
          <w:color w:val="C00000"/>
        </w:rPr>
        <w:t>{insert document title here}</w:t>
      </w:r>
      <w:r w:rsidRPr="005B75DC">
        <w:rPr>
          <w:rStyle w:val="Strong"/>
          <w:color w:val="auto"/>
        </w:rPr>
        <w:t>.</w:t>
      </w:r>
    </w:p>
    <w:p w14:paraId="5C95CC36" w14:textId="77777777" w:rsidR="006D7FDE" w:rsidRPr="007A0A55" w:rsidRDefault="006D7FDE" w:rsidP="006D7FDE">
      <w:pPr>
        <w:pStyle w:val="Heading4"/>
      </w:pPr>
      <w:r w:rsidRPr="00081709">
        <w:t xml:space="preserve">Safety </w:t>
      </w:r>
      <w:r w:rsidRPr="007A0A55">
        <w:t>management system training</w:t>
      </w:r>
    </w:p>
    <w:p w14:paraId="765F3C49" w14:textId="77777777" w:rsidR="00D87CFB" w:rsidRPr="004B5203" w:rsidRDefault="00D87CFB" w:rsidP="00D87CFB">
      <w:pPr>
        <w:pStyle w:val="Sampletext"/>
      </w:pPr>
      <w:r w:rsidRPr="004B5203">
        <w:rPr>
          <w:rStyle w:val="Strong"/>
          <w:b/>
          <w:bCs w:val="0"/>
        </w:rPr>
        <w:t>Sample text 1</w:t>
      </w:r>
    </w:p>
    <w:p w14:paraId="3E98C62A" w14:textId="382E53C8" w:rsidR="00D87CFB" w:rsidRDefault="00D87CFB" w:rsidP="00D87CFB">
      <w:r>
        <w:t>Refer to section 5.1 of this exposition.</w:t>
      </w:r>
    </w:p>
    <w:p w14:paraId="05F706AA" w14:textId="77777777" w:rsidR="00D87CFB" w:rsidRPr="00966E0B" w:rsidRDefault="00D87CFB" w:rsidP="00D87CFB">
      <w:pPr>
        <w:pStyle w:val="Sampletext"/>
      </w:pPr>
      <w:r w:rsidRPr="00966E0B">
        <w:rPr>
          <w:rStyle w:val="Strong"/>
          <w:b/>
          <w:bCs w:val="0"/>
        </w:rPr>
        <w:lastRenderedPageBreak/>
        <w:t xml:space="preserve">Sample text </w:t>
      </w:r>
      <w:r>
        <w:rPr>
          <w:rStyle w:val="Strong"/>
          <w:b/>
          <w:bCs w:val="0"/>
        </w:rPr>
        <w:t>2</w:t>
      </w:r>
    </w:p>
    <w:p w14:paraId="70C74D38" w14:textId="77777777" w:rsidR="00D87CFB" w:rsidRPr="005B75DC" w:rsidRDefault="00D87CFB" w:rsidP="00D87CFB">
      <w:pPr>
        <w:pStyle w:val="Sampletext"/>
        <w:rPr>
          <w:rStyle w:val="Strong"/>
          <w:color w:val="auto"/>
        </w:rPr>
      </w:pPr>
      <w:r>
        <w:rPr>
          <w:rStyle w:val="Strong"/>
          <w:color w:val="auto"/>
        </w:rPr>
        <w:t xml:space="preserve">Refer to </w:t>
      </w:r>
      <w:r w:rsidRPr="005B75DC">
        <w:rPr>
          <w:rStyle w:val="Strong"/>
          <w:color w:val="C00000"/>
        </w:rPr>
        <w:t>{insert document title here}</w:t>
      </w:r>
      <w:r w:rsidRPr="005B75DC">
        <w:rPr>
          <w:rStyle w:val="Strong"/>
          <w:color w:val="auto"/>
        </w:rPr>
        <w:t>.</w:t>
      </w:r>
    </w:p>
    <w:p w14:paraId="0BDE45FD" w14:textId="77777777" w:rsidR="006D7FDE" w:rsidRDefault="006D7FDE" w:rsidP="006D7FDE">
      <w:pPr>
        <w:pStyle w:val="Heading4"/>
      </w:pPr>
      <w:r w:rsidRPr="00081709">
        <w:t>Dangerous goods training</w:t>
      </w:r>
    </w:p>
    <w:p w14:paraId="4BCC89DB" w14:textId="77777777" w:rsidR="00D87CFB" w:rsidRPr="004B5203" w:rsidRDefault="00D87CFB" w:rsidP="00D87CFB">
      <w:pPr>
        <w:pStyle w:val="Sampletext"/>
      </w:pPr>
      <w:r w:rsidRPr="004B5203">
        <w:rPr>
          <w:rStyle w:val="Strong"/>
          <w:b/>
          <w:bCs w:val="0"/>
        </w:rPr>
        <w:t>Sample text 1</w:t>
      </w:r>
    </w:p>
    <w:p w14:paraId="00D16CBB" w14:textId="568F5F75" w:rsidR="00D87CFB" w:rsidRDefault="00D87CFB" w:rsidP="00D87CFB">
      <w:r>
        <w:t>Refer to section 6.1 of this exposition.</w:t>
      </w:r>
    </w:p>
    <w:p w14:paraId="7D44F10F" w14:textId="77777777" w:rsidR="00D87CFB" w:rsidRPr="00966E0B" w:rsidRDefault="00D87CFB" w:rsidP="00D87CFB">
      <w:pPr>
        <w:pStyle w:val="Sampletext"/>
      </w:pPr>
      <w:r w:rsidRPr="00966E0B">
        <w:rPr>
          <w:rStyle w:val="Strong"/>
          <w:b/>
          <w:bCs w:val="0"/>
        </w:rPr>
        <w:t xml:space="preserve">Sample text </w:t>
      </w:r>
      <w:r>
        <w:rPr>
          <w:rStyle w:val="Strong"/>
          <w:b/>
          <w:bCs w:val="0"/>
        </w:rPr>
        <w:t>2</w:t>
      </w:r>
    </w:p>
    <w:p w14:paraId="58E0D651" w14:textId="77777777" w:rsidR="00D87CFB" w:rsidRPr="005B75DC" w:rsidRDefault="00D87CFB" w:rsidP="00D87CFB">
      <w:pPr>
        <w:pStyle w:val="Sampletext"/>
        <w:rPr>
          <w:rStyle w:val="Strong"/>
          <w:color w:val="auto"/>
        </w:rPr>
      </w:pPr>
      <w:r>
        <w:rPr>
          <w:rStyle w:val="Strong"/>
          <w:color w:val="auto"/>
        </w:rPr>
        <w:t xml:space="preserve">Refer to </w:t>
      </w:r>
      <w:r w:rsidRPr="005B75DC">
        <w:rPr>
          <w:rStyle w:val="Strong"/>
          <w:color w:val="C00000"/>
        </w:rPr>
        <w:t>{insert document title here}</w:t>
      </w:r>
      <w:r w:rsidRPr="005B75DC">
        <w:rPr>
          <w:rStyle w:val="Strong"/>
          <w:color w:val="auto"/>
        </w:rPr>
        <w:t>.</w:t>
      </w:r>
    </w:p>
    <w:p w14:paraId="656FDB91" w14:textId="77777777" w:rsidR="006D7FDE" w:rsidRPr="007A0A55" w:rsidRDefault="006D7FDE" w:rsidP="006D7FDE">
      <w:pPr>
        <w:pStyle w:val="Heading4"/>
      </w:pPr>
      <w:r w:rsidRPr="00081709">
        <w:t xml:space="preserve">Prescribed </w:t>
      </w:r>
      <w:r w:rsidRPr="007A0A55">
        <w:t>single-engine operations</w:t>
      </w:r>
    </w:p>
    <w:p w14:paraId="7F9E5FEA" w14:textId="77777777" w:rsidR="006D7FDE" w:rsidRPr="00626FC5" w:rsidRDefault="006D7FDE" w:rsidP="006D7FDE">
      <w:bookmarkStart w:id="798" w:name="_Toc165291510"/>
      <w:bookmarkStart w:id="799" w:name="_Toc166167247"/>
      <w:bookmarkStart w:id="800" w:name="_Toc167958754"/>
      <w:r>
        <w:t>Reserved.</w:t>
      </w:r>
    </w:p>
    <w:p w14:paraId="38B6FEC7" w14:textId="77777777" w:rsidR="006D7FDE" w:rsidRPr="00B630C1" w:rsidRDefault="006D7FDE" w:rsidP="006D7FDE">
      <w:pPr>
        <w:pStyle w:val="Heading3"/>
      </w:pPr>
      <w:r w:rsidRPr="00B630C1">
        <w:t>Task specialist training</w:t>
      </w:r>
      <w:bookmarkEnd w:id="798"/>
      <w:bookmarkEnd w:id="799"/>
      <w:bookmarkEnd w:id="800"/>
    </w:p>
    <w:p w14:paraId="0603F121" w14:textId="77777777" w:rsidR="006D7FDE" w:rsidRPr="00626FC5" w:rsidRDefault="006D7FDE" w:rsidP="006D7FDE">
      <w:bookmarkStart w:id="801" w:name="_Toc165291511"/>
      <w:bookmarkStart w:id="802" w:name="_Toc166167248"/>
      <w:bookmarkStart w:id="803" w:name="_Toc167958755"/>
      <w:r>
        <w:t>Reserved.</w:t>
      </w:r>
    </w:p>
    <w:p w14:paraId="733F4928" w14:textId="77777777" w:rsidR="006D7FDE" w:rsidRPr="00545350" w:rsidRDefault="006D7FDE" w:rsidP="006D7FDE">
      <w:pPr>
        <w:pStyle w:val="Heading3"/>
      </w:pPr>
      <w:r w:rsidRPr="00545350">
        <w:t>Air crew member training and checking events</w:t>
      </w:r>
      <w:bookmarkEnd w:id="801"/>
      <w:bookmarkEnd w:id="802"/>
      <w:bookmarkEnd w:id="803"/>
    </w:p>
    <w:p w14:paraId="5DE68262" w14:textId="77777777" w:rsidR="006D7FDE" w:rsidRPr="00F91345" w:rsidRDefault="006D7FDE" w:rsidP="00B81CA3">
      <w:pPr>
        <w:pStyle w:val="Sampletext"/>
        <w:rPr>
          <w:rStyle w:val="Strong"/>
          <w:b/>
          <w:bCs w:val="0"/>
        </w:rPr>
      </w:pPr>
      <w:r w:rsidRPr="00F91345">
        <w:rPr>
          <w:rStyle w:val="Strong"/>
          <w:b/>
          <w:bCs w:val="0"/>
        </w:rPr>
        <w:t>Sample text</w:t>
      </w:r>
    </w:p>
    <w:p w14:paraId="6F24D75E" w14:textId="77777777" w:rsidR="006D7FDE" w:rsidRPr="008627A7" w:rsidRDefault="006D7FDE" w:rsidP="006D7FDE">
      <w:pPr>
        <w:rPr>
          <w:rStyle w:val="bold"/>
        </w:rPr>
      </w:pPr>
      <w:r w:rsidRPr="008627A7">
        <w:rPr>
          <w:rStyle w:val="bold"/>
        </w:rPr>
        <w:t>Training and checking sequence</w:t>
      </w:r>
    </w:p>
    <w:p w14:paraId="73673552" w14:textId="77777777" w:rsidR="006D7FDE" w:rsidRPr="00F77220" w:rsidRDefault="006D7FDE" w:rsidP="006D7FDE">
      <w:r>
        <w:t>A</w:t>
      </w:r>
      <w:r w:rsidRPr="00F77220">
        <w:t xml:space="preserve">ll required components must be completed prior to commencement of unsupervised line operations. </w:t>
      </w:r>
      <w:r>
        <w:t xml:space="preserve">If operationally required, the </w:t>
      </w:r>
      <w:r w:rsidRPr="00F77220">
        <w:t xml:space="preserve">HOTC may </w:t>
      </w:r>
      <w:r>
        <w:t>alter</w:t>
      </w:r>
      <w:r w:rsidRPr="00F77220">
        <w:t xml:space="preserve"> the training sequence</w:t>
      </w:r>
      <w:r>
        <w:t>.</w:t>
      </w:r>
    </w:p>
    <w:p w14:paraId="59757483" w14:textId="77777777" w:rsidR="006D7FDE" w:rsidRPr="007A0A55" w:rsidRDefault="006D7FDE" w:rsidP="000E4659">
      <w:pPr>
        <w:pStyle w:val="Caption"/>
      </w:pPr>
      <w:r w:rsidRPr="007A0A55">
        <w:t>Air crew member training and checking sequence</w:t>
      </w:r>
    </w:p>
    <w:tbl>
      <w:tblPr>
        <w:tblStyle w:val="SD-MOStable"/>
        <w:tblW w:w="9493" w:type="dxa"/>
        <w:tblLook w:val="0620" w:firstRow="1" w:lastRow="0" w:firstColumn="0" w:lastColumn="0" w:noHBand="1" w:noVBand="1"/>
      </w:tblPr>
      <w:tblGrid>
        <w:gridCol w:w="3033"/>
        <w:gridCol w:w="3058"/>
        <w:gridCol w:w="3402"/>
      </w:tblGrid>
      <w:tr w:rsidR="006D7FDE" w:rsidRPr="002D4956" w14:paraId="61C6E791" w14:textId="77777777">
        <w:trPr>
          <w:cnfStyle w:val="100000000000" w:firstRow="1" w:lastRow="0" w:firstColumn="0" w:lastColumn="0" w:oddVBand="0" w:evenVBand="0" w:oddHBand="0" w:evenHBand="0" w:firstRowFirstColumn="0" w:firstRowLastColumn="0" w:lastRowFirstColumn="0" w:lastRowLastColumn="0"/>
          <w:tblHeader/>
        </w:trPr>
        <w:tc>
          <w:tcPr>
            <w:tcW w:w="3033" w:type="dxa"/>
          </w:tcPr>
          <w:p w14:paraId="0A03AAD2" w14:textId="77777777" w:rsidR="006D7FDE" w:rsidRPr="006D7FDE" w:rsidRDefault="006D7FDE" w:rsidP="006D7FDE">
            <w:r w:rsidRPr="002D4956">
              <w:t>Event</w:t>
            </w:r>
          </w:p>
        </w:tc>
        <w:tc>
          <w:tcPr>
            <w:tcW w:w="3058" w:type="dxa"/>
          </w:tcPr>
          <w:p w14:paraId="49BCFCFA" w14:textId="77777777" w:rsidR="006D7FDE" w:rsidRPr="006D7FDE" w:rsidRDefault="006D7FDE" w:rsidP="006D7FDE">
            <w:r w:rsidRPr="002D4956">
              <w:t>As part of/when</w:t>
            </w:r>
          </w:p>
        </w:tc>
        <w:tc>
          <w:tcPr>
            <w:tcW w:w="3402" w:type="dxa"/>
          </w:tcPr>
          <w:p w14:paraId="7241CF9E" w14:textId="77777777" w:rsidR="006D7FDE" w:rsidRPr="006D7FDE" w:rsidRDefault="006D7FDE" w:rsidP="006D7FDE">
            <w:r w:rsidRPr="002D4956">
              <w:t>Occurrence</w:t>
            </w:r>
          </w:p>
        </w:tc>
      </w:tr>
      <w:tr w:rsidR="006D7FDE" w:rsidRPr="00A9548C" w14:paraId="30BDDFBE" w14:textId="77777777">
        <w:trPr>
          <w:trHeight w:val="283"/>
        </w:trPr>
        <w:tc>
          <w:tcPr>
            <w:tcW w:w="3033" w:type="dxa"/>
          </w:tcPr>
          <w:p w14:paraId="26AE9997" w14:textId="77777777" w:rsidR="006D7FDE" w:rsidRPr="006D7FDE" w:rsidRDefault="006D7FDE" w:rsidP="006D7FDE">
            <w:pPr>
              <w:pStyle w:val="Tabletext"/>
            </w:pPr>
            <w:r w:rsidRPr="00AE448E">
              <w:t>Induction</w:t>
            </w:r>
          </w:p>
        </w:tc>
        <w:tc>
          <w:tcPr>
            <w:tcW w:w="3058" w:type="dxa"/>
          </w:tcPr>
          <w:p w14:paraId="13470F9F" w14:textId="77777777" w:rsidR="006D7FDE" w:rsidRPr="006D7FDE" w:rsidRDefault="006D7FDE" w:rsidP="006D7FDE">
            <w:pPr>
              <w:pStyle w:val="Tabletext"/>
            </w:pPr>
            <w:r w:rsidRPr="00AE448E">
              <w:t>Induction</w:t>
            </w:r>
            <w:r w:rsidRPr="006D7FDE">
              <w:t xml:space="preserve"> </w:t>
            </w:r>
          </w:p>
        </w:tc>
        <w:tc>
          <w:tcPr>
            <w:tcW w:w="3402" w:type="dxa"/>
          </w:tcPr>
          <w:p w14:paraId="282F1178" w14:textId="77777777" w:rsidR="006D7FDE" w:rsidRPr="006D7FDE" w:rsidRDefault="006D7FDE" w:rsidP="006D7FDE">
            <w:pPr>
              <w:pStyle w:val="Tabletext"/>
            </w:pPr>
            <w:r>
              <w:t>On c</w:t>
            </w:r>
            <w:r w:rsidRPr="006D7FDE">
              <w:t>ommencing employment</w:t>
            </w:r>
          </w:p>
        </w:tc>
      </w:tr>
      <w:tr w:rsidR="006D7FDE" w:rsidRPr="00A9548C" w14:paraId="4EEF304A" w14:textId="77777777" w:rsidTr="00F91345">
        <w:trPr>
          <w:trHeight w:val="114"/>
        </w:trPr>
        <w:tc>
          <w:tcPr>
            <w:tcW w:w="3033" w:type="dxa"/>
          </w:tcPr>
          <w:p w14:paraId="7F3D49DF" w14:textId="77777777" w:rsidR="006D7FDE" w:rsidRPr="006D7FDE" w:rsidRDefault="006D7FDE" w:rsidP="006D7FDE">
            <w:pPr>
              <w:pStyle w:val="Tabletext"/>
            </w:pPr>
            <w:r w:rsidRPr="00AE448E">
              <w:t xml:space="preserve">General emergency training </w:t>
            </w:r>
            <w:r w:rsidRPr="006D7FDE">
              <w:t>and check of competency</w:t>
            </w:r>
          </w:p>
        </w:tc>
        <w:tc>
          <w:tcPr>
            <w:tcW w:w="3058" w:type="dxa"/>
          </w:tcPr>
          <w:p w14:paraId="6D47E5A6" w14:textId="77777777" w:rsidR="006D7FDE" w:rsidRPr="006D7FDE" w:rsidRDefault="006D7FDE" w:rsidP="006D7FDE">
            <w:pPr>
              <w:pStyle w:val="Tabletext"/>
            </w:pPr>
            <w:r w:rsidRPr="00AE448E">
              <w:t>Induction</w:t>
            </w:r>
          </w:p>
        </w:tc>
        <w:tc>
          <w:tcPr>
            <w:tcW w:w="3402" w:type="dxa"/>
          </w:tcPr>
          <w:p w14:paraId="7A41F209" w14:textId="77777777" w:rsidR="006D7FDE" w:rsidRPr="006D7FDE" w:rsidRDefault="006D7FDE" w:rsidP="006D7FDE">
            <w:pPr>
              <w:pStyle w:val="Tabletext"/>
            </w:pPr>
            <w:r>
              <w:t>On commencing employment</w:t>
            </w:r>
          </w:p>
        </w:tc>
      </w:tr>
      <w:tr w:rsidR="006D7FDE" w:rsidRPr="00A9548C" w14:paraId="3BE50539" w14:textId="77777777">
        <w:trPr>
          <w:trHeight w:val="283"/>
        </w:trPr>
        <w:tc>
          <w:tcPr>
            <w:tcW w:w="3033" w:type="dxa"/>
          </w:tcPr>
          <w:p w14:paraId="491C6BD0" w14:textId="77777777" w:rsidR="006D7FDE" w:rsidRPr="006D7FDE" w:rsidRDefault="006D7FDE" w:rsidP="006D7FDE">
            <w:pPr>
              <w:pStyle w:val="Tabletext"/>
            </w:pPr>
            <w:r w:rsidRPr="00AE448E">
              <w:t>Conversion training</w:t>
            </w:r>
          </w:p>
        </w:tc>
        <w:tc>
          <w:tcPr>
            <w:tcW w:w="3058" w:type="dxa"/>
          </w:tcPr>
          <w:p w14:paraId="6260D7BD" w14:textId="77777777" w:rsidR="006D7FDE" w:rsidRPr="006D7FDE" w:rsidRDefault="006D7FDE" w:rsidP="006D7FDE">
            <w:pPr>
              <w:pStyle w:val="Tabletext"/>
            </w:pPr>
            <w:r w:rsidRPr="00AE448E">
              <w:t xml:space="preserve">Conversion </w:t>
            </w:r>
            <w:r w:rsidRPr="006D7FDE" w:rsidDel="00E45C75">
              <w:t>training</w:t>
            </w:r>
          </w:p>
        </w:tc>
        <w:tc>
          <w:tcPr>
            <w:tcW w:w="3402" w:type="dxa"/>
          </w:tcPr>
          <w:p w14:paraId="38414AF2" w14:textId="77777777" w:rsidR="006D7FDE" w:rsidRPr="006D7FDE" w:rsidRDefault="006D7FDE" w:rsidP="006D7FDE">
            <w:pPr>
              <w:pStyle w:val="Tabletext"/>
            </w:pPr>
            <w:r w:rsidRPr="00AE448E">
              <w:t xml:space="preserve">Induction and when assigned </w:t>
            </w:r>
            <w:r w:rsidRPr="006D7FDE">
              <w:t>duties to a new aircraft type or a new kind of aerial work operation</w:t>
            </w:r>
          </w:p>
        </w:tc>
      </w:tr>
      <w:tr w:rsidR="006D7FDE" w:rsidRPr="00A9548C" w14:paraId="7DAD2C46" w14:textId="77777777" w:rsidTr="00F91345">
        <w:trPr>
          <w:trHeight w:val="17"/>
        </w:trPr>
        <w:tc>
          <w:tcPr>
            <w:tcW w:w="3033" w:type="dxa"/>
          </w:tcPr>
          <w:p w14:paraId="5C063758" w14:textId="77777777" w:rsidR="006D7FDE" w:rsidRPr="006D7FDE" w:rsidRDefault="006D7FDE" w:rsidP="006D7FDE">
            <w:pPr>
              <w:pStyle w:val="Tabletext"/>
            </w:pPr>
            <w:r w:rsidRPr="00AE448E">
              <w:t>Aircrew member proficiency check</w:t>
            </w:r>
          </w:p>
        </w:tc>
        <w:tc>
          <w:tcPr>
            <w:tcW w:w="3058" w:type="dxa"/>
          </w:tcPr>
          <w:p w14:paraId="75860A6D" w14:textId="77777777" w:rsidR="006D7FDE" w:rsidRPr="006D7FDE" w:rsidRDefault="006D7FDE" w:rsidP="006D7FDE">
            <w:pPr>
              <w:pStyle w:val="Tabletext"/>
            </w:pPr>
            <w:r w:rsidRPr="00D00FF1">
              <w:t>Prior to commencing unsupervised line operations</w:t>
            </w:r>
            <w:r w:rsidRPr="006D7FDE">
              <w:t xml:space="preserve"> </w:t>
            </w:r>
          </w:p>
        </w:tc>
        <w:tc>
          <w:tcPr>
            <w:tcW w:w="3402" w:type="dxa"/>
          </w:tcPr>
          <w:p w14:paraId="324AE12C" w14:textId="77777777" w:rsidR="006D7FDE" w:rsidRPr="006D7FDE" w:rsidRDefault="006D7FDE" w:rsidP="006D7FDE">
            <w:pPr>
              <w:pStyle w:val="Tabletext"/>
            </w:pPr>
            <w:r w:rsidRPr="00AE448E">
              <w:t>Induction and when assigned duties to a new aircraft type</w:t>
            </w:r>
            <w:r w:rsidRPr="006D7FDE">
              <w:t xml:space="preserve"> or a new kind of aerial work operation</w:t>
            </w:r>
          </w:p>
        </w:tc>
      </w:tr>
      <w:tr w:rsidR="006D7FDE" w:rsidRPr="00A9548C" w14:paraId="1C2EC96B" w14:textId="77777777">
        <w:trPr>
          <w:trHeight w:val="283"/>
        </w:trPr>
        <w:tc>
          <w:tcPr>
            <w:tcW w:w="3033" w:type="dxa"/>
          </w:tcPr>
          <w:p w14:paraId="77886AB8" w14:textId="77777777" w:rsidR="006D7FDE" w:rsidRPr="006D7FDE" w:rsidRDefault="006D7FDE" w:rsidP="006D7FDE">
            <w:pPr>
              <w:pStyle w:val="Tabletext"/>
            </w:pPr>
            <w:r w:rsidRPr="00AE448E">
              <w:t>Line training and line check</w:t>
            </w:r>
          </w:p>
          <w:p w14:paraId="47730742" w14:textId="77777777" w:rsidR="006D7FDE" w:rsidRPr="006D7FDE" w:rsidRDefault="006D7FDE" w:rsidP="006D7FDE">
            <w:pPr>
              <w:pStyle w:val="Tabletext"/>
            </w:pPr>
            <w:r>
              <w:t>(air transport only)</w:t>
            </w:r>
          </w:p>
        </w:tc>
        <w:tc>
          <w:tcPr>
            <w:tcW w:w="3058" w:type="dxa"/>
          </w:tcPr>
          <w:p w14:paraId="22EA56E7" w14:textId="77777777" w:rsidR="006D7FDE" w:rsidRPr="006D7FDE" w:rsidRDefault="006D7FDE" w:rsidP="006D7FDE">
            <w:pPr>
              <w:pStyle w:val="Tabletext"/>
            </w:pPr>
            <w:r w:rsidRPr="00AE448E">
              <w:t>Line training and line check</w:t>
            </w:r>
          </w:p>
        </w:tc>
        <w:tc>
          <w:tcPr>
            <w:tcW w:w="3402" w:type="dxa"/>
          </w:tcPr>
          <w:p w14:paraId="1314B34A" w14:textId="77777777" w:rsidR="006D7FDE" w:rsidRPr="006D7FDE" w:rsidRDefault="006D7FDE" w:rsidP="006D7FDE">
            <w:pPr>
              <w:pStyle w:val="Tabletext"/>
            </w:pPr>
            <w:r w:rsidRPr="00AE448E">
              <w:t>Induction and when assigned duties to a new aircraft type</w:t>
            </w:r>
          </w:p>
        </w:tc>
      </w:tr>
      <w:tr w:rsidR="006D7FDE" w:rsidRPr="00A9548C" w14:paraId="04A3A32C" w14:textId="77777777">
        <w:trPr>
          <w:trHeight w:val="283"/>
        </w:trPr>
        <w:tc>
          <w:tcPr>
            <w:tcW w:w="3033" w:type="dxa"/>
          </w:tcPr>
          <w:p w14:paraId="49F1D5CD" w14:textId="77777777" w:rsidR="006D7FDE" w:rsidRPr="006D7FDE" w:rsidRDefault="006D7FDE" w:rsidP="006D7FDE">
            <w:pPr>
              <w:pStyle w:val="Tabletext"/>
            </w:pPr>
            <w:r w:rsidRPr="00AE448E">
              <w:t xml:space="preserve">Differences training </w:t>
            </w:r>
          </w:p>
          <w:p w14:paraId="5DA401B2" w14:textId="77777777" w:rsidR="006D7FDE" w:rsidRPr="006D7FDE" w:rsidRDefault="006D7FDE" w:rsidP="006D7FDE">
            <w:pPr>
              <w:pStyle w:val="Tabletext"/>
            </w:pPr>
            <w:r>
              <w:t>(air transport only)</w:t>
            </w:r>
          </w:p>
        </w:tc>
        <w:tc>
          <w:tcPr>
            <w:tcW w:w="3058" w:type="dxa"/>
          </w:tcPr>
          <w:p w14:paraId="77E1FCE7" w14:textId="77777777" w:rsidR="006D7FDE" w:rsidRPr="006D7FDE" w:rsidRDefault="006D7FDE" w:rsidP="006D7FDE">
            <w:pPr>
              <w:pStyle w:val="Tabletext"/>
            </w:pPr>
            <w:r w:rsidRPr="00AE448E">
              <w:t>Differences training</w:t>
            </w:r>
          </w:p>
        </w:tc>
        <w:tc>
          <w:tcPr>
            <w:tcW w:w="3402" w:type="dxa"/>
          </w:tcPr>
          <w:p w14:paraId="33B011B2" w14:textId="77777777" w:rsidR="006D7FDE" w:rsidRPr="006D7FDE" w:rsidRDefault="006D7FDE" w:rsidP="006D7FDE">
            <w:pPr>
              <w:pStyle w:val="Tabletext"/>
            </w:pPr>
            <w:r w:rsidRPr="00AE448E">
              <w:t>When assigned duties in relation to an aircraft</w:t>
            </w:r>
            <w:r w:rsidRPr="006D7FDE">
              <w:t xml:space="preserve"> type, equipment or area of operations with differences to what the crew member has previously qualified on</w:t>
            </w:r>
          </w:p>
        </w:tc>
      </w:tr>
      <w:tr w:rsidR="006D7FDE" w:rsidRPr="00A9548C" w14:paraId="6ADB5B92" w14:textId="77777777">
        <w:trPr>
          <w:trHeight w:val="283"/>
        </w:trPr>
        <w:tc>
          <w:tcPr>
            <w:tcW w:w="3033" w:type="dxa"/>
          </w:tcPr>
          <w:p w14:paraId="14B789BB" w14:textId="77777777" w:rsidR="006D7FDE" w:rsidRPr="006D7FDE" w:rsidRDefault="006D7FDE" w:rsidP="006D7FDE">
            <w:pPr>
              <w:pStyle w:val="Tabletext"/>
            </w:pPr>
            <w:r w:rsidRPr="00AE448E">
              <w:t>General emergency check of competency</w:t>
            </w:r>
          </w:p>
        </w:tc>
        <w:tc>
          <w:tcPr>
            <w:tcW w:w="3058" w:type="dxa"/>
          </w:tcPr>
          <w:p w14:paraId="602B8DFE" w14:textId="77777777" w:rsidR="006D7FDE" w:rsidRPr="006D7FDE" w:rsidRDefault="006D7FDE" w:rsidP="006D7FDE">
            <w:pPr>
              <w:pStyle w:val="Tabletext"/>
            </w:pPr>
            <w:r w:rsidRPr="00AE448E">
              <w:t>Recurrent training and checking</w:t>
            </w:r>
          </w:p>
        </w:tc>
        <w:tc>
          <w:tcPr>
            <w:tcW w:w="3402" w:type="dxa"/>
          </w:tcPr>
          <w:p w14:paraId="01F338EC" w14:textId="77777777" w:rsidR="006D7FDE" w:rsidRPr="006D7FDE" w:rsidRDefault="006D7FDE" w:rsidP="006D7FDE">
            <w:pPr>
              <w:pStyle w:val="Tabletext"/>
            </w:pPr>
            <w:r>
              <w:t>I</w:t>
            </w:r>
            <w:r w:rsidRPr="006D7FDE">
              <w:t xml:space="preserve">n relation to HUET or the use of life raft – every 3 years, otherwise 1 </w:t>
            </w:r>
            <w:r w:rsidRPr="006D7FDE">
              <w:lastRenderedPageBreak/>
              <w:t>year after previous check of competency</w:t>
            </w:r>
          </w:p>
        </w:tc>
      </w:tr>
      <w:tr w:rsidR="006D7FDE" w:rsidRPr="00A9548C" w14:paraId="6CEB16D2" w14:textId="77777777">
        <w:trPr>
          <w:trHeight w:val="283"/>
        </w:trPr>
        <w:tc>
          <w:tcPr>
            <w:tcW w:w="3033" w:type="dxa"/>
          </w:tcPr>
          <w:p w14:paraId="7C54E5D3" w14:textId="77777777" w:rsidR="006D7FDE" w:rsidRPr="006D7FDE" w:rsidRDefault="006D7FDE" w:rsidP="006D7FDE">
            <w:pPr>
              <w:pStyle w:val="Tabletext"/>
            </w:pPr>
            <w:r w:rsidRPr="00AE448E">
              <w:lastRenderedPageBreak/>
              <w:t xml:space="preserve">Aircrew member </w:t>
            </w:r>
            <w:r w:rsidRPr="006D7FDE">
              <w:t>proficiency check</w:t>
            </w:r>
          </w:p>
        </w:tc>
        <w:tc>
          <w:tcPr>
            <w:tcW w:w="3058" w:type="dxa"/>
          </w:tcPr>
          <w:p w14:paraId="6001D53F" w14:textId="77777777" w:rsidR="006D7FDE" w:rsidRPr="006D7FDE" w:rsidRDefault="006D7FDE" w:rsidP="006D7FDE">
            <w:pPr>
              <w:pStyle w:val="Tabletext"/>
            </w:pPr>
            <w:r w:rsidRPr="00AE448E">
              <w:t>Recurrent training and checking</w:t>
            </w:r>
          </w:p>
        </w:tc>
        <w:tc>
          <w:tcPr>
            <w:tcW w:w="3402" w:type="dxa"/>
          </w:tcPr>
          <w:p w14:paraId="415ECCFF" w14:textId="77777777" w:rsidR="006D7FDE" w:rsidRPr="006D7FDE" w:rsidRDefault="006D7FDE" w:rsidP="006D7FDE">
            <w:pPr>
              <w:pStyle w:val="Tabletext"/>
            </w:pPr>
            <w:r>
              <w:t>1 year a</w:t>
            </w:r>
            <w:r w:rsidRPr="006D7FDE">
              <w:t>fter commencing unsupervised line operations - then every 12 months</w:t>
            </w:r>
          </w:p>
        </w:tc>
      </w:tr>
      <w:tr w:rsidR="006D7FDE" w:rsidRPr="00A9548C" w14:paraId="5A2BFC8D" w14:textId="77777777">
        <w:trPr>
          <w:trHeight w:val="283"/>
        </w:trPr>
        <w:tc>
          <w:tcPr>
            <w:tcW w:w="3033" w:type="dxa"/>
          </w:tcPr>
          <w:p w14:paraId="11D75B5F" w14:textId="77777777" w:rsidR="006D7FDE" w:rsidRPr="006D7FDE" w:rsidRDefault="006D7FDE" w:rsidP="006D7FDE">
            <w:pPr>
              <w:pStyle w:val="Tabletext"/>
            </w:pPr>
            <w:r w:rsidRPr="00AE448E">
              <w:t>Remedial training</w:t>
            </w:r>
          </w:p>
        </w:tc>
        <w:tc>
          <w:tcPr>
            <w:tcW w:w="3058" w:type="dxa"/>
          </w:tcPr>
          <w:p w14:paraId="0DD90057" w14:textId="77777777" w:rsidR="006D7FDE" w:rsidRPr="006D7FDE" w:rsidRDefault="006D7FDE" w:rsidP="006D7FDE">
            <w:pPr>
              <w:pStyle w:val="Tabletext"/>
            </w:pPr>
            <w:r w:rsidRPr="00AE448E">
              <w:t xml:space="preserve">Prior to conducting unsupervised operation following an </w:t>
            </w:r>
            <w:r w:rsidRPr="006D7FDE">
              <w:t>unsuccessful check of competency or proficiency check</w:t>
            </w:r>
          </w:p>
        </w:tc>
        <w:tc>
          <w:tcPr>
            <w:tcW w:w="3402" w:type="dxa"/>
          </w:tcPr>
          <w:p w14:paraId="58EEBF41" w14:textId="77777777" w:rsidR="006D7FDE" w:rsidRPr="006D7FDE" w:rsidRDefault="006D7FDE" w:rsidP="006D7FDE">
            <w:pPr>
              <w:pStyle w:val="Tabletext"/>
            </w:pPr>
            <w:r>
              <w:t>As requi</w:t>
            </w:r>
            <w:r w:rsidRPr="006D7FDE">
              <w:t>red</w:t>
            </w:r>
          </w:p>
        </w:tc>
      </w:tr>
      <w:tr w:rsidR="006D7FDE" w:rsidRPr="00A9548C" w14:paraId="121801BC" w14:textId="77777777">
        <w:trPr>
          <w:trHeight w:val="283"/>
        </w:trPr>
        <w:tc>
          <w:tcPr>
            <w:tcW w:w="3033" w:type="dxa"/>
          </w:tcPr>
          <w:p w14:paraId="64848230" w14:textId="442D966C" w:rsidR="006D7FDE" w:rsidRPr="006D7FDE" w:rsidRDefault="00210030" w:rsidP="006D7FDE">
            <w:pPr>
              <w:pStyle w:val="Tabletext"/>
            </w:pPr>
            <w:r>
              <w:t>HF/</w:t>
            </w:r>
            <w:r w:rsidR="006D7FDE" w:rsidRPr="00AE448E">
              <w:t xml:space="preserve">NTS - </w:t>
            </w:r>
            <w:r w:rsidR="006D7FDE" w:rsidRPr="006D7FDE">
              <w:t xml:space="preserve">not required until </w:t>
            </w:r>
            <w:r w:rsidR="001170E7" w:rsidRPr="005B75DC">
              <w:rPr>
                <w:rStyle w:val="Strong"/>
                <w:b w:val="0"/>
                <w:bCs w:val="0"/>
                <w:color w:val="C00000"/>
              </w:rPr>
              <w:t xml:space="preserve">{insert </w:t>
            </w:r>
            <w:r w:rsidR="001170E7">
              <w:rPr>
                <w:rStyle w:val="Strong"/>
                <w:b w:val="0"/>
                <w:bCs w:val="0"/>
                <w:color w:val="C00000"/>
              </w:rPr>
              <w:t>requirement as per Sample Aviation’s HF/NTS exposition content</w:t>
            </w:r>
            <w:r w:rsidR="001170E7" w:rsidRPr="005B75DC">
              <w:rPr>
                <w:rStyle w:val="Strong"/>
                <w:b w:val="0"/>
                <w:bCs w:val="0"/>
                <w:color w:val="C00000"/>
              </w:rPr>
              <w:t>}</w:t>
            </w:r>
          </w:p>
        </w:tc>
        <w:tc>
          <w:tcPr>
            <w:tcW w:w="3058" w:type="dxa"/>
          </w:tcPr>
          <w:p w14:paraId="4A836AE4" w14:textId="77777777" w:rsidR="006D7FDE" w:rsidRPr="006D7FDE" w:rsidRDefault="006D7FDE" w:rsidP="006D7FDE">
            <w:pPr>
              <w:pStyle w:val="Tabletext"/>
            </w:pPr>
            <w:r w:rsidRPr="00AE448E">
              <w:t xml:space="preserve">Induction </w:t>
            </w:r>
            <w:r w:rsidRPr="006D7FDE">
              <w:t>training and recurrent training and checking</w:t>
            </w:r>
          </w:p>
        </w:tc>
        <w:tc>
          <w:tcPr>
            <w:tcW w:w="3402" w:type="dxa"/>
          </w:tcPr>
          <w:p w14:paraId="2EA8858B" w14:textId="2DA787D5" w:rsidR="006D7FDE" w:rsidRPr="006D7FDE" w:rsidRDefault="006D7FDE" w:rsidP="006D7FDE">
            <w:pPr>
              <w:pStyle w:val="Tabletext"/>
            </w:pPr>
            <w:r w:rsidRPr="00AE448E">
              <w:t>Induction</w:t>
            </w:r>
            <w:r w:rsidRPr="006D7FDE">
              <w:t xml:space="preserve"> and </w:t>
            </w:r>
            <w:r w:rsidR="00210030">
              <w:t xml:space="preserve">recurrent </w:t>
            </w:r>
            <w:r w:rsidRPr="006D7FDE">
              <w:t xml:space="preserve">as stated in the </w:t>
            </w:r>
            <w:r w:rsidRPr="006D7FDE">
              <w:rPr>
                <w:rStyle w:val="Authorinstruction"/>
              </w:rPr>
              <w:t>[Sample Aviation]</w:t>
            </w:r>
            <w:r w:rsidRPr="006D7FDE">
              <w:t xml:space="preserve"> exposition/operations manual</w:t>
            </w:r>
          </w:p>
        </w:tc>
      </w:tr>
      <w:tr w:rsidR="006D7FDE" w:rsidRPr="00A9548C" w14:paraId="078249B8" w14:textId="77777777">
        <w:trPr>
          <w:trHeight w:val="283"/>
        </w:trPr>
        <w:tc>
          <w:tcPr>
            <w:tcW w:w="3033" w:type="dxa"/>
          </w:tcPr>
          <w:p w14:paraId="3E0753C7" w14:textId="23F0765E" w:rsidR="006D7FDE" w:rsidRPr="006D7FDE" w:rsidRDefault="006D7FDE" w:rsidP="006D7FDE">
            <w:pPr>
              <w:pStyle w:val="Tabletext"/>
            </w:pPr>
            <w:r w:rsidRPr="00AE448E">
              <w:t xml:space="preserve">SMS training - </w:t>
            </w:r>
            <w:r w:rsidRPr="006D7FDE">
              <w:t xml:space="preserve">not required until </w:t>
            </w:r>
            <w:r w:rsidR="001170E7" w:rsidRPr="005B75DC">
              <w:rPr>
                <w:rStyle w:val="Strong"/>
                <w:b w:val="0"/>
                <w:bCs w:val="0"/>
                <w:color w:val="C00000"/>
              </w:rPr>
              <w:t xml:space="preserve">{insert </w:t>
            </w:r>
            <w:r w:rsidR="001170E7">
              <w:rPr>
                <w:rStyle w:val="Strong"/>
                <w:b w:val="0"/>
                <w:bCs w:val="0"/>
                <w:color w:val="C00000"/>
              </w:rPr>
              <w:t xml:space="preserve">requirement as per Sample Aviation’s exposition </w:t>
            </w:r>
            <w:r w:rsidR="00800C55">
              <w:rPr>
                <w:rStyle w:val="Strong"/>
                <w:b w:val="0"/>
                <w:bCs w:val="0"/>
                <w:color w:val="C00000"/>
              </w:rPr>
              <w:t xml:space="preserve">or SMS manual </w:t>
            </w:r>
            <w:r w:rsidR="001170E7">
              <w:rPr>
                <w:rStyle w:val="Strong"/>
                <w:b w:val="0"/>
                <w:bCs w:val="0"/>
                <w:color w:val="C00000"/>
              </w:rPr>
              <w:t>content</w:t>
            </w:r>
            <w:r w:rsidR="001170E7" w:rsidRPr="005B75DC">
              <w:rPr>
                <w:rStyle w:val="Strong"/>
                <w:b w:val="0"/>
                <w:bCs w:val="0"/>
                <w:color w:val="C00000"/>
              </w:rPr>
              <w:t>}</w:t>
            </w:r>
          </w:p>
        </w:tc>
        <w:tc>
          <w:tcPr>
            <w:tcW w:w="3058" w:type="dxa"/>
          </w:tcPr>
          <w:p w14:paraId="3A25C1E6" w14:textId="77777777" w:rsidR="006D7FDE" w:rsidRPr="006D7FDE" w:rsidRDefault="006D7FDE" w:rsidP="006D7FDE">
            <w:pPr>
              <w:pStyle w:val="Tabletext"/>
            </w:pPr>
            <w:r w:rsidRPr="00AE448E">
              <w:t xml:space="preserve">Induction </w:t>
            </w:r>
            <w:r w:rsidRPr="006D7FDE">
              <w:t>training and recurrent training and checking</w:t>
            </w:r>
          </w:p>
        </w:tc>
        <w:tc>
          <w:tcPr>
            <w:tcW w:w="3402" w:type="dxa"/>
          </w:tcPr>
          <w:p w14:paraId="558C6EC4" w14:textId="5031F722" w:rsidR="006D7FDE" w:rsidRPr="006D7FDE" w:rsidRDefault="006D7FDE" w:rsidP="006D7FDE">
            <w:pPr>
              <w:pStyle w:val="Tabletext"/>
            </w:pPr>
            <w:r w:rsidRPr="00AE448E">
              <w:t>Induction</w:t>
            </w:r>
            <w:r w:rsidRPr="006D7FDE">
              <w:t xml:space="preserve"> and </w:t>
            </w:r>
            <w:r w:rsidR="00210030">
              <w:t xml:space="preserve">recurrent </w:t>
            </w:r>
            <w:r w:rsidRPr="006D7FDE">
              <w:t xml:space="preserve">as stated in the </w:t>
            </w:r>
            <w:r w:rsidRPr="006D7FDE">
              <w:rPr>
                <w:rStyle w:val="Authorinstruction"/>
              </w:rPr>
              <w:t>[Sample Aviation]</w:t>
            </w:r>
            <w:r w:rsidRPr="006D7FDE">
              <w:t xml:space="preserve"> exposition/operations manual</w:t>
            </w:r>
          </w:p>
        </w:tc>
      </w:tr>
      <w:tr w:rsidR="006D7FDE" w:rsidRPr="00A9548C" w14:paraId="4915A30B" w14:textId="77777777">
        <w:trPr>
          <w:trHeight w:val="283"/>
        </w:trPr>
        <w:tc>
          <w:tcPr>
            <w:tcW w:w="3033" w:type="dxa"/>
          </w:tcPr>
          <w:p w14:paraId="2C52DCA1" w14:textId="77777777" w:rsidR="006D7FDE" w:rsidRPr="006D7FDE" w:rsidRDefault="006D7FDE" w:rsidP="006D7FDE">
            <w:pPr>
              <w:pStyle w:val="Tabletext"/>
              <w:rPr>
                <w:highlight w:val="yellow"/>
              </w:rPr>
            </w:pPr>
            <w:r w:rsidRPr="00AE448E">
              <w:t>Dangerous good</w:t>
            </w:r>
            <w:r w:rsidRPr="006D7FDE">
              <w:t xml:space="preserve">s awareness training </w:t>
            </w:r>
          </w:p>
        </w:tc>
        <w:tc>
          <w:tcPr>
            <w:tcW w:w="3058" w:type="dxa"/>
          </w:tcPr>
          <w:p w14:paraId="01E6DC97" w14:textId="77777777" w:rsidR="006D7FDE" w:rsidRPr="006D7FDE" w:rsidRDefault="006D7FDE" w:rsidP="006D7FDE">
            <w:pPr>
              <w:pStyle w:val="Tabletext"/>
            </w:pPr>
            <w:r w:rsidRPr="00AE448E">
              <w:t xml:space="preserve">Induction </w:t>
            </w:r>
            <w:r w:rsidRPr="006D7FDE">
              <w:t>training and recurrent training and checking</w:t>
            </w:r>
          </w:p>
        </w:tc>
        <w:tc>
          <w:tcPr>
            <w:tcW w:w="3402" w:type="dxa"/>
          </w:tcPr>
          <w:p w14:paraId="10A94701" w14:textId="5AF9B26A" w:rsidR="006D7FDE" w:rsidRPr="006D7FDE" w:rsidRDefault="006D7FDE" w:rsidP="006D7FDE">
            <w:pPr>
              <w:pStyle w:val="Tabletext"/>
            </w:pPr>
            <w:r w:rsidRPr="00AE448E">
              <w:t xml:space="preserve">Induction then every </w:t>
            </w:r>
            <w:r w:rsidRPr="006D7FDE">
              <w:t>2 years</w:t>
            </w:r>
          </w:p>
        </w:tc>
      </w:tr>
    </w:tbl>
    <w:p w14:paraId="5E1CB7E2" w14:textId="77777777" w:rsidR="006D7FDE" w:rsidRPr="007A0A55" w:rsidRDefault="006D7FDE" w:rsidP="006D7FDE">
      <w:pPr>
        <w:pStyle w:val="Heading4"/>
      </w:pPr>
      <w:r>
        <w:t>Induction</w:t>
      </w:r>
    </w:p>
    <w:p w14:paraId="0EC73F9B" w14:textId="77777777" w:rsidR="006D7FDE" w:rsidRPr="00F91345" w:rsidRDefault="006D7FDE" w:rsidP="00B81CA3">
      <w:pPr>
        <w:pStyle w:val="Sampletext"/>
        <w:rPr>
          <w:rStyle w:val="Strong"/>
          <w:b/>
          <w:bCs w:val="0"/>
        </w:rPr>
      </w:pPr>
      <w:r w:rsidRPr="00F91345">
        <w:rPr>
          <w:rStyle w:val="Strong"/>
          <w:b/>
          <w:bCs w:val="0"/>
        </w:rPr>
        <w:t>Sample text</w:t>
      </w:r>
    </w:p>
    <w:p w14:paraId="0CDFE35F" w14:textId="77777777" w:rsidR="006D7FDE" w:rsidRPr="00FC2A51" w:rsidRDefault="006D7FDE" w:rsidP="006D7FDE">
      <w:r w:rsidRPr="00381750">
        <w:t xml:space="preserve">Induction training will be delivered to </w:t>
      </w:r>
      <w:r>
        <w:t>any air</w:t>
      </w:r>
      <w:r w:rsidRPr="00381750">
        <w:t xml:space="preserve"> crew member </w:t>
      </w:r>
      <w:r>
        <w:t xml:space="preserve">(ACM) </w:t>
      </w:r>
      <w:r w:rsidRPr="00381750">
        <w:t xml:space="preserve">joining </w:t>
      </w:r>
      <w:r w:rsidRPr="002D4956">
        <w:rPr>
          <w:rStyle w:val="Authorinstruction"/>
        </w:rPr>
        <w:t>[Sample Aviation]</w:t>
      </w:r>
      <w:r w:rsidRPr="00381750">
        <w:t>.</w:t>
      </w:r>
      <w:r w:rsidRPr="00FC2A51">
        <w:t xml:space="preserve"> </w:t>
      </w:r>
      <w:r w:rsidRPr="00381750">
        <w:t xml:space="preserve">The syllabus of training and course topics are listed </w:t>
      </w:r>
      <w:r>
        <w:t>on</w:t>
      </w:r>
      <w:r w:rsidRPr="00381750">
        <w:t xml:space="preserve"> </w:t>
      </w:r>
      <w:r w:rsidRPr="002D4956">
        <w:t>form</w:t>
      </w:r>
      <w:r w:rsidRPr="008042C6">
        <w:rPr>
          <w:rStyle w:val="Emphasis"/>
        </w:rPr>
        <w:t xml:space="preserve"> </w:t>
      </w:r>
      <w:r w:rsidRPr="002D4956">
        <w:rPr>
          <w:rStyle w:val="bold"/>
        </w:rPr>
        <w:t>TC08 ACM/MTS member induction checklist</w:t>
      </w:r>
      <w:r>
        <w:rPr>
          <w:rStyle w:val="Emphasis"/>
        </w:rPr>
        <w:t>.</w:t>
      </w:r>
      <w:r w:rsidRPr="00381750">
        <w:t xml:space="preserve"> </w:t>
      </w:r>
      <w:r w:rsidRPr="00FC2A51">
        <w:t xml:space="preserve">Where a new employee has previous experience as an air crew member, the recognition of prior learning (RPL) </w:t>
      </w:r>
      <w:r>
        <w:t xml:space="preserve">process </w:t>
      </w:r>
      <w:r w:rsidRPr="00FC2A51">
        <w:t xml:space="preserve">may </w:t>
      </w:r>
      <w:r>
        <w:t>occur</w:t>
      </w:r>
      <w:r w:rsidRPr="00FC2A51">
        <w:t xml:space="preserve"> at the discretion of the HOTC. The HOTC will record in the air crew member’s training records any RPL applied to their training requirements.</w:t>
      </w:r>
    </w:p>
    <w:p w14:paraId="0422609F" w14:textId="77777777" w:rsidR="006D7FDE" w:rsidRPr="00FC2A51" w:rsidRDefault="006D7FDE" w:rsidP="006D7FDE">
      <w:r>
        <w:t>Training plan</w:t>
      </w:r>
      <w:r w:rsidRPr="00FC2A51">
        <w:t xml:space="preserve"> for new air crew:</w:t>
      </w:r>
    </w:p>
    <w:p w14:paraId="35E17493" w14:textId="77777777" w:rsidR="006D7FDE" w:rsidRPr="007A0A55" w:rsidRDefault="006D7FDE" w:rsidP="00F91345">
      <w:pPr>
        <w:pStyle w:val="List2Numbered1"/>
        <w:numPr>
          <w:ilvl w:val="0"/>
          <w:numId w:val="52"/>
        </w:numPr>
      </w:pPr>
      <w:r w:rsidRPr="00031E5E">
        <w:t xml:space="preserve">induction </w:t>
      </w:r>
      <w:r w:rsidRPr="007A0A55">
        <w:t>and additional specialist training required as determined by HOTC</w:t>
      </w:r>
    </w:p>
    <w:p w14:paraId="254209D0" w14:textId="77777777" w:rsidR="006D7FDE" w:rsidRPr="007A0A55" w:rsidRDefault="006D7FDE" w:rsidP="006D7FDE">
      <w:pPr>
        <w:pStyle w:val="List2Numbered1"/>
        <w:numPr>
          <w:ilvl w:val="0"/>
          <w:numId w:val="8"/>
        </w:numPr>
      </w:pPr>
      <w:r w:rsidRPr="00031E5E">
        <w:t xml:space="preserve">general </w:t>
      </w:r>
      <w:r w:rsidRPr="007A0A55">
        <w:t>emergency training and general emergency check of competency</w:t>
      </w:r>
    </w:p>
    <w:p w14:paraId="717F454E" w14:textId="77777777" w:rsidR="006D7FDE" w:rsidRPr="007A0A55" w:rsidRDefault="006D7FDE" w:rsidP="006D7FDE">
      <w:pPr>
        <w:pStyle w:val="List2Numbered1"/>
        <w:numPr>
          <w:ilvl w:val="0"/>
          <w:numId w:val="8"/>
        </w:numPr>
      </w:pPr>
      <w:r w:rsidRPr="00031E5E">
        <w:t xml:space="preserve">conversion </w:t>
      </w:r>
      <w:r w:rsidRPr="007A0A55">
        <w:t>training</w:t>
      </w:r>
    </w:p>
    <w:p w14:paraId="3A92ABE2" w14:textId="77777777" w:rsidR="006D7FDE" w:rsidRPr="007A0A55" w:rsidRDefault="006D7FDE" w:rsidP="006D7FDE">
      <w:pPr>
        <w:pStyle w:val="List2Numbered1"/>
        <w:numPr>
          <w:ilvl w:val="0"/>
          <w:numId w:val="8"/>
        </w:numPr>
      </w:pPr>
      <w:r w:rsidRPr="00031E5E">
        <w:t xml:space="preserve">air </w:t>
      </w:r>
      <w:r w:rsidRPr="007A0A55">
        <w:t>crew member proficiency check</w:t>
      </w:r>
    </w:p>
    <w:p w14:paraId="27D8E255" w14:textId="77777777" w:rsidR="006D7FDE" w:rsidRPr="007A0A55" w:rsidRDefault="006D7FDE" w:rsidP="006D7FDE">
      <w:pPr>
        <w:pStyle w:val="List2Numbered1"/>
        <w:numPr>
          <w:ilvl w:val="0"/>
          <w:numId w:val="8"/>
        </w:numPr>
      </w:pPr>
      <w:r w:rsidRPr="00031E5E">
        <w:t xml:space="preserve">line </w:t>
      </w:r>
      <w:r w:rsidRPr="007A0A55">
        <w:t>training and line check (air transport).</w:t>
      </w:r>
    </w:p>
    <w:p w14:paraId="466F9991" w14:textId="77777777" w:rsidR="006D7FDE" w:rsidRPr="00FC2A51" w:rsidRDefault="006D7FDE" w:rsidP="006D7FDE">
      <w:pPr>
        <w:pStyle w:val="normalafterlisttable"/>
      </w:pPr>
      <w:r w:rsidRPr="00FC2A51">
        <w:t>Elements of the air crew member general emergency training and conversion training may be conducted concurrently during induction training</w:t>
      </w:r>
      <w:r>
        <w:t>. For example,</w:t>
      </w:r>
      <w:r w:rsidRPr="00FC2A51">
        <w:t xml:space="preserve"> the use of fire extinguishers and firefighting procedures.</w:t>
      </w:r>
    </w:p>
    <w:p w14:paraId="42631C7A" w14:textId="77777777" w:rsidR="006D7FDE" w:rsidRPr="007A0A55" w:rsidRDefault="006D7FDE" w:rsidP="006D7FDE">
      <w:pPr>
        <w:pStyle w:val="Heading4"/>
      </w:pPr>
      <w:r>
        <w:t>General emergency training and check of competency</w:t>
      </w:r>
    </w:p>
    <w:p w14:paraId="6F485520" w14:textId="77777777" w:rsidR="006D7FDE" w:rsidRPr="00F91345" w:rsidRDefault="006D7FDE" w:rsidP="00B81CA3">
      <w:pPr>
        <w:pStyle w:val="Sampletext"/>
        <w:rPr>
          <w:rStyle w:val="Strong"/>
          <w:b/>
          <w:bCs w:val="0"/>
        </w:rPr>
      </w:pPr>
      <w:r w:rsidRPr="00F91345">
        <w:rPr>
          <w:rStyle w:val="Strong"/>
          <w:b/>
          <w:bCs w:val="0"/>
        </w:rPr>
        <w:t>Sample text</w:t>
      </w:r>
    </w:p>
    <w:p w14:paraId="44F6A08A" w14:textId="77777777" w:rsidR="006D7FDE" w:rsidRPr="001E7C81" w:rsidRDefault="006D7FDE" w:rsidP="006D7FDE">
      <w:r w:rsidRPr="001E7C81">
        <w:t xml:space="preserve">The </w:t>
      </w:r>
      <w:r w:rsidRPr="002D4956">
        <w:rPr>
          <w:rStyle w:val="Authorinstruction"/>
        </w:rPr>
        <w:t>[Sample Aviation]</w:t>
      </w:r>
      <w:r w:rsidRPr="001E7C81">
        <w:t xml:space="preserve"> general emergency training and check of competency is conducted as part of induction training. It is specific to the type of aircraft and operation the air crew member has been assigned duties.</w:t>
      </w:r>
    </w:p>
    <w:p w14:paraId="4479A7F9" w14:textId="77777777" w:rsidR="006D7FDE" w:rsidRPr="001E7C81" w:rsidRDefault="006D7FDE" w:rsidP="006D7FDE">
      <w:r w:rsidRPr="002D4956">
        <w:lastRenderedPageBreak/>
        <w:t>Form</w:t>
      </w:r>
      <w:r w:rsidRPr="00081709">
        <w:rPr>
          <w:rStyle w:val="Emphasis"/>
        </w:rPr>
        <w:t xml:space="preserve"> </w:t>
      </w:r>
      <w:r w:rsidRPr="002D4956">
        <w:rPr>
          <w:rStyle w:val="bold"/>
        </w:rPr>
        <w:t>TC02A General emergency training course record</w:t>
      </w:r>
      <w:r>
        <w:t xml:space="preserve"> </w:t>
      </w:r>
      <w:r w:rsidRPr="001E7C81">
        <w:t xml:space="preserve">contains the training </w:t>
      </w:r>
      <w:r>
        <w:t>items</w:t>
      </w:r>
      <w:r w:rsidRPr="001E7C81">
        <w:t xml:space="preserve"> to be covered and is used to record the training. Training </w:t>
      </w:r>
      <w:r>
        <w:t>items</w:t>
      </w:r>
      <w:r w:rsidRPr="001E7C81">
        <w:t xml:space="preserve"> on the form that are generic across the aircraft fleet and operational activities do not need to be repeated for each aircraft type.</w:t>
      </w:r>
    </w:p>
    <w:p w14:paraId="0A2DCD22" w14:textId="77777777" w:rsidR="006D7FDE" w:rsidRPr="001E7C81" w:rsidRDefault="006D7FDE" w:rsidP="006D7FDE">
      <w:r w:rsidRPr="002D4956">
        <w:t>Form</w:t>
      </w:r>
      <w:r w:rsidRPr="00444C72">
        <w:rPr>
          <w:rStyle w:val="Emphasis"/>
        </w:rPr>
        <w:t xml:space="preserve"> </w:t>
      </w:r>
      <w:r w:rsidRPr="002D4956">
        <w:rPr>
          <w:rStyle w:val="bold"/>
        </w:rPr>
        <w:t>TC02B General emergency check of competency report</w:t>
      </w:r>
      <w:r>
        <w:t xml:space="preserve"> </w:t>
      </w:r>
      <w:r w:rsidRPr="001E7C81">
        <w:t>is used to re</w:t>
      </w:r>
      <w:r>
        <w:t>port on the outcome of</w:t>
      </w:r>
      <w:r w:rsidRPr="001E7C81">
        <w:t xml:space="preserve"> the check of competency and includes the </w:t>
      </w:r>
      <w:r>
        <w:t>items</w:t>
      </w:r>
      <w:r w:rsidRPr="001E7C81">
        <w:t xml:space="preserve"> covered in training.</w:t>
      </w:r>
    </w:p>
    <w:p w14:paraId="1A234461" w14:textId="77777777" w:rsidR="006D7FDE" w:rsidRPr="001E7C81" w:rsidRDefault="006D7FDE" w:rsidP="006D7FDE">
      <w:r w:rsidRPr="001E7C81">
        <w:t>HUET</w:t>
      </w:r>
      <w:r>
        <w:t xml:space="preserve"> </w:t>
      </w:r>
      <w:r w:rsidRPr="001E7C81">
        <w:t xml:space="preserve">and emergency breathing systems (EBS) </w:t>
      </w:r>
      <w:r>
        <w:t xml:space="preserve">training </w:t>
      </w:r>
      <w:r w:rsidRPr="001E7C81">
        <w:t>can be carried out</w:t>
      </w:r>
      <w:r>
        <w:t>, if and when required,</w:t>
      </w:r>
      <w:r w:rsidRPr="001E7C81">
        <w:t xml:space="preserve"> by a third-party contractor.</w:t>
      </w:r>
    </w:p>
    <w:p w14:paraId="56030B76" w14:textId="77777777" w:rsidR="006D7FDE" w:rsidRDefault="006D7FDE" w:rsidP="006D7FDE">
      <w:r w:rsidRPr="001E7C81">
        <w:t xml:space="preserve">Representative training equipment should be used for the practical demonstration of the use of safety and emergency equipment where possible. When </w:t>
      </w:r>
      <w:r>
        <w:t xml:space="preserve">either </w:t>
      </w:r>
      <w:r w:rsidRPr="001E7C81">
        <w:t xml:space="preserve">emergency exits are operated, or aircraft equipment </w:t>
      </w:r>
      <w:r>
        <w:t xml:space="preserve">is </w:t>
      </w:r>
      <w:r w:rsidRPr="001E7C81">
        <w:t xml:space="preserve">used </w:t>
      </w:r>
      <w:r>
        <w:t xml:space="preserve">for training purposes and </w:t>
      </w:r>
      <w:r w:rsidRPr="001E7C81">
        <w:t xml:space="preserve">cannot be restored </w:t>
      </w:r>
      <w:r>
        <w:t>to</w:t>
      </w:r>
      <w:r w:rsidRPr="001E7C81">
        <w:t xml:space="preserve"> a serviceable condition, the trainer/checker is to ensure that an entry is made in the appropriate maintenance documentation and the </w:t>
      </w:r>
      <w:r w:rsidRPr="002D4956">
        <w:rPr>
          <w:rStyle w:val="Authorinstruction"/>
        </w:rPr>
        <w:t>[Sample Aviation]</w:t>
      </w:r>
      <w:r w:rsidRPr="001E7C81">
        <w:t xml:space="preserve"> procedure for management of an unserviceability is followed.</w:t>
      </w:r>
    </w:p>
    <w:p w14:paraId="4DDB9FFC" w14:textId="77777777" w:rsidR="006D7FDE" w:rsidRPr="007A0A55" w:rsidRDefault="006D7FDE" w:rsidP="006D7FDE">
      <w:pPr>
        <w:pStyle w:val="Heading4"/>
      </w:pPr>
      <w:r>
        <w:t>Conversion training and air crew member proficiency check</w:t>
      </w:r>
    </w:p>
    <w:p w14:paraId="7D955285" w14:textId="77777777" w:rsidR="006D7FDE" w:rsidRPr="00F91345" w:rsidRDefault="006D7FDE" w:rsidP="00B81CA3">
      <w:pPr>
        <w:pStyle w:val="Sampletext"/>
        <w:rPr>
          <w:rStyle w:val="Strong"/>
          <w:b/>
          <w:bCs w:val="0"/>
        </w:rPr>
      </w:pPr>
      <w:r w:rsidRPr="00F91345">
        <w:rPr>
          <w:rStyle w:val="Strong"/>
          <w:b/>
          <w:bCs w:val="0"/>
        </w:rPr>
        <w:t>Sample text</w:t>
      </w:r>
    </w:p>
    <w:p w14:paraId="648BBF8F" w14:textId="77777777" w:rsidR="006D7FDE" w:rsidRPr="00214457" w:rsidRDefault="006D7FDE" w:rsidP="006D7FDE">
      <w:r w:rsidRPr="00214457">
        <w:t xml:space="preserve">Each </w:t>
      </w:r>
      <w:r w:rsidRPr="002D4956">
        <w:rPr>
          <w:rStyle w:val="Authorinstruction"/>
        </w:rPr>
        <w:t>[Sample Aviation]</w:t>
      </w:r>
      <w:r w:rsidRPr="00B161F7">
        <w:t xml:space="preserve"> </w:t>
      </w:r>
      <w:r w:rsidRPr="00214457">
        <w:t>air crew member is required to undergo conversion training as part of induction training and when assigned duties for a new aircraft type.</w:t>
      </w:r>
    </w:p>
    <w:p w14:paraId="6040CBE8" w14:textId="77777777" w:rsidR="006D7FDE" w:rsidRPr="00214457" w:rsidRDefault="006D7FDE" w:rsidP="006D7FDE">
      <w:r w:rsidRPr="00214457">
        <w:t xml:space="preserve">The recognition of prior learning (RPL) </w:t>
      </w:r>
      <w:r>
        <w:t>process occurs</w:t>
      </w:r>
      <w:r w:rsidRPr="00214457">
        <w:t xml:space="preserve"> at the discretion of the HOTC. The HOTC will record in the air crew member’s training records any RPL applied to their training requirements.</w:t>
      </w:r>
    </w:p>
    <w:p w14:paraId="30DB5FE5" w14:textId="77777777" w:rsidR="006D7FDE" w:rsidRPr="00214457" w:rsidRDefault="006D7FDE" w:rsidP="006D7FDE">
      <w:r w:rsidRPr="002D4956">
        <w:t>Form</w:t>
      </w:r>
      <w:r w:rsidRPr="00444C72">
        <w:rPr>
          <w:rStyle w:val="Emphasis"/>
        </w:rPr>
        <w:t xml:space="preserve"> </w:t>
      </w:r>
      <w:r w:rsidRPr="002D4956">
        <w:rPr>
          <w:rStyle w:val="bold"/>
        </w:rPr>
        <w:t>TC09A ACM/MTS conversion training record</w:t>
      </w:r>
      <w:r>
        <w:t xml:space="preserve"> </w:t>
      </w:r>
      <w:r w:rsidRPr="00214457">
        <w:t xml:space="preserve">contains the training </w:t>
      </w:r>
      <w:r>
        <w:t>items</w:t>
      </w:r>
      <w:r w:rsidRPr="00214457">
        <w:t xml:space="preserve"> to be covered and is used to record the training.</w:t>
      </w:r>
    </w:p>
    <w:p w14:paraId="6AFA9B25" w14:textId="77777777" w:rsidR="006D7FDE" w:rsidRPr="00214457" w:rsidRDefault="006D7FDE" w:rsidP="006D7FDE">
      <w:r>
        <w:t>A</w:t>
      </w:r>
      <w:r w:rsidRPr="00214457">
        <w:t xml:space="preserve">t the conclusion of their conversion training </w:t>
      </w:r>
      <w:r>
        <w:t xml:space="preserve">and </w:t>
      </w:r>
      <w:r w:rsidRPr="00214457">
        <w:t xml:space="preserve">prior to commencing unsupervised line operations </w:t>
      </w:r>
      <w:r>
        <w:t>t</w:t>
      </w:r>
      <w:r w:rsidRPr="00214457">
        <w:t>he air crew member will undergo a proficiency check.</w:t>
      </w:r>
    </w:p>
    <w:p w14:paraId="2B1EDB2B" w14:textId="77777777" w:rsidR="006D7FDE" w:rsidRPr="00214457" w:rsidRDefault="006D7FDE" w:rsidP="006D7FDE">
      <w:r w:rsidRPr="002D4956">
        <w:t>Form</w:t>
      </w:r>
      <w:r w:rsidRPr="00444C72">
        <w:rPr>
          <w:rStyle w:val="Emphasis"/>
        </w:rPr>
        <w:t xml:space="preserve"> </w:t>
      </w:r>
      <w:r w:rsidRPr="002D4956">
        <w:rPr>
          <w:rStyle w:val="bold"/>
        </w:rPr>
        <w:t>TC09B ACM/MTS conversion proficiency check</w:t>
      </w:r>
      <w:r w:rsidRPr="007A0A55">
        <w:t xml:space="preserve"> </w:t>
      </w:r>
      <w:r w:rsidRPr="00EA5BED">
        <w:rPr>
          <w:rStyle w:val="Strong"/>
        </w:rPr>
        <w:t>report</w:t>
      </w:r>
      <w:r w:rsidRPr="007A0A55">
        <w:t xml:space="preserve"> </w:t>
      </w:r>
      <w:r w:rsidRPr="00214457">
        <w:t xml:space="preserve">is used to record the </w:t>
      </w:r>
      <w:r>
        <w:t xml:space="preserve">outcome of the </w:t>
      </w:r>
      <w:r w:rsidRPr="00214457">
        <w:t xml:space="preserve">air crew member proficiency check and includes the </w:t>
      </w:r>
      <w:r>
        <w:t>items</w:t>
      </w:r>
      <w:r w:rsidRPr="00214457">
        <w:t xml:space="preserve"> covered in conversion training.</w:t>
      </w:r>
    </w:p>
    <w:p w14:paraId="59CADCDB" w14:textId="77777777" w:rsidR="006D7FDE" w:rsidRPr="007A0A55" w:rsidRDefault="006D7FDE" w:rsidP="006D7FDE">
      <w:pPr>
        <w:pStyle w:val="Heading4"/>
      </w:pPr>
      <w:r>
        <w:t>Line training and air crew member line check</w:t>
      </w:r>
    </w:p>
    <w:p w14:paraId="5687AE66" w14:textId="77777777" w:rsidR="006D7FDE" w:rsidRPr="00F91345" w:rsidRDefault="006D7FDE" w:rsidP="00B81CA3">
      <w:pPr>
        <w:pStyle w:val="Sampletext"/>
        <w:rPr>
          <w:rStyle w:val="Strong"/>
          <w:b/>
          <w:bCs w:val="0"/>
        </w:rPr>
      </w:pPr>
      <w:r w:rsidRPr="00F91345">
        <w:rPr>
          <w:rStyle w:val="Strong"/>
          <w:b/>
          <w:bCs w:val="0"/>
        </w:rPr>
        <w:t>Sample text</w:t>
      </w:r>
    </w:p>
    <w:p w14:paraId="2E3A6E06" w14:textId="77777777" w:rsidR="006D7FDE" w:rsidRPr="00475F81" w:rsidRDefault="006D7FDE" w:rsidP="006D7FDE">
      <w:r w:rsidRPr="002D4956">
        <w:rPr>
          <w:rStyle w:val="Authorinstruction"/>
        </w:rPr>
        <w:t>[Sample Aviation]</w:t>
      </w:r>
      <w:r w:rsidRPr="00475F81">
        <w:t xml:space="preserve"> line training is undertaken as part of induction training and when assigned duties on a new aircraft type. The training is specific to the area of operations the air crew member is assigned duties.</w:t>
      </w:r>
    </w:p>
    <w:p w14:paraId="129BB665" w14:textId="77777777" w:rsidR="006D7FDE" w:rsidRPr="00475F81" w:rsidRDefault="006D7FDE" w:rsidP="006D7FDE">
      <w:r w:rsidRPr="00475F81">
        <w:t xml:space="preserve">The recognition of </w:t>
      </w:r>
      <w:r>
        <w:t>prior learning (</w:t>
      </w:r>
      <w:r w:rsidRPr="00475F81">
        <w:t>RPL</w:t>
      </w:r>
      <w:r>
        <w:t>)</w:t>
      </w:r>
      <w:r w:rsidRPr="00475F81">
        <w:t xml:space="preserve"> </w:t>
      </w:r>
      <w:r>
        <w:t>process occurs</w:t>
      </w:r>
      <w:r w:rsidRPr="00475F81">
        <w:t xml:space="preserve"> at the discretion of the HOTC. The HOTC will record in the air crew member’s training records any RPL applied to their training requirements.</w:t>
      </w:r>
    </w:p>
    <w:p w14:paraId="7AB10ED7" w14:textId="77777777" w:rsidR="006D7FDE" w:rsidRPr="00475F81" w:rsidRDefault="006D7FDE" w:rsidP="006D7FDE">
      <w:r w:rsidRPr="00475F81">
        <w:t>Line training will be conducted as part of normal operations and include</w:t>
      </w:r>
      <w:r>
        <w:t>s</w:t>
      </w:r>
      <w:r w:rsidRPr="00475F81">
        <w:t xml:space="preserve"> </w:t>
      </w:r>
      <w:r>
        <w:t xml:space="preserve">both </w:t>
      </w:r>
      <w:r w:rsidRPr="00475F81">
        <w:t>ground and line flying elements.</w:t>
      </w:r>
    </w:p>
    <w:p w14:paraId="75933940" w14:textId="77777777" w:rsidR="006D7FDE" w:rsidRPr="007A0A55" w:rsidRDefault="006D7FDE" w:rsidP="000E4659">
      <w:pPr>
        <w:pStyle w:val="Caption"/>
      </w:pPr>
      <w:r w:rsidRPr="007A0A55">
        <w:t>Line training requirements</w:t>
      </w:r>
    </w:p>
    <w:tbl>
      <w:tblPr>
        <w:tblStyle w:val="SD-MOStable"/>
        <w:tblW w:w="9493" w:type="dxa"/>
        <w:tblLook w:val="0620" w:firstRow="1" w:lastRow="0" w:firstColumn="0" w:lastColumn="0" w:noHBand="1" w:noVBand="1"/>
      </w:tblPr>
      <w:tblGrid>
        <w:gridCol w:w="4815"/>
        <w:gridCol w:w="1559"/>
        <w:gridCol w:w="1559"/>
        <w:gridCol w:w="1560"/>
      </w:tblGrid>
      <w:tr w:rsidR="006D7FDE" w:rsidRPr="002D4956" w14:paraId="453E065F" w14:textId="77777777">
        <w:trPr>
          <w:cnfStyle w:val="100000000000" w:firstRow="1" w:lastRow="0" w:firstColumn="0" w:lastColumn="0" w:oddVBand="0" w:evenVBand="0" w:oddHBand="0" w:evenHBand="0" w:firstRowFirstColumn="0" w:firstRowLastColumn="0" w:lastRowFirstColumn="0" w:lastRowLastColumn="0"/>
          <w:tblHeader/>
        </w:trPr>
        <w:tc>
          <w:tcPr>
            <w:tcW w:w="4815" w:type="dxa"/>
          </w:tcPr>
          <w:p w14:paraId="2C0842DD" w14:textId="77777777" w:rsidR="006D7FDE" w:rsidRPr="006D7FDE" w:rsidRDefault="006D7FDE" w:rsidP="006D7FDE">
            <w:r w:rsidRPr="002D4956">
              <w:t>Line training required</w:t>
            </w:r>
          </w:p>
        </w:tc>
        <w:tc>
          <w:tcPr>
            <w:tcW w:w="1559" w:type="dxa"/>
          </w:tcPr>
          <w:p w14:paraId="53F9E071" w14:textId="77777777" w:rsidR="006D7FDE" w:rsidRPr="006D7FDE" w:rsidRDefault="006D7FDE" w:rsidP="006D7FDE">
            <w:r w:rsidRPr="002D4956">
              <w:t>Ground</w:t>
            </w:r>
          </w:p>
        </w:tc>
        <w:tc>
          <w:tcPr>
            <w:tcW w:w="1559" w:type="dxa"/>
          </w:tcPr>
          <w:p w14:paraId="342425D2" w14:textId="77777777" w:rsidR="006D7FDE" w:rsidRPr="006D7FDE" w:rsidRDefault="006D7FDE" w:rsidP="006D7FDE">
            <w:r w:rsidRPr="002D4956">
              <w:t>Sectors</w:t>
            </w:r>
          </w:p>
        </w:tc>
        <w:tc>
          <w:tcPr>
            <w:tcW w:w="1560" w:type="dxa"/>
          </w:tcPr>
          <w:p w14:paraId="69CBA9CD" w14:textId="77777777" w:rsidR="006D7FDE" w:rsidRPr="006D7FDE" w:rsidRDefault="006D7FDE" w:rsidP="006D7FDE">
            <w:r w:rsidRPr="002D4956">
              <w:t xml:space="preserve">Aircraft </w:t>
            </w:r>
            <w:r w:rsidRPr="006D7FDE">
              <w:t>hrs</w:t>
            </w:r>
          </w:p>
        </w:tc>
      </w:tr>
      <w:tr w:rsidR="006D7FDE" w14:paraId="1690060C" w14:textId="77777777">
        <w:tc>
          <w:tcPr>
            <w:tcW w:w="4815" w:type="dxa"/>
          </w:tcPr>
          <w:p w14:paraId="77874FBD" w14:textId="77777777" w:rsidR="006D7FDE" w:rsidRPr="006D7FDE" w:rsidRDefault="006D7FDE" w:rsidP="006D7FDE">
            <w:pPr>
              <w:pStyle w:val="Tabletext"/>
            </w:pPr>
            <w:r>
              <w:t xml:space="preserve">Day </w:t>
            </w:r>
            <w:r w:rsidRPr="006D7FDE">
              <w:t>operations</w:t>
            </w:r>
          </w:p>
        </w:tc>
        <w:tc>
          <w:tcPr>
            <w:tcW w:w="1559" w:type="dxa"/>
          </w:tcPr>
          <w:p w14:paraId="1D0AEEB6" w14:textId="77777777" w:rsidR="006D7FDE" w:rsidRDefault="006D7FDE" w:rsidP="006D7FDE">
            <w:pPr>
              <w:pStyle w:val="Tabletext"/>
            </w:pPr>
          </w:p>
        </w:tc>
        <w:tc>
          <w:tcPr>
            <w:tcW w:w="1559" w:type="dxa"/>
          </w:tcPr>
          <w:p w14:paraId="47748912" w14:textId="77777777" w:rsidR="006D7FDE" w:rsidRDefault="006D7FDE" w:rsidP="006D7FDE">
            <w:pPr>
              <w:pStyle w:val="Tabletext"/>
            </w:pPr>
          </w:p>
        </w:tc>
        <w:tc>
          <w:tcPr>
            <w:tcW w:w="1560" w:type="dxa"/>
          </w:tcPr>
          <w:p w14:paraId="5CBB3FEB" w14:textId="77777777" w:rsidR="006D7FDE" w:rsidRDefault="006D7FDE" w:rsidP="006D7FDE">
            <w:pPr>
              <w:pStyle w:val="Tabletext"/>
            </w:pPr>
          </w:p>
        </w:tc>
      </w:tr>
      <w:tr w:rsidR="006D7FDE" w14:paraId="79BEE6BA" w14:textId="77777777">
        <w:tc>
          <w:tcPr>
            <w:tcW w:w="4815" w:type="dxa"/>
          </w:tcPr>
          <w:p w14:paraId="2E44AE83" w14:textId="77777777" w:rsidR="006D7FDE" w:rsidRPr="006D7FDE" w:rsidRDefault="006D7FDE" w:rsidP="006D7FDE">
            <w:pPr>
              <w:pStyle w:val="Tabletext"/>
            </w:pPr>
            <w:r>
              <w:t xml:space="preserve">Night </w:t>
            </w:r>
            <w:r w:rsidRPr="006D7FDE">
              <w:t>operations</w:t>
            </w:r>
          </w:p>
        </w:tc>
        <w:tc>
          <w:tcPr>
            <w:tcW w:w="1559" w:type="dxa"/>
          </w:tcPr>
          <w:p w14:paraId="1BE79B41" w14:textId="77777777" w:rsidR="006D7FDE" w:rsidRDefault="006D7FDE" w:rsidP="006D7FDE">
            <w:pPr>
              <w:pStyle w:val="Tabletext"/>
            </w:pPr>
          </w:p>
        </w:tc>
        <w:tc>
          <w:tcPr>
            <w:tcW w:w="1559" w:type="dxa"/>
          </w:tcPr>
          <w:p w14:paraId="1F3BC0EA" w14:textId="77777777" w:rsidR="006D7FDE" w:rsidRDefault="006D7FDE" w:rsidP="006D7FDE">
            <w:pPr>
              <w:pStyle w:val="Tabletext"/>
            </w:pPr>
          </w:p>
        </w:tc>
        <w:tc>
          <w:tcPr>
            <w:tcW w:w="1560" w:type="dxa"/>
          </w:tcPr>
          <w:p w14:paraId="5264A29B" w14:textId="77777777" w:rsidR="006D7FDE" w:rsidRDefault="006D7FDE" w:rsidP="006D7FDE">
            <w:pPr>
              <w:pStyle w:val="Tabletext"/>
            </w:pPr>
          </w:p>
        </w:tc>
      </w:tr>
      <w:tr w:rsidR="006D7FDE" w14:paraId="5196C6A6" w14:textId="77777777">
        <w:tc>
          <w:tcPr>
            <w:tcW w:w="4815" w:type="dxa"/>
          </w:tcPr>
          <w:p w14:paraId="2BA66648" w14:textId="77777777" w:rsidR="006D7FDE" w:rsidRPr="006D7FDE" w:rsidRDefault="006D7FDE" w:rsidP="006D7FDE">
            <w:pPr>
              <w:pStyle w:val="Tabletext"/>
            </w:pPr>
            <w:r>
              <w:t>NVIS</w:t>
            </w:r>
          </w:p>
        </w:tc>
        <w:tc>
          <w:tcPr>
            <w:tcW w:w="1559" w:type="dxa"/>
          </w:tcPr>
          <w:p w14:paraId="29AEA39C" w14:textId="77777777" w:rsidR="006D7FDE" w:rsidRDefault="006D7FDE" w:rsidP="006D7FDE">
            <w:pPr>
              <w:pStyle w:val="Tabletext"/>
            </w:pPr>
          </w:p>
        </w:tc>
        <w:tc>
          <w:tcPr>
            <w:tcW w:w="1559" w:type="dxa"/>
          </w:tcPr>
          <w:p w14:paraId="2BC76E24" w14:textId="77777777" w:rsidR="006D7FDE" w:rsidRDefault="006D7FDE" w:rsidP="006D7FDE">
            <w:pPr>
              <w:pStyle w:val="Tabletext"/>
            </w:pPr>
          </w:p>
        </w:tc>
        <w:tc>
          <w:tcPr>
            <w:tcW w:w="1560" w:type="dxa"/>
          </w:tcPr>
          <w:p w14:paraId="1CD92615" w14:textId="77777777" w:rsidR="006D7FDE" w:rsidRDefault="006D7FDE" w:rsidP="006D7FDE">
            <w:pPr>
              <w:pStyle w:val="Tabletext"/>
            </w:pPr>
          </w:p>
        </w:tc>
      </w:tr>
      <w:tr w:rsidR="006D7FDE" w14:paraId="0812849E" w14:textId="77777777">
        <w:tc>
          <w:tcPr>
            <w:tcW w:w="4815" w:type="dxa"/>
          </w:tcPr>
          <w:p w14:paraId="204FB209" w14:textId="77777777" w:rsidR="006D7FDE" w:rsidRPr="006D7FDE" w:rsidRDefault="006D7FDE" w:rsidP="006D7FDE">
            <w:pPr>
              <w:pStyle w:val="Tabletext"/>
            </w:pPr>
            <w:r>
              <w:t>Total</w:t>
            </w:r>
          </w:p>
        </w:tc>
        <w:tc>
          <w:tcPr>
            <w:tcW w:w="1559" w:type="dxa"/>
          </w:tcPr>
          <w:p w14:paraId="2C6DD40B" w14:textId="77777777" w:rsidR="006D7FDE" w:rsidRDefault="006D7FDE" w:rsidP="006D7FDE">
            <w:pPr>
              <w:pStyle w:val="Tabletext"/>
            </w:pPr>
          </w:p>
        </w:tc>
        <w:tc>
          <w:tcPr>
            <w:tcW w:w="1559" w:type="dxa"/>
          </w:tcPr>
          <w:p w14:paraId="0C6C7C7F" w14:textId="77777777" w:rsidR="006D7FDE" w:rsidRDefault="006D7FDE" w:rsidP="006D7FDE">
            <w:pPr>
              <w:pStyle w:val="Tabletext"/>
            </w:pPr>
          </w:p>
        </w:tc>
        <w:tc>
          <w:tcPr>
            <w:tcW w:w="1560" w:type="dxa"/>
          </w:tcPr>
          <w:p w14:paraId="38F0C717" w14:textId="77777777" w:rsidR="006D7FDE" w:rsidRDefault="006D7FDE" w:rsidP="006D7FDE">
            <w:pPr>
              <w:pStyle w:val="Tabletext"/>
            </w:pPr>
          </w:p>
        </w:tc>
      </w:tr>
    </w:tbl>
    <w:p w14:paraId="49764AE9" w14:textId="77777777" w:rsidR="006D7FDE" w:rsidRDefault="006D7FDE" w:rsidP="006D7FDE">
      <w:r>
        <w:t>The HOTC may reduce the number of hours and sectors based on the air crew members previous experience in the aircraft type or area of operation. The HOTC will record in the air crew member’s training records any reduction applied to their line training requirements.</w:t>
      </w:r>
    </w:p>
    <w:p w14:paraId="5A24983F" w14:textId="77777777" w:rsidR="006D7FDE" w:rsidRDefault="006D7FDE" w:rsidP="006D7FDE">
      <w:r w:rsidRPr="002D4956">
        <w:t>Form</w:t>
      </w:r>
      <w:r w:rsidRPr="002A1855">
        <w:rPr>
          <w:rStyle w:val="Emphasis"/>
        </w:rPr>
        <w:t xml:space="preserve"> </w:t>
      </w:r>
      <w:r w:rsidRPr="002D4956">
        <w:rPr>
          <w:rStyle w:val="bold"/>
        </w:rPr>
        <w:t>TC10A ACM/MTS line training record</w:t>
      </w:r>
      <w:r>
        <w:t xml:space="preserve"> contains the line training items and is used to record the training.</w:t>
      </w:r>
    </w:p>
    <w:p w14:paraId="48F18D4A" w14:textId="77777777" w:rsidR="006D7FDE" w:rsidRDefault="006D7FDE" w:rsidP="006D7FDE">
      <w:r>
        <w:lastRenderedPageBreak/>
        <w:t>A line check is required prior to commencing unsupervised line operations.</w:t>
      </w:r>
    </w:p>
    <w:p w14:paraId="75C63901" w14:textId="77777777" w:rsidR="006D7FDE" w:rsidRDefault="006D7FDE" w:rsidP="006D7FDE">
      <w:r>
        <w:t>A line check will be conducted as part of a normal operation with the air crew member making all operational decisions about the conduct of their duties as if they were the air crew member on duty.</w:t>
      </w:r>
    </w:p>
    <w:p w14:paraId="5085D57F" w14:textId="77777777" w:rsidR="006D7FDE" w:rsidRDefault="006D7FDE" w:rsidP="006D7FDE">
      <w:r w:rsidRPr="002D4956">
        <w:t>Form</w:t>
      </w:r>
      <w:r w:rsidRPr="002A1855">
        <w:rPr>
          <w:rStyle w:val="Emphasis"/>
        </w:rPr>
        <w:t xml:space="preserve"> </w:t>
      </w:r>
      <w:r w:rsidRPr="002D4956">
        <w:rPr>
          <w:rStyle w:val="bold"/>
        </w:rPr>
        <w:t>TC10B ACM/MTS line check report</w:t>
      </w:r>
      <w:r>
        <w:t xml:space="preserve"> contains the line check items and reports on the outcome of the check.</w:t>
      </w:r>
    </w:p>
    <w:p w14:paraId="395C45F9" w14:textId="77777777" w:rsidR="006D7FDE" w:rsidRPr="007A0A55" w:rsidRDefault="006D7FDE" w:rsidP="006D7FDE">
      <w:pPr>
        <w:pStyle w:val="Heading4"/>
      </w:pPr>
      <w:r>
        <w:t>Difference</w:t>
      </w:r>
      <w:r w:rsidRPr="007A0A55">
        <w:t>s training</w:t>
      </w:r>
    </w:p>
    <w:p w14:paraId="23F53D52" w14:textId="77777777" w:rsidR="006D7FDE" w:rsidRPr="00F91345" w:rsidRDefault="006D7FDE" w:rsidP="00B81CA3">
      <w:pPr>
        <w:pStyle w:val="Sampletext"/>
        <w:rPr>
          <w:rStyle w:val="Strong"/>
          <w:b/>
          <w:bCs w:val="0"/>
        </w:rPr>
      </w:pPr>
      <w:r w:rsidRPr="00F91345">
        <w:rPr>
          <w:rStyle w:val="Strong"/>
          <w:b/>
          <w:bCs w:val="0"/>
        </w:rPr>
        <w:t>Sample text</w:t>
      </w:r>
    </w:p>
    <w:p w14:paraId="123E40CB" w14:textId="77777777" w:rsidR="006D7FDE" w:rsidRPr="008C61FF" w:rsidRDefault="006D7FDE" w:rsidP="006D7FDE">
      <w:r>
        <w:t>P</w:t>
      </w:r>
      <w:r w:rsidRPr="008C61FF">
        <w:t>rior to being assigned duties in relation to an aircraft, equipment or area of operations with differences to what the crew member has previously qualified on</w:t>
      </w:r>
      <w:r>
        <w:t xml:space="preserve"> d</w:t>
      </w:r>
      <w:r w:rsidRPr="008C61FF">
        <w:t>ifferences training is required for air crew already operating an</w:t>
      </w:r>
      <w:r>
        <w:t>other</w:t>
      </w:r>
      <w:r w:rsidRPr="008C61FF">
        <w:t xml:space="preserve"> aircraft type with </w:t>
      </w:r>
      <w:r w:rsidRPr="002D4956">
        <w:rPr>
          <w:rStyle w:val="Authorinstruction"/>
        </w:rPr>
        <w:t>[Sample Aviation]</w:t>
      </w:r>
      <w:r w:rsidRPr="008C61FF">
        <w:t>.</w:t>
      </w:r>
    </w:p>
    <w:p w14:paraId="79486297" w14:textId="77777777" w:rsidR="006D7FDE" w:rsidRPr="008C61FF" w:rsidRDefault="006D7FDE" w:rsidP="006D7FDE">
      <w:r w:rsidRPr="008C61FF">
        <w:t>Line flying training may be required after an air crew member undertakes differences training. This is at the discretion of the HOTC. Where line flying training is deemed necessary, it will be conducted prior to unsupervised line operations.</w:t>
      </w:r>
    </w:p>
    <w:p w14:paraId="68FB398F" w14:textId="77777777" w:rsidR="006D7FDE" w:rsidRPr="008C61FF" w:rsidRDefault="006D7FDE" w:rsidP="006D7FDE">
      <w:r w:rsidRPr="008C61FF">
        <w:t>Differences training will address:</w:t>
      </w:r>
    </w:p>
    <w:p w14:paraId="08DC02C9" w14:textId="77777777" w:rsidR="006D7FDE" w:rsidRPr="008C61FF" w:rsidRDefault="006D7FDE" w:rsidP="006D7FDE">
      <w:pPr>
        <w:pStyle w:val="ListBullet"/>
      </w:pPr>
      <w:r>
        <w:t>a</w:t>
      </w:r>
      <w:r w:rsidRPr="008C61FF">
        <w:t>ircraft limitations and systems</w:t>
      </w:r>
    </w:p>
    <w:p w14:paraId="7B6398B5" w14:textId="77777777" w:rsidR="006D7FDE" w:rsidRPr="008C61FF" w:rsidRDefault="006D7FDE" w:rsidP="006D7FDE">
      <w:pPr>
        <w:pStyle w:val="ListBullet"/>
      </w:pPr>
      <w:r>
        <w:t>l</w:t>
      </w:r>
      <w:r w:rsidRPr="008C61FF">
        <w:t>ocation and use of aircraft equipment</w:t>
      </w:r>
    </w:p>
    <w:p w14:paraId="36E640BB" w14:textId="77777777" w:rsidR="006D7FDE" w:rsidRPr="008C61FF" w:rsidRDefault="006D7FDE" w:rsidP="006D7FDE">
      <w:pPr>
        <w:pStyle w:val="ListBullet"/>
      </w:pPr>
      <w:r>
        <w:t>n</w:t>
      </w:r>
      <w:r w:rsidRPr="008C61FF">
        <w:t>ormal and emergency procedures</w:t>
      </w:r>
      <w:r>
        <w:t>.</w:t>
      </w:r>
    </w:p>
    <w:p w14:paraId="3A4E0BD8" w14:textId="77777777" w:rsidR="006D7FDE" w:rsidRPr="008C61FF" w:rsidRDefault="006D7FDE" w:rsidP="006D7FDE">
      <w:r w:rsidRPr="002D4956">
        <w:t>Form</w:t>
      </w:r>
      <w:r w:rsidRPr="002A1855">
        <w:rPr>
          <w:rStyle w:val="Emphasis"/>
        </w:rPr>
        <w:t xml:space="preserve"> </w:t>
      </w:r>
      <w:r w:rsidRPr="002D4956">
        <w:rPr>
          <w:rStyle w:val="bold"/>
        </w:rPr>
        <w:t>TC11 Differences training record</w:t>
      </w:r>
      <w:r>
        <w:t xml:space="preserve"> </w:t>
      </w:r>
      <w:r w:rsidRPr="008C61FF">
        <w:t>is used to record the training.</w:t>
      </w:r>
    </w:p>
    <w:p w14:paraId="5F292300" w14:textId="77777777" w:rsidR="006D7FDE" w:rsidRPr="007A0A55" w:rsidRDefault="006D7FDE" w:rsidP="006D7FDE">
      <w:pPr>
        <w:pStyle w:val="Heading4"/>
      </w:pPr>
      <w:r>
        <w:t>Recurrent training and checking</w:t>
      </w:r>
    </w:p>
    <w:p w14:paraId="4830A66B" w14:textId="77777777" w:rsidR="006D7FDE" w:rsidRPr="00F91345" w:rsidRDefault="006D7FDE" w:rsidP="00B81CA3">
      <w:pPr>
        <w:pStyle w:val="Sampletext"/>
        <w:rPr>
          <w:rStyle w:val="Strong"/>
          <w:b/>
          <w:bCs w:val="0"/>
        </w:rPr>
      </w:pPr>
      <w:r w:rsidRPr="00F91345">
        <w:rPr>
          <w:rStyle w:val="Strong"/>
          <w:b/>
          <w:bCs w:val="0"/>
        </w:rPr>
        <w:t>Sample text</w:t>
      </w:r>
    </w:p>
    <w:p w14:paraId="0D6D3489" w14:textId="77777777" w:rsidR="006D7FDE" w:rsidRPr="009A0750" w:rsidRDefault="006D7FDE" w:rsidP="006D7FDE">
      <w:r w:rsidRPr="002D4956">
        <w:rPr>
          <w:rStyle w:val="Authorinstruction"/>
        </w:rPr>
        <w:t>[Sample Aviation]</w:t>
      </w:r>
      <w:r w:rsidRPr="009A0750">
        <w:t xml:space="preserve"> recurrent checking for air crew members includes:</w:t>
      </w:r>
    </w:p>
    <w:p w14:paraId="31852132" w14:textId="77777777" w:rsidR="006D7FDE" w:rsidRPr="009A0750" w:rsidRDefault="006D7FDE" w:rsidP="006D7FDE">
      <w:pPr>
        <w:pStyle w:val="ListBullet"/>
      </w:pPr>
      <w:r>
        <w:t>g</w:t>
      </w:r>
      <w:r w:rsidRPr="009A0750">
        <w:t>eneral emergency check of competency</w:t>
      </w:r>
    </w:p>
    <w:p w14:paraId="5B574232" w14:textId="77777777" w:rsidR="006D7FDE" w:rsidRPr="009A0750" w:rsidRDefault="006D7FDE" w:rsidP="006D7FDE">
      <w:pPr>
        <w:pStyle w:val="ListBullet"/>
      </w:pPr>
      <w:r>
        <w:t>ACMPC.</w:t>
      </w:r>
    </w:p>
    <w:p w14:paraId="3D93597F" w14:textId="77777777" w:rsidR="006D7FDE" w:rsidRPr="009A0750" w:rsidRDefault="006D7FDE" w:rsidP="006D7FDE">
      <w:pPr>
        <w:pStyle w:val="normalafterlisttable"/>
      </w:pPr>
      <w:r>
        <w:t>Where possible, r</w:t>
      </w:r>
      <w:r w:rsidRPr="009A0750">
        <w:t xml:space="preserve">epresentative training equipment should be used for the practical demonstration of the use of safety and emergency equipment. When </w:t>
      </w:r>
      <w:r>
        <w:t xml:space="preserve">either </w:t>
      </w:r>
      <w:r w:rsidRPr="009A0750">
        <w:t xml:space="preserve">emergency exits are operated or aircraft equipment </w:t>
      </w:r>
      <w:r>
        <w:t xml:space="preserve">is </w:t>
      </w:r>
      <w:r w:rsidRPr="009A0750">
        <w:t>used for training purposes</w:t>
      </w:r>
      <w:r>
        <w:t xml:space="preserve"> and</w:t>
      </w:r>
      <w:r w:rsidRPr="009A0750">
        <w:t xml:space="preserve"> cannot be restored to a serviceable condition, the trainer/checker is to ensure that an entry is made in the appropriate maintenance documentation and the </w:t>
      </w:r>
      <w:r w:rsidRPr="002D4956">
        <w:rPr>
          <w:rStyle w:val="Authorinstruction"/>
        </w:rPr>
        <w:t>[Sample Aviation]</w:t>
      </w:r>
      <w:r w:rsidRPr="009A0750">
        <w:t xml:space="preserve"> procedure for management of an unserviceability is followed.</w:t>
      </w:r>
    </w:p>
    <w:p w14:paraId="58DD351A" w14:textId="77777777" w:rsidR="006D7FDE" w:rsidRPr="006D7FDE" w:rsidRDefault="006D7FDE" w:rsidP="006D7FDE">
      <w:pPr>
        <w:pStyle w:val="normalafterlisttable"/>
        <w:rPr>
          <w:rStyle w:val="bold"/>
        </w:rPr>
      </w:pPr>
      <w:r w:rsidRPr="002D4956">
        <w:rPr>
          <w:rStyle w:val="bold"/>
        </w:rPr>
        <w:t>General emergency check of competency</w:t>
      </w:r>
    </w:p>
    <w:p w14:paraId="394B09BA" w14:textId="77777777" w:rsidR="006D7FDE" w:rsidRPr="006D7FDE" w:rsidRDefault="006D7FDE" w:rsidP="006D7FDE">
      <w:r w:rsidRPr="009A0750">
        <w:t xml:space="preserve">Each air crew member must complete the general emergency check of competency </w:t>
      </w:r>
      <w:r w:rsidRPr="006D7FDE">
        <w:t xml:space="preserve">every 12 months, except HUET and life raft components that </w:t>
      </w:r>
      <w:r w:rsidRPr="006D7FDE" w:rsidDel="002F2226">
        <w:t xml:space="preserve">must be </w:t>
      </w:r>
      <w:r w:rsidRPr="006D7FDE">
        <w:t>undertaken every 3 years.</w:t>
      </w:r>
    </w:p>
    <w:p w14:paraId="0EC0F1E6" w14:textId="77777777" w:rsidR="006D7FDE" w:rsidRPr="009A0750" w:rsidRDefault="006D7FDE" w:rsidP="006D7FDE">
      <w:r w:rsidRPr="009A0750">
        <w:t xml:space="preserve">In-water practical training </w:t>
      </w:r>
      <w:r>
        <w:t>will be</w:t>
      </w:r>
      <w:r w:rsidRPr="009A0750">
        <w:t xml:space="preserve"> carried out as part of the air crew members induction training and check of competency and is not required as part of the recurrent check.</w:t>
      </w:r>
    </w:p>
    <w:p w14:paraId="1B0CC96B" w14:textId="77777777" w:rsidR="006D7FDE" w:rsidRPr="009A0750" w:rsidRDefault="006D7FDE" w:rsidP="006D7FDE">
      <w:r w:rsidRPr="009A0750">
        <w:t>The recurrent general emergency check of competency is specific to the aircraft class or types on which the air crew member is assigned duties. Where aircraft types and procedures are substantially similar, the HOTC will determine if the requirement can be met by a single checking event covering any differences.</w:t>
      </w:r>
    </w:p>
    <w:p w14:paraId="5497BE93" w14:textId="77777777" w:rsidR="006D7FDE" w:rsidRPr="009A0750" w:rsidRDefault="006D7FDE" w:rsidP="006D7FDE">
      <w:r w:rsidRPr="002D4956">
        <w:t>Form</w:t>
      </w:r>
      <w:r w:rsidRPr="00EB7B68">
        <w:rPr>
          <w:rStyle w:val="Emphasis"/>
        </w:rPr>
        <w:t xml:space="preserve"> </w:t>
      </w:r>
      <w:r w:rsidRPr="002D4956">
        <w:rPr>
          <w:rStyle w:val="bold"/>
        </w:rPr>
        <w:t>TC02B General emergency check of competency report</w:t>
      </w:r>
      <w:r w:rsidRPr="009A0750">
        <w:t xml:space="preserve"> is used to re</w:t>
      </w:r>
      <w:r>
        <w:t>port the outcome of</w:t>
      </w:r>
      <w:r w:rsidRPr="009A0750">
        <w:t xml:space="preserve"> the check of competency.</w:t>
      </w:r>
    </w:p>
    <w:p w14:paraId="5C76E9CA" w14:textId="77777777" w:rsidR="006D7FDE" w:rsidRPr="002D4956" w:rsidRDefault="006D7FDE" w:rsidP="006D7FDE">
      <w:pPr>
        <w:pStyle w:val="normalafterlisttable"/>
        <w:rPr>
          <w:rStyle w:val="bold"/>
        </w:rPr>
      </w:pPr>
      <w:r w:rsidRPr="002D4956">
        <w:rPr>
          <w:rStyle w:val="bold"/>
        </w:rPr>
        <w:t>Air crew member proficiency check</w:t>
      </w:r>
    </w:p>
    <w:p w14:paraId="58F3C2CC" w14:textId="77777777" w:rsidR="006D7FDE" w:rsidRPr="009A0750" w:rsidRDefault="006D7FDE" w:rsidP="006D7FDE">
      <w:r w:rsidRPr="009A0750">
        <w:t>Air crew members must complete a recurrent proficiency check 1 year after commencing unsupervised line operations, and then every 12 months after the previous proficiency check.</w:t>
      </w:r>
    </w:p>
    <w:p w14:paraId="1A84F2D7" w14:textId="77777777" w:rsidR="006D7FDE" w:rsidRPr="009A0750" w:rsidRDefault="006D7FDE" w:rsidP="006D7FDE">
      <w:r w:rsidRPr="009A0750">
        <w:t>Recurrent proficiency checks should be conducted for each aircraft class or type on which the air crew member is assigned duties. Where the aircraft and procedures are substantially similar, the HOTC will determine if the requirement can be met by a single check covering any differences.</w:t>
      </w:r>
    </w:p>
    <w:p w14:paraId="7964D6B4" w14:textId="77777777" w:rsidR="006D7FDE" w:rsidRPr="009A0750" w:rsidRDefault="006D7FDE" w:rsidP="006D7FDE">
      <w:r w:rsidRPr="002D4956">
        <w:lastRenderedPageBreak/>
        <w:t>Form</w:t>
      </w:r>
      <w:r w:rsidRPr="00EB7B68">
        <w:rPr>
          <w:rStyle w:val="Emphasis"/>
        </w:rPr>
        <w:t xml:space="preserve"> </w:t>
      </w:r>
      <w:r w:rsidRPr="002D4956">
        <w:rPr>
          <w:rStyle w:val="bold"/>
        </w:rPr>
        <w:t>TC12 ACM/MTS recurrent proficiency check report</w:t>
      </w:r>
      <w:r>
        <w:t xml:space="preserve"> </w:t>
      </w:r>
      <w:r w:rsidRPr="009A0750">
        <w:t xml:space="preserve">contains the </w:t>
      </w:r>
      <w:r>
        <w:t>topics and item</w:t>
      </w:r>
      <w:r w:rsidRPr="009A0750">
        <w:t xml:space="preserve">s to be covered and is used to record the </w:t>
      </w:r>
      <w:r>
        <w:t xml:space="preserve">outcome of the </w:t>
      </w:r>
      <w:r w:rsidRPr="009A0750">
        <w:t>proficiency check.</w:t>
      </w:r>
    </w:p>
    <w:p w14:paraId="2C8DA4DD" w14:textId="77777777" w:rsidR="006D7FDE" w:rsidRPr="002D4956" w:rsidRDefault="006D7FDE" w:rsidP="006D7FDE">
      <w:pPr>
        <w:pStyle w:val="normalafterlisttable"/>
        <w:rPr>
          <w:rStyle w:val="bold"/>
        </w:rPr>
      </w:pPr>
      <w:r w:rsidRPr="002D4956">
        <w:rPr>
          <w:rStyle w:val="bold"/>
        </w:rPr>
        <w:t>Check due date flexibility</w:t>
      </w:r>
    </w:p>
    <w:p w14:paraId="50FA744C" w14:textId="77777777" w:rsidR="006D7FDE" w:rsidRDefault="006D7FDE" w:rsidP="006D7FDE">
      <w:r w:rsidRPr="009A0750">
        <w:t>The due date for the recurrent checks will be based on the initial check date. For checks required to be carried out every 12 months, a check conducted within the period +/- 90 days of the due date will be considered as being carried out on the due date. If an air crew member does not successfully complete a check within the tim</w:t>
      </w:r>
      <w:r>
        <w:t>e period</w:t>
      </w:r>
      <w:r w:rsidRPr="009A0750">
        <w:t xml:space="preserve"> mentioned above</w:t>
      </w:r>
      <w:r>
        <w:t>,</w:t>
      </w:r>
      <w:r w:rsidRPr="009A0750">
        <w:t xml:space="preserve"> the check currency period will commence on the date of the next successful check.</w:t>
      </w:r>
    </w:p>
    <w:p w14:paraId="334C626C" w14:textId="77777777" w:rsidR="006D7FDE" w:rsidRPr="007A0A55" w:rsidRDefault="006D7FDE" w:rsidP="006D7FDE">
      <w:pPr>
        <w:pStyle w:val="Heading4"/>
      </w:pPr>
      <w:r>
        <w:t>Competency assessment procedure</w:t>
      </w:r>
    </w:p>
    <w:p w14:paraId="1468A8C5" w14:textId="77777777" w:rsidR="006D7FDE" w:rsidRPr="00F91345" w:rsidRDefault="006D7FDE" w:rsidP="00B81CA3">
      <w:pPr>
        <w:pStyle w:val="Sampletext"/>
        <w:rPr>
          <w:rStyle w:val="Strong"/>
          <w:b/>
          <w:bCs w:val="0"/>
        </w:rPr>
      </w:pPr>
      <w:r w:rsidRPr="00F91345">
        <w:rPr>
          <w:rStyle w:val="Strong"/>
          <w:b/>
          <w:bCs w:val="0"/>
        </w:rPr>
        <w:t>Sample text</w:t>
      </w:r>
    </w:p>
    <w:p w14:paraId="0E1F57C0" w14:textId="77777777" w:rsidR="006D7FDE" w:rsidRPr="005338D5" w:rsidRDefault="006D7FDE" w:rsidP="006D7FDE">
      <w:r w:rsidRPr="005338D5">
        <w:t xml:space="preserve">Air crew members will be assessed as </w:t>
      </w:r>
      <w:r>
        <w:t>‘</w:t>
      </w:r>
      <w:r w:rsidRPr="005338D5">
        <w:t>Competent</w:t>
      </w:r>
      <w:r>
        <w:t>’</w:t>
      </w:r>
      <w:r w:rsidRPr="005338D5">
        <w:t xml:space="preserve"> (C</w:t>
      </w:r>
      <w:r>
        <w:t xml:space="preserve">) </w:t>
      </w:r>
      <w:r w:rsidRPr="005338D5">
        <w:t xml:space="preserve">or </w:t>
      </w:r>
      <w:r>
        <w:t>‘</w:t>
      </w:r>
      <w:r w:rsidRPr="005338D5">
        <w:t>Not yet competent</w:t>
      </w:r>
      <w:r>
        <w:t>’</w:t>
      </w:r>
      <w:r w:rsidRPr="005338D5">
        <w:t xml:space="preserve"> (NYC).</w:t>
      </w:r>
    </w:p>
    <w:p w14:paraId="63760D7B" w14:textId="77777777" w:rsidR="006D7FDE" w:rsidRPr="005338D5" w:rsidRDefault="006D7FDE" w:rsidP="006D7FDE">
      <w:r w:rsidRPr="005338D5">
        <w:t>To be assessed as competent the candidate must display skills, knowledge and behaviours required to safely and effectively perform a check item. The ACM checker will assess candidates over an entire flight or flights and form an overall view of their competency for the check.</w:t>
      </w:r>
    </w:p>
    <w:p w14:paraId="42F01262" w14:textId="77777777" w:rsidR="006D7FDE" w:rsidRPr="005338D5" w:rsidRDefault="006D7FDE" w:rsidP="006D7FDE">
      <w:r w:rsidRPr="005338D5">
        <w:t xml:space="preserve">During a proficiency check an </w:t>
      </w:r>
      <w:r>
        <w:t xml:space="preserve">ACM checker </w:t>
      </w:r>
      <w:r w:rsidRPr="005338D5">
        <w:t xml:space="preserve">may allow a candidate </w:t>
      </w:r>
      <w:r>
        <w:t xml:space="preserve">to </w:t>
      </w:r>
      <w:r w:rsidRPr="005338D5">
        <w:t xml:space="preserve">repeat a procedure to attain competency after practice. If the candidate cannot attain the required competency after a reasonable number of attempts, they should be considered as not yet competent in that item. </w:t>
      </w:r>
      <w:r>
        <w:t>If desired, t</w:t>
      </w:r>
      <w:r w:rsidRPr="005338D5">
        <w:t>he flight can continue to check further items, and the HOTC will be informed that the candidate is not yet competent.</w:t>
      </w:r>
    </w:p>
    <w:p w14:paraId="0EFE0642" w14:textId="77777777" w:rsidR="006D7FDE" w:rsidRPr="007A0A55" w:rsidRDefault="006D7FDE" w:rsidP="006D7FDE">
      <w:pPr>
        <w:pStyle w:val="Heading4"/>
      </w:pPr>
      <w:r>
        <w:t>Not yet competent after a check</w:t>
      </w:r>
    </w:p>
    <w:p w14:paraId="4242BE7C" w14:textId="77777777" w:rsidR="006D7FDE" w:rsidRPr="00F91345" w:rsidRDefault="006D7FDE" w:rsidP="00B81CA3">
      <w:pPr>
        <w:pStyle w:val="Sampletext"/>
        <w:rPr>
          <w:rStyle w:val="Strong"/>
          <w:b/>
          <w:bCs w:val="0"/>
        </w:rPr>
      </w:pPr>
      <w:r w:rsidRPr="00F91345">
        <w:rPr>
          <w:rStyle w:val="Strong"/>
          <w:b/>
          <w:bCs w:val="0"/>
        </w:rPr>
        <w:t>Sample text</w:t>
      </w:r>
    </w:p>
    <w:p w14:paraId="159270D8" w14:textId="77777777" w:rsidR="006D7FDE" w:rsidRDefault="006D7FDE" w:rsidP="006D7FDE">
      <w:r w:rsidRPr="005338D5">
        <w:t xml:space="preserve">If an air crew member is assessed as not yet competent on a check, the ACM checker will inform the HOTC who will ensure the ACM is removed from unsupervised line operations. The subsequent remedial training will be carried out by an ACM trainer authorised to conduct the training. Following successful completion of the remedial training program, </w:t>
      </w:r>
      <w:r>
        <w:t xml:space="preserve">and </w:t>
      </w:r>
      <w:r w:rsidRPr="005338D5">
        <w:t>prior to commencing any unsupervised line operations the ACM must be assessed on a subsequent check</w:t>
      </w:r>
      <w:r>
        <w:t xml:space="preserve"> </w:t>
      </w:r>
      <w:r w:rsidRPr="005338D5">
        <w:t>as competent.</w:t>
      </w:r>
    </w:p>
    <w:p w14:paraId="2DFFC11F" w14:textId="77777777" w:rsidR="006D7FDE" w:rsidRPr="007A0A55" w:rsidRDefault="006D7FDE" w:rsidP="006D7FDE">
      <w:pPr>
        <w:pStyle w:val="Heading4"/>
      </w:pPr>
      <w:r>
        <w:t>Remedial training</w:t>
      </w:r>
    </w:p>
    <w:p w14:paraId="47A09402" w14:textId="77777777" w:rsidR="006D7FDE" w:rsidRPr="00F91345" w:rsidRDefault="006D7FDE" w:rsidP="00B81CA3">
      <w:pPr>
        <w:pStyle w:val="Sampletext"/>
        <w:rPr>
          <w:rStyle w:val="Strong"/>
          <w:b/>
          <w:bCs w:val="0"/>
        </w:rPr>
      </w:pPr>
      <w:r w:rsidRPr="00F91345">
        <w:rPr>
          <w:rStyle w:val="Strong"/>
          <w:b/>
          <w:bCs w:val="0"/>
        </w:rPr>
        <w:t>Sample text</w:t>
      </w:r>
    </w:p>
    <w:p w14:paraId="765AF115" w14:textId="77777777" w:rsidR="006D7FDE" w:rsidRPr="005338D5" w:rsidRDefault="006D7FDE" w:rsidP="006D7FDE">
      <w:r>
        <w:t>I</w:t>
      </w:r>
      <w:r w:rsidRPr="005338D5">
        <w:t>f a</w:t>
      </w:r>
      <w:r>
        <w:t>n</w:t>
      </w:r>
      <w:r w:rsidRPr="005338D5">
        <w:t xml:space="preserve"> aircrew member is assessed as not yet competent following an unsuccessful check of competency or proficiency check</w:t>
      </w:r>
      <w:r>
        <w:t>, t</w:t>
      </w:r>
      <w:r w:rsidRPr="005338D5">
        <w:t xml:space="preserve">he HOTC </w:t>
      </w:r>
      <w:r>
        <w:t xml:space="preserve">will </w:t>
      </w:r>
      <w:r w:rsidRPr="005338D5">
        <w:t>design and implement a remedial training program.</w:t>
      </w:r>
    </w:p>
    <w:p w14:paraId="19DFA319" w14:textId="77777777" w:rsidR="006D7FDE" w:rsidRPr="005338D5" w:rsidRDefault="006D7FDE" w:rsidP="006D7FDE">
      <w:r w:rsidRPr="005338D5">
        <w:t xml:space="preserve">The HOTC will record the remedial program training requirements on </w:t>
      </w:r>
      <w:r w:rsidRPr="002D4956">
        <w:t>form</w:t>
      </w:r>
      <w:r w:rsidRPr="00EB7B68">
        <w:rPr>
          <w:rStyle w:val="Emphasis"/>
        </w:rPr>
        <w:t xml:space="preserve"> </w:t>
      </w:r>
      <w:r w:rsidRPr="002D4956">
        <w:rPr>
          <w:rStyle w:val="bold"/>
        </w:rPr>
        <w:t>TC13 Remedial training record</w:t>
      </w:r>
      <w:r w:rsidRPr="007A0A55">
        <w:t>.</w:t>
      </w:r>
    </w:p>
    <w:p w14:paraId="3380C249" w14:textId="45FDCA54" w:rsidR="006D7FDE" w:rsidRPr="007A0A55" w:rsidRDefault="006D7FDE" w:rsidP="006D7FDE">
      <w:pPr>
        <w:pStyle w:val="Heading4"/>
      </w:pPr>
      <w:r w:rsidRPr="007A0A55">
        <w:t>Human factors principles and non-technical skills training</w:t>
      </w:r>
      <w:r w:rsidR="0053589B">
        <w:t xml:space="preserve"> and assessment</w:t>
      </w:r>
    </w:p>
    <w:p w14:paraId="28C7860C" w14:textId="77777777" w:rsidR="00410BB1" w:rsidRPr="004B5203" w:rsidRDefault="00410BB1" w:rsidP="004B5203">
      <w:pPr>
        <w:pStyle w:val="Sampletext"/>
      </w:pPr>
      <w:r w:rsidRPr="004B5203">
        <w:rPr>
          <w:rStyle w:val="Strong"/>
          <w:b/>
          <w:bCs w:val="0"/>
        </w:rPr>
        <w:t>Sample text 1</w:t>
      </w:r>
    </w:p>
    <w:p w14:paraId="096E32A2" w14:textId="21BFCE31" w:rsidR="00410BB1" w:rsidRDefault="00410BB1" w:rsidP="00410BB1">
      <w:r>
        <w:t>Refer to section 5.2 of this exposition.</w:t>
      </w:r>
    </w:p>
    <w:p w14:paraId="63993423" w14:textId="77777777" w:rsidR="00410BB1" w:rsidRPr="00966E0B" w:rsidRDefault="00410BB1" w:rsidP="00410BB1">
      <w:pPr>
        <w:pStyle w:val="Sampletext"/>
      </w:pPr>
      <w:r w:rsidRPr="00966E0B">
        <w:rPr>
          <w:rStyle w:val="Strong"/>
          <w:b/>
          <w:bCs w:val="0"/>
        </w:rPr>
        <w:t xml:space="preserve">Sample text </w:t>
      </w:r>
      <w:r>
        <w:rPr>
          <w:rStyle w:val="Strong"/>
          <w:b/>
          <w:bCs w:val="0"/>
        </w:rPr>
        <w:t>2</w:t>
      </w:r>
    </w:p>
    <w:p w14:paraId="077200E7" w14:textId="77777777" w:rsidR="00410BB1" w:rsidRPr="005B75DC" w:rsidRDefault="00410BB1" w:rsidP="00410BB1">
      <w:pPr>
        <w:pStyle w:val="Sampletext"/>
        <w:rPr>
          <w:rStyle w:val="Strong"/>
          <w:color w:val="auto"/>
        </w:rPr>
      </w:pPr>
      <w:r>
        <w:rPr>
          <w:rStyle w:val="Strong"/>
          <w:color w:val="auto"/>
        </w:rPr>
        <w:t xml:space="preserve">Refer to </w:t>
      </w:r>
      <w:r w:rsidRPr="005B75DC">
        <w:rPr>
          <w:rStyle w:val="Strong"/>
          <w:color w:val="C00000"/>
        </w:rPr>
        <w:t>{insert document title here}</w:t>
      </w:r>
      <w:r w:rsidRPr="005B75DC">
        <w:rPr>
          <w:rStyle w:val="Strong"/>
          <w:color w:val="auto"/>
        </w:rPr>
        <w:t>.</w:t>
      </w:r>
    </w:p>
    <w:p w14:paraId="367DC112" w14:textId="77777777" w:rsidR="006D7FDE" w:rsidRPr="007A0A55" w:rsidRDefault="006D7FDE" w:rsidP="004B5203">
      <w:pPr>
        <w:pStyle w:val="Heading4"/>
      </w:pPr>
      <w:r w:rsidRPr="004B5203">
        <w:t>Safety</w:t>
      </w:r>
      <w:r w:rsidRPr="007A0A55">
        <w:t xml:space="preserve"> management system training</w:t>
      </w:r>
    </w:p>
    <w:p w14:paraId="5201CE78" w14:textId="490C38FB" w:rsidR="004C0CF5" w:rsidRPr="004B5203" w:rsidRDefault="004C0CF5" w:rsidP="004B5203">
      <w:pPr>
        <w:pStyle w:val="Sampletext"/>
      </w:pPr>
      <w:r w:rsidRPr="004B5203">
        <w:rPr>
          <w:rStyle w:val="Strong"/>
          <w:b/>
          <w:bCs w:val="0"/>
        </w:rPr>
        <w:t>Sample text</w:t>
      </w:r>
      <w:r w:rsidR="00410BB1" w:rsidRPr="004B5203">
        <w:rPr>
          <w:rStyle w:val="Strong"/>
          <w:b/>
          <w:bCs w:val="0"/>
        </w:rPr>
        <w:t xml:space="preserve"> 1</w:t>
      </w:r>
    </w:p>
    <w:p w14:paraId="2A5AA1EB" w14:textId="1219D0D7" w:rsidR="004C0CF5" w:rsidRDefault="004C0CF5" w:rsidP="004C0CF5">
      <w:r>
        <w:t xml:space="preserve">Refer to </w:t>
      </w:r>
      <w:r w:rsidR="003E710C">
        <w:t>section 5.1 of this exposition.</w:t>
      </w:r>
    </w:p>
    <w:p w14:paraId="7202836B" w14:textId="4BA75ABA" w:rsidR="004C0CF5" w:rsidRPr="00966E0B" w:rsidRDefault="004C0CF5" w:rsidP="004C0CF5">
      <w:pPr>
        <w:pStyle w:val="Sampletext"/>
      </w:pPr>
      <w:r w:rsidRPr="00966E0B">
        <w:rPr>
          <w:rStyle w:val="Strong"/>
          <w:b/>
          <w:bCs w:val="0"/>
        </w:rPr>
        <w:lastRenderedPageBreak/>
        <w:t xml:space="preserve">Sample text </w:t>
      </w:r>
      <w:r w:rsidR="00410BB1">
        <w:rPr>
          <w:rStyle w:val="Strong"/>
          <w:b/>
          <w:bCs w:val="0"/>
        </w:rPr>
        <w:t>2</w:t>
      </w:r>
    </w:p>
    <w:p w14:paraId="657891E9" w14:textId="4F28337B" w:rsidR="004C0CF5" w:rsidRPr="005B75DC" w:rsidRDefault="00410BB1" w:rsidP="004C0CF5">
      <w:pPr>
        <w:pStyle w:val="Sampletext"/>
        <w:rPr>
          <w:rStyle w:val="Strong"/>
          <w:color w:val="auto"/>
        </w:rPr>
      </w:pPr>
      <w:r>
        <w:rPr>
          <w:rStyle w:val="Strong"/>
          <w:color w:val="auto"/>
        </w:rPr>
        <w:t xml:space="preserve">Refer to </w:t>
      </w:r>
      <w:r w:rsidR="004C0CF5" w:rsidRPr="005B75DC">
        <w:rPr>
          <w:rStyle w:val="Strong"/>
          <w:color w:val="C00000"/>
        </w:rPr>
        <w:t>{insert document title here}</w:t>
      </w:r>
      <w:r w:rsidR="004C0CF5" w:rsidRPr="005B75DC">
        <w:rPr>
          <w:rStyle w:val="Strong"/>
          <w:color w:val="auto"/>
        </w:rPr>
        <w:t>.</w:t>
      </w:r>
    </w:p>
    <w:p w14:paraId="5D4FC515" w14:textId="77777777" w:rsidR="006D7FDE" w:rsidRPr="007A0A55" w:rsidRDefault="006D7FDE" w:rsidP="006D7FDE">
      <w:pPr>
        <w:pStyle w:val="Heading4"/>
      </w:pPr>
      <w:r w:rsidRPr="007A0A55">
        <w:t>Dangerous goods training</w:t>
      </w:r>
    </w:p>
    <w:p w14:paraId="462E7D0C" w14:textId="77777777" w:rsidR="004B5203" w:rsidRPr="00966E0B" w:rsidRDefault="004B5203" w:rsidP="004B5203">
      <w:pPr>
        <w:pStyle w:val="Sampletext"/>
      </w:pPr>
      <w:r w:rsidRPr="00966E0B">
        <w:rPr>
          <w:rStyle w:val="Strong"/>
          <w:b/>
          <w:bCs w:val="0"/>
        </w:rPr>
        <w:t>Sample text</w:t>
      </w:r>
      <w:r>
        <w:rPr>
          <w:rStyle w:val="Strong"/>
          <w:b/>
          <w:bCs w:val="0"/>
        </w:rPr>
        <w:t xml:space="preserve"> 1</w:t>
      </w:r>
    </w:p>
    <w:p w14:paraId="00800743" w14:textId="15E8AEFC" w:rsidR="004B5203" w:rsidRDefault="004B5203" w:rsidP="004B5203">
      <w:r>
        <w:t>Refer to section 6.1 of this exposition.</w:t>
      </w:r>
    </w:p>
    <w:p w14:paraId="4AA336E8" w14:textId="77777777" w:rsidR="004B5203" w:rsidRPr="00966E0B" w:rsidRDefault="004B5203" w:rsidP="004B5203">
      <w:pPr>
        <w:pStyle w:val="Sampletext"/>
      </w:pPr>
      <w:r w:rsidRPr="00966E0B">
        <w:rPr>
          <w:rStyle w:val="Strong"/>
          <w:b/>
          <w:bCs w:val="0"/>
        </w:rPr>
        <w:t xml:space="preserve">Sample text </w:t>
      </w:r>
      <w:r>
        <w:rPr>
          <w:rStyle w:val="Strong"/>
          <w:b/>
          <w:bCs w:val="0"/>
        </w:rPr>
        <w:t>2</w:t>
      </w:r>
    </w:p>
    <w:p w14:paraId="727E4A81" w14:textId="77777777" w:rsidR="004B5203" w:rsidRPr="005B75DC" w:rsidRDefault="004B5203" w:rsidP="004B5203">
      <w:pPr>
        <w:pStyle w:val="Sampletext"/>
        <w:rPr>
          <w:rStyle w:val="Strong"/>
          <w:color w:val="auto"/>
        </w:rPr>
      </w:pPr>
      <w:r>
        <w:rPr>
          <w:rStyle w:val="Strong"/>
          <w:color w:val="auto"/>
        </w:rPr>
        <w:t xml:space="preserve">Refer to </w:t>
      </w:r>
      <w:r w:rsidRPr="005B75DC">
        <w:rPr>
          <w:rStyle w:val="Strong"/>
          <w:color w:val="C00000"/>
        </w:rPr>
        <w:t>{insert document title here}</w:t>
      </w:r>
      <w:r w:rsidRPr="005B75DC">
        <w:rPr>
          <w:rStyle w:val="Strong"/>
          <w:color w:val="auto"/>
        </w:rPr>
        <w:t>.</w:t>
      </w:r>
    </w:p>
    <w:p w14:paraId="747ECA62" w14:textId="77777777" w:rsidR="006D7FDE" w:rsidRPr="007A0A55" w:rsidRDefault="006D7FDE" w:rsidP="006D7FDE">
      <w:pPr>
        <w:pStyle w:val="Heading4"/>
      </w:pPr>
      <w:r w:rsidRPr="007A0A55">
        <w:t>Senior cabin crew training and checking</w:t>
      </w:r>
    </w:p>
    <w:p w14:paraId="586F3A1A" w14:textId="77777777" w:rsidR="00F91345" w:rsidRPr="00067FAE" w:rsidRDefault="00F91345" w:rsidP="003E619D">
      <w:pPr>
        <w:pStyle w:val="normalafterlisttable"/>
      </w:pPr>
      <w:bookmarkStart w:id="804" w:name="_Toc165291512"/>
      <w:bookmarkStart w:id="805" w:name="_Toc166167249"/>
      <w:bookmarkStart w:id="806" w:name="_Toc167958756"/>
      <w:r>
        <w:t>Reserved.</w:t>
      </w:r>
    </w:p>
    <w:p w14:paraId="54E38B9F" w14:textId="77777777" w:rsidR="006D7FDE" w:rsidRPr="007A0A55" w:rsidRDefault="006D7FDE" w:rsidP="006D7FDE">
      <w:pPr>
        <w:pStyle w:val="Heading3"/>
      </w:pPr>
      <w:r>
        <w:t>Medical transport specialists training and checking events</w:t>
      </w:r>
      <w:bookmarkEnd w:id="804"/>
      <w:bookmarkEnd w:id="805"/>
      <w:bookmarkEnd w:id="806"/>
    </w:p>
    <w:p w14:paraId="38703C69" w14:textId="77777777" w:rsidR="006D7FDE" w:rsidRPr="00F91345" w:rsidRDefault="006D7FDE" w:rsidP="00B81CA3">
      <w:pPr>
        <w:pStyle w:val="Sampletext"/>
        <w:rPr>
          <w:rStyle w:val="Strong"/>
          <w:b/>
          <w:bCs w:val="0"/>
        </w:rPr>
      </w:pPr>
      <w:r w:rsidRPr="00F91345">
        <w:rPr>
          <w:rStyle w:val="Strong"/>
          <w:b/>
          <w:bCs w:val="0"/>
        </w:rPr>
        <w:t>Sample text</w:t>
      </w:r>
    </w:p>
    <w:p w14:paraId="44CA6654" w14:textId="77777777" w:rsidR="006D7FDE" w:rsidRDefault="006D7FDE" w:rsidP="006D7FDE">
      <w:r>
        <w:t>All required components must be completed prior to commencement of unsupervised line operations. If operationally required, the HOTC may alter the training sequence.</w:t>
      </w:r>
    </w:p>
    <w:p w14:paraId="23C48AB8" w14:textId="77777777" w:rsidR="006D7FDE" w:rsidRDefault="006D7FDE" w:rsidP="000E4659">
      <w:pPr>
        <w:pStyle w:val="Caption"/>
      </w:pPr>
      <w:r>
        <w:t>Medical transport specialist training and checking sequence</w:t>
      </w:r>
    </w:p>
    <w:tbl>
      <w:tblPr>
        <w:tblStyle w:val="SD-MOStable"/>
        <w:tblW w:w="0" w:type="auto"/>
        <w:tblLook w:val="0620" w:firstRow="1" w:lastRow="0" w:firstColumn="0" w:lastColumn="0" w:noHBand="1" w:noVBand="1"/>
      </w:tblPr>
      <w:tblGrid>
        <w:gridCol w:w="3117"/>
        <w:gridCol w:w="3117"/>
        <w:gridCol w:w="3117"/>
      </w:tblGrid>
      <w:tr w:rsidR="006D7FDE" w:rsidRPr="002D4956" w14:paraId="2920E3E0" w14:textId="77777777" w:rsidTr="001062C1">
        <w:trPr>
          <w:cnfStyle w:val="100000000000" w:firstRow="1" w:lastRow="0" w:firstColumn="0" w:lastColumn="0" w:oddVBand="0" w:evenVBand="0" w:oddHBand="0" w:evenHBand="0" w:firstRowFirstColumn="0" w:firstRowLastColumn="0" w:lastRowFirstColumn="0" w:lastRowLastColumn="0"/>
          <w:tblHeader/>
        </w:trPr>
        <w:tc>
          <w:tcPr>
            <w:tcW w:w="3117" w:type="dxa"/>
          </w:tcPr>
          <w:p w14:paraId="460A8564" w14:textId="77777777" w:rsidR="006D7FDE" w:rsidRPr="006D7FDE" w:rsidRDefault="006D7FDE" w:rsidP="006D7FDE">
            <w:r w:rsidRPr="002D4956">
              <w:t>Event</w:t>
            </w:r>
          </w:p>
        </w:tc>
        <w:tc>
          <w:tcPr>
            <w:tcW w:w="3117" w:type="dxa"/>
          </w:tcPr>
          <w:p w14:paraId="1CAC3149" w14:textId="77777777" w:rsidR="006D7FDE" w:rsidRPr="006D7FDE" w:rsidRDefault="006D7FDE" w:rsidP="006D7FDE">
            <w:r w:rsidRPr="002D4956">
              <w:t>As part of/when</w:t>
            </w:r>
          </w:p>
        </w:tc>
        <w:tc>
          <w:tcPr>
            <w:tcW w:w="3117" w:type="dxa"/>
          </w:tcPr>
          <w:p w14:paraId="14EB7CD6" w14:textId="77777777" w:rsidR="006D7FDE" w:rsidRPr="006D7FDE" w:rsidRDefault="006D7FDE" w:rsidP="006D7FDE">
            <w:r w:rsidRPr="002D4956">
              <w:t>Occurrence</w:t>
            </w:r>
          </w:p>
        </w:tc>
      </w:tr>
      <w:tr w:rsidR="006D7FDE" w14:paraId="5DC3E009" w14:textId="77777777" w:rsidTr="001062C1">
        <w:tc>
          <w:tcPr>
            <w:tcW w:w="3117" w:type="dxa"/>
          </w:tcPr>
          <w:p w14:paraId="6DD2E2D0" w14:textId="77777777" w:rsidR="006D7FDE" w:rsidRPr="006D7FDE" w:rsidRDefault="006D7FDE" w:rsidP="006D7FDE">
            <w:pPr>
              <w:pStyle w:val="Tabletext"/>
            </w:pPr>
            <w:r w:rsidRPr="00A9548C">
              <w:t>Induction</w:t>
            </w:r>
          </w:p>
        </w:tc>
        <w:tc>
          <w:tcPr>
            <w:tcW w:w="3117" w:type="dxa"/>
          </w:tcPr>
          <w:p w14:paraId="4E54289E" w14:textId="77777777" w:rsidR="006D7FDE" w:rsidRPr="006D7FDE" w:rsidRDefault="006D7FDE" w:rsidP="006D7FDE">
            <w:pPr>
              <w:pStyle w:val="Tabletext"/>
            </w:pPr>
            <w:r w:rsidRPr="00A9548C">
              <w:t>Induction</w:t>
            </w:r>
          </w:p>
        </w:tc>
        <w:tc>
          <w:tcPr>
            <w:tcW w:w="3117" w:type="dxa"/>
          </w:tcPr>
          <w:p w14:paraId="0DA71456" w14:textId="77777777" w:rsidR="006D7FDE" w:rsidRPr="006D7FDE" w:rsidRDefault="006D7FDE" w:rsidP="006D7FDE">
            <w:pPr>
              <w:pStyle w:val="Tabletext"/>
            </w:pPr>
            <w:r>
              <w:t>On c</w:t>
            </w:r>
            <w:r w:rsidRPr="006D7FDE">
              <w:t>ommencing employment</w:t>
            </w:r>
          </w:p>
        </w:tc>
      </w:tr>
      <w:tr w:rsidR="006D7FDE" w14:paraId="43D5A21E" w14:textId="77777777" w:rsidTr="001062C1">
        <w:tc>
          <w:tcPr>
            <w:tcW w:w="3117" w:type="dxa"/>
          </w:tcPr>
          <w:p w14:paraId="3E76AD55" w14:textId="77777777" w:rsidR="006D7FDE" w:rsidRPr="006D7FDE" w:rsidRDefault="006D7FDE" w:rsidP="006D7FDE">
            <w:pPr>
              <w:pStyle w:val="Tabletext"/>
            </w:pPr>
            <w:r w:rsidRPr="00A9548C">
              <w:t xml:space="preserve">General emergency training </w:t>
            </w:r>
            <w:r w:rsidRPr="006D7FDE">
              <w:t>and check of competency</w:t>
            </w:r>
          </w:p>
        </w:tc>
        <w:tc>
          <w:tcPr>
            <w:tcW w:w="3117" w:type="dxa"/>
          </w:tcPr>
          <w:p w14:paraId="69E47D94" w14:textId="77777777" w:rsidR="006D7FDE" w:rsidRPr="006D7FDE" w:rsidRDefault="006D7FDE" w:rsidP="006D7FDE">
            <w:pPr>
              <w:pStyle w:val="Tabletext"/>
            </w:pPr>
            <w:r w:rsidRPr="001108E4">
              <w:t>Induction</w:t>
            </w:r>
          </w:p>
        </w:tc>
        <w:tc>
          <w:tcPr>
            <w:tcW w:w="3117" w:type="dxa"/>
          </w:tcPr>
          <w:p w14:paraId="7DB27F96" w14:textId="77777777" w:rsidR="006D7FDE" w:rsidRPr="006D7FDE" w:rsidRDefault="006D7FDE" w:rsidP="006D7FDE">
            <w:pPr>
              <w:pStyle w:val="Tabletext"/>
            </w:pPr>
            <w:r w:rsidRPr="00EA5BED">
              <w:t>On commencing employment</w:t>
            </w:r>
          </w:p>
        </w:tc>
      </w:tr>
      <w:tr w:rsidR="006D7FDE" w14:paraId="411CADF0" w14:textId="77777777" w:rsidTr="001062C1">
        <w:tc>
          <w:tcPr>
            <w:tcW w:w="3117" w:type="dxa"/>
          </w:tcPr>
          <w:p w14:paraId="75B91FDA" w14:textId="77777777" w:rsidR="006D7FDE" w:rsidRPr="006D7FDE" w:rsidRDefault="006D7FDE" w:rsidP="006D7FDE">
            <w:pPr>
              <w:pStyle w:val="Tabletext"/>
            </w:pPr>
            <w:r w:rsidRPr="00A9548C">
              <w:t xml:space="preserve">Conversion training </w:t>
            </w:r>
          </w:p>
        </w:tc>
        <w:tc>
          <w:tcPr>
            <w:tcW w:w="3117" w:type="dxa"/>
          </w:tcPr>
          <w:p w14:paraId="5A07EEEC" w14:textId="77777777" w:rsidR="006D7FDE" w:rsidRPr="006D7FDE" w:rsidRDefault="006D7FDE" w:rsidP="006D7FDE">
            <w:pPr>
              <w:pStyle w:val="Tabletext"/>
            </w:pPr>
            <w:r w:rsidRPr="00A9548C">
              <w:t>Conversion training</w:t>
            </w:r>
          </w:p>
        </w:tc>
        <w:tc>
          <w:tcPr>
            <w:tcW w:w="3117" w:type="dxa"/>
          </w:tcPr>
          <w:p w14:paraId="7D65AFF8" w14:textId="77777777" w:rsidR="006D7FDE" w:rsidRPr="006D7FDE" w:rsidRDefault="006D7FDE" w:rsidP="006D7FDE">
            <w:pPr>
              <w:pStyle w:val="Tabletext"/>
            </w:pPr>
            <w:r w:rsidRPr="00A9548C">
              <w:t>Induction and when assigned duties to a new aircraft type</w:t>
            </w:r>
          </w:p>
        </w:tc>
      </w:tr>
      <w:tr w:rsidR="006D7FDE" w14:paraId="00409783" w14:textId="77777777" w:rsidTr="001062C1">
        <w:tc>
          <w:tcPr>
            <w:tcW w:w="3117" w:type="dxa"/>
          </w:tcPr>
          <w:p w14:paraId="044998F2" w14:textId="77777777" w:rsidR="006D7FDE" w:rsidRPr="006D7FDE" w:rsidRDefault="006D7FDE" w:rsidP="006D7FDE">
            <w:pPr>
              <w:pStyle w:val="Tabletext"/>
            </w:pPr>
            <w:r>
              <w:t>Medical transport specialist</w:t>
            </w:r>
            <w:r w:rsidRPr="006D7FDE">
              <w:t xml:space="preserve"> proficiency check</w:t>
            </w:r>
          </w:p>
        </w:tc>
        <w:tc>
          <w:tcPr>
            <w:tcW w:w="3117" w:type="dxa"/>
          </w:tcPr>
          <w:p w14:paraId="167D3DB4" w14:textId="77777777" w:rsidR="006D7FDE" w:rsidRPr="006D7FDE" w:rsidRDefault="006D7FDE" w:rsidP="006D7FDE">
            <w:pPr>
              <w:pStyle w:val="Tabletext"/>
            </w:pPr>
            <w:r w:rsidRPr="006D7FDE">
              <w:rPr>
                <w:rFonts w:eastAsia="Calibri"/>
              </w:rPr>
              <w:t>Prior to commencing unsupervised line operations</w:t>
            </w:r>
          </w:p>
        </w:tc>
        <w:tc>
          <w:tcPr>
            <w:tcW w:w="3117" w:type="dxa"/>
          </w:tcPr>
          <w:p w14:paraId="5DB4E84C" w14:textId="77777777" w:rsidR="006D7FDE" w:rsidRPr="006D7FDE" w:rsidRDefault="006D7FDE" w:rsidP="006D7FDE">
            <w:pPr>
              <w:pStyle w:val="Tabletext"/>
            </w:pPr>
            <w:r w:rsidRPr="00A9548C">
              <w:t>Induction and when assigned duties to a new aircraft type</w:t>
            </w:r>
          </w:p>
        </w:tc>
      </w:tr>
      <w:tr w:rsidR="006D7FDE" w14:paraId="3A252DAF" w14:textId="77777777" w:rsidTr="001062C1">
        <w:tc>
          <w:tcPr>
            <w:tcW w:w="3117" w:type="dxa"/>
          </w:tcPr>
          <w:p w14:paraId="49011F48" w14:textId="77777777" w:rsidR="006D7FDE" w:rsidRPr="006D7FDE" w:rsidRDefault="006D7FDE" w:rsidP="006D7FDE">
            <w:pPr>
              <w:pStyle w:val="Tabletext"/>
            </w:pPr>
            <w:r w:rsidRPr="00A9548C">
              <w:t>Line training and line check</w:t>
            </w:r>
          </w:p>
        </w:tc>
        <w:tc>
          <w:tcPr>
            <w:tcW w:w="3117" w:type="dxa"/>
          </w:tcPr>
          <w:p w14:paraId="4B19EAD1" w14:textId="77777777" w:rsidR="006D7FDE" w:rsidRPr="006D7FDE" w:rsidRDefault="006D7FDE" w:rsidP="006D7FDE">
            <w:pPr>
              <w:pStyle w:val="Tabletext"/>
            </w:pPr>
            <w:r w:rsidRPr="00A9548C">
              <w:t>Line training and line check</w:t>
            </w:r>
          </w:p>
        </w:tc>
        <w:tc>
          <w:tcPr>
            <w:tcW w:w="3117" w:type="dxa"/>
          </w:tcPr>
          <w:p w14:paraId="3C523E1A" w14:textId="77777777" w:rsidR="006D7FDE" w:rsidRPr="006D7FDE" w:rsidRDefault="006D7FDE" w:rsidP="006D7FDE">
            <w:pPr>
              <w:pStyle w:val="Tabletext"/>
            </w:pPr>
            <w:r w:rsidRPr="00A9548C">
              <w:t>Induction and when assigned duties to a new aircraft type</w:t>
            </w:r>
          </w:p>
        </w:tc>
      </w:tr>
      <w:tr w:rsidR="006D7FDE" w14:paraId="15593D24" w14:textId="77777777" w:rsidTr="001062C1">
        <w:tc>
          <w:tcPr>
            <w:tcW w:w="3117" w:type="dxa"/>
          </w:tcPr>
          <w:p w14:paraId="3F565BEE" w14:textId="77777777" w:rsidR="006D7FDE" w:rsidRPr="006D7FDE" w:rsidRDefault="006D7FDE" w:rsidP="006D7FDE">
            <w:pPr>
              <w:pStyle w:val="Tabletext"/>
            </w:pPr>
            <w:r w:rsidRPr="00A9548C">
              <w:t>Differences training</w:t>
            </w:r>
          </w:p>
        </w:tc>
        <w:tc>
          <w:tcPr>
            <w:tcW w:w="3117" w:type="dxa"/>
          </w:tcPr>
          <w:p w14:paraId="6F118CA1" w14:textId="77777777" w:rsidR="006D7FDE" w:rsidRPr="006D7FDE" w:rsidRDefault="006D7FDE" w:rsidP="006D7FDE">
            <w:pPr>
              <w:pStyle w:val="Tabletext"/>
            </w:pPr>
            <w:r w:rsidRPr="00A9548C">
              <w:t xml:space="preserve">Differences training </w:t>
            </w:r>
          </w:p>
        </w:tc>
        <w:tc>
          <w:tcPr>
            <w:tcW w:w="3117" w:type="dxa"/>
          </w:tcPr>
          <w:p w14:paraId="0F4CEE28" w14:textId="77777777" w:rsidR="006D7FDE" w:rsidRPr="006D7FDE" w:rsidRDefault="006D7FDE" w:rsidP="006D7FDE">
            <w:pPr>
              <w:pStyle w:val="Tabletext"/>
            </w:pPr>
            <w:r w:rsidRPr="00A9548C">
              <w:t>When assigned duties in relation to an aircraft</w:t>
            </w:r>
            <w:r w:rsidRPr="006D7FDE">
              <w:t xml:space="preserve"> type, equipment or area of operations with differences to what the crew member has previously qualified on</w:t>
            </w:r>
          </w:p>
        </w:tc>
      </w:tr>
      <w:tr w:rsidR="006D7FDE" w14:paraId="6BA40463" w14:textId="77777777" w:rsidTr="001062C1">
        <w:tc>
          <w:tcPr>
            <w:tcW w:w="3117" w:type="dxa"/>
          </w:tcPr>
          <w:p w14:paraId="1B8B41EE" w14:textId="77777777" w:rsidR="006D7FDE" w:rsidRPr="006D7FDE" w:rsidRDefault="006D7FDE" w:rsidP="006D7FDE">
            <w:pPr>
              <w:pStyle w:val="Tabletext"/>
            </w:pPr>
            <w:r w:rsidRPr="00A9548C">
              <w:t>General emergency check of competency</w:t>
            </w:r>
          </w:p>
        </w:tc>
        <w:tc>
          <w:tcPr>
            <w:tcW w:w="3117" w:type="dxa"/>
          </w:tcPr>
          <w:p w14:paraId="486D159C" w14:textId="77777777" w:rsidR="006D7FDE" w:rsidRPr="006D7FDE" w:rsidRDefault="006D7FDE" w:rsidP="006D7FDE">
            <w:pPr>
              <w:pStyle w:val="Tabletext"/>
            </w:pPr>
            <w:r w:rsidRPr="00A9548C">
              <w:t>Recurrent training and checking</w:t>
            </w:r>
          </w:p>
        </w:tc>
        <w:tc>
          <w:tcPr>
            <w:tcW w:w="3117" w:type="dxa"/>
          </w:tcPr>
          <w:p w14:paraId="1BE2ECD2" w14:textId="77777777" w:rsidR="006D7FDE" w:rsidRPr="006D7FDE" w:rsidRDefault="006D7FDE" w:rsidP="006D7FDE">
            <w:pPr>
              <w:pStyle w:val="Tabletext"/>
            </w:pPr>
            <w:r>
              <w:t>HUET</w:t>
            </w:r>
            <w:r w:rsidRPr="006D7FDE">
              <w:t xml:space="preserve"> or the use of life raft - every 3 years, otherwise 1 year after previous check of competency</w:t>
            </w:r>
          </w:p>
        </w:tc>
      </w:tr>
      <w:tr w:rsidR="006D7FDE" w14:paraId="11E5C0AC" w14:textId="77777777" w:rsidTr="001062C1">
        <w:tc>
          <w:tcPr>
            <w:tcW w:w="3117" w:type="dxa"/>
          </w:tcPr>
          <w:p w14:paraId="0E492A7A" w14:textId="77777777" w:rsidR="006D7FDE" w:rsidRPr="006D7FDE" w:rsidRDefault="006D7FDE" w:rsidP="006D7FDE">
            <w:pPr>
              <w:pStyle w:val="Tabletext"/>
            </w:pPr>
            <w:r>
              <w:t>Medical transport specialist</w:t>
            </w:r>
            <w:r w:rsidRPr="006D7FDE">
              <w:t xml:space="preserve"> proficiency check</w:t>
            </w:r>
          </w:p>
        </w:tc>
        <w:tc>
          <w:tcPr>
            <w:tcW w:w="3117" w:type="dxa"/>
          </w:tcPr>
          <w:p w14:paraId="27EF3C00" w14:textId="77777777" w:rsidR="006D7FDE" w:rsidRPr="006D7FDE" w:rsidRDefault="006D7FDE" w:rsidP="006D7FDE">
            <w:pPr>
              <w:pStyle w:val="Tabletext"/>
            </w:pPr>
            <w:r w:rsidRPr="00A9548C">
              <w:t>Recurrent training and checking</w:t>
            </w:r>
          </w:p>
        </w:tc>
        <w:tc>
          <w:tcPr>
            <w:tcW w:w="3117" w:type="dxa"/>
          </w:tcPr>
          <w:p w14:paraId="1FDD8FE3" w14:textId="77777777" w:rsidR="006D7FDE" w:rsidRPr="006D7FDE" w:rsidRDefault="006D7FDE" w:rsidP="006D7FDE">
            <w:pPr>
              <w:pStyle w:val="Tabletext"/>
            </w:pPr>
            <w:r w:rsidRPr="00A9548C">
              <w:t xml:space="preserve">1 year after commencing unsupervised line operations, then </w:t>
            </w:r>
            <w:r w:rsidRPr="006D7FDE">
              <w:t>every 12 months</w:t>
            </w:r>
          </w:p>
        </w:tc>
      </w:tr>
      <w:tr w:rsidR="006D7FDE" w14:paraId="156FCD77" w14:textId="77777777" w:rsidTr="001062C1">
        <w:tc>
          <w:tcPr>
            <w:tcW w:w="3117" w:type="dxa"/>
          </w:tcPr>
          <w:p w14:paraId="361D4BB8" w14:textId="77777777" w:rsidR="006D7FDE" w:rsidRPr="006D7FDE" w:rsidRDefault="006D7FDE" w:rsidP="006D7FDE">
            <w:pPr>
              <w:pStyle w:val="Tabletext"/>
            </w:pPr>
            <w:r w:rsidRPr="00A9548C">
              <w:lastRenderedPageBreak/>
              <w:t>Remedial training</w:t>
            </w:r>
          </w:p>
        </w:tc>
        <w:tc>
          <w:tcPr>
            <w:tcW w:w="3117" w:type="dxa"/>
          </w:tcPr>
          <w:p w14:paraId="1CEEA564" w14:textId="77777777" w:rsidR="006D7FDE" w:rsidRPr="006D7FDE" w:rsidRDefault="006D7FDE" w:rsidP="006D7FDE">
            <w:pPr>
              <w:pStyle w:val="Tabletext"/>
            </w:pPr>
            <w:r w:rsidRPr="006D7FDE">
              <w:rPr>
                <w:rFonts w:eastAsia="Calibri"/>
              </w:rPr>
              <w:t xml:space="preserve">Prior to conducting unsupervised operation </w:t>
            </w:r>
            <w:r w:rsidRPr="006D7FDE">
              <w:t>following an unsuccessful check of competency or proficiency check</w:t>
            </w:r>
          </w:p>
        </w:tc>
        <w:tc>
          <w:tcPr>
            <w:tcW w:w="3117" w:type="dxa"/>
          </w:tcPr>
          <w:p w14:paraId="0A4BB51D" w14:textId="77777777" w:rsidR="006D7FDE" w:rsidRPr="006D7FDE" w:rsidRDefault="006D7FDE" w:rsidP="006D7FDE">
            <w:pPr>
              <w:pStyle w:val="Tabletext"/>
            </w:pPr>
            <w:r w:rsidRPr="00A9548C">
              <w:t>As required</w:t>
            </w:r>
          </w:p>
        </w:tc>
      </w:tr>
      <w:tr w:rsidR="006D7FDE" w14:paraId="2DBECF3C" w14:textId="77777777" w:rsidTr="001062C1">
        <w:tc>
          <w:tcPr>
            <w:tcW w:w="3117" w:type="dxa"/>
          </w:tcPr>
          <w:p w14:paraId="7D29FCFB" w14:textId="767B3303" w:rsidR="006D7FDE" w:rsidRPr="006D7FDE" w:rsidRDefault="00B17222" w:rsidP="006D7FDE">
            <w:pPr>
              <w:pStyle w:val="Tabletext"/>
            </w:pPr>
            <w:r>
              <w:t>HF/</w:t>
            </w:r>
            <w:r w:rsidR="006D7FDE" w:rsidRPr="00A9548C">
              <w:t xml:space="preserve">NTS - </w:t>
            </w:r>
            <w:r w:rsidR="006D7FDE" w:rsidRPr="006D7FDE">
              <w:t xml:space="preserve">not required until </w:t>
            </w:r>
            <w:r w:rsidR="00437C3C" w:rsidRPr="003E619D">
              <w:rPr>
                <w:rStyle w:val="Strong"/>
                <w:b w:val="0"/>
                <w:bCs w:val="0"/>
                <w:color w:val="C00000"/>
              </w:rPr>
              <w:t xml:space="preserve">{insert </w:t>
            </w:r>
            <w:r w:rsidR="001170E7">
              <w:rPr>
                <w:rStyle w:val="Strong"/>
                <w:b w:val="0"/>
                <w:bCs w:val="0"/>
                <w:color w:val="C00000"/>
              </w:rPr>
              <w:t xml:space="preserve">requirement </w:t>
            </w:r>
            <w:r w:rsidR="00437C3C">
              <w:rPr>
                <w:rStyle w:val="Strong"/>
                <w:b w:val="0"/>
                <w:bCs w:val="0"/>
                <w:color w:val="C00000"/>
              </w:rPr>
              <w:t xml:space="preserve">as per Sample Aviation’s </w:t>
            </w:r>
            <w:r w:rsidR="001170E7">
              <w:rPr>
                <w:rStyle w:val="Strong"/>
                <w:b w:val="0"/>
                <w:bCs w:val="0"/>
                <w:color w:val="C00000"/>
              </w:rPr>
              <w:t>HF/NTS exposition content</w:t>
            </w:r>
            <w:r w:rsidR="00437C3C" w:rsidRPr="003E619D">
              <w:rPr>
                <w:rStyle w:val="Strong"/>
                <w:b w:val="0"/>
                <w:bCs w:val="0"/>
                <w:color w:val="C00000"/>
              </w:rPr>
              <w:t>}</w:t>
            </w:r>
          </w:p>
        </w:tc>
        <w:tc>
          <w:tcPr>
            <w:tcW w:w="3117" w:type="dxa"/>
          </w:tcPr>
          <w:p w14:paraId="4EDB3693" w14:textId="77777777" w:rsidR="006D7FDE" w:rsidRPr="006D7FDE" w:rsidRDefault="006D7FDE" w:rsidP="006D7FDE">
            <w:pPr>
              <w:pStyle w:val="Tabletext"/>
            </w:pPr>
            <w:r w:rsidRPr="00A9548C">
              <w:t>Induction and recurrent training and checking</w:t>
            </w:r>
          </w:p>
        </w:tc>
        <w:tc>
          <w:tcPr>
            <w:tcW w:w="3117" w:type="dxa"/>
          </w:tcPr>
          <w:p w14:paraId="4AC975F3" w14:textId="77777777" w:rsidR="006D7FDE" w:rsidRPr="006D7FDE" w:rsidRDefault="006D7FDE" w:rsidP="006D7FDE">
            <w:pPr>
              <w:pStyle w:val="Tabletext"/>
            </w:pPr>
            <w:r w:rsidRPr="00A9548C">
              <w:t xml:space="preserve">Induction and as stated in the </w:t>
            </w:r>
            <w:r w:rsidRPr="006D7FDE">
              <w:rPr>
                <w:rStyle w:val="Authorinstruction"/>
              </w:rPr>
              <w:t>[Sample Aviation]</w:t>
            </w:r>
            <w:r w:rsidRPr="006D7FDE">
              <w:t xml:space="preserve"> exposition/operations manual</w:t>
            </w:r>
          </w:p>
        </w:tc>
      </w:tr>
      <w:tr w:rsidR="006D7FDE" w14:paraId="3BF3E101" w14:textId="77777777" w:rsidTr="001062C1">
        <w:tc>
          <w:tcPr>
            <w:tcW w:w="3117" w:type="dxa"/>
          </w:tcPr>
          <w:p w14:paraId="0C20F01D" w14:textId="6F60E23D" w:rsidR="006D7FDE" w:rsidRPr="006D7FDE" w:rsidRDefault="006D7FDE" w:rsidP="006D7FDE">
            <w:pPr>
              <w:pStyle w:val="Tabletext"/>
            </w:pPr>
            <w:r w:rsidRPr="00A9548C">
              <w:t xml:space="preserve">SMS training - </w:t>
            </w:r>
            <w:r w:rsidRPr="006D7FDE">
              <w:t xml:space="preserve">not required until </w:t>
            </w:r>
            <w:r w:rsidR="001170E7" w:rsidRPr="005B75DC">
              <w:rPr>
                <w:rStyle w:val="Strong"/>
                <w:b w:val="0"/>
                <w:bCs w:val="0"/>
                <w:color w:val="C00000"/>
              </w:rPr>
              <w:t xml:space="preserve">{insert </w:t>
            </w:r>
            <w:r w:rsidR="001170E7">
              <w:rPr>
                <w:rStyle w:val="Strong"/>
                <w:b w:val="0"/>
                <w:bCs w:val="0"/>
                <w:color w:val="C00000"/>
              </w:rPr>
              <w:t>requirement as per Sample Aviation’s SMS exposition content</w:t>
            </w:r>
            <w:r w:rsidR="001170E7" w:rsidRPr="005B75DC">
              <w:rPr>
                <w:rStyle w:val="Strong"/>
                <w:b w:val="0"/>
                <w:bCs w:val="0"/>
                <w:color w:val="C00000"/>
              </w:rPr>
              <w:t>}</w:t>
            </w:r>
          </w:p>
        </w:tc>
        <w:tc>
          <w:tcPr>
            <w:tcW w:w="3117" w:type="dxa"/>
          </w:tcPr>
          <w:p w14:paraId="66A84EAA" w14:textId="77777777" w:rsidR="006D7FDE" w:rsidRPr="006D7FDE" w:rsidRDefault="006D7FDE" w:rsidP="006D7FDE">
            <w:pPr>
              <w:pStyle w:val="Tabletext"/>
            </w:pPr>
            <w:r w:rsidRPr="00A9548C">
              <w:t>Induction and recurrent training and checking</w:t>
            </w:r>
          </w:p>
        </w:tc>
        <w:tc>
          <w:tcPr>
            <w:tcW w:w="3117" w:type="dxa"/>
          </w:tcPr>
          <w:p w14:paraId="61DED08F" w14:textId="77777777" w:rsidR="006D7FDE" w:rsidRPr="006D7FDE" w:rsidRDefault="006D7FDE" w:rsidP="006D7FDE">
            <w:pPr>
              <w:pStyle w:val="Tabletext"/>
            </w:pPr>
            <w:r w:rsidRPr="00A9548C">
              <w:t xml:space="preserve">Induction and as stated in the </w:t>
            </w:r>
            <w:r w:rsidRPr="006D7FDE">
              <w:rPr>
                <w:rStyle w:val="Authorinstruction"/>
              </w:rPr>
              <w:t>[Sample Aviation]</w:t>
            </w:r>
            <w:r w:rsidRPr="006D7FDE">
              <w:t xml:space="preserve"> exposition/operations manual</w:t>
            </w:r>
          </w:p>
        </w:tc>
      </w:tr>
      <w:tr w:rsidR="006D7FDE" w14:paraId="2BC13B00" w14:textId="77777777" w:rsidTr="001062C1">
        <w:tc>
          <w:tcPr>
            <w:tcW w:w="3117" w:type="dxa"/>
          </w:tcPr>
          <w:p w14:paraId="160BC227" w14:textId="77777777" w:rsidR="006D7FDE" w:rsidRPr="006D7FDE" w:rsidRDefault="006D7FDE" w:rsidP="006D7FDE">
            <w:pPr>
              <w:pStyle w:val="Tabletext"/>
            </w:pPr>
            <w:r w:rsidRPr="00A9548C">
              <w:t>Dangerous good</w:t>
            </w:r>
            <w:r w:rsidRPr="006D7FDE">
              <w:t>s awareness training</w:t>
            </w:r>
          </w:p>
        </w:tc>
        <w:tc>
          <w:tcPr>
            <w:tcW w:w="3117" w:type="dxa"/>
          </w:tcPr>
          <w:p w14:paraId="5C23FD07" w14:textId="77777777" w:rsidR="006D7FDE" w:rsidRPr="006D7FDE" w:rsidRDefault="006D7FDE" w:rsidP="006D7FDE">
            <w:pPr>
              <w:pStyle w:val="Tabletext"/>
            </w:pPr>
            <w:r w:rsidRPr="00A9548C">
              <w:t>Induction and recurrent training and checking</w:t>
            </w:r>
          </w:p>
        </w:tc>
        <w:tc>
          <w:tcPr>
            <w:tcW w:w="3117" w:type="dxa"/>
          </w:tcPr>
          <w:p w14:paraId="6BAECB7C" w14:textId="77777777" w:rsidR="006D7FDE" w:rsidRPr="006D7FDE" w:rsidRDefault="006D7FDE" w:rsidP="006D7FDE">
            <w:pPr>
              <w:pStyle w:val="Tabletext"/>
            </w:pPr>
            <w:r w:rsidRPr="00A9548C">
              <w:t xml:space="preserve">Induction then every </w:t>
            </w:r>
            <w:r w:rsidRPr="006D7FDE">
              <w:t>2 years.</w:t>
            </w:r>
          </w:p>
        </w:tc>
      </w:tr>
    </w:tbl>
    <w:p w14:paraId="2F0138A8" w14:textId="77777777" w:rsidR="006D7FDE" w:rsidRPr="007A0A55" w:rsidRDefault="006D7FDE" w:rsidP="006D7FDE">
      <w:pPr>
        <w:pStyle w:val="Heading4"/>
      </w:pPr>
      <w:r>
        <w:t>Induction</w:t>
      </w:r>
    </w:p>
    <w:p w14:paraId="5CE74DB6" w14:textId="77777777" w:rsidR="006D7FDE" w:rsidRPr="00F91345" w:rsidRDefault="006D7FDE" w:rsidP="00B81CA3">
      <w:pPr>
        <w:pStyle w:val="Sampletext"/>
        <w:rPr>
          <w:rStyle w:val="Strong"/>
          <w:b/>
          <w:bCs w:val="0"/>
        </w:rPr>
      </w:pPr>
      <w:r w:rsidRPr="00F91345">
        <w:rPr>
          <w:rStyle w:val="Strong"/>
          <w:b/>
          <w:bCs w:val="0"/>
        </w:rPr>
        <w:t>Sample text</w:t>
      </w:r>
    </w:p>
    <w:p w14:paraId="309D204D" w14:textId="77777777" w:rsidR="006D7FDE" w:rsidRDefault="006D7FDE" w:rsidP="006D7FDE">
      <w:r w:rsidRPr="007A0A55">
        <w:t xml:space="preserve">Induction training will be delivered to any medical transport specialist (MTS) joining </w:t>
      </w:r>
      <w:r w:rsidRPr="002D4956">
        <w:rPr>
          <w:rStyle w:val="Authorinstruction"/>
        </w:rPr>
        <w:t>[Sample Aviation]</w:t>
      </w:r>
      <w:r w:rsidRPr="007A0A55">
        <w:t xml:space="preserve">. </w:t>
      </w:r>
      <w:r>
        <w:t xml:space="preserve">The induction training topics are listed on </w:t>
      </w:r>
      <w:r w:rsidRPr="002D4956">
        <w:t>form</w:t>
      </w:r>
      <w:r w:rsidRPr="0032485A">
        <w:rPr>
          <w:rStyle w:val="Emphasis"/>
        </w:rPr>
        <w:t xml:space="preserve"> </w:t>
      </w:r>
      <w:r w:rsidRPr="002D4956">
        <w:rPr>
          <w:rStyle w:val="bold"/>
        </w:rPr>
        <w:t>TC08 ACM/MTS member induction checklist</w:t>
      </w:r>
      <w:r>
        <w:t>. Where a new employee has previous experience as a medical transport specialist, the recognition of prior learning (RPL) process occurs at the discretion of the HOTC. The HOTC will record in the medical transport specialist's training records any RPL applied to their training requirements.</w:t>
      </w:r>
    </w:p>
    <w:p w14:paraId="16ECF401" w14:textId="77777777" w:rsidR="006D7FDE" w:rsidRDefault="006D7FDE" w:rsidP="006D7FDE">
      <w:r>
        <w:t>Training plan for new medical transport specialist:</w:t>
      </w:r>
    </w:p>
    <w:p w14:paraId="1B598F86" w14:textId="77777777" w:rsidR="006D7FDE" w:rsidRPr="007A0A55" w:rsidRDefault="006D7FDE" w:rsidP="00F91345">
      <w:pPr>
        <w:pStyle w:val="List1Legal1"/>
        <w:numPr>
          <w:ilvl w:val="0"/>
          <w:numId w:val="53"/>
        </w:numPr>
      </w:pPr>
      <w:r>
        <w:t xml:space="preserve">operator </w:t>
      </w:r>
      <w:r w:rsidRPr="007A0A55">
        <w:t>induction training</w:t>
      </w:r>
    </w:p>
    <w:p w14:paraId="55E3D441" w14:textId="77777777" w:rsidR="006D7FDE" w:rsidRPr="007A0A55" w:rsidRDefault="006D7FDE" w:rsidP="006D7FDE">
      <w:pPr>
        <w:pStyle w:val="List1Legal1"/>
        <w:numPr>
          <w:ilvl w:val="0"/>
          <w:numId w:val="3"/>
        </w:numPr>
      </w:pPr>
      <w:r>
        <w:t xml:space="preserve">general </w:t>
      </w:r>
      <w:r w:rsidRPr="007A0A55">
        <w:t>emergency training and general emergency check of competency</w:t>
      </w:r>
    </w:p>
    <w:p w14:paraId="2052B3E2" w14:textId="77777777" w:rsidR="006D7FDE" w:rsidRPr="007A0A55" w:rsidRDefault="006D7FDE" w:rsidP="006D7FDE">
      <w:pPr>
        <w:pStyle w:val="List1Legal1"/>
        <w:numPr>
          <w:ilvl w:val="0"/>
          <w:numId w:val="3"/>
        </w:numPr>
      </w:pPr>
      <w:r>
        <w:t xml:space="preserve">conversion </w:t>
      </w:r>
      <w:r w:rsidRPr="007A0A55">
        <w:t>training and medical transport specialist proficiency check</w:t>
      </w:r>
    </w:p>
    <w:p w14:paraId="1FCB98A8" w14:textId="77777777" w:rsidR="006D7FDE" w:rsidRPr="007A0A55" w:rsidRDefault="006D7FDE" w:rsidP="006D7FDE">
      <w:pPr>
        <w:pStyle w:val="List1Legal1"/>
        <w:numPr>
          <w:ilvl w:val="0"/>
          <w:numId w:val="3"/>
        </w:numPr>
      </w:pPr>
      <w:r>
        <w:t xml:space="preserve">line </w:t>
      </w:r>
      <w:r w:rsidRPr="007A0A55">
        <w:t>training and line check.</w:t>
      </w:r>
    </w:p>
    <w:p w14:paraId="60AC174E" w14:textId="72D42A94" w:rsidR="006D7FDE" w:rsidRDefault="006D7FDE" w:rsidP="006D7FDE">
      <w:pPr>
        <w:pStyle w:val="normalafterlisttable"/>
      </w:pPr>
      <w:r>
        <w:t xml:space="preserve">Elements of the medical transport specialist general emergency training and conversion training may be conducted concurrently during induction training. For </w:t>
      </w:r>
      <w:r w:rsidR="007A2773">
        <w:t>example,</w:t>
      </w:r>
      <w:r>
        <w:t xml:space="preserve"> the use of fire extinguishers and firefighting procedures.</w:t>
      </w:r>
    </w:p>
    <w:p w14:paraId="450706F8" w14:textId="77777777" w:rsidR="006D7FDE" w:rsidRPr="007A0A55" w:rsidRDefault="006D7FDE" w:rsidP="006D7FDE">
      <w:pPr>
        <w:pStyle w:val="Heading4"/>
      </w:pPr>
      <w:r>
        <w:t>General emergency training and check of competency</w:t>
      </w:r>
    </w:p>
    <w:p w14:paraId="39A326B2" w14:textId="77777777" w:rsidR="006D7FDE" w:rsidRPr="00F91345" w:rsidRDefault="006D7FDE" w:rsidP="00B81CA3">
      <w:pPr>
        <w:pStyle w:val="Sampletext"/>
        <w:rPr>
          <w:rStyle w:val="Strong"/>
          <w:b/>
          <w:bCs w:val="0"/>
        </w:rPr>
      </w:pPr>
      <w:r w:rsidRPr="00F91345">
        <w:rPr>
          <w:rStyle w:val="Strong"/>
          <w:b/>
          <w:bCs w:val="0"/>
        </w:rPr>
        <w:t>Sample text</w:t>
      </w:r>
    </w:p>
    <w:p w14:paraId="431042E5" w14:textId="77777777" w:rsidR="006D7FDE" w:rsidRDefault="006D7FDE" w:rsidP="006D7FDE">
      <w:r>
        <w:t xml:space="preserve">The </w:t>
      </w:r>
      <w:r w:rsidRPr="002D4956">
        <w:rPr>
          <w:rStyle w:val="Authorinstruction"/>
        </w:rPr>
        <w:t>[Sample Aviation]</w:t>
      </w:r>
      <w:r>
        <w:t xml:space="preserve"> general emergency training and check of competency is conducted as part of induction training. It is specific to the type of aircraft and operation the medical transport specialist has been assigned duties.</w:t>
      </w:r>
    </w:p>
    <w:p w14:paraId="61E328ED" w14:textId="77777777" w:rsidR="006D7FDE" w:rsidRDefault="006D7FDE" w:rsidP="006D7FDE">
      <w:r w:rsidRPr="002D4956">
        <w:t>Form</w:t>
      </w:r>
      <w:r w:rsidRPr="00EB7B68">
        <w:rPr>
          <w:rStyle w:val="Emphasis"/>
        </w:rPr>
        <w:t xml:space="preserve"> </w:t>
      </w:r>
      <w:r w:rsidRPr="002D4956">
        <w:rPr>
          <w:rStyle w:val="bold"/>
        </w:rPr>
        <w:t>TC02A General emergency training course record</w:t>
      </w:r>
      <w:r>
        <w:t xml:space="preserve"> contains the training items to be covered and is used to record the training. Training items on the form that are generic across the aircraft fleet and operational activities do not need to be repeated for each aircraft type.</w:t>
      </w:r>
    </w:p>
    <w:p w14:paraId="62A5EEDA" w14:textId="77777777" w:rsidR="006D7FDE" w:rsidRDefault="006D7FDE" w:rsidP="006D7FDE">
      <w:r w:rsidRPr="002D4956">
        <w:t>Form</w:t>
      </w:r>
      <w:r w:rsidRPr="00EB7B68">
        <w:rPr>
          <w:rStyle w:val="Emphasis"/>
        </w:rPr>
        <w:t xml:space="preserve"> </w:t>
      </w:r>
      <w:r w:rsidRPr="002D4956">
        <w:rPr>
          <w:rStyle w:val="bold"/>
        </w:rPr>
        <w:t>TC02B General emergency check of competency report</w:t>
      </w:r>
      <w:r>
        <w:t xml:space="preserve"> is used to report on the outcome of the check of competency and includes the items covered in training.</w:t>
      </w:r>
    </w:p>
    <w:p w14:paraId="12C90A79" w14:textId="77777777" w:rsidR="006D7FDE" w:rsidRDefault="006D7FDE" w:rsidP="006D7FDE">
      <w:r>
        <w:t>HUET</w:t>
      </w:r>
      <w:r w:rsidDel="00D53D05">
        <w:t xml:space="preserve"> </w:t>
      </w:r>
      <w:r>
        <w:t>and emergency breathing systems (EBS) training can be carried out, if and when required, by a third-party contractor.</w:t>
      </w:r>
    </w:p>
    <w:p w14:paraId="45A37F4D" w14:textId="77777777" w:rsidR="006D7FDE" w:rsidRPr="008A0273" w:rsidRDefault="006D7FDE" w:rsidP="006D7FDE">
      <w:r>
        <w:t>Representative training equipment should be used for the practical demonstration of the use of safety and emergency equipment</w:t>
      </w:r>
      <w:r w:rsidRPr="00216C07">
        <w:t xml:space="preserve"> </w:t>
      </w:r>
      <w:r>
        <w:t xml:space="preserve">where possible. When either emergency exits are operated or aircraft equipment is </w:t>
      </w:r>
      <w:r>
        <w:lastRenderedPageBreak/>
        <w:t xml:space="preserve">used for training purposes and cannot be restored to a serviceable condition, the trainer/checker is to ensure that an entry is made in the appropriate maintenance documentation and the </w:t>
      </w:r>
      <w:r w:rsidRPr="002D4956">
        <w:rPr>
          <w:rStyle w:val="Authorinstruction"/>
        </w:rPr>
        <w:t>[Sample Aviation]</w:t>
      </w:r>
      <w:r>
        <w:t xml:space="preserve"> procedure for management of an unserviceability is followed.</w:t>
      </w:r>
    </w:p>
    <w:p w14:paraId="2C57816B" w14:textId="77777777" w:rsidR="006D7FDE" w:rsidRPr="007A0A55" w:rsidRDefault="006D7FDE" w:rsidP="006D7FDE">
      <w:pPr>
        <w:pStyle w:val="Heading4"/>
      </w:pPr>
      <w:r>
        <w:t>Conversion training and medical transport specialist proficiency check</w:t>
      </w:r>
    </w:p>
    <w:p w14:paraId="340CB48C" w14:textId="77777777" w:rsidR="006D7FDE" w:rsidRPr="00F91345" w:rsidRDefault="006D7FDE" w:rsidP="00B81CA3">
      <w:pPr>
        <w:pStyle w:val="Sampletext"/>
        <w:rPr>
          <w:rStyle w:val="Strong"/>
          <w:b/>
          <w:bCs w:val="0"/>
        </w:rPr>
      </w:pPr>
      <w:r w:rsidRPr="00F91345">
        <w:rPr>
          <w:rStyle w:val="Strong"/>
          <w:b/>
          <w:bCs w:val="0"/>
        </w:rPr>
        <w:t>Sample text</w:t>
      </w:r>
    </w:p>
    <w:p w14:paraId="66772E0E" w14:textId="77777777" w:rsidR="006D7FDE" w:rsidRDefault="006D7FDE" w:rsidP="006D7FDE">
      <w:r>
        <w:t xml:space="preserve">Each </w:t>
      </w:r>
      <w:r w:rsidRPr="002D4956">
        <w:rPr>
          <w:rStyle w:val="Authorinstruction"/>
        </w:rPr>
        <w:t>[Sample Aviation]</w:t>
      </w:r>
      <w:r>
        <w:t xml:space="preserve"> medical transport specialist is required to undergo conversion training as part of induction training and when assigned duties for a new aircraft type.</w:t>
      </w:r>
    </w:p>
    <w:p w14:paraId="052ECF11" w14:textId="77777777" w:rsidR="006D7FDE" w:rsidRDefault="006D7FDE" w:rsidP="006D7FDE">
      <w:r>
        <w:t>The recognition of prior learning (RPL) process occurs at the discretion of the HOTC. The HOTC will record in the medical transport specialist's training records any RPL applied to their training requirements.</w:t>
      </w:r>
    </w:p>
    <w:p w14:paraId="6FCA7BF1" w14:textId="77777777" w:rsidR="006D7FDE" w:rsidRDefault="006D7FDE" w:rsidP="006D7FDE">
      <w:r w:rsidRPr="002D4956">
        <w:t>Form</w:t>
      </w:r>
      <w:r w:rsidRPr="00067FAE">
        <w:rPr>
          <w:rStyle w:val="Emphasis"/>
        </w:rPr>
        <w:t xml:space="preserve"> </w:t>
      </w:r>
      <w:r w:rsidRPr="002D4956">
        <w:rPr>
          <w:rStyle w:val="bold"/>
        </w:rPr>
        <w:t>TC09A ACM/MTS conversion training record</w:t>
      </w:r>
      <w:r>
        <w:t xml:space="preserve"> contains the training items to be covered and is used to record the training.</w:t>
      </w:r>
    </w:p>
    <w:p w14:paraId="4601B24E" w14:textId="77777777" w:rsidR="006D7FDE" w:rsidRDefault="006D7FDE" w:rsidP="006D7FDE">
      <w:r>
        <w:t>At the conclusion of their conversion training and prior to commencing unsupervised line operations, the medical transport specialist will undergo a proficiency check.</w:t>
      </w:r>
    </w:p>
    <w:p w14:paraId="4A222796" w14:textId="77777777" w:rsidR="006D7FDE" w:rsidRDefault="006D7FDE" w:rsidP="006D7FDE">
      <w:r w:rsidRPr="002D4956">
        <w:t>Form</w:t>
      </w:r>
      <w:r w:rsidRPr="00067FAE">
        <w:rPr>
          <w:rStyle w:val="Emphasis"/>
        </w:rPr>
        <w:t xml:space="preserve"> </w:t>
      </w:r>
      <w:r w:rsidRPr="002D4956">
        <w:rPr>
          <w:rStyle w:val="bold"/>
        </w:rPr>
        <w:t>TC09B ACM/MTS conversion proficiency check report</w:t>
      </w:r>
      <w:r>
        <w:t xml:space="preserve"> is used to record the outcome of the medical transport specialist proficiency check and includes the items covered in conversion training.</w:t>
      </w:r>
    </w:p>
    <w:p w14:paraId="1B5589C0" w14:textId="77777777" w:rsidR="006D7FDE" w:rsidRPr="007A0A55" w:rsidRDefault="006D7FDE" w:rsidP="006D7FDE">
      <w:pPr>
        <w:pStyle w:val="Heading4"/>
      </w:pPr>
      <w:r w:rsidRPr="008D6299">
        <w:t>Line training and line check</w:t>
      </w:r>
    </w:p>
    <w:p w14:paraId="3B923F93" w14:textId="77777777" w:rsidR="006D7FDE" w:rsidRPr="00F91345" w:rsidRDefault="006D7FDE" w:rsidP="00B81CA3">
      <w:pPr>
        <w:pStyle w:val="Sampletext"/>
        <w:rPr>
          <w:rStyle w:val="Strong"/>
          <w:b/>
          <w:bCs w:val="0"/>
        </w:rPr>
      </w:pPr>
      <w:r w:rsidRPr="00F91345">
        <w:rPr>
          <w:rStyle w:val="Strong"/>
          <w:b/>
          <w:bCs w:val="0"/>
        </w:rPr>
        <w:t>Sample text</w:t>
      </w:r>
    </w:p>
    <w:p w14:paraId="749DC669" w14:textId="77777777" w:rsidR="006D7FDE" w:rsidRDefault="006D7FDE" w:rsidP="006D7FDE">
      <w:r w:rsidRPr="002D4956">
        <w:rPr>
          <w:rStyle w:val="Authorinstruction"/>
        </w:rPr>
        <w:t>[Sample Aviation]</w:t>
      </w:r>
      <w:r>
        <w:t xml:space="preserve"> line training is undertaken as part of induction training and when assigned duties on a new aircraft type. The training is specific to the area of operations the medical transport specialist is assigned duties.</w:t>
      </w:r>
    </w:p>
    <w:p w14:paraId="63D1AC71" w14:textId="77777777" w:rsidR="006D7FDE" w:rsidRDefault="006D7FDE" w:rsidP="006D7FDE">
      <w:r>
        <w:t>The recognition of prior learning (RPL) process occurs at the discretion of the HOTC. The HOTC will record in the medical transport specialist’s training records any RPL applied to their training requirements.</w:t>
      </w:r>
    </w:p>
    <w:p w14:paraId="7DD16674" w14:textId="77777777" w:rsidR="006D7FDE" w:rsidRDefault="006D7FDE" w:rsidP="006D7FDE">
      <w:r>
        <w:t>Line training will be conducted as part of normal operations and includes both ground and line flying elements.</w:t>
      </w:r>
    </w:p>
    <w:p w14:paraId="6554768F" w14:textId="77777777" w:rsidR="006D7FDE" w:rsidRPr="007A0A55" w:rsidRDefault="006D7FDE" w:rsidP="000E4659">
      <w:pPr>
        <w:pStyle w:val="Caption"/>
      </w:pPr>
      <w:r w:rsidRPr="007A0A55">
        <w:t>Line training</w:t>
      </w:r>
    </w:p>
    <w:tbl>
      <w:tblPr>
        <w:tblStyle w:val="SD-MOStable"/>
        <w:tblW w:w="9493" w:type="dxa"/>
        <w:tblLook w:val="0620" w:firstRow="1" w:lastRow="0" w:firstColumn="0" w:lastColumn="0" w:noHBand="1" w:noVBand="1"/>
      </w:tblPr>
      <w:tblGrid>
        <w:gridCol w:w="4815"/>
        <w:gridCol w:w="1559"/>
        <w:gridCol w:w="1559"/>
        <w:gridCol w:w="1560"/>
      </w:tblGrid>
      <w:tr w:rsidR="006D7FDE" w:rsidRPr="002D4956" w14:paraId="45CECA61" w14:textId="77777777">
        <w:trPr>
          <w:cnfStyle w:val="100000000000" w:firstRow="1" w:lastRow="0" w:firstColumn="0" w:lastColumn="0" w:oddVBand="0" w:evenVBand="0" w:oddHBand="0" w:evenHBand="0" w:firstRowFirstColumn="0" w:firstRowLastColumn="0" w:lastRowFirstColumn="0" w:lastRowLastColumn="0"/>
          <w:tblHeader/>
        </w:trPr>
        <w:tc>
          <w:tcPr>
            <w:tcW w:w="4815" w:type="dxa"/>
          </w:tcPr>
          <w:p w14:paraId="7455470E" w14:textId="77777777" w:rsidR="006D7FDE" w:rsidRPr="006D7FDE" w:rsidRDefault="006D7FDE" w:rsidP="006D7FDE">
            <w:r w:rsidRPr="002D4956">
              <w:t>Line training required</w:t>
            </w:r>
          </w:p>
        </w:tc>
        <w:tc>
          <w:tcPr>
            <w:tcW w:w="1559" w:type="dxa"/>
          </w:tcPr>
          <w:p w14:paraId="0693CEA3" w14:textId="77777777" w:rsidR="006D7FDE" w:rsidRPr="006D7FDE" w:rsidRDefault="006D7FDE" w:rsidP="006D7FDE">
            <w:r w:rsidRPr="002D4956">
              <w:t>Ground</w:t>
            </w:r>
          </w:p>
        </w:tc>
        <w:tc>
          <w:tcPr>
            <w:tcW w:w="1559" w:type="dxa"/>
          </w:tcPr>
          <w:p w14:paraId="6F6B0214" w14:textId="77777777" w:rsidR="006D7FDE" w:rsidRPr="006D7FDE" w:rsidRDefault="006D7FDE" w:rsidP="006D7FDE">
            <w:r w:rsidRPr="002D4956">
              <w:t>Sectors</w:t>
            </w:r>
          </w:p>
        </w:tc>
        <w:tc>
          <w:tcPr>
            <w:tcW w:w="1560" w:type="dxa"/>
          </w:tcPr>
          <w:p w14:paraId="773BA250" w14:textId="77777777" w:rsidR="006D7FDE" w:rsidRPr="006D7FDE" w:rsidRDefault="006D7FDE" w:rsidP="006D7FDE">
            <w:r w:rsidRPr="002D4956">
              <w:t>Aircraft hrs</w:t>
            </w:r>
          </w:p>
        </w:tc>
      </w:tr>
      <w:tr w:rsidR="006D7FDE" w14:paraId="5A13126B" w14:textId="77777777">
        <w:tc>
          <w:tcPr>
            <w:tcW w:w="4815" w:type="dxa"/>
          </w:tcPr>
          <w:p w14:paraId="2936B3B2" w14:textId="77777777" w:rsidR="006D7FDE" w:rsidRPr="006D7FDE" w:rsidRDefault="006D7FDE" w:rsidP="006D7FDE">
            <w:pPr>
              <w:pStyle w:val="Tabletext"/>
            </w:pPr>
            <w:r>
              <w:t xml:space="preserve">Day </w:t>
            </w:r>
            <w:r w:rsidRPr="006D7FDE">
              <w:t>operations</w:t>
            </w:r>
          </w:p>
        </w:tc>
        <w:tc>
          <w:tcPr>
            <w:tcW w:w="1559" w:type="dxa"/>
          </w:tcPr>
          <w:p w14:paraId="32987FF1" w14:textId="77777777" w:rsidR="006D7FDE" w:rsidRDefault="006D7FDE" w:rsidP="006D7FDE">
            <w:pPr>
              <w:pStyle w:val="Tabletext"/>
            </w:pPr>
          </w:p>
        </w:tc>
        <w:tc>
          <w:tcPr>
            <w:tcW w:w="1559" w:type="dxa"/>
          </w:tcPr>
          <w:p w14:paraId="1F7116F2" w14:textId="77777777" w:rsidR="006D7FDE" w:rsidRDefault="006D7FDE" w:rsidP="006D7FDE">
            <w:pPr>
              <w:pStyle w:val="Tabletext"/>
            </w:pPr>
          </w:p>
        </w:tc>
        <w:tc>
          <w:tcPr>
            <w:tcW w:w="1560" w:type="dxa"/>
          </w:tcPr>
          <w:p w14:paraId="508A05F3" w14:textId="77777777" w:rsidR="006D7FDE" w:rsidRDefault="006D7FDE" w:rsidP="006D7FDE">
            <w:pPr>
              <w:pStyle w:val="Tabletext"/>
            </w:pPr>
          </w:p>
        </w:tc>
      </w:tr>
      <w:tr w:rsidR="006D7FDE" w14:paraId="0E8B2126" w14:textId="77777777">
        <w:tc>
          <w:tcPr>
            <w:tcW w:w="4815" w:type="dxa"/>
          </w:tcPr>
          <w:p w14:paraId="28B6763A" w14:textId="77777777" w:rsidR="006D7FDE" w:rsidRPr="006D7FDE" w:rsidRDefault="006D7FDE" w:rsidP="006D7FDE">
            <w:pPr>
              <w:pStyle w:val="Tabletext"/>
            </w:pPr>
            <w:r>
              <w:t xml:space="preserve">Night </w:t>
            </w:r>
            <w:r w:rsidRPr="006D7FDE">
              <w:t>operations</w:t>
            </w:r>
          </w:p>
        </w:tc>
        <w:tc>
          <w:tcPr>
            <w:tcW w:w="1559" w:type="dxa"/>
          </w:tcPr>
          <w:p w14:paraId="7AE2635D" w14:textId="77777777" w:rsidR="006D7FDE" w:rsidRDefault="006D7FDE" w:rsidP="006D7FDE">
            <w:pPr>
              <w:pStyle w:val="Tabletext"/>
            </w:pPr>
          </w:p>
        </w:tc>
        <w:tc>
          <w:tcPr>
            <w:tcW w:w="1559" w:type="dxa"/>
          </w:tcPr>
          <w:p w14:paraId="5A0ACDE3" w14:textId="77777777" w:rsidR="006D7FDE" w:rsidRDefault="006D7FDE" w:rsidP="006D7FDE">
            <w:pPr>
              <w:pStyle w:val="Tabletext"/>
            </w:pPr>
          </w:p>
        </w:tc>
        <w:tc>
          <w:tcPr>
            <w:tcW w:w="1560" w:type="dxa"/>
          </w:tcPr>
          <w:p w14:paraId="6B8954E7" w14:textId="77777777" w:rsidR="006D7FDE" w:rsidRDefault="006D7FDE" w:rsidP="006D7FDE">
            <w:pPr>
              <w:pStyle w:val="Tabletext"/>
            </w:pPr>
          </w:p>
        </w:tc>
      </w:tr>
      <w:tr w:rsidR="006D7FDE" w14:paraId="715E7887" w14:textId="77777777">
        <w:tc>
          <w:tcPr>
            <w:tcW w:w="4815" w:type="dxa"/>
          </w:tcPr>
          <w:p w14:paraId="0A8372C5" w14:textId="77777777" w:rsidR="006D7FDE" w:rsidRPr="006D7FDE" w:rsidRDefault="006D7FDE" w:rsidP="006D7FDE">
            <w:pPr>
              <w:pStyle w:val="Tabletext"/>
            </w:pPr>
            <w:r>
              <w:t>NVIS</w:t>
            </w:r>
          </w:p>
        </w:tc>
        <w:tc>
          <w:tcPr>
            <w:tcW w:w="1559" w:type="dxa"/>
          </w:tcPr>
          <w:p w14:paraId="6FD69960" w14:textId="77777777" w:rsidR="006D7FDE" w:rsidRDefault="006D7FDE" w:rsidP="006D7FDE">
            <w:pPr>
              <w:pStyle w:val="Tabletext"/>
            </w:pPr>
          </w:p>
        </w:tc>
        <w:tc>
          <w:tcPr>
            <w:tcW w:w="1559" w:type="dxa"/>
          </w:tcPr>
          <w:p w14:paraId="16C6DF5B" w14:textId="77777777" w:rsidR="006D7FDE" w:rsidRDefault="006D7FDE" w:rsidP="006D7FDE">
            <w:pPr>
              <w:pStyle w:val="Tabletext"/>
            </w:pPr>
          </w:p>
        </w:tc>
        <w:tc>
          <w:tcPr>
            <w:tcW w:w="1560" w:type="dxa"/>
          </w:tcPr>
          <w:p w14:paraId="667353B0" w14:textId="77777777" w:rsidR="006D7FDE" w:rsidRDefault="006D7FDE" w:rsidP="006D7FDE">
            <w:pPr>
              <w:pStyle w:val="Tabletext"/>
            </w:pPr>
          </w:p>
        </w:tc>
      </w:tr>
      <w:tr w:rsidR="006D7FDE" w14:paraId="18FCDADB" w14:textId="77777777">
        <w:tc>
          <w:tcPr>
            <w:tcW w:w="4815" w:type="dxa"/>
          </w:tcPr>
          <w:p w14:paraId="5042BAF8" w14:textId="77777777" w:rsidR="006D7FDE" w:rsidRPr="006D7FDE" w:rsidRDefault="006D7FDE" w:rsidP="006D7FDE">
            <w:pPr>
              <w:pStyle w:val="Tabletext"/>
            </w:pPr>
            <w:r>
              <w:t>Total</w:t>
            </w:r>
          </w:p>
        </w:tc>
        <w:tc>
          <w:tcPr>
            <w:tcW w:w="1559" w:type="dxa"/>
          </w:tcPr>
          <w:p w14:paraId="2B0B9389" w14:textId="77777777" w:rsidR="006D7FDE" w:rsidRDefault="006D7FDE" w:rsidP="006D7FDE">
            <w:pPr>
              <w:pStyle w:val="Tabletext"/>
            </w:pPr>
          </w:p>
        </w:tc>
        <w:tc>
          <w:tcPr>
            <w:tcW w:w="1559" w:type="dxa"/>
          </w:tcPr>
          <w:p w14:paraId="7627C7A2" w14:textId="77777777" w:rsidR="006D7FDE" w:rsidRDefault="006D7FDE" w:rsidP="006D7FDE">
            <w:pPr>
              <w:pStyle w:val="Tabletext"/>
            </w:pPr>
          </w:p>
        </w:tc>
        <w:tc>
          <w:tcPr>
            <w:tcW w:w="1560" w:type="dxa"/>
          </w:tcPr>
          <w:p w14:paraId="6F227C06" w14:textId="77777777" w:rsidR="006D7FDE" w:rsidRDefault="006D7FDE" w:rsidP="006D7FDE">
            <w:pPr>
              <w:pStyle w:val="Tabletext"/>
            </w:pPr>
          </w:p>
        </w:tc>
      </w:tr>
    </w:tbl>
    <w:p w14:paraId="3764D3F5" w14:textId="77777777" w:rsidR="006D7FDE" w:rsidRPr="0030004A" w:rsidRDefault="006D7FDE" w:rsidP="006D7FDE">
      <w:r w:rsidRPr="0030004A">
        <w:t>The HOTC may reduce the number of hours and sectors based on the medical transport specialist’s previous experience in the aircraft type or area of operation. The HOTC will record in the medical transport specialist’s training records any reduction applied to their line training requirements.</w:t>
      </w:r>
    </w:p>
    <w:p w14:paraId="32243406" w14:textId="77777777" w:rsidR="006D7FDE" w:rsidRPr="0030004A" w:rsidRDefault="006D7FDE" w:rsidP="006D7FDE">
      <w:r w:rsidRPr="002D4956">
        <w:t>Form</w:t>
      </w:r>
      <w:r w:rsidRPr="00067FAE">
        <w:rPr>
          <w:rStyle w:val="Emphasis"/>
        </w:rPr>
        <w:t xml:space="preserve"> </w:t>
      </w:r>
      <w:r w:rsidRPr="002D4956">
        <w:rPr>
          <w:rStyle w:val="bold"/>
        </w:rPr>
        <w:t>TC10A ACM/MTS line training record</w:t>
      </w:r>
      <w:r w:rsidRPr="0030004A">
        <w:t xml:space="preserve"> contains the line training </w:t>
      </w:r>
      <w:r>
        <w:t>items</w:t>
      </w:r>
      <w:r w:rsidRPr="0030004A">
        <w:t xml:space="preserve"> and is used to record the training.</w:t>
      </w:r>
    </w:p>
    <w:p w14:paraId="31EC91BD" w14:textId="77777777" w:rsidR="006D7FDE" w:rsidRPr="0030004A" w:rsidRDefault="006D7FDE" w:rsidP="006D7FDE">
      <w:r w:rsidRPr="0030004A">
        <w:t>A line check is required prior to commencing unsupervised line operations.</w:t>
      </w:r>
    </w:p>
    <w:p w14:paraId="5B9FC50B" w14:textId="77777777" w:rsidR="006D7FDE" w:rsidRPr="0030004A" w:rsidRDefault="006D7FDE" w:rsidP="006D7FDE">
      <w:r w:rsidRPr="0030004A">
        <w:t>A line check will be conducted as part of normal operations with the medical transport specialist making all operational decisions about the conduct of their duties as if they were the medical transport specialist on duty.</w:t>
      </w:r>
    </w:p>
    <w:p w14:paraId="1B57187B" w14:textId="77777777" w:rsidR="006D7FDE" w:rsidRDefault="006D7FDE" w:rsidP="006D7FDE">
      <w:r w:rsidRPr="002D4956">
        <w:t>Form</w:t>
      </w:r>
      <w:r w:rsidRPr="00067FAE">
        <w:rPr>
          <w:rStyle w:val="Emphasis"/>
        </w:rPr>
        <w:t xml:space="preserve"> </w:t>
      </w:r>
      <w:r w:rsidRPr="002D4956">
        <w:rPr>
          <w:rStyle w:val="bold"/>
        </w:rPr>
        <w:t>TC10B ACM/MTS line check report</w:t>
      </w:r>
      <w:r w:rsidRPr="0030004A">
        <w:t xml:space="preserve"> contains the line check </w:t>
      </w:r>
      <w:r>
        <w:t>items</w:t>
      </w:r>
      <w:r w:rsidRPr="0030004A">
        <w:t xml:space="preserve"> and </w:t>
      </w:r>
      <w:r>
        <w:t>is used to report on the outcome of the check</w:t>
      </w:r>
      <w:r w:rsidRPr="0030004A">
        <w:t>.</w:t>
      </w:r>
    </w:p>
    <w:p w14:paraId="7752E638" w14:textId="77777777" w:rsidR="006D7FDE" w:rsidRPr="007A0A55" w:rsidRDefault="006D7FDE" w:rsidP="006D7FDE">
      <w:pPr>
        <w:pStyle w:val="Heading4"/>
      </w:pPr>
      <w:r>
        <w:lastRenderedPageBreak/>
        <w:t>Differences training</w:t>
      </w:r>
    </w:p>
    <w:p w14:paraId="4256F3BF" w14:textId="77777777" w:rsidR="006D7FDE" w:rsidRPr="00F91345" w:rsidRDefault="006D7FDE" w:rsidP="00B81CA3">
      <w:pPr>
        <w:pStyle w:val="Sampletext"/>
        <w:rPr>
          <w:rStyle w:val="Strong"/>
          <w:b/>
          <w:bCs w:val="0"/>
        </w:rPr>
      </w:pPr>
      <w:r w:rsidRPr="00F91345">
        <w:rPr>
          <w:rStyle w:val="Strong"/>
          <w:b/>
          <w:bCs w:val="0"/>
        </w:rPr>
        <w:t>Sample text</w:t>
      </w:r>
    </w:p>
    <w:p w14:paraId="1CD1B48A" w14:textId="77777777" w:rsidR="006D7FDE" w:rsidRPr="0030004A" w:rsidRDefault="006D7FDE" w:rsidP="006D7FDE">
      <w:r>
        <w:t>P</w:t>
      </w:r>
      <w:r w:rsidRPr="0030004A">
        <w:t>rior to being assigned duties in relation to an aircraft, equipment or area of operations with differences to what the medical transport specialist has previously qualified on</w:t>
      </w:r>
      <w:r>
        <w:t>, d</w:t>
      </w:r>
      <w:r w:rsidRPr="0030004A">
        <w:t>ifferences training is required for any medical transport specialist already operating an</w:t>
      </w:r>
      <w:r>
        <w:t>other</w:t>
      </w:r>
      <w:r w:rsidRPr="0030004A">
        <w:t xml:space="preserve"> aircraft type with </w:t>
      </w:r>
      <w:r w:rsidRPr="002D4956">
        <w:rPr>
          <w:rStyle w:val="Authorinstruction"/>
        </w:rPr>
        <w:t>[Sample Aviation]</w:t>
      </w:r>
      <w:r w:rsidRPr="0030004A">
        <w:t>.</w:t>
      </w:r>
    </w:p>
    <w:p w14:paraId="3407D6EB" w14:textId="77777777" w:rsidR="006D7FDE" w:rsidRPr="0030004A" w:rsidRDefault="006D7FDE" w:rsidP="006D7FDE">
      <w:r w:rsidRPr="0030004A">
        <w:t>Line flying training may be required after a medical transport specialist undertakes differences training. This is at the discretion of the HOTC. Where line flying training is deemed necessary, it will be conducted prior to unsupervised line operations.</w:t>
      </w:r>
    </w:p>
    <w:p w14:paraId="2BCCC579" w14:textId="77777777" w:rsidR="006D7FDE" w:rsidRPr="0030004A" w:rsidRDefault="006D7FDE" w:rsidP="006D7FDE">
      <w:r w:rsidRPr="0030004A">
        <w:t>Differences training will address:</w:t>
      </w:r>
    </w:p>
    <w:p w14:paraId="69C06D19" w14:textId="77777777" w:rsidR="006D7FDE" w:rsidRPr="0030004A" w:rsidRDefault="006D7FDE" w:rsidP="006D7FDE">
      <w:pPr>
        <w:pStyle w:val="ListBullet"/>
      </w:pPr>
      <w:r>
        <w:t>a</w:t>
      </w:r>
      <w:r w:rsidRPr="0030004A">
        <w:t>ircraft limitations and systems</w:t>
      </w:r>
    </w:p>
    <w:p w14:paraId="1626567D" w14:textId="77777777" w:rsidR="006D7FDE" w:rsidRPr="0030004A" w:rsidRDefault="006D7FDE" w:rsidP="006D7FDE">
      <w:pPr>
        <w:pStyle w:val="ListBullet"/>
      </w:pPr>
      <w:r>
        <w:t>l</w:t>
      </w:r>
      <w:r w:rsidRPr="0030004A">
        <w:t>ocation and use of aircraft equipment</w:t>
      </w:r>
    </w:p>
    <w:p w14:paraId="57D0BD4B" w14:textId="77777777" w:rsidR="006D7FDE" w:rsidRPr="0030004A" w:rsidRDefault="006D7FDE" w:rsidP="006D7FDE">
      <w:pPr>
        <w:pStyle w:val="ListBullet"/>
      </w:pPr>
      <w:r>
        <w:t>n</w:t>
      </w:r>
      <w:r w:rsidRPr="0030004A">
        <w:t>ormal and emergency procedures</w:t>
      </w:r>
      <w:r>
        <w:t>.</w:t>
      </w:r>
    </w:p>
    <w:p w14:paraId="7DFAD5D0" w14:textId="77777777" w:rsidR="006D7FDE" w:rsidRDefault="006D7FDE" w:rsidP="006D7FDE">
      <w:pPr>
        <w:pStyle w:val="normalafterlisttable"/>
      </w:pPr>
      <w:r w:rsidRPr="002D4956">
        <w:t>Form</w:t>
      </w:r>
      <w:r w:rsidRPr="00067FAE">
        <w:rPr>
          <w:rStyle w:val="Emphasis"/>
        </w:rPr>
        <w:t xml:space="preserve"> </w:t>
      </w:r>
      <w:r w:rsidRPr="002D4956">
        <w:rPr>
          <w:rStyle w:val="bold"/>
        </w:rPr>
        <w:t>TC11 Differences training record</w:t>
      </w:r>
      <w:r>
        <w:t xml:space="preserve"> </w:t>
      </w:r>
      <w:r w:rsidRPr="0030004A">
        <w:t>is used to record the training</w:t>
      </w:r>
      <w:r>
        <w:t xml:space="preserve"> items</w:t>
      </w:r>
      <w:r w:rsidRPr="0030004A">
        <w:t>.</w:t>
      </w:r>
    </w:p>
    <w:p w14:paraId="1AE9782A" w14:textId="77777777" w:rsidR="006D7FDE" w:rsidRPr="007A0A55" w:rsidRDefault="006D7FDE" w:rsidP="006D7FDE">
      <w:pPr>
        <w:pStyle w:val="Heading4"/>
      </w:pPr>
      <w:r>
        <w:t>Recurrent training and checking</w:t>
      </w:r>
    </w:p>
    <w:p w14:paraId="09B39071" w14:textId="77777777" w:rsidR="006D7FDE" w:rsidRPr="00F91345" w:rsidRDefault="006D7FDE" w:rsidP="00B81CA3">
      <w:pPr>
        <w:pStyle w:val="Sampletext"/>
        <w:rPr>
          <w:rStyle w:val="Strong"/>
          <w:b/>
          <w:bCs w:val="0"/>
        </w:rPr>
      </w:pPr>
      <w:r w:rsidRPr="00F91345">
        <w:rPr>
          <w:rStyle w:val="Strong"/>
          <w:b/>
          <w:bCs w:val="0"/>
        </w:rPr>
        <w:t>Sample text</w:t>
      </w:r>
    </w:p>
    <w:p w14:paraId="48B906D5" w14:textId="77777777" w:rsidR="006D7FDE" w:rsidRPr="00145DC8" w:rsidRDefault="006D7FDE" w:rsidP="006D7FDE">
      <w:r w:rsidRPr="002D4956">
        <w:rPr>
          <w:rStyle w:val="Authorinstruction"/>
        </w:rPr>
        <w:t>[Sample Aviation]</w:t>
      </w:r>
      <w:r w:rsidRPr="00145DC8">
        <w:t xml:space="preserve"> recurrent checking for medical transport specialists includes:</w:t>
      </w:r>
    </w:p>
    <w:p w14:paraId="7D47F3AA" w14:textId="77777777" w:rsidR="006D7FDE" w:rsidRPr="00145DC8" w:rsidRDefault="006D7FDE" w:rsidP="006D7FDE">
      <w:pPr>
        <w:pStyle w:val="ListBullet"/>
      </w:pPr>
      <w:r>
        <w:t>g</w:t>
      </w:r>
      <w:r w:rsidRPr="00145DC8">
        <w:t>eneral emergency check of competency</w:t>
      </w:r>
    </w:p>
    <w:p w14:paraId="4C5BBC3D" w14:textId="77777777" w:rsidR="006D7FDE" w:rsidRPr="00145DC8" w:rsidRDefault="006D7FDE" w:rsidP="006D7FDE">
      <w:pPr>
        <w:pStyle w:val="ListBullet"/>
      </w:pPr>
      <w:r>
        <w:t>m</w:t>
      </w:r>
      <w:r w:rsidRPr="00145DC8">
        <w:t>edical transport specialist proficiency check</w:t>
      </w:r>
      <w:r>
        <w:t>.</w:t>
      </w:r>
    </w:p>
    <w:p w14:paraId="7651572F" w14:textId="77777777" w:rsidR="006D7FDE" w:rsidRPr="00145DC8" w:rsidRDefault="006D7FDE" w:rsidP="006D7FDE">
      <w:pPr>
        <w:pStyle w:val="normalafterlisttable"/>
      </w:pPr>
      <w:r w:rsidRPr="00145DC8">
        <w:t xml:space="preserve">Representative training equipment should be used for the practical demonstration of the use of safety and emergency equipment where possible. When </w:t>
      </w:r>
      <w:r>
        <w:t xml:space="preserve">either </w:t>
      </w:r>
      <w:r w:rsidRPr="00145DC8">
        <w:t xml:space="preserve">emergency exits are operated or aircraft equipment </w:t>
      </w:r>
      <w:r>
        <w:t xml:space="preserve">is </w:t>
      </w:r>
      <w:r w:rsidRPr="00145DC8">
        <w:t>used for training purposes</w:t>
      </w:r>
      <w:r>
        <w:t xml:space="preserve"> and</w:t>
      </w:r>
      <w:r w:rsidRPr="00145DC8">
        <w:t xml:space="preserve"> cannot be restored to a serviceable condition, the trainer/checker is to ensure that an entry is made in the appropriate maintenance documentation and the </w:t>
      </w:r>
      <w:r w:rsidRPr="002D4956">
        <w:rPr>
          <w:rStyle w:val="Authorinstruction"/>
        </w:rPr>
        <w:t>[Sample Aviation]</w:t>
      </w:r>
      <w:r w:rsidRPr="00145DC8">
        <w:t xml:space="preserve"> procedure for management of an unserviceability is followed.</w:t>
      </w:r>
    </w:p>
    <w:p w14:paraId="298A9CEA" w14:textId="77777777" w:rsidR="006D7FDE" w:rsidRPr="002D4956" w:rsidRDefault="006D7FDE" w:rsidP="006D7FDE">
      <w:pPr>
        <w:pStyle w:val="normalafterlisttable"/>
        <w:rPr>
          <w:rStyle w:val="bold"/>
        </w:rPr>
      </w:pPr>
      <w:r w:rsidRPr="002D4956">
        <w:rPr>
          <w:rStyle w:val="bold"/>
        </w:rPr>
        <w:t>General emergency check of competency</w:t>
      </w:r>
    </w:p>
    <w:p w14:paraId="45B273C8" w14:textId="77777777" w:rsidR="006D7FDE" w:rsidRPr="00145DC8" w:rsidRDefault="006D7FDE" w:rsidP="006D7FDE">
      <w:r w:rsidRPr="00145DC8">
        <w:t>Each medical transport specialist must complete the general emergency check of competency</w:t>
      </w:r>
      <w:r>
        <w:t xml:space="preserve"> every 12 months</w:t>
      </w:r>
      <w:r w:rsidRPr="00145DC8">
        <w:t xml:space="preserve">, except HUET and life raft components </w:t>
      </w:r>
      <w:r>
        <w:t xml:space="preserve">that </w:t>
      </w:r>
      <w:r w:rsidRPr="00145DC8" w:rsidDel="008A69B5">
        <w:t xml:space="preserve">must be </w:t>
      </w:r>
      <w:r w:rsidRPr="00145DC8">
        <w:t>undertaken every 3 years.</w:t>
      </w:r>
    </w:p>
    <w:p w14:paraId="6A109107" w14:textId="77777777" w:rsidR="006D7FDE" w:rsidRPr="00145DC8" w:rsidRDefault="006D7FDE" w:rsidP="006D7FDE">
      <w:r w:rsidRPr="00145DC8">
        <w:t xml:space="preserve">In-water practical training </w:t>
      </w:r>
      <w:r>
        <w:t>will be</w:t>
      </w:r>
      <w:r w:rsidRPr="00145DC8">
        <w:t xml:space="preserve"> carried out as part of the medical transport specialist’s induction training and check of competency and is not required as part of the recurrent check.</w:t>
      </w:r>
    </w:p>
    <w:p w14:paraId="18989D6D" w14:textId="77777777" w:rsidR="006D7FDE" w:rsidRPr="00145DC8" w:rsidRDefault="006D7FDE" w:rsidP="006D7FDE">
      <w:r w:rsidRPr="00145DC8">
        <w:t>The recurrent general emergency check of competency is specific to the aircraft class or types on which the medical transport specialist is assigned duties. Where aircraft types and procedures are substantially similar, the HOTC will determine if the requirement can be met by a single training and checking event covering any differences.</w:t>
      </w:r>
    </w:p>
    <w:p w14:paraId="31DC16F2" w14:textId="77777777" w:rsidR="006D7FDE" w:rsidRPr="00145DC8" w:rsidRDefault="006D7FDE" w:rsidP="006D7FDE">
      <w:r w:rsidRPr="002D4956">
        <w:t>Form</w:t>
      </w:r>
      <w:r w:rsidRPr="00067FAE">
        <w:rPr>
          <w:rStyle w:val="Emphasis"/>
        </w:rPr>
        <w:t xml:space="preserve"> </w:t>
      </w:r>
      <w:r w:rsidRPr="002D4956">
        <w:rPr>
          <w:rStyle w:val="bold"/>
        </w:rPr>
        <w:t>TC02B General emergency check of competency report</w:t>
      </w:r>
      <w:r w:rsidRPr="00145DC8">
        <w:t xml:space="preserve"> is used to re</w:t>
      </w:r>
      <w:r>
        <w:t>port</w:t>
      </w:r>
      <w:r w:rsidRPr="00145DC8">
        <w:t xml:space="preserve"> the </w:t>
      </w:r>
      <w:r>
        <w:t xml:space="preserve">outcome of the </w:t>
      </w:r>
      <w:r w:rsidRPr="00145DC8">
        <w:t>check of competency.</w:t>
      </w:r>
    </w:p>
    <w:p w14:paraId="63690C2B" w14:textId="77777777" w:rsidR="006D7FDE" w:rsidRPr="002D4956" w:rsidRDefault="006D7FDE" w:rsidP="006D7FDE">
      <w:pPr>
        <w:pStyle w:val="normalafterlisttable"/>
        <w:rPr>
          <w:rStyle w:val="bold"/>
        </w:rPr>
      </w:pPr>
      <w:r w:rsidRPr="002D4956">
        <w:rPr>
          <w:rStyle w:val="bold"/>
        </w:rPr>
        <w:t>Medical transport specialist proficiency check</w:t>
      </w:r>
    </w:p>
    <w:p w14:paraId="5004A7AF" w14:textId="77777777" w:rsidR="006D7FDE" w:rsidRPr="00145DC8" w:rsidRDefault="006D7FDE" w:rsidP="006D7FDE">
      <w:r w:rsidRPr="00145DC8">
        <w:t>Medical transport specialists must complete a recurrent proficiency check 1 year after commencing unsupervised line operations, and then every 12 months after the previous proficiency check.</w:t>
      </w:r>
    </w:p>
    <w:p w14:paraId="5DA1CB26" w14:textId="77777777" w:rsidR="006D7FDE" w:rsidRPr="00145DC8" w:rsidRDefault="006D7FDE" w:rsidP="006D7FDE">
      <w:r w:rsidRPr="00145DC8">
        <w:t>Recurrent proficiency checks should be conducted for each aircraft class or type on which the medical transport specialist is assigned duties. Where the aircraft and procedures are substantially similar, the HOTC will determine if the requirement can be met by a single check covering any differences.</w:t>
      </w:r>
    </w:p>
    <w:p w14:paraId="22FB6432" w14:textId="77777777" w:rsidR="006D7FDE" w:rsidRPr="00145DC8" w:rsidRDefault="006D7FDE" w:rsidP="006D7FDE">
      <w:r w:rsidRPr="002D4956">
        <w:t>Form</w:t>
      </w:r>
      <w:r w:rsidRPr="00067FAE">
        <w:rPr>
          <w:rStyle w:val="Emphasis"/>
        </w:rPr>
        <w:t xml:space="preserve"> </w:t>
      </w:r>
      <w:r w:rsidRPr="002D4956">
        <w:rPr>
          <w:rStyle w:val="bold"/>
        </w:rPr>
        <w:t>TC12 ACM/MTS recurrent proficiency check report</w:t>
      </w:r>
      <w:r>
        <w:rPr>
          <w:rStyle w:val="Emphasis"/>
        </w:rPr>
        <w:t xml:space="preserve"> </w:t>
      </w:r>
      <w:r w:rsidRPr="00145DC8">
        <w:t xml:space="preserve">contains the </w:t>
      </w:r>
      <w:r>
        <w:t>topics and items</w:t>
      </w:r>
      <w:r w:rsidRPr="00145DC8">
        <w:t xml:space="preserve"> to be covered and is used to record the </w:t>
      </w:r>
      <w:r>
        <w:t xml:space="preserve">outcome of the </w:t>
      </w:r>
      <w:r w:rsidRPr="00145DC8">
        <w:t>proficiency check.</w:t>
      </w:r>
    </w:p>
    <w:p w14:paraId="213FA184" w14:textId="77777777" w:rsidR="006D7FDE" w:rsidRPr="002D4956" w:rsidRDefault="006D7FDE" w:rsidP="006D7FDE">
      <w:pPr>
        <w:pStyle w:val="normalafterlisttable"/>
        <w:rPr>
          <w:rStyle w:val="bold"/>
        </w:rPr>
      </w:pPr>
      <w:r w:rsidRPr="002D4956">
        <w:rPr>
          <w:rStyle w:val="bold"/>
        </w:rPr>
        <w:t>Check due date flexibility</w:t>
      </w:r>
    </w:p>
    <w:p w14:paraId="21240625" w14:textId="77777777" w:rsidR="006D7FDE" w:rsidRDefault="006D7FDE" w:rsidP="006D7FDE">
      <w:r w:rsidRPr="00145DC8">
        <w:lastRenderedPageBreak/>
        <w:t>The due date for the recurrent check will be based on the initial check date. For checks required to be carried out every 12 months, a check conducted within the period +/- 90 days of the due date will be considered as being carried out on the due date. If a medical transport specialist does not successfully complete a check within the timing mentioned above</w:t>
      </w:r>
      <w:r>
        <w:t>,</w:t>
      </w:r>
      <w:r w:rsidRPr="00145DC8">
        <w:t xml:space="preserve"> the check currency period will commence on the date of the next successful check.</w:t>
      </w:r>
    </w:p>
    <w:p w14:paraId="7E0C6DF6" w14:textId="77777777" w:rsidR="006D7FDE" w:rsidRPr="007A0A55" w:rsidRDefault="006D7FDE" w:rsidP="006D7FDE">
      <w:pPr>
        <w:pStyle w:val="Heading4"/>
      </w:pPr>
      <w:r>
        <w:t>Competency assessment procedure</w:t>
      </w:r>
    </w:p>
    <w:p w14:paraId="3DE3833C" w14:textId="77777777" w:rsidR="006D7FDE" w:rsidRPr="00F91345" w:rsidRDefault="006D7FDE" w:rsidP="00B81CA3">
      <w:pPr>
        <w:pStyle w:val="Sampletext"/>
        <w:rPr>
          <w:rStyle w:val="Strong"/>
          <w:b/>
          <w:bCs w:val="0"/>
        </w:rPr>
      </w:pPr>
      <w:r w:rsidRPr="00F91345">
        <w:rPr>
          <w:rStyle w:val="Strong"/>
          <w:b/>
          <w:bCs w:val="0"/>
        </w:rPr>
        <w:t>Sample text</w:t>
      </w:r>
    </w:p>
    <w:p w14:paraId="5C2E5ADA" w14:textId="77777777" w:rsidR="006D7FDE" w:rsidRPr="00145DC8" w:rsidRDefault="006D7FDE" w:rsidP="006D7FDE">
      <w:r w:rsidRPr="00145DC8">
        <w:t xml:space="preserve">Medical transport specialists will be assessed as </w:t>
      </w:r>
      <w:r>
        <w:t>‘</w:t>
      </w:r>
      <w:r w:rsidRPr="00145DC8">
        <w:t>Competent</w:t>
      </w:r>
      <w:r>
        <w:t>’</w:t>
      </w:r>
      <w:r w:rsidRPr="00145DC8">
        <w:t xml:space="preserve"> (C) or </w:t>
      </w:r>
      <w:r>
        <w:t>‘</w:t>
      </w:r>
      <w:r w:rsidRPr="00145DC8">
        <w:t>Not yet competent</w:t>
      </w:r>
      <w:r>
        <w:t>’</w:t>
      </w:r>
      <w:r w:rsidRPr="00145DC8">
        <w:t xml:space="preserve"> (NYC)</w:t>
      </w:r>
      <w:r>
        <w:t>.</w:t>
      </w:r>
    </w:p>
    <w:p w14:paraId="79605707" w14:textId="77777777" w:rsidR="006D7FDE" w:rsidRPr="00145DC8" w:rsidRDefault="006D7FDE" w:rsidP="006D7FDE">
      <w:r w:rsidRPr="00145DC8">
        <w:t>To be assessed as competent the candidate must display skills, knowledge and behaviours required to safely and effectively perform a check item. The medical transport specialist checker will assess candidates over an entire flight or flights and form an overall view of their competency for the check.</w:t>
      </w:r>
    </w:p>
    <w:p w14:paraId="7FF78EB7" w14:textId="77777777" w:rsidR="006D7FDE" w:rsidRDefault="006D7FDE" w:rsidP="006D7FDE">
      <w:r w:rsidRPr="00145DC8">
        <w:t xml:space="preserve">During a proficiency check a medical transport specialist checker may allow a candidate </w:t>
      </w:r>
      <w:r>
        <w:t xml:space="preserve">to </w:t>
      </w:r>
      <w:r w:rsidRPr="00145DC8">
        <w:t xml:space="preserve">repeat a procedure to attain competency after practice. If the candidate cannot attain the required competency after a reasonable number of attempts, they should be considered as not yet competent in that item. </w:t>
      </w:r>
      <w:r>
        <w:t>If desired, t</w:t>
      </w:r>
      <w:r w:rsidRPr="00145DC8">
        <w:t>he flight can continue to check further items, and the HOTC will be informed that the candidate is not yet competent.</w:t>
      </w:r>
    </w:p>
    <w:p w14:paraId="572B0754" w14:textId="77777777" w:rsidR="006D7FDE" w:rsidRPr="007A0A55" w:rsidRDefault="006D7FDE" w:rsidP="006D7FDE">
      <w:pPr>
        <w:pStyle w:val="Heading4"/>
      </w:pPr>
      <w:r>
        <w:t>Not yet competent after a check</w:t>
      </w:r>
    </w:p>
    <w:p w14:paraId="28C4FD4E" w14:textId="77777777" w:rsidR="006D7FDE" w:rsidRPr="00F91345" w:rsidRDefault="006D7FDE" w:rsidP="00B81CA3">
      <w:pPr>
        <w:pStyle w:val="Sampletext"/>
        <w:rPr>
          <w:rStyle w:val="Strong"/>
          <w:b/>
          <w:bCs w:val="0"/>
        </w:rPr>
      </w:pPr>
      <w:r w:rsidRPr="00F91345">
        <w:rPr>
          <w:rStyle w:val="Strong"/>
          <w:b/>
          <w:bCs w:val="0"/>
        </w:rPr>
        <w:t>Sample text</w:t>
      </w:r>
    </w:p>
    <w:p w14:paraId="2836605F" w14:textId="77777777" w:rsidR="006D7FDE" w:rsidRDefault="006D7FDE" w:rsidP="006D7FDE">
      <w:r w:rsidRPr="00145DC8">
        <w:t xml:space="preserve">If a medical transport specialist is assessed as not yet competent on a check, the medical transport specialist checker will inform the HOTC who will ensure the medical transport specialist is removed from unsupervised line operations. The subsequent remedial training will be carried out by a medical transport specialist trainer authorised to conduct the training. Following successful completion of the remedial training program, </w:t>
      </w:r>
      <w:r>
        <w:t xml:space="preserve">and </w:t>
      </w:r>
      <w:r w:rsidRPr="00145DC8">
        <w:t>prior to commencing any unsupervised line operations</w:t>
      </w:r>
      <w:r>
        <w:t>,</w:t>
      </w:r>
      <w:r w:rsidRPr="00145DC8">
        <w:t xml:space="preserve"> the medical transport specialist must be assessed on a subsequent check as competent.</w:t>
      </w:r>
    </w:p>
    <w:p w14:paraId="491BD77B" w14:textId="77777777" w:rsidR="006D7FDE" w:rsidRPr="007A0A55" w:rsidRDefault="006D7FDE" w:rsidP="006D7FDE">
      <w:pPr>
        <w:pStyle w:val="Heading4"/>
      </w:pPr>
      <w:r>
        <w:t>Remedial training</w:t>
      </w:r>
    </w:p>
    <w:p w14:paraId="4C2661A6" w14:textId="77777777" w:rsidR="006D7FDE" w:rsidRPr="00F91345" w:rsidRDefault="006D7FDE" w:rsidP="00B81CA3">
      <w:pPr>
        <w:pStyle w:val="Sampletext"/>
        <w:rPr>
          <w:rStyle w:val="Strong"/>
          <w:b/>
          <w:bCs w:val="0"/>
        </w:rPr>
      </w:pPr>
      <w:r w:rsidRPr="00F91345">
        <w:rPr>
          <w:rStyle w:val="Strong"/>
          <w:b/>
          <w:bCs w:val="0"/>
        </w:rPr>
        <w:t>Sample text</w:t>
      </w:r>
    </w:p>
    <w:p w14:paraId="777D0095" w14:textId="77777777" w:rsidR="006D7FDE" w:rsidRPr="00145DC8" w:rsidRDefault="006D7FDE" w:rsidP="006D7FDE">
      <w:r w:rsidRPr="00145DC8">
        <w:t>The HOTC will design and implement a remedial training program if a medical transport specialist is assessed as not yet competent following an unsuccessful check of competency or proficiency check.</w:t>
      </w:r>
    </w:p>
    <w:p w14:paraId="118C47D2" w14:textId="77777777" w:rsidR="006D7FDE" w:rsidRPr="00145DC8" w:rsidRDefault="006D7FDE" w:rsidP="006D7FDE">
      <w:r w:rsidRPr="00145DC8">
        <w:t xml:space="preserve">The HOTC will record the remedial program training requirements on </w:t>
      </w:r>
      <w:r w:rsidRPr="002D4956">
        <w:t>form</w:t>
      </w:r>
      <w:r w:rsidRPr="00067FAE">
        <w:rPr>
          <w:rStyle w:val="Emphasis"/>
        </w:rPr>
        <w:t xml:space="preserve"> </w:t>
      </w:r>
      <w:r w:rsidRPr="002D4956">
        <w:rPr>
          <w:rStyle w:val="bold"/>
        </w:rPr>
        <w:t>TC13 Remedial training record</w:t>
      </w:r>
      <w:r w:rsidRPr="00145DC8">
        <w:t>.</w:t>
      </w:r>
    </w:p>
    <w:p w14:paraId="4DAC0826" w14:textId="07B14345" w:rsidR="006D7FDE" w:rsidRPr="007A0A55" w:rsidRDefault="006D7FDE" w:rsidP="006D7FDE">
      <w:pPr>
        <w:pStyle w:val="Heading4"/>
      </w:pPr>
      <w:r w:rsidRPr="007A0A55">
        <w:t>Human factors principles and non-technical skills training</w:t>
      </w:r>
      <w:r w:rsidR="0053589B">
        <w:t xml:space="preserve"> and assessment</w:t>
      </w:r>
    </w:p>
    <w:p w14:paraId="1FA5BDF0" w14:textId="77777777" w:rsidR="00C43F5C" w:rsidRPr="004B5203" w:rsidRDefault="00C43F5C" w:rsidP="00C43F5C">
      <w:pPr>
        <w:pStyle w:val="Sampletext"/>
      </w:pPr>
      <w:r w:rsidRPr="004B5203">
        <w:rPr>
          <w:rStyle w:val="Strong"/>
          <w:b/>
          <w:bCs w:val="0"/>
        </w:rPr>
        <w:t>Sample text 1</w:t>
      </w:r>
    </w:p>
    <w:p w14:paraId="34747575" w14:textId="77777777" w:rsidR="00C43F5C" w:rsidRDefault="00C43F5C" w:rsidP="00C43F5C">
      <w:r>
        <w:t>Refer to section 5.2 of this exposition.</w:t>
      </w:r>
    </w:p>
    <w:p w14:paraId="72CAD81A" w14:textId="77777777" w:rsidR="00C43F5C" w:rsidRPr="00966E0B" w:rsidRDefault="00C43F5C" w:rsidP="00C43F5C">
      <w:pPr>
        <w:pStyle w:val="Sampletext"/>
      </w:pPr>
      <w:r w:rsidRPr="00966E0B">
        <w:rPr>
          <w:rStyle w:val="Strong"/>
          <w:b/>
          <w:bCs w:val="0"/>
        </w:rPr>
        <w:t xml:space="preserve">Sample text </w:t>
      </w:r>
      <w:r>
        <w:rPr>
          <w:rStyle w:val="Strong"/>
          <w:b/>
          <w:bCs w:val="0"/>
        </w:rPr>
        <w:t>2</w:t>
      </w:r>
    </w:p>
    <w:p w14:paraId="6AD14C0A" w14:textId="77777777" w:rsidR="00C43F5C" w:rsidRPr="005B75DC" w:rsidRDefault="00C43F5C" w:rsidP="00C43F5C">
      <w:pPr>
        <w:pStyle w:val="Sampletext"/>
        <w:rPr>
          <w:rStyle w:val="Strong"/>
          <w:color w:val="auto"/>
        </w:rPr>
      </w:pPr>
      <w:r>
        <w:rPr>
          <w:rStyle w:val="Strong"/>
          <w:color w:val="auto"/>
        </w:rPr>
        <w:t xml:space="preserve">Refer to </w:t>
      </w:r>
      <w:r w:rsidRPr="005B75DC">
        <w:rPr>
          <w:rStyle w:val="Strong"/>
          <w:color w:val="C00000"/>
        </w:rPr>
        <w:t>{insert document title here}</w:t>
      </w:r>
      <w:r w:rsidRPr="005B75DC">
        <w:rPr>
          <w:rStyle w:val="Strong"/>
          <w:color w:val="auto"/>
        </w:rPr>
        <w:t>.</w:t>
      </w:r>
    </w:p>
    <w:p w14:paraId="2713F766" w14:textId="77777777" w:rsidR="006D7FDE" w:rsidRPr="007A0A55" w:rsidRDefault="006D7FDE" w:rsidP="006D7FDE">
      <w:pPr>
        <w:pStyle w:val="Heading4"/>
      </w:pPr>
      <w:r w:rsidRPr="007A0A55">
        <w:t>Dangerous goods training</w:t>
      </w:r>
    </w:p>
    <w:p w14:paraId="1D24A7E1" w14:textId="77777777" w:rsidR="00C43F5C" w:rsidRPr="004B5203" w:rsidRDefault="00C43F5C" w:rsidP="00C43F5C">
      <w:pPr>
        <w:pStyle w:val="Sampletext"/>
      </w:pPr>
      <w:bookmarkStart w:id="807" w:name="_Toc165291513"/>
      <w:bookmarkStart w:id="808" w:name="_Toc166167250"/>
      <w:bookmarkStart w:id="809" w:name="_Toc167958757"/>
      <w:r w:rsidRPr="004B5203">
        <w:rPr>
          <w:rStyle w:val="Strong"/>
          <w:b/>
          <w:bCs w:val="0"/>
        </w:rPr>
        <w:t>Sample text 1</w:t>
      </w:r>
    </w:p>
    <w:p w14:paraId="22493550" w14:textId="6E5B6EFB" w:rsidR="00C43F5C" w:rsidRDefault="00C43F5C" w:rsidP="00C43F5C">
      <w:r>
        <w:t>Refer to section 6.1 of this exposition.</w:t>
      </w:r>
    </w:p>
    <w:p w14:paraId="6D8EF7FB" w14:textId="77777777" w:rsidR="00C43F5C" w:rsidRPr="00966E0B" w:rsidRDefault="00C43F5C" w:rsidP="00C43F5C">
      <w:pPr>
        <w:pStyle w:val="Sampletext"/>
      </w:pPr>
      <w:r w:rsidRPr="00966E0B">
        <w:rPr>
          <w:rStyle w:val="Strong"/>
          <w:b/>
          <w:bCs w:val="0"/>
        </w:rPr>
        <w:lastRenderedPageBreak/>
        <w:t xml:space="preserve">Sample text </w:t>
      </w:r>
      <w:r>
        <w:rPr>
          <w:rStyle w:val="Strong"/>
          <w:b/>
          <w:bCs w:val="0"/>
        </w:rPr>
        <w:t>2</w:t>
      </w:r>
    </w:p>
    <w:p w14:paraId="20CC41AF" w14:textId="77777777" w:rsidR="00C43F5C" w:rsidRPr="005B75DC" w:rsidRDefault="00C43F5C" w:rsidP="00C43F5C">
      <w:pPr>
        <w:pStyle w:val="Sampletext"/>
        <w:rPr>
          <w:rStyle w:val="Strong"/>
          <w:color w:val="auto"/>
        </w:rPr>
      </w:pPr>
      <w:r>
        <w:rPr>
          <w:rStyle w:val="Strong"/>
          <w:color w:val="auto"/>
        </w:rPr>
        <w:t xml:space="preserve">Refer to </w:t>
      </w:r>
      <w:r w:rsidRPr="005B75DC">
        <w:rPr>
          <w:rStyle w:val="Strong"/>
          <w:color w:val="C00000"/>
        </w:rPr>
        <w:t>{insert document title here}</w:t>
      </w:r>
      <w:r w:rsidRPr="005B75DC">
        <w:rPr>
          <w:rStyle w:val="Strong"/>
          <w:color w:val="auto"/>
        </w:rPr>
        <w:t>.</w:t>
      </w:r>
    </w:p>
    <w:p w14:paraId="27CAD8AB" w14:textId="5D805684" w:rsidR="002E54D9" w:rsidRDefault="002E54D9" w:rsidP="000E4659">
      <w:pPr>
        <w:pStyle w:val="Heading3"/>
      </w:pPr>
      <w:r>
        <w:t>Aerial work passenger</w:t>
      </w:r>
      <w:r w:rsidR="00241E3C">
        <w:t xml:space="preserve"> </w:t>
      </w:r>
      <w:r w:rsidR="009F07CA">
        <w:t>training</w:t>
      </w:r>
      <w:r>
        <w:t xml:space="preserve"> – fireground personnel carriage</w:t>
      </w:r>
    </w:p>
    <w:p w14:paraId="0045BA92" w14:textId="67C1F156" w:rsidR="008305B2" w:rsidRDefault="00246DE0" w:rsidP="003E619D">
      <w:pPr>
        <w:pStyle w:val="normalafterlisttable"/>
      </w:pPr>
      <w:r w:rsidRPr="00145DC8">
        <w:t xml:space="preserve">The HOTC will design </w:t>
      </w:r>
      <w:r w:rsidR="00460867">
        <w:t xml:space="preserve">a </w:t>
      </w:r>
      <w:r w:rsidRPr="00145DC8">
        <w:t xml:space="preserve">training program </w:t>
      </w:r>
      <w:r>
        <w:t xml:space="preserve">that will deliver the </w:t>
      </w:r>
      <w:r w:rsidR="00FD6C3C">
        <w:t>initial and recurrent training required for an aerial work passenger</w:t>
      </w:r>
      <w:r w:rsidR="00460867">
        <w:t xml:space="preserve"> who </w:t>
      </w:r>
      <w:r w:rsidR="00E337FF">
        <w:t xml:space="preserve">may be carried on </w:t>
      </w:r>
      <w:r w:rsidR="00FD6C3C">
        <w:t xml:space="preserve">a </w:t>
      </w:r>
      <w:r w:rsidR="00AD4F42" w:rsidRPr="002D4956">
        <w:rPr>
          <w:rStyle w:val="Authorinstruction"/>
        </w:rPr>
        <w:t>[Sample Aviation]</w:t>
      </w:r>
      <w:r w:rsidR="00AD4F42" w:rsidRPr="007E4FDA">
        <w:t xml:space="preserve"> </w:t>
      </w:r>
      <w:r w:rsidR="00AD4F42">
        <w:t>Part 138 fireground personnel carriage operation</w:t>
      </w:r>
      <w:r w:rsidR="006A37CB">
        <w:t>. This program will take into account any recognition of prior learning</w:t>
      </w:r>
      <w:r w:rsidR="00C4759B">
        <w:t xml:space="preserve"> applicable to the intended passenger, and </w:t>
      </w:r>
      <w:r w:rsidR="00114B27">
        <w:t xml:space="preserve">is to </w:t>
      </w:r>
      <w:r w:rsidR="00C4759B">
        <w:t xml:space="preserve">be </w:t>
      </w:r>
      <w:r w:rsidR="00F13E52">
        <w:t>delivered by a</w:t>
      </w:r>
      <w:r w:rsidR="00867B9F">
        <w:t>n</w:t>
      </w:r>
      <w:r w:rsidR="00F13E52">
        <w:t xml:space="preserve"> appropriate</w:t>
      </w:r>
      <w:r w:rsidR="0020395E">
        <w:t xml:space="preserve"> </w:t>
      </w:r>
      <w:r w:rsidR="00F13E52">
        <w:t>person</w:t>
      </w:r>
      <w:r w:rsidR="00867B9F">
        <w:t xml:space="preserve"> </w:t>
      </w:r>
      <w:r w:rsidR="00114B27">
        <w:t>engaged</w:t>
      </w:r>
      <w:r w:rsidR="005D6950">
        <w:t xml:space="preserve"> by the </w:t>
      </w:r>
      <w:r w:rsidR="00114B27">
        <w:t xml:space="preserve">fireground </w:t>
      </w:r>
      <w:r w:rsidR="005D6950">
        <w:t>emergency organisation intending to use</w:t>
      </w:r>
      <w:r w:rsidR="009D0964">
        <w:t xml:space="preserve"> </w:t>
      </w:r>
      <w:r w:rsidR="00867B9F" w:rsidRPr="002D4956">
        <w:rPr>
          <w:rStyle w:val="Authorinstruction"/>
        </w:rPr>
        <w:t>[Sample Aviation]</w:t>
      </w:r>
      <w:r w:rsidR="00867B9F" w:rsidRPr="007E4FDA">
        <w:t xml:space="preserve"> </w:t>
      </w:r>
      <w:r w:rsidR="00114B27">
        <w:t>for</w:t>
      </w:r>
      <w:r w:rsidR="00333E78">
        <w:t xml:space="preserve"> fireground personnel carri</w:t>
      </w:r>
      <w:r w:rsidR="00F97586">
        <w:t>age operations</w:t>
      </w:r>
      <w:r w:rsidR="009D0964">
        <w:t>.</w:t>
      </w:r>
    </w:p>
    <w:p w14:paraId="2C122A41" w14:textId="7822A106" w:rsidR="00246DE0" w:rsidRPr="00246DE0" w:rsidRDefault="009D0964" w:rsidP="00246DE0">
      <w:r>
        <w:t xml:space="preserve">The HOTC will enter the details of the training </w:t>
      </w:r>
      <w:r w:rsidR="00F97586">
        <w:t xml:space="preserve">required </w:t>
      </w:r>
      <w:r>
        <w:t>on form A2</w:t>
      </w:r>
      <w:r w:rsidR="00F30A44">
        <w:t>4</w:t>
      </w:r>
      <w:r w:rsidR="006B7158">
        <w:t xml:space="preserve"> and provide this to </w:t>
      </w:r>
      <w:r w:rsidR="00E74D6E">
        <w:t>the fireground</w:t>
      </w:r>
      <w:r>
        <w:t xml:space="preserve"> emergency organisation</w:t>
      </w:r>
      <w:r w:rsidR="006B7158">
        <w:t xml:space="preserve">. </w:t>
      </w:r>
      <w:r w:rsidR="00976508">
        <w:t>When complete, the HOTC will maintain records of completed training</w:t>
      </w:r>
      <w:r w:rsidR="00D95617">
        <w:t xml:space="preserve"> on a</w:t>
      </w:r>
      <w:r w:rsidR="006B7158">
        <w:t xml:space="preserve"> separate form for each fireground emergency organisation and each individual.</w:t>
      </w:r>
    </w:p>
    <w:p w14:paraId="5644CE52" w14:textId="77777777" w:rsidR="006D7FDE" w:rsidRPr="007A0A55" w:rsidRDefault="006D7FDE" w:rsidP="006D7FDE">
      <w:pPr>
        <w:pStyle w:val="Heading3"/>
      </w:pPr>
      <w:r>
        <w:t>Continuous improvement and audit processes</w:t>
      </w:r>
      <w:bookmarkEnd w:id="807"/>
      <w:bookmarkEnd w:id="808"/>
      <w:bookmarkEnd w:id="809"/>
    </w:p>
    <w:p w14:paraId="28ABFAC1" w14:textId="77777777" w:rsidR="006D7FDE" w:rsidRPr="007A0A55" w:rsidRDefault="006D7FDE" w:rsidP="006D7FDE">
      <w:pPr>
        <w:pStyle w:val="Heading4"/>
      </w:pPr>
      <w:r>
        <w:t xml:space="preserve">HOTC </w:t>
      </w:r>
      <w:r w:rsidRPr="007A0A55">
        <w:t>audit process</w:t>
      </w:r>
    </w:p>
    <w:p w14:paraId="68BF8538" w14:textId="77777777" w:rsidR="006D7FDE" w:rsidRPr="00F91345" w:rsidRDefault="006D7FDE" w:rsidP="00B81CA3">
      <w:pPr>
        <w:pStyle w:val="Sampletext"/>
        <w:rPr>
          <w:rStyle w:val="Strong"/>
          <w:b/>
          <w:bCs w:val="0"/>
        </w:rPr>
      </w:pPr>
      <w:r w:rsidRPr="00F91345">
        <w:rPr>
          <w:rStyle w:val="Strong"/>
          <w:b/>
          <w:bCs w:val="0"/>
        </w:rPr>
        <w:t>Sample text</w:t>
      </w:r>
    </w:p>
    <w:p w14:paraId="16669DA6" w14:textId="77777777" w:rsidR="006D7FDE" w:rsidRPr="007E4FDA" w:rsidRDefault="006D7FDE" w:rsidP="006D7FDE">
      <w:r w:rsidRPr="007E4FDA">
        <w:t xml:space="preserve">At least </w:t>
      </w:r>
      <w:r>
        <w:t>every 12 months</w:t>
      </w:r>
      <w:r w:rsidRPr="007E4FDA">
        <w:t xml:space="preserve"> the HOTC will carry out an audit of the training and checking system and its operation to determine </w:t>
      </w:r>
      <w:r>
        <w:t xml:space="preserve">both </w:t>
      </w:r>
      <w:r w:rsidRPr="007E4FDA">
        <w:t xml:space="preserve">legislative and exposition </w:t>
      </w:r>
      <w:r>
        <w:t>or operations manual</w:t>
      </w:r>
      <w:r w:rsidRPr="007E4FDA">
        <w:t xml:space="preserve"> compliance. Th</w:t>
      </w:r>
      <w:r>
        <w:t>e</w:t>
      </w:r>
      <w:r w:rsidRPr="007E4FDA">
        <w:t xml:space="preserve"> audit will review, at least:</w:t>
      </w:r>
    </w:p>
    <w:p w14:paraId="79BA96C8" w14:textId="77777777" w:rsidR="006D7FDE" w:rsidRPr="007E4FDA" w:rsidRDefault="006D7FDE" w:rsidP="006D7FDE">
      <w:pPr>
        <w:pStyle w:val="ListBullet"/>
      </w:pPr>
      <w:r>
        <w:t>q</w:t>
      </w:r>
      <w:r w:rsidRPr="007E4FDA">
        <w:t>ualifications, recency, flight and duty compliance of training and checking personnel</w:t>
      </w:r>
    </w:p>
    <w:p w14:paraId="063780AE" w14:textId="77777777" w:rsidR="006D7FDE" w:rsidRPr="007E4FDA" w:rsidRDefault="006D7FDE" w:rsidP="006D7FDE">
      <w:pPr>
        <w:pStyle w:val="ListBullet"/>
      </w:pPr>
      <w:r>
        <w:t>t</w:t>
      </w:r>
      <w:r w:rsidRPr="007E4FDA">
        <w:t>raining and checking status of training and checking personnel</w:t>
      </w:r>
    </w:p>
    <w:p w14:paraId="1A5036CE" w14:textId="77777777" w:rsidR="006D7FDE" w:rsidRPr="007E4FDA" w:rsidRDefault="006D7FDE" w:rsidP="006D7FDE">
      <w:pPr>
        <w:pStyle w:val="ListBullet"/>
      </w:pPr>
      <w:r>
        <w:t>s</w:t>
      </w:r>
      <w:r w:rsidRPr="007E4FDA">
        <w:t>ampling of training and checking event records for completeness and accuracy</w:t>
      </w:r>
    </w:p>
    <w:p w14:paraId="12533B08" w14:textId="77777777" w:rsidR="006D7FDE" w:rsidRPr="007E4FDA" w:rsidRDefault="006D7FDE" w:rsidP="006D7FDE">
      <w:pPr>
        <w:pStyle w:val="ListBullet"/>
      </w:pPr>
      <w:r>
        <w:t>s</w:t>
      </w:r>
      <w:r w:rsidRPr="007E4FDA">
        <w:t xml:space="preserve">ampling or observation of training or checking events for standardisation purposes </w:t>
      </w:r>
    </w:p>
    <w:p w14:paraId="1E0C4C3E" w14:textId="77777777" w:rsidR="006D7FDE" w:rsidRPr="007E4FDA" w:rsidRDefault="006D7FDE" w:rsidP="006D7FDE">
      <w:pPr>
        <w:pStyle w:val="ListBullet"/>
      </w:pPr>
      <w:r>
        <w:t>p</w:t>
      </w:r>
      <w:r w:rsidRPr="007E4FDA">
        <w:t>ass rates of flight crew members during initial and recurrent checks</w:t>
      </w:r>
    </w:p>
    <w:p w14:paraId="58D5B20D" w14:textId="77777777" w:rsidR="006D7FDE" w:rsidRPr="007E4FDA" w:rsidRDefault="006D7FDE" w:rsidP="006D7FDE">
      <w:pPr>
        <w:pStyle w:val="ListBullet"/>
      </w:pPr>
      <w:r>
        <w:t>d</w:t>
      </w:r>
      <w:r w:rsidRPr="007E4FDA">
        <w:t>etermin</w:t>
      </w:r>
      <w:r>
        <w:t>e</w:t>
      </w:r>
      <w:r w:rsidRPr="007E4FDA">
        <w:t xml:space="preserve"> any opportunities for improvement</w:t>
      </w:r>
      <w:r>
        <w:t>.</w:t>
      </w:r>
    </w:p>
    <w:p w14:paraId="191C7A29" w14:textId="77777777" w:rsidR="006D7FDE" w:rsidRDefault="006D7FDE" w:rsidP="006D7FDE">
      <w:pPr>
        <w:pStyle w:val="normalafterlisttable"/>
      </w:pPr>
      <w:r w:rsidRPr="007E4FDA">
        <w:t xml:space="preserve">Results of the audit are to be recorded on </w:t>
      </w:r>
      <w:r w:rsidRPr="002D4956">
        <w:t>form</w:t>
      </w:r>
      <w:r w:rsidRPr="00067FAE">
        <w:rPr>
          <w:rStyle w:val="Emphasis"/>
        </w:rPr>
        <w:t xml:space="preserve"> </w:t>
      </w:r>
      <w:r w:rsidRPr="002D4956">
        <w:rPr>
          <w:rStyle w:val="bold"/>
        </w:rPr>
        <w:t xml:space="preserve">A21 HOTC audit report </w:t>
      </w:r>
      <w:r w:rsidRPr="007E4FDA">
        <w:t>and forwarded to the HOFO.</w:t>
      </w:r>
    </w:p>
    <w:p w14:paraId="74873DC6" w14:textId="77777777" w:rsidR="006D7FDE" w:rsidRPr="007A0A55" w:rsidRDefault="006D7FDE" w:rsidP="006D7FDE">
      <w:pPr>
        <w:pStyle w:val="Heading4"/>
      </w:pPr>
      <w:r w:rsidRPr="007A0A55">
        <w:t>Procedures for review and revision of the training and checking manual</w:t>
      </w:r>
    </w:p>
    <w:p w14:paraId="0359CEB1" w14:textId="77777777" w:rsidR="006D7FDE" w:rsidRPr="00F91345" w:rsidRDefault="006D7FDE" w:rsidP="00B81CA3">
      <w:pPr>
        <w:pStyle w:val="Sampletext"/>
        <w:rPr>
          <w:rStyle w:val="Strong"/>
          <w:b/>
          <w:bCs w:val="0"/>
        </w:rPr>
      </w:pPr>
      <w:r w:rsidRPr="00F91345">
        <w:rPr>
          <w:rStyle w:val="Strong"/>
          <w:b/>
          <w:bCs w:val="0"/>
        </w:rPr>
        <w:t>Sample text</w:t>
      </w:r>
    </w:p>
    <w:p w14:paraId="275B1639" w14:textId="77777777" w:rsidR="006D7FDE" w:rsidRPr="007E4FDA" w:rsidRDefault="006D7FDE" w:rsidP="006D7FDE">
      <w:r w:rsidRPr="007E4FDA">
        <w:t xml:space="preserve">At least </w:t>
      </w:r>
      <w:r>
        <w:t>every 12 months</w:t>
      </w:r>
      <w:r w:rsidRPr="007E4FDA">
        <w:t xml:space="preserve"> the HOTC will carry out an audit of the training and checking system </w:t>
      </w:r>
      <w:r>
        <w:t xml:space="preserve">manual </w:t>
      </w:r>
      <w:r w:rsidRPr="007E4FDA">
        <w:t>content to determine its continued accuracy and relevance. This audit will review, at least:</w:t>
      </w:r>
    </w:p>
    <w:p w14:paraId="6C704BD7" w14:textId="77777777" w:rsidR="006D7FDE" w:rsidRPr="007E4FDA" w:rsidRDefault="006D7FDE" w:rsidP="006D7FDE">
      <w:pPr>
        <w:pStyle w:val="ListBullet"/>
      </w:pPr>
      <w:r>
        <w:t>p</w:t>
      </w:r>
      <w:r w:rsidRPr="007E4FDA">
        <w:t>ass rates and possible adjustment to training programs if required</w:t>
      </w:r>
    </w:p>
    <w:p w14:paraId="2B1A6DB8" w14:textId="77777777" w:rsidR="006D7FDE" w:rsidRPr="007E4FDA" w:rsidRDefault="006D7FDE" w:rsidP="006D7FDE">
      <w:pPr>
        <w:pStyle w:val="ListBullet"/>
      </w:pPr>
      <w:r>
        <w:t>c</w:t>
      </w:r>
      <w:r w:rsidRPr="007E4FDA">
        <w:t>hanges to operations or equipment that may require adjustments to programs</w:t>
      </w:r>
    </w:p>
    <w:p w14:paraId="2FEFF400" w14:textId="77777777" w:rsidR="006D7FDE" w:rsidRPr="007E4FDA" w:rsidRDefault="006D7FDE" w:rsidP="006D7FDE">
      <w:pPr>
        <w:pStyle w:val="ListBullet"/>
      </w:pPr>
      <w:r>
        <w:t>c</w:t>
      </w:r>
      <w:r w:rsidRPr="007E4FDA">
        <w:t>hanges to regulations or standard practices requiring adjustments</w:t>
      </w:r>
    </w:p>
    <w:p w14:paraId="23707AC5" w14:textId="77777777" w:rsidR="006D7FDE" w:rsidRPr="007E4FDA" w:rsidRDefault="006D7FDE" w:rsidP="006D7FDE">
      <w:pPr>
        <w:pStyle w:val="ListBullet"/>
      </w:pPr>
      <w:r>
        <w:t>c</w:t>
      </w:r>
      <w:r w:rsidRPr="007E4FDA">
        <w:t>hanges and improvements to training programs from SMS feedback</w:t>
      </w:r>
      <w:r>
        <w:t>.</w:t>
      </w:r>
    </w:p>
    <w:p w14:paraId="2D229815" w14:textId="77777777" w:rsidR="006D7FDE" w:rsidRDefault="006D7FDE" w:rsidP="006D7FDE">
      <w:pPr>
        <w:pStyle w:val="normalafterlisttable"/>
      </w:pPr>
      <w:r w:rsidRPr="007E4FDA">
        <w:t xml:space="preserve">Any changes needed that are identified as a result of this review are to be entered by the HOTC as a </w:t>
      </w:r>
      <w:r>
        <w:t>‘</w:t>
      </w:r>
      <w:r w:rsidRPr="007E4FDA">
        <w:t>need identified for change</w:t>
      </w:r>
      <w:r>
        <w:t>’</w:t>
      </w:r>
      <w:r w:rsidRPr="007E4FDA">
        <w:t xml:space="preserve"> instigator in the change management process in the exposition</w:t>
      </w:r>
      <w:r>
        <w:t>/operations manual</w:t>
      </w:r>
      <w:r w:rsidRPr="007E4FDA">
        <w:t>. The HOTC will draft proposed changes to the exposition</w:t>
      </w:r>
      <w:r>
        <w:t>/operations manual</w:t>
      </w:r>
      <w:r w:rsidRPr="007E4FDA">
        <w:t xml:space="preserve"> and include these in the proposed change documentation.</w:t>
      </w:r>
    </w:p>
    <w:p w14:paraId="2331202B" w14:textId="77777777" w:rsidR="006D7FDE" w:rsidRPr="007A0A55" w:rsidRDefault="006D7FDE" w:rsidP="006D7FDE">
      <w:pPr>
        <w:pStyle w:val="Heading3"/>
      </w:pPr>
      <w:bookmarkStart w:id="810" w:name="_Toc165291514"/>
      <w:bookmarkStart w:id="811" w:name="_Toc166167251"/>
      <w:bookmarkStart w:id="812" w:name="_Toc167958758"/>
      <w:r>
        <w:lastRenderedPageBreak/>
        <w:t>Process for recognition of prior learning</w:t>
      </w:r>
      <w:bookmarkEnd w:id="810"/>
      <w:bookmarkEnd w:id="811"/>
      <w:bookmarkEnd w:id="812"/>
    </w:p>
    <w:p w14:paraId="2EABD07D" w14:textId="77777777" w:rsidR="006D7FDE" w:rsidRPr="00F91345" w:rsidRDefault="006D7FDE" w:rsidP="00B81CA3">
      <w:pPr>
        <w:pStyle w:val="Sampletext"/>
        <w:rPr>
          <w:rStyle w:val="Strong"/>
          <w:b/>
          <w:bCs w:val="0"/>
        </w:rPr>
      </w:pPr>
      <w:r w:rsidRPr="00F91345">
        <w:rPr>
          <w:rStyle w:val="Strong"/>
          <w:b/>
          <w:bCs w:val="0"/>
        </w:rPr>
        <w:t>Sample text</w:t>
      </w:r>
    </w:p>
    <w:p w14:paraId="106A0E19" w14:textId="77777777" w:rsidR="006D7FDE" w:rsidRPr="007E4FDA" w:rsidRDefault="006D7FDE" w:rsidP="006D7FDE">
      <w:r w:rsidRPr="007E4FDA">
        <w:t>Flight crew members, aircrew members and medical transport specialists who have previously carried out air transport/aerial work operations or have completed training and checking events with other operators, may be eligible for recognition of prior learning (RPL)</w:t>
      </w:r>
      <w:r>
        <w:t>. Application of the RPL process occurs</w:t>
      </w:r>
      <w:r w:rsidRPr="007E4FDA">
        <w:t xml:space="preserve"> at the discretion of the HOTC.</w:t>
      </w:r>
    </w:p>
    <w:p w14:paraId="4FABA1E2" w14:textId="77777777" w:rsidR="006D7FDE" w:rsidRPr="007E4FDA" w:rsidRDefault="006D7FDE" w:rsidP="006D7FDE">
      <w:r>
        <w:t xml:space="preserve">The </w:t>
      </w:r>
      <w:r w:rsidRPr="007E4FDA">
        <w:t xml:space="preserve">HOTC may approve RPL under the advice of the </w:t>
      </w:r>
      <w:r>
        <w:t xml:space="preserve">applicable </w:t>
      </w:r>
      <w:r w:rsidRPr="007E4FDA">
        <w:t>aircrew member supervisor and</w:t>
      </w:r>
      <w:r>
        <w:t xml:space="preserve"> </w:t>
      </w:r>
      <w:r w:rsidRPr="007E4FDA">
        <w:t>or medical transport specialist supervisor.</w:t>
      </w:r>
    </w:p>
    <w:p w14:paraId="066E3BEA" w14:textId="77777777" w:rsidR="006D7FDE" w:rsidRPr="007E4FDA" w:rsidRDefault="006D7FDE" w:rsidP="006D7FDE">
      <w:r w:rsidRPr="007E4FDA">
        <w:t>Checking events required by the training and checking system cannot take advantage of RPL.</w:t>
      </w:r>
    </w:p>
    <w:p w14:paraId="4DFD2732" w14:textId="77777777" w:rsidR="006D7FDE" w:rsidRPr="007E4FDA" w:rsidRDefault="006D7FDE" w:rsidP="006D7FDE">
      <w:r w:rsidRPr="007E4FDA">
        <w:t xml:space="preserve">When considering any matter for RPL the HOTC will apply </w:t>
      </w:r>
      <w:r>
        <w:t>these</w:t>
      </w:r>
      <w:r w:rsidRPr="007E4FDA">
        <w:t xml:space="preserve"> principles:</w:t>
      </w:r>
    </w:p>
    <w:p w14:paraId="03D582EF" w14:textId="77777777" w:rsidR="006D7FDE" w:rsidRPr="007E4FDA" w:rsidRDefault="006D7FDE" w:rsidP="006D7FDE">
      <w:pPr>
        <w:pStyle w:val="ListBullet"/>
      </w:pPr>
      <w:r w:rsidRPr="007E4FDA">
        <w:t>The training topics, method of delivery, and aircraft or equipment type need to be the same or very similar</w:t>
      </w:r>
      <w:r>
        <w:t>.</w:t>
      </w:r>
    </w:p>
    <w:p w14:paraId="310CAF2A" w14:textId="77777777" w:rsidR="006D7FDE" w:rsidRPr="007E4FDA" w:rsidRDefault="006D7FDE" w:rsidP="006D7FDE">
      <w:pPr>
        <w:pStyle w:val="ListBullet"/>
      </w:pPr>
      <w:r w:rsidRPr="007E4FDA">
        <w:t>Ideally the training will have been completed within the previous 6 months although this may be varied for industry recognised qualifications.</w:t>
      </w:r>
      <w:r>
        <w:t xml:space="preserve"> </w:t>
      </w:r>
      <w:r w:rsidRPr="007E4FDA">
        <w:t>For example, HUET training is recognised as being valid for a 3</w:t>
      </w:r>
      <w:r>
        <w:noBreakHyphen/>
      </w:r>
      <w:r w:rsidRPr="007E4FDA">
        <w:t>year period.</w:t>
      </w:r>
    </w:p>
    <w:p w14:paraId="4EA8BBC5" w14:textId="77777777" w:rsidR="006D7FDE" w:rsidRPr="007E4FDA" w:rsidRDefault="006D7FDE" w:rsidP="006D7FDE">
      <w:pPr>
        <w:pStyle w:val="ListBullet"/>
      </w:pPr>
      <w:r w:rsidRPr="007E4FDA">
        <w:t xml:space="preserve">For in-aircraft training, the routes or tasks and flight profiles carried out under the previous operator’s system, need to be similar to </w:t>
      </w:r>
      <w:r w:rsidRPr="002D4956">
        <w:rPr>
          <w:rStyle w:val="Authorinstruction"/>
        </w:rPr>
        <w:t>[Sample Aviation]</w:t>
      </w:r>
      <w:r w:rsidRPr="007E4FDA">
        <w:t xml:space="preserve"> proposed tasks for the flight crew member.</w:t>
      </w:r>
    </w:p>
    <w:p w14:paraId="3A38426B" w14:textId="77777777" w:rsidR="006D7FDE" w:rsidRPr="007E4FDA" w:rsidRDefault="006D7FDE" w:rsidP="006D7FDE">
      <w:pPr>
        <w:pStyle w:val="normalafterlisttable"/>
      </w:pPr>
      <w:r w:rsidRPr="007E4FDA">
        <w:t>The HOTC will design an appropriate assessment to determine the validity of the evidence from the previous operator. The outcome of this assessment will determine which areas of the training program need not be repeated. The HOTC will keep records of the evidence, the assessment, and the adjustments to the training program for that crew member and save</w:t>
      </w:r>
      <w:r>
        <w:t>s</w:t>
      </w:r>
      <w:r w:rsidRPr="007E4FDA">
        <w:t xml:space="preserve"> them to the crew member</w:t>
      </w:r>
      <w:r>
        <w:t>’</w:t>
      </w:r>
      <w:r w:rsidRPr="007E4FDA">
        <w:t>s records.</w:t>
      </w:r>
    </w:p>
    <w:p w14:paraId="1B58D226" w14:textId="77777777" w:rsidR="006D7FDE" w:rsidRDefault="006D7FDE" w:rsidP="006D7FDE">
      <w:r w:rsidRPr="007E4FDA">
        <w:t xml:space="preserve">The HOTC will request the records of the flight crew member from their previous operator and review them to determine what previous training can be recognised and not repeated for </w:t>
      </w:r>
      <w:r w:rsidRPr="002D4956">
        <w:rPr>
          <w:rStyle w:val="Authorinstruction"/>
        </w:rPr>
        <w:t>[Sample Aviation]</w:t>
      </w:r>
      <w:r w:rsidRPr="007E4FDA">
        <w:t>.</w:t>
      </w:r>
    </w:p>
    <w:p w14:paraId="3982B606" w14:textId="77777777" w:rsidR="006D7FDE" w:rsidRPr="007A0A55" w:rsidRDefault="006D7FDE" w:rsidP="006D7FDE">
      <w:pPr>
        <w:pStyle w:val="Heading3"/>
      </w:pPr>
      <w:bookmarkStart w:id="813" w:name="_Toc165291515"/>
      <w:bookmarkStart w:id="814" w:name="_Toc166167252"/>
      <w:bookmarkStart w:id="815" w:name="_Toc167958759"/>
      <w:r>
        <w:t>Training and checking records capture process</w:t>
      </w:r>
      <w:bookmarkEnd w:id="813"/>
      <w:bookmarkEnd w:id="814"/>
      <w:bookmarkEnd w:id="815"/>
    </w:p>
    <w:p w14:paraId="668DE330" w14:textId="77777777" w:rsidR="006D7FDE" w:rsidRPr="00F91345" w:rsidRDefault="006D7FDE" w:rsidP="00B81CA3">
      <w:pPr>
        <w:pStyle w:val="Sampletext"/>
        <w:rPr>
          <w:rStyle w:val="Strong"/>
          <w:b/>
          <w:bCs w:val="0"/>
        </w:rPr>
      </w:pPr>
      <w:r w:rsidRPr="00F91345">
        <w:rPr>
          <w:rStyle w:val="Strong"/>
          <w:b/>
          <w:bCs w:val="0"/>
        </w:rPr>
        <w:t>Sample text</w:t>
      </w:r>
    </w:p>
    <w:p w14:paraId="6C518E90" w14:textId="77777777" w:rsidR="006D7FDE" w:rsidRPr="007E4FDA" w:rsidRDefault="006D7FDE" w:rsidP="006D7FDE">
      <w:r w:rsidRPr="007E4FDA">
        <w:t>As soon as possible after the completion of a training or checking event, the train</w:t>
      </w:r>
      <w:r>
        <w:t>er</w:t>
      </w:r>
      <w:r w:rsidRPr="007E4FDA">
        <w:t xml:space="preserve"> and</w:t>
      </w:r>
      <w:r>
        <w:t xml:space="preserve"> </w:t>
      </w:r>
      <w:r w:rsidRPr="007E4FDA">
        <w:t>or check</w:t>
      </w:r>
      <w:r>
        <w:t>er</w:t>
      </w:r>
      <w:r w:rsidRPr="007E4FDA">
        <w:t xml:space="preserve"> will complete the relevant training and checking form and annotate the result. </w:t>
      </w:r>
      <w:r>
        <w:t>Within 21 days t</w:t>
      </w:r>
      <w:r w:rsidRPr="007E4FDA">
        <w:t>h</w:t>
      </w:r>
      <w:r>
        <w:t>e</w:t>
      </w:r>
      <w:r w:rsidRPr="007E4FDA">
        <w:t xml:space="preserve"> form must be saved to the company records management system and a copy placed on the respective crew member’s file.</w:t>
      </w:r>
    </w:p>
    <w:p w14:paraId="0FD71A42" w14:textId="77777777" w:rsidR="006D7FDE" w:rsidRDefault="006D7FDE" w:rsidP="006D7FDE">
      <w:r w:rsidRPr="002D4956">
        <w:rPr>
          <w:rStyle w:val="Authorinstruction"/>
        </w:rPr>
        <w:t>[Sample Aviation]</w:t>
      </w:r>
      <w:r w:rsidRPr="007E4FDA">
        <w:t xml:space="preserve"> training and checking records are kept in accordance with </w:t>
      </w:r>
      <w:r>
        <w:t>the exposition/operations manual.</w:t>
      </w:r>
    </w:p>
    <w:p w14:paraId="4A1717D7" w14:textId="77777777" w:rsidR="006D7FDE" w:rsidRPr="002D4956" w:rsidRDefault="006D7FDE" w:rsidP="006D7FDE">
      <w:pPr>
        <w:pStyle w:val="normalafterlisttable"/>
        <w:rPr>
          <w:rStyle w:val="bold"/>
        </w:rPr>
      </w:pPr>
      <w:r w:rsidRPr="002D4956">
        <w:rPr>
          <w:rStyle w:val="bold"/>
        </w:rPr>
        <w:t>Personnel training and checking records</w:t>
      </w:r>
      <w:bookmarkStart w:id="816" w:name="_Toc155967977"/>
      <w:bookmarkEnd w:id="816"/>
    </w:p>
    <w:p w14:paraId="72FA5FFB" w14:textId="77777777" w:rsidR="006D7FDE" w:rsidRPr="000A073B" w:rsidRDefault="006D7FDE" w:rsidP="006D7FDE">
      <w:r w:rsidRPr="002D4956">
        <w:rPr>
          <w:rStyle w:val="Authorinstruction"/>
        </w:rPr>
        <w:t>[Sample Aviation]</w:t>
      </w:r>
      <w:r w:rsidRPr="000A073B">
        <w:t xml:space="preserve"> records are kept in accordance with the following:</w:t>
      </w:r>
      <w:bookmarkStart w:id="817" w:name="_Toc155967978"/>
      <w:bookmarkEnd w:id="817"/>
    </w:p>
    <w:p w14:paraId="0A4107F6" w14:textId="77777777" w:rsidR="006D7FDE" w:rsidRPr="007A0A55" w:rsidRDefault="006D7FDE" w:rsidP="000E4659">
      <w:pPr>
        <w:pStyle w:val="Caption"/>
      </w:pPr>
      <w:r w:rsidRPr="007A0A55">
        <w:t xml:space="preserve">Personnel training and checking record </w:t>
      </w:r>
    </w:p>
    <w:tbl>
      <w:tblPr>
        <w:tblStyle w:val="SD-MOStable"/>
        <w:tblW w:w="9351" w:type="dxa"/>
        <w:tblLook w:val="0620" w:firstRow="1" w:lastRow="0" w:firstColumn="0" w:lastColumn="0" w:noHBand="1" w:noVBand="1"/>
      </w:tblPr>
      <w:tblGrid>
        <w:gridCol w:w="4390"/>
        <w:gridCol w:w="1417"/>
        <w:gridCol w:w="1418"/>
        <w:gridCol w:w="2126"/>
      </w:tblGrid>
      <w:tr w:rsidR="006D7FDE" w:rsidRPr="002D4956" w14:paraId="2A2148AE" w14:textId="77777777">
        <w:trPr>
          <w:cnfStyle w:val="100000000000" w:firstRow="1" w:lastRow="0" w:firstColumn="0" w:lastColumn="0" w:oddVBand="0" w:evenVBand="0" w:oddHBand="0" w:evenHBand="0" w:firstRowFirstColumn="0" w:firstRowLastColumn="0" w:lastRowFirstColumn="0" w:lastRowLastColumn="0"/>
          <w:tblHeader/>
        </w:trPr>
        <w:tc>
          <w:tcPr>
            <w:tcW w:w="4390" w:type="dxa"/>
          </w:tcPr>
          <w:p w14:paraId="7BDB31DE" w14:textId="77777777" w:rsidR="006D7FDE" w:rsidRPr="006D7FDE" w:rsidRDefault="006D7FDE" w:rsidP="006D7FDE">
            <w:r w:rsidRPr="002D4956">
              <w:t>Type of record</w:t>
            </w:r>
            <w:bookmarkStart w:id="818" w:name="_Toc155967979"/>
            <w:bookmarkEnd w:id="818"/>
          </w:p>
        </w:tc>
        <w:tc>
          <w:tcPr>
            <w:tcW w:w="1417" w:type="dxa"/>
          </w:tcPr>
          <w:p w14:paraId="2315191F" w14:textId="77777777" w:rsidR="006D7FDE" w:rsidRPr="006D7FDE" w:rsidRDefault="006D7FDE" w:rsidP="006D7FDE">
            <w:r w:rsidRPr="002D4956">
              <w:t>Electronic</w:t>
            </w:r>
            <w:bookmarkStart w:id="819" w:name="_Toc155967980"/>
            <w:bookmarkEnd w:id="819"/>
          </w:p>
        </w:tc>
        <w:tc>
          <w:tcPr>
            <w:tcW w:w="1418" w:type="dxa"/>
          </w:tcPr>
          <w:p w14:paraId="7B717D52" w14:textId="77777777" w:rsidR="006D7FDE" w:rsidRPr="006D7FDE" w:rsidRDefault="006D7FDE" w:rsidP="006D7FDE">
            <w:r w:rsidRPr="002D4956">
              <w:t>Paper</w:t>
            </w:r>
            <w:bookmarkStart w:id="820" w:name="_Toc155967981"/>
            <w:bookmarkEnd w:id="820"/>
          </w:p>
        </w:tc>
        <w:tc>
          <w:tcPr>
            <w:tcW w:w="2126" w:type="dxa"/>
          </w:tcPr>
          <w:p w14:paraId="4BE1A26F" w14:textId="77777777" w:rsidR="006D7FDE" w:rsidRPr="006D7FDE" w:rsidRDefault="006D7FDE" w:rsidP="006D7FDE">
            <w:r w:rsidRPr="002D4956">
              <w:t>Retention period</w:t>
            </w:r>
            <w:bookmarkStart w:id="821" w:name="_Toc155967982"/>
            <w:bookmarkEnd w:id="821"/>
          </w:p>
        </w:tc>
        <w:bookmarkStart w:id="822" w:name="_Toc155967983"/>
        <w:bookmarkEnd w:id="822"/>
      </w:tr>
      <w:tr w:rsidR="006D7FDE" w:rsidRPr="000A073B" w14:paraId="2C2486BB" w14:textId="77777777">
        <w:tc>
          <w:tcPr>
            <w:tcW w:w="4390" w:type="dxa"/>
          </w:tcPr>
          <w:p w14:paraId="59EDF235" w14:textId="77777777" w:rsidR="006D7FDE" w:rsidRPr="006D7FDE" w:rsidRDefault="006D7FDE" w:rsidP="006D7FDE">
            <w:pPr>
              <w:pStyle w:val="Tabletext"/>
            </w:pPr>
            <w:r w:rsidRPr="000A073B">
              <w:t>Training and checking – flight crew</w:t>
            </w:r>
            <w:bookmarkStart w:id="823" w:name="_Toc155967984"/>
            <w:bookmarkEnd w:id="823"/>
          </w:p>
        </w:tc>
        <w:tc>
          <w:tcPr>
            <w:tcW w:w="1417" w:type="dxa"/>
          </w:tcPr>
          <w:p w14:paraId="1871C189" w14:textId="77777777" w:rsidR="006D7FDE" w:rsidRPr="000A073B" w:rsidRDefault="006D7FDE" w:rsidP="006D7FDE">
            <w:pPr>
              <w:pStyle w:val="Tabletext"/>
            </w:pPr>
            <w:bookmarkStart w:id="824" w:name="_Toc155967985"/>
            <w:bookmarkEnd w:id="824"/>
          </w:p>
        </w:tc>
        <w:tc>
          <w:tcPr>
            <w:tcW w:w="1418" w:type="dxa"/>
          </w:tcPr>
          <w:p w14:paraId="5F1A55EC" w14:textId="77777777" w:rsidR="006D7FDE" w:rsidRPr="000A073B" w:rsidRDefault="006D7FDE" w:rsidP="006D7FDE">
            <w:pPr>
              <w:pStyle w:val="Tabletext"/>
            </w:pPr>
            <w:bookmarkStart w:id="825" w:name="_Toc155967986"/>
            <w:bookmarkEnd w:id="825"/>
          </w:p>
        </w:tc>
        <w:tc>
          <w:tcPr>
            <w:tcW w:w="2126" w:type="dxa"/>
          </w:tcPr>
          <w:p w14:paraId="105F1E92" w14:textId="77777777" w:rsidR="006D7FDE" w:rsidRPr="006D7FDE" w:rsidRDefault="006D7FDE" w:rsidP="006D7FDE">
            <w:pPr>
              <w:pStyle w:val="Tabletext"/>
            </w:pPr>
            <w:r w:rsidRPr="000A073B">
              <w:t>5 years</w:t>
            </w:r>
            <w:bookmarkStart w:id="826" w:name="_Toc155967987"/>
            <w:bookmarkEnd w:id="826"/>
          </w:p>
        </w:tc>
        <w:bookmarkStart w:id="827" w:name="_Toc155967988"/>
        <w:bookmarkEnd w:id="827"/>
      </w:tr>
      <w:tr w:rsidR="006D7FDE" w:rsidRPr="000A073B" w14:paraId="67EEEB1B" w14:textId="77777777">
        <w:tc>
          <w:tcPr>
            <w:tcW w:w="4390" w:type="dxa"/>
          </w:tcPr>
          <w:p w14:paraId="1051768C" w14:textId="77777777" w:rsidR="006D7FDE" w:rsidRPr="006D7FDE" w:rsidRDefault="006D7FDE" w:rsidP="006D7FDE">
            <w:pPr>
              <w:pStyle w:val="Tabletext"/>
            </w:pPr>
            <w:r w:rsidRPr="000A073B">
              <w:t>Training and checking – cabin crew</w:t>
            </w:r>
            <w:bookmarkStart w:id="828" w:name="_Toc155967989"/>
            <w:bookmarkEnd w:id="828"/>
          </w:p>
        </w:tc>
        <w:tc>
          <w:tcPr>
            <w:tcW w:w="1417" w:type="dxa"/>
          </w:tcPr>
          <w:p w14:paraId="203D9EB2" w14:textId="77777777" w:rsidR="006D7FDE" w:rsidRPr="000A073B" w:rsidRDefault="006D7FDE" w:rsidP="006D7FDE">
            <w:pPr>
              <w:pStyle w:val="Tabletext"/>
            </w:pPr>
            <w:bookmarkStart w:id="829" w:name="_Toc155967990"/>
            <w:bookmarkEnd w:id="829"/>
          </w:p>
        </w:tc>
        <w:tc>
          <w:tcPr>
            <w:tcW w:w="1418" w:type="dxa"/>
          </w:tcPr>
          <w:p w14:paraId="76FDD13A" w14:textId="77777777" w:rsidR="006D7FDE" w:rsidRPr="000A073B" w:rsidRDefault="006D7FDE" w:rsidP="006D7FDE">
            <w:pPr>
              <w:pStyle w:val="Tabletext"/>
            </w:pPr>
            <w:bookmarkStart w:id="830" w:name="_Toc155967991"/>
            <w:bookmarkEnd w:id="830"/>
          </w:p>
        </w:tc>
        <w:tc>
          <w:tcPr>
            <w:tcW w:w="2126" w:type="dxa"/>
          </w:tcPr>
          <w:p w14:paraId="0250919D" w14:textId="77777777" w:rsidR="006D7FDE" w:rsidRPr="006D7FDE" w:rsidRDefault="006D7FDE" w:rsidP="006D7FDE">
            <w:pPr>
              <w:pStyle w:val="Tabletext"/>
            </w:pPr>
            <w:r w:rsidRPr="000A073B">
              <w:t>1 year</w:t>
            </w:r>
            <w:bookmarkStart w:id="831" w:name="_Toc155967992"/>
            <w:bookmarkEnd w:id="831"/>
          </w:p>
        </w:tc>
        <w:bookmarkStart w:id="832" w:name="_Toc155967993"/>
        <w:bookmarkEnd w:id="832"/>
      </w:tr>
      <w:tr w:rsidR="006D7FDE" w:rsidRPr="000A073B" w14:paraId="2D47370B" w14:textId="77777777">
        <w:tc>
          <w:tcPr>
            <w:tcW w:w="4390" w:type="dxa"/>
          </w:tcPr>
          <w:p w14:paraId="53BE580E" w14:textId="77777777" w:rsidR="006D7FDE" w:rsidRPr="006D7FDE" w:rsidRDefault="006D7FDE" w:rsidP="006D7FDE">
            <w:pPr>
              <w:pStyle w:val="Tabletext"/>
            </w:pPr>
            <w:r w:rsidRPr="000A073B">
              <w:t>Training and checking – air crew</w:t>
            </w:r>
            <w:bookmarkStart w:id="833" w:name="_Toc155967994"/>
            <w:bookmarkEnd w:id="833"/>
          </w:p>
        </w:tc>
        <w:tc>
          <w:tcPr>
            <w:tcW w:w="1417" w:type="dxa"/>
          </w:tcPr>
          <w:p w14:paraId="4844FB7C" w14:textId="77777777" w:rsidR="006D7FDE" w:rsidRPr="000A073B" w:rsidRDefault="006D7FDE" w:rsidP="006D7FDE">
            <w:pPr>
              <w:pStyle w:val="Tabletext"/>
            </w:pPr>
            <w:bookmarkStart w:id="834" w:name="_Toc155967995"/>
            <w:bookmarkEnd w:id="834"/>
          </w:p>
        </w:tc>
        <w:tc>
          <w:tcPr>
            <w:tcW w:w="1418" w:type="dxa"/>
          </w:tcPr>
          <w:p w14:paraId="19709B31" w14:textId="77777777" w:rsidR="006D7FDE" w:rsidRPr="000A073B" w:rsidRDefault="006D7FDE" w:rsidP="006D7FDE">
            <w:pPr>
              <w:pStyle w:val="Tabletext"/>
            </w:pPr>
            <w:bookmarkStart w:id="835" w:name="_Toc155967996"/>
            <w:bookmarkEnd w:id="835"/>
          </w:p>
        </w:tc>
        <w:tc>
          <w:tcPr>
            <w:tcW w:w="2126" w:type="dxa"/>
          </w:tcPr>
          <w:p w14:paraId="0FFE63CC" w14:textId="77777777" w:rsidR="006D7FDE" w:rsidRPr="006D7FDE" w:rsidRDefault="006D7FDE" w:rsidP="006D7FDE">
            <w:pPr>
              <w:pStyle w:val="Tabletext"/>
            </w:pPr>
            <w:r w:rsidRPr="000A073B">
              <w:t xml:space="preserve">5 </w:t>
            </w:r>
            <w:r w:rsidRPr="006D7FDE">
              <w:t>years</w:t>
            </w:r>
            <w:bookmarkStart w:id="836" w:name="_Toc155967997"/>
            <w:bookmarkEnd w:id="836"/>
          </w:p>
        </w:tc>
        <w:bookmarkStart w:id="837" w:name="_Toc155967998"/>
        <w:bookmarkEnd w:id="837"/>
      </w:tr>
      <w:tr w:rsidR="006D7FDE" w:rsidRPr="000A073B" w14:paraId="6F31DCCB" w14:textId="77777777">
        <w:tc>
          <w:tcPr>
            <w:tcW w:w="4390" w:type="dxa"/>
          </w:tcPr>
          <w:p w14:paraId="201761BD" w14:textId="77777777" w:rsidR="006D7FDE" w:rsidRPr="006D7FDE" w:rsidRDefault="006D7FDE" w:rsidP="006D7FDE">
            <w:pPr>
              <w:pStyle w:val="Tabletext"/>
            </w:pPr>
            <w:r w:rsidRPr="000A073B">
              <w:t xml:space="preserve">Training and </w:t>
            </w:r>
            <w:r w:rsidRPr="006D7FDE">
              <w:t>checking – medical transport specialist</w:t>
            </w:r>
            <w:bookmarkStart w:id="838" w:name="_Toc155967999"/>
            <w:bookmarkEnd w:id="838"/>
          </w:p>
        </w:tc>
        <w:tc>
          <w:tcPr>
            <w:tcW w:w="1417" w:type="dxa"/>
          </w:tcPr>
          <w:p w14:paraId="3C0D40BD" w14:textId="77777777" w:rsidR="006D7FDE" w:rsidRPr="000A073B" w:rsidRDefault="006D7FDE" w:rsidP="006D7FDE">
            <w:pPr>
              <w:pStyle w:val="Tabletext"/>
            </w:pPr>
            <w:bookmarkStart w:id="839" w:name="_Toc155968000"/>
            <w:bookmarkEnd w:id="839"/>
          </w:p>
        </w:tc>
        <w:tc>
          <w:tcPr>
            <w:tcW w:w="1418" w:type="dxa"/>
          </w:tcPr>
          <w:p w14:paraId="63796B86" w14:textId="77777777" w:rsidR="006D7FDE" w:rsidRPr="000A073B" w:rsidRDefault="006D7FDE" w:rsidP="006D7FDE">
            <w:pPr>
              <w:pStyle w:val="Tabletext"/>
            </w:pPr>
            <w:bookmarkStart w:id="840" w:name="_Toc155968001"/>
            <w:bookmarkEnd w:id="840"/>
          </w:p>
        </w:tc>
        <w:tc>
          <w:tcPr>
            <w:tcW w:w="2126" w:type="dxa"/>
          </w:tcPr>
          <w:p w14:paraId="441EDDDA" w14:textId="77777777" w:rsidR="006D7FDE" w:rsidRPr="006D7FDE" w:rsidRDefault="006D7FDE" w:rsidP="006D7FDE">
            <w:pPr>
              <w:pStyle w:val="Tabletext"/>
            </w:pPr>
            <w:r w:rsidRPr="000A073B">
              <w:t>1 year</w:t>
            </w:r>
            <w:bookmarkStart w:id="841" w:name="_Toc155968002"/>
            <w:bookmarkEnd w:id="841"/>
          </w:p>
        </w:tc>
        <w:bookmarkStart w:id="842" w:name="_Toc155968003"/>
        <w:bookmarkEnd w:id="842"/>
      </w:tr>
      <w:tr w:rsidR="006D7FDE" w:rsidRPr="000A073B" w14:paraId="6EE21C1B" w14:textId="77777777">
        <w:tc>
          <w:tcPr>
            <w:tcW w:w="4390" w:type="dxa"/>
          </w:tcPr>
          <w:p w14:paraId="66F04776" w14:textId="77777777" w:rsidR="006D7FDE" w:rsidRPr="006D7FDE" w:rsidRDefault="006D7FDE" w:rsidP="006D7FDE">
            <w:pPr>
              <w:pStyle w:val="Tabletext"/>
            </w:pPr>
            <w:r w:rsidRPr="000A073B">
              <w:t>Training and checking – ground support duties</w:t>
            </w:r>
            <w:bookmarkStart w:id="843" w:name="_Toc155968004"/>
            <w:bookmarkEnd w:id="843"/>
          </w:p>
        </w:tc>
        <w:tc>
          <w:tcPr>
            <w:tcW w:w="1417" w:type="dxa"/>
          </w:tcPr>
          <w:p w14:paraId="2AF2737A" w14:textId="77777777" w:rsidR="006D7FDE" w:rsidRPr="000A073B" w:rsidRDefault="006D7FDE" w:rsidP="006D7FDE">
            <w:pPr>
              <w:pStyle w:val="Tabletext"/>
            </w:pPr>
            <w:bookmarkStart w:id="844" w:name="_Toc155968005"/>
            <w:bookmarkEnd w:id="844"/>
          </w:p>
        </w:tc>
        <w:tc>
          <w:tcPr>
            <w:tcW w:w="1418" w:type="dxa"/>
          </w:tcPr>
          <w:p w14:paraId="3244E198" w14:textId="77777777" w:rsidR="006D7FDE" w:rsidRPr="000A073B" w:rsidRDefault="006D7FDE" w:rsidP="006D7FDE">
            <w:pPr>
              <w:pStyle w:val="Tabletext"/>
            </w:pPr>
            <w:bookmarkStart w:id="845" w:name="_Toc155968006"/>
            <w:bookmarkEnd w:id="845"/>
          </w:p>
        </w:tc>
        <w:tc>
          <w:tcPr>
            <w:tcW w:w="2126" w:type="dxa"/>
          </w:tcPr>
          <w:p w14:paraId="178F48A2" w14:textId="77777777" w:rsidR="006D7FDE" w:rsidRPr="006D7FDE" w:rsidRDefault="006D7FDE" w:rsidP="006D7FDE">
            <w:pPr>
              <w:pStyle w:val="Tabletext"/>
            </w:pPr>
            <w:r w:rsidRPr="000A073B">
              <w:t>1 year</w:t>
            </w:r>
            <w:bookmarkStart w:id="846" w:name="_Toc155968007"/>
            <w:bookmarkEnd w:id="846"/>
          </w:p>
        </w:tc>
        <w:bookmarkStart w:id="847" w:name="_Toc155968008"/>
        <w:bookmarkEnd w:id="847"/>
      </w:tr>
      <w:tr w:rsidR="009116F2" w:rsidRPr="000A073B" w14:paraId="05DD00B5" w14:textId="77777777">
        <w:tc>
          <w:tcPr>
            <w:tcW w:w="4390" w:type="dxa"/>
          </w:tcPr>
          <w:p w14:paraId="545725BE" w14:textId="0F66E613" w:rsidR="009116F2" w:rsidRPr="000A073B" w:rsidRDefault="000638BC" w:rsidP="006D7FDE">
            <w:pPr>
              <w:pStyle w:val="Tabletext"/>
            </w:pPr>
            <w:r>
              <w:lastRenderedPageBreak/>
              <w:t>Aerial work passenger – fireground personnel carriage operations</w:t>
            </w:r>
          </w:p>
        </w:tc>
        <w:tc>
          <w:tcPr>
            <w:tcW w:w="1417" w:type="dxa"/>
          </w:tcPr>
          <w:p w14:paraId="2E4FD938" w14:textId="77777777" w:rsidR="009116F2" w:rsidRPr="000A073B" w:rsidRDefault="009116F2" w:rsidP="006D7FDE">
            <w:pPr>
              <w:pStyle w:val="Tabletext"/>
            </w:pPr>
          </w:p>
        </w:tc>
        <w:tc>
          <w:tcPr>
            <w:tcW w:w="1418" w:type="dxa"/>
          </w:tcPr>
          <w:p w14:paraId="484D0219" w14:textId="77777777" w:rsidR="009116F2" w:rsidRPr="000A073B" w:rsidRDefault="009116F2" w:rsidP="006D7FDE">
            <w:pPr>
              <w:pStyle w:val="Tabletext"/>
            </w:pPr>
          </w:p>
        </w:tc>
        <w:tc>
          <w:tcPr>
            <w:tcW w:w="2126" w:type="dxa"/>
          </w:tcPr>
          <w:p w14:paraId="4D56613B" w14:textId="296A125B" w:rsidR="009116F2" w:rsidRPr="000A073B" w:rsidRDefault="004E11E8" w:rsidP="006D7FDE">
            <w:pPr>
              <w:pStyle w:val="Tabletext"/>
            </w:pPr>
            <w:r>
              <w:t>3 months after the flight</w:t>
            </w:r>
          </w:p>
        </w:tc>
      </w:tr>
      <w:tr w:rsidR="006D7FDE" w:rsidRPr="000A073B" w14:paraId="376E75A1" w14:textId="77777777">
        <w:tc>
          <w:tcPr>
            <w:tcW w:w="4390" w:type="dxa"/>
          </w:tcPr>
          <w:p w14:paraId="735D2CEB" w14:textId="77777777" w:rsidR="006D7FDE" w:rsidRPr="006D7FDE" w:rsidRDefault="006D7FDE" w:rsidP="006D7FDE">
            <w:pPr>
              <w:pStyle w:val="Tabletext"/>
            </w:pPr>
            <w:r w:rsidRPr="000A073B">
              <w:t>Flight crew licence and medical (copy)</w:t>
            </w:r>
            <w:bookmarkStart w:id="848" w:name="_Toc155968009"/>
            <w:bookmarkEnd w:id="848"/>
          </w:p>
        </w:tc>
        <w:tc>
          <w:tcPr>
            <w:tcW w:w="1417" w:type="dxa"/>
          </w:tcPr>
          <w:p w14:paraId="58912FFA" w14:textId="77777777" w:rsidR="006D7FDE" w:rsidRPr="000A073B" w:rsidRDefault="006D7FDE" w:rsidP="006D7FDE">
            <w:pPr>
              <w:pStyle w:val="Tabletext"/>
            </w:pPr>
            <w:bookmarkStart w:id="849" w:name="_Toc155968010"/>
            <w:bookmarkEnd w:id="849"/>
          </w:p>
        </w:tc>
        <w:tc>
          <w:tcPr>
            <w:tcW w:w="1418" w:type="dxa"/>
          </w:tcPr>
          <w:p w14:paraId="54EA665B" w14:textId="77777777" w:rsidR="006D7FDE" w:rsidRPr="000A073B" w:rsidRDefault="006D7FDE" w:rsidP="006D7FDE">
            <w:pPr>
              <w:pStyle w:val="Tabletext"/>
            </w:pPr>
            <w:bookmarkStart w:id="850" w:name="_Toc155968011"/>
            <w:bookmarkEnd w:id="850"/>
          </w:p>
        </w:tc>
        <w:tc>
          <w:tcPr>
            <w:tcW w:w="2126" w:type="dxa"/>
          </w:tcPr>
          <w:p w14:paraId="3F659769" w14:textId="77777777" w:rsidR="006D7FDE" w:rsidRPr="006D7FDE" w:rsidRDefault="006D7FDE" w:rsidP="006D7FDE">
            <w:pPr>
              <w:pStyle w:val="Tabletext"/>
            </w:pPr>
            <w:r w:rsidRPr="000A073B">
              <w:t xml:space="preserve">Period during which flight crew member is exercising privileges for </w:t>
            </w:r>
            <w:r w:rsidRPr="006D7FDE">
              <w:rPr>
                <w:rStyle w:val="Authorinstruction"/>
              </w:rPr>
              <w:t>[Sample Aviation]</w:t>
            </w:r>
            <w:r w:rsidRPr="006D7FDE">
              <w:t>.</w:t>
            </w:r>
            <w:bookmarkStart w:id="851" w:name="_Toc155968012"/>
            <w:bookmarkEnd w:id="851"/>
          </w:p>
        </w:tc>
        <w:bookmarkStart w:id="852" w:name="_Toc155968013"/>
        <w:bookmarkEnd w:id="852"/>
      </w:tr>
    </w:tbl>
    <w:p w14:paraId="23A37D34" w14:textId="77777777" w:rsidR="006D7FDE" w:rsidRDefault="006D7FDE" w:rsidP="006D7FDE">
      <w:pPr>
        <w:pStyle w:val="Note"/>
      </w:pPr>
      <w:r w:rsidRPr="002D4956">
        <w:rPr>
          <w:rStyle w:val="bold"/>
        </w:rPr>
        <w:t>Note:</w:t>
      </w:r>
      <w:r w:rsidRPr="000A073B">
        <w:tab/>
        <w:t xml:space="preserve">The retention time is the period after the person ceases to be a member </w:t>
      </w:r>
      <w:r w:rsidRPr="002D4956">
        <w:rPr>
          <w:rStyle w:val="Authorinstruction"/>
        </w:rPr>
        <w:t>of [Sample Aviation]</w:t>
      </w:r>
      <w:r w:rsidRPr="000A073B">
        <w:t xml:space="preserve"> personnel</w:t>
      </w:r>
      <w:r w:rsidRPr="000A073B" w:rsidDel="00F12BF9">
        <w:t xml:space="preserve"> that the record is kept</w:t>
      </w:r>
      <w:r w:rsidRPr="000A073B">
        <w:t>.</w:t>
      </w:r>
      <w:bookmarkStart w:id="853" w:name="_Toc155968014"/>
      <w:bookmarkEnd w:id="853"/>
    </w:p>
    <w:p w14:paraId="5206F3F4" w14:textId="77777777" w:rsidR="006D7FDE" w:rsidRPr="002D4956" w:rsidRDefault="006D7FDE" w:rsidP="006D7FDE">
      <w:pPr>
        <w:pStyle w:val="normalafterlisttable"/>
        <w:rPr>
          <w:rStyle w:val="bold"/>
        </w:rPr>
      </w:pPr>
      <w:r w:rsidRPr="002D4956">
        <w:rPr>
          <w:rStyle w:val="bold"/>
        </w:rPr>
        <w:t>Making records</w:t>
      </w:r>
      <w:bookmarkStart w:id="854" w:name="_Toc155968015"/>
      <w:bookmarkEnd w:id="854"/>
    </w:p>
    <w:p w14:paraId="6FC9BD17" w14:textId="77777777" w:rsidR="006D7FDE" w:rsidRPr="006C4C8C" w:rsidRDefault="006D7FDE" w:rsidP="006D7FDE">
      <w:r>
        <w:t xml:space="preserve">Form </w:t>
      </w:r>
      <w:r w:rsidRPr="00EA5BED">
        <w:rPr>
          <w:rStyle w:val="Strong"/>
        </w:rPr>
        <w:t>A15 Personnel training and checking record</w:t>
      </w:r>
      <w:r w:rsidRPr="006C4C8C">
        <w:t xml:space="preserve"> is to be completed within 21 days after an employee carries out any training, checking or qualification activity. Records include specific information related to the activity undertaken, as well as the qualification/certificate or flying experience achieved.</w:t>
      </w:r>
      <w:bookmarkStart w:id="855" w:name="_Toc155968016"/>
      <w:bookmarkEnd w:id="855"/>
    </w:p>
    <w:p w14:paraId="29681950" w14:textId="77777777" w:rsidR="006D7FDE" w:rsidRPr="006C4C8C" w:rsidRDefault="006D7FDE" w:rsidP="006D7FDE">
      <w:r w:rsidRPr="006C4C8C">
        <w:t xml:space="preserve">Records </w:t>
      </w:r>
      <w:r>
        <w:t>will be</w:t>
      </w:r>
      <w:r w:rsidRPr="006C4C8C">
        <w:t xml:space="preserve"> created and retained </w:t>
      </w:r>
      <w:r>
        <w:t>for</w:t>
      </w:r>
      <w:r w:rsidRPr="006C4C8C">
        <w:t>:</w:t>
      </w:r>
      <w:bookmarkStart w:id="856" w:name="_Toc155968017"/>
      <w:bookmarkEnd w:id="856"/>
    </w:p>
    <w:p w14:paraId="199FD294" w14:textId="77777777" w:rsidR="006D7FDE" w:rsidRPr="006C4C8C" w:rsidRDefault="006D7FDE" w:rsidP="006D7FDE">
      <w:pPr>
        <w:pStyle w:val="ListBullet"/>
      </w:pPr>
      <w:r w:rsidRPr="006C4C8C">
        <w:t>training event</w:t>
      </w:r>
      <w:bookmarkStart w:id="857" w:name="_Toc155968018"/>
      <w:bookmarkEnd w:id="857"/>
      <w:r>
        <w:t>s</w:t>
      </w:r>
    </w:p>
    <w:p w14:paraId="235E3A4E" w14:textId="77777777" w:rsidR="006D7FDE" w:rsidRPr="006C4C8C" w:rsidRDefault="006D7FDE" w:rsidP="006D7FDE">
      <w:pPr>
        <w:pStyle w:val="ListBullet"/>
      </w:pPr>
      <w:r w:rsidRPr="006C4C8C">
        <w:t>check</w:t>
      </w:r>
      <w:r>
        <w:t>s</w:t>
      </w:r>
      <w:r w:rsidRPr="006C4C8C">
        <w:t>, flight test</w:t>
      </w:r>
      <w:r>
        <w:t>s</w:t>
      </w:r>
      <w:r w:rsidRPr="006C4C8C">
        <w:t>, flight review</w:t>
      </w:r>
      <w:r>
        <w:t>s</w:t>
      </w:r>
      <w:r w:rsidRPr="006C4C8C">
        <w:t xml:space="preserve"> </w:t>
      </w:r>
      <w:r w:rsidRPr="00F977FA" w:rsidDel="0058415E">
        <w:t xml:space="preserve">or </w:t>
      </w:r>
      <w:r w:rsidRPr="006C4C8C">
        <w:t>assessment</w:t>
      </w:r>
      <w:r>
        <w:t>s</w:t>
      </w:r>
      <w:r w:rsidRPr="006C4C8C">
        <w:t xml:space="preserve"> of competency</w:t>
      </w:r>
      <w:bookmarkStart w:id="858" w:name="_Toc155968019"/>
      <w:bookmarkEnd w:id="858"/>
    </w:p>
    <w:p w14:paraId="70EF8133" w14:textId="77777777" w:rsidR="006D7FDE" w:rsidRPr="006C4C8C" w:rsidRDefault="006D7FDE" w:rsidP="006D7FDE">
      <w:pPr>
        <w:pStyle w:val="ListBullet"/>
      </w:pPr>
      <w:r w:rsidRPr="006C4C8C">
        <w:t xml:space="preserve">attainment of any qualification </w:t>
      </w:r>
      <w:r w:rsidRPr="00F977FA">
        <w:t>or</w:t>
      </w:r>
      <w:r w:rsidRPr="006C4C8C">
        <w:t xml:space="preserve"> certificate as </w:t>
      </w:r>
      <w:bookmarkStart w:id="859" w:name="_Toc155968020"/>
      <w:bookmarkEnd w:id="859"/>
      <w:r>
        <w:t>required by the training and checking system</w:t>
      </w:r>
    </w:p>
    <w:p w14:paraId="2F3C6A94" w14:textId="77777777" w:rsidR="006D7FDE" w:rsidRPr="006C4C8C" w:rsidRDefault="006D7FDE" w:rsidP="006D7FDE">
      <w:pPr>
        <w:pStyle w:val="ListBullet"/>
      </w:pPr>
      <w:r w:rsidRPr="006C4C8C">
        <w:t>attainment of any flying experience that is required for the conduct of activities</w:t>
      </w:r>
      <w:bookmarkStart w:id="860" w:name="_Toc155968021"/>
      <w:bookmarkEnd w:id="860"/>
    </w:p>
    <w:p w14:paraId="3BD17CB8" w14:textId="77777777" w:rsidR="006D7FDE" w:rsidRPr="006C4C8C" w:rsidRDefault="006D7FDE" w:rsidP="006D7FDE">
      <w:pPr>
        <w:pStyle w:val="ListBullet"/>
      </w:pPr>
      <w:r w:rsidRPr="006C4C8C">
        <w:t>human factors principles or non-technical skills training</w:t>
      </w:r>
      <w:bookmarkStart w:id="861" w:name="_Toc155968022"/>
      <w:bookmarkEnd w:id="861"/>
    </w:p>
    <w:p w14:paraId="6EAA6739" w14:textId="77777777" w:rsidR="006D7FDE" w:rsidRDefault="006D7FDE" w:rsidP="006D7FDE">
      <w:pPr>
        <w:pStyle w:val="ListBullet"/>
      </w:pPr>
      <w:r w:rsidRPr="006C4C8C">
        <w:t>SMS training/education.</w:t>
      </w:r>
      <w:bookmarkStart w:id="862" w:name="_Toc155968023"/>
      <w:bookmarkEnd w:id="862"/>
    </w:p>
    <w:p w14:paraId="1A46E162" w14:textId="77777777" w:rsidR="006D7FDE" w:rsidRPr="000A073B" w:rsidRDefault="006D7FDE" w:rsidP="006D7FDE">
      <w:pPr>
        <w:pStyle w:val="normalafterlisttable"/>
        <w:rPr>
          <w:rStyle w:val="bold"/>
        </w:rPr>
      </w:pPr>
      <w:r w:rsidRPr="000A073B">
        <w:rPr>
          <w:rStyle w:val="bold"/>
        </w:rPr>
        <w:t>Availability of records</w:t>
      </w:r>
      <w:bookmarkStart w:id="863" w:name="_Toc155968024"/>
      <w:bookmarkEnd w:id="863"/>
    </w:p>
    <w:p w14:paraId="2C4120D4" w14:textId="77777777" w:rsidR="006D7FDE" w:rsidRPr="006C4C8C" w:rsidRDefault="006D7FDE" w:rsidP="006D7FDE">
      <w:r w:rsidRPr="006C4C8C">
        <w:t>Personnel may review their own training and checking records at any time using secure access to the server.</w:t>
      </w:r>
      <w:bookmarkStart w:id="864" w:name="_Toc155968026"/>
      <w:bookmarkEnd w:id="864"/>
    </w:p>
    <w:p w14:paraId="59952FA5" w14:textId="77777777" w:rsidR="006D7FDE" w:rsidRPr="006C4C8C" w:rsidRDefault="006D7FDE" w:rsidP="006D7FDE">
      <w:r w:rsidRPr="006C4C8C">
        <w:t xml:space="preserve">Requests from other operators for a copy of training and checking records may be made to </w:t>
      </w:r>
      <w:r w:rsidRPr="002D4956">
        <w:rPr>
          <w:rStyle w:val="Authorinstruction"/>
        </w:rPr>
        <w:t>[Sample Aviation]</w:t>
      </w:r>
      <w:r w:rsidRPr="006C4C8C">
        <w:t xml:space="preserve">. In this case, the HOFO will arrange for the requested documents to be supplied within </w:t>
      </w:r>
      <w:r>
        <w:t>7</w:t>
      </w:r>
      <w:r w:rsidRPr="006C4C8C">
        <w:t xml:space="preserve"> days provided that the employee has provided written approval for their release.</w:t>
      </w:r>
      <w:bookmarkStart w:id="865" w:name="_Toc155968027"/>
      <w:bookmarkEnd w:id="865"/>
    </w:p>
    <w:p w14:paraId="4B51A37C" w14:textId="77777777" w:rsidR="006D7FDE" w:rsidRPr="007A0A55" w:rsidRDefault="006D7FDE" w:rsidP="006D7FDE">
      <w:pPr>
        <w:pStyle w:val="Heading3"/>
      </w:pPr>
      <w:bookmarkStart w:id="866" w:name="_Toc165291516"/>
      <w:bookmarkStart w:id="867" w:name="_Toc166167253"/>
      <w:bookmarkStart w:id="868" w:name="_Toc167958760"/>
      <w:r>
        <w:t xml:space="preserve">Tracking of recurrent training and </w:t>
      </w:r>
      <w:r w:rsidRPr="007A0A55">
        <w:t>or check due dates</w:t>
      </w:r>
      <w:bookmarkEnd w:id="866"/>
      <w:bookmarkEnd w:id="867"/>
      <w:bookmarkEnd w:id="868"/>
    </w:p>
    <w:p w14:paraId="15F99E05" w14:textId="77777777" w:rsidR="006D7FDE" w:rsidRPr="00F91345" w:rsidRDefault="006D7FDE" w:rsidP="00B81CA3">
      <w:pPr>
        <w:pStyle w:val="Sampletext"/>
        <w:rPr>
          <w:rStyle w:val="Strong"/>
          <w:b/>
          <w:bCs w:val="0"/>
        </w:rPr>
      </w:pPr>
      <w:r w:rsidRPr="00F91345">
        <w:rPr>
          <w:rStyle w:val="Strong"/>
          <w:b/>
          <w:bCs w:val="0"/>
        </w:rPr>
        <w:t>Sample text</w:t>
      </w:r>
    </w:p>
    <w:p w14:paraId="242FF4B8" w14:textId="77777777" w:rsidR="006D7FDE" w:rsidRPr="007E4FDA" w:rsidRDefault="006D7FDE" w:rsidP="006D7FDE">
      <w:r w:rsidRPr="007E4FDA">
        <w:t xml:space="preserve">The </w:t>
      </w:r>
      <w:r>
        <w:t xml:space="preserve">trainer or </w:t>
      </w:r>
      <w:r w:rsidRPr="007E4FDA">
        <w:t>check</w:t>
      </w:r>
      <w:r>
        <w:t>er</w:t>
      </w:r>
      <w:r w:rsidRPr="007E4FDA">
        <w:t xml:space="preserve"> will enter the details of a successfully completed </w:t>
      </w:r>
      <w:r>
        <w:t xml:space="preserve">training and or </w:t>
      </w:r>
      <w:r w:rsidRPr="007E4FDA">
        <w:t>check</w:t>
      </w:r>
      <w:r>
        <w:t xml:space="preserve"> event</w:t>
      </w:r>
      <w:r w:rsidRPr="007E4FDA">
        <w:t xml:space="preserve"> into the records management system and </w:t>
      </w:r>
      <w:r>
        <w:t xml:space="preserve">will </w:t>
      </w:r>
      <w:r w:rsidRPr="007E4FDA">
        <w:t xml:space="preserve">update the due date for the next recurrent </w:t>
      </w:r>
      <w:r>
        <w:t xml:space="preserve">training and or </w:t>
      </w:r>
      <w:r w:rsidRPr="007E4FDA">
        <w:t xml:space="preserve">check </w:t>
      </w:r>
      <w:r>
        <w:t xml:space="preserve">event </w:t>
      </w:r>
      <w:r w:rsidRPr="007E4FDA">
        <w:t>as soon as possible after the completion of each check.</w:t>
      </w:r>
    </w:p>
    <w:p w14:paraId="5ECBF495" w14:textId="3368AD66" w:rsidR="006D7FDE" w:rsidRDefault="006D7FDE" w:rsidP="006D7FDE">
      <w:r w:rsidRPr="007E4FDA">
        <w:t>Th</w:t>
      </w:r>
      <w:r>
        <w:t xml:space="preserve">e details of the completed training or successful check event </w:t>
      </w:r>
      <w:r w:rsidRPr="007E4FDA">
        <w:t xml:space="preserve">will also be entered into the rostering system to record the currency of each relevant </w:t>
      </w:r>
      <w:r>
        <w:t xml:space="preserve">training or </w:t>
      </w:r>
      <w:r w:rsidRPr="007E4FDA">
        <w:t xml:space="preserve">check </w:t>
      </w:r>
      <w:r>
        <w:t xml:space="preserve">event. </w:t>
      </w:r>
      <w:r w:rsidR="001A7B59">
        <w:t>Additionally,</w:t>
      </w:r>
      <w:r>
        <w:t xml:space="preserve"> the trainer or checker must</w:t>
      </w:r>
      <w:r w:rsidRPr="007E4FDA">
        <w:t xml:space="preserve"> provide </w:t>
      </w:r>
      <w:r>
        <w:t>(</w:t>
      </w:r>
      <w:r w:rsidRPr="007E4FDA">
        <w:t xml:space="preserve">at least 14 days prior to the </w:t>
      </w:r>
      <w:r>
        <w:t xml:space="preserve">recurrent training and or </w:t>
      </w:r>
      <w:r w:rsidRPr="007E4FDA">
        <w:t xml:space="preserve">check </w:t>
      </w:r>
      <w:r>
        <w:t xml:space="preserve">event </w:t>
      </w:r>
      <w:r w:rsidRPr="007E4FDA">
        <w:t>falling due</w:t>
      </w:r>
      <w:r>
        <w:t xml:space="preserve">) </w:t>
      </w:r>
      <w:r w:rsidRPr="007E4FDA">
        <w:t>an alert of the due date for a recurrent training or check event.</w:t>
      </w:r>
    </w:p>
    <w:p w14:paraId="5172EBBE" w14:textId="77777777" w:rsidR="006D7FDE" w:rsidRPr="007A0A55" w:rsidRDefault="006D7FDE" w:rsidP="006D7FDE">
      <w:pPr>
        <w:pStyle w:val="Heading3"/>
      </w:pPr>
      <w:bookmarkStart w:id="869" w:name="_Toc165291517"/>
      <w:bookmarkStart w:id="870" w:name="_Toc166167254"/>
      <w:bookmarkStart w:id="871" w:name="_Toc167958761"/>
      <w:r>
        <w:t>Management of contracted training and or checking</w:t>
      </w:r>
      <w:bookmarkEnd w:id="869"/>
      <w:bookmarkEnd w:id="870"/>
      <w:bookmarkEnd w:id="871"/>
    </w:p>
    <w:p w14:paraId="40CABC47" w14:textId="77777777" w:rsidR="006D7FDE" w:rsidRPr="00F91345" w:rsidRDefault="006D7FDE" w:rsidP="00B81CA3">
      <w:pPr>
        <w:pStyle w:val="Sampletext"/>
        <w:rPr>
          <w:rStyle w:val="Strong"/>
          <w:b/>
          <w:bCs w:val="0"/>
        </w:rPr>
      </w:pPr>
      <w:r w:rsidRPr="00F91345">
        <w:rPr>
          <w:rStyle w:val="Strong"/>
          <w:b/>
          <w:bCs w:val="0"/>
        </w:rPr>
        <w:t>Sample text</w:t>
      </w:r>
    </w:p>
    <w:p w14:paraId="3CA5CAFB" w14:textId="77777777" w:rsidR="006D7FDE" w:rsidRPr="007E4FDA" w:rsidRDefault="006D7FDE" w:rsidP="006D7FDE">
      <w:r w:rsidRPr="007E4FDA">
        <w:t xml:space="preserve">Prior to entering into a contract with a Part 142 operator, the HOTC will review the Part 142 operator’s AOC to confirm the proposed training and checking activity is authorised by CASA. When satisfied, the HOTC will liaise with the CEO to prepare a contract for the provision of training and checking services and </w:t>
      </w:r>
      <w:r w:rsidRPr="007E4FDA">
        <w:lastRenderedPageBreak/>
        <w:t xml:space="preserve">record approved activities on </w:t>
      </w:r>
      <w:r w:rsidRPr="005416E9">
        <w:t xml:space="preserve">form </w:t>
      </w:r>
      <w:r w:rsidRPr="005416E9">
        <w:rPr>
          <w:rStyle w:val="bold"/>
        </w:rPr>
        <w:t>TC07B Part 142 listed contracted training and checking organisation</w:t>
      </w:r>
      <w:r>
        <w:t xml:space="preserve"> </w:t>
      </w:r>
      <w:r w:rsidRPr="00EA5BED">
        <w:rPr>
          <w:rStyle w:val="Strong"/>
        </w:rPr>
        <w:t>record</w:t>
      </w:r>
      <w:r w:rsidRPr="007E4FDA">
        <w:t>.</w:t>
      </w:r>
    </w:p>
    <w:p w14:paraId="3F68DB32" w14:textId="77777777" w:rsidR="006D7FDE" w:rsidRPr="007E4FDA" w:rsidRDefault="006D7FDE" w:rsidP="006D7FDE">
      <w:r w:rsidRPr="007E4FDA">
        <w:t xml:space="preserve">Prior to any training or checking activity being conducted by a Part 142 operator, the HOTC will ensure the trainer or checker who will carry out the activity for </w:t>
      </w:r>
      <w:r w:rsidRPr="002D4956">
        <w:rPr>
          <w:rStyle w:val="Authorinstruction"/>
        </w:rPr>
        <w:t>[Sample Aviation]</w:t>
      </w:r>
      <w:r w:rsidRPr="007E4FDA">
        <w:t xml:space="preserve"> holds the appropriate Part 61 authorisations.</w:t>
      </w:r>
    </w:p>
    <w:p w14:paraId="34ADE91A" w14:textId="77777777" w:rsidR="006D7FDE" w:rsidRDefault="006D7FDE" w:rsidP="006D7FDE">
      <w:r w:rsidRPr="007E4FDA">
        <w:t>The HOTC will monitor the training and checking conduct and outputs as an ongoing requirement.</w:t>
      </w:r>
    </w:p>
    <w:p w14:paraId="0ED45F6B" w14:textId="77777777" w:rsidR="006D7FDE" w:rsidRPr="007A0A55" w:rsidRDefault="006D7FDE" w:rsidP="006D7FDE">
      <w:pPr>
        <w:pStyle w:val="Heading3"/>
      </w:pPr>
      <w:bookmarkStart w:id="872" w:name="_Toc165291518"/>
      <w:bookmarkStart w:id="873" w:name="_Toc166167255"/>
      <w:bookmarkStart w:id="874" w:name="_Toc167958762"/>
      <w:r>
        <w:t>Training and competency of training and checking personnel</w:t>
      </w:r>
      <w:bookmarkEnd w:id="872"/>
      <w:bookmarkEnd w:id="873"/>
      <w:bookmarkEnd w:id="874"/>
    </w:p>
    <w:p w14:paraId="045D3E9A" w14:textId="77777777" w:rsidR="006D7FDE" w:rsidRPr="007A0A55" w:rsidRDefault="006D7FDE" w:rsidP="006D7FDE">
      <w:pPr>
        <w:pStyle w:val="Heading4"/>
      </w:pPr>
      <w:r>
        <w:t>General</w:t>
      </w:r>
    </w:p>
    <w:p w14:paraId="08374C4D" w14:textId="77777777" w:rsidR="006D7FDE" w:rsidRPr="00F91345" w:rsidRDefault="006D7FDE" w:rsidP="00B81CA3">
      <w:pPr>
        <w:pStyle w:val="Sampletext"/>
        <w:rPr>
          <w:rStyle w:val="Strong"/>
          <w:b/>
          <w:bCs w:val="0"/>
        </w:rPr>
      </w:pPr>
      <w:r w:rsidRPr="00F91345">
        <w:rPr>
          <w:rStyle w:val="Strong"/>
          <w:b/>
          <w:bCs w:val="0"/>
        </w:rPr>
        <w:t>Sample text</w:t>
      </w:r>
    </w:p>
    <w:p w14:paraId="4C76DBD8" w14:textId="77777777" w:rsidR="006D7FDE" w:rsidRDefault="006D7FDE" w:rsidP="006D7FDE">
      <w:r w:rsidRPr="002D4956">
        <w:rPr>
          <w:rStyle w:val="Authorinstruction"/>
        </w:rPr>
        <w:t>[Sample Aviation]</w:t>
      </w:r>
      <w:r w:rsidRPr="008B32A4">
        <w:t xml:space="preserve"> may use employed flight crew or engage individuals specifically for the conduct of training and checking activities. Training and check </w:t>
      </w:r>
      <w:r>
        <w:t>flight crew members</w:t>
      </w:r>
      <w:r w:rsidRPr="008B32A4">
        <w:t xml:space="preserve"> who will not be conducting in</w:t>
      </w:r>
      <w:r>
        <w:noBreakHyphen/>
      </w:r>
      <w:r w:rsidRPr="008B32A4">
        <w:t xml:space="preserve">flight abnormal or emergency activities </w:t>
      </w:r>
      <w:r>
        <w:t>may</w:t>
      </w:r>
      <w:r w:rsidRPr="008B32A4">
        <w:t xml:space="preserve"> be selected by the HOTC from </w:t>
      </w:r>
      <w:r w:rsidRPr="002D4956">
        <w:rPr>
          <w:rStyle w:val="Authorinstruction"/>
        </w:rPr>
        <w:t>[Sample Aviation]</w:t>
      </w:r>
      <w:r w:rsidRPr="008B32A4">
        <w:t xml:space="preserve"> flight crew who have demonstrated above average knowledge, skills, and experience.</w:t>
      </w:r>
    </w:p>
    <w:p w14:paraId="06DCDE51" w14:textId="77777777" w:rsidR="006D7FDE" w:rsidRPr="008B32A4" w:rsidRDefault="006D7FDE" w:rsidP="006D7FDE">
      <w:pPr>
        <w:pStyle w:val="Note"/>
      </w:pPr>
      <w:r w:rsidRPr="002D4956">
        <w:rPr>
          <w:rStyle w:val="bold"/>
        </w:rPr>
        <w:t>Note:</w:t>
      </w:r>
      <w:r w:rsidRPr="007A0A55">
        <w:tab/>
      </w:r>
      <w:r w:rsidRPr="008B32A4">
        <w:t xml:space="preserve">The general emergency training and check of competency may also be conducted by air crew members or medical transport specialists. </w:t>
      </w:r>
    </w:p>
    <w:p w14:paraId="62496BAB" w14:textId="77777777" w:rsidR="006D7FDE" w:rsidRPr="008B32A4" w:rsidRDefault="006D7FDE" w:rsidP="006D7FDE">
      <w:r w:rsidRPr="008B32A4">
        <w:t xml:space="preserve">All flight crew who will be conducting training and checking activities for </w:t>
      </w:r>
      <w:r w:rsidRPr="002D4956">
        <w:rPr>
          <w:rStyle w:val="Authorinstruction"/>
        </w:rPr>
        <w:t>[Sample Aviation]</w:t>
      </w:r>
      <w:r w:rsidRPr="008B32A4">
        <w:t xml:space="preserve"> will undergo training by persons with training experience and qualifications for the proposed task in accordance with the </w:t>
      </w:r>
      <w:r>
        <w:t>Training and checking pilot training course requirements for specific tasks</w:t>
      </w:r>
      <w:r w:rsidRPr="008B32A4">
        <w:t xml:space="preserve"> </w:t>
      </w:r>
      <w:r>
        <w:t xml:space="preserve">table </w:t>
      </w:r>
      <w:r w:rsidRPr="008B32A4">
        <w:t xml:space="preserve">below. </w:t>
      </w:r>
      <w:r>
        <w:t>T</w:t>
      </w:r>
      <w:r w:rsidRPr="008B32A4">
        <w:t>he HOTC will determine the level of training required to conduct the activity</w:t>
      </w:r>
      <w:r w:rsidRPr="00C30FD8">
        <w:t xml:space="preserve"> </w:t>
      </w:r>
      <w:r>
        <w:t xml:space="preserve">and </w:t>
      </w:r>
      <w:r w:rsidRPr="008B32A4">
        <w:t>use</w:t>
      </w:r>
      <w:r>
        <w:t>, if applicable,</w:t>
      </w:r>
      <w:r w:rsidRPr="008B32A4">
        <w:t xml:space="preserve"> the RPL process. The results of the training delivered to these individuals will be recorded on </w:t>
      </w:r>
      <w:r w:rsidRPr="002D4956">
        <w:t>form</w:t>
      </w:r>
      <w:r w:rsidRPr="000A073B">
        <w:rPr>
          <w:rStyle w:val="Emphasis"/>
        </w:rPr>
        <w:t xml:space="preserve"> </w:t>
      </w:r>
      <w:r w:rsidRPr="002D4956">
        <w:rPr>
          <w:rStyle w:val="bold"/>
        </w:rPr>
        <w:t>TC01 Flight crew member induction checklist</w:t>
      </w:r>
      <w:r w:rsidRPr="007A0A55">
        <w:t>.</w:t>
      </w:r>
    </w:p>
    <w:p w14:paraId="35B45956" w14:textId="77777777" w:rsidR="006D7FDE" w:rsidRPr="0004520A" w:rsidRDefault="006D7FDE" w:rsidP="006D7FDE">
      <w:r>
        <w:t>The HOTC will ensure all individuals approved to carry out training and checking activities in accordance with this section are</w:t>
      </w:r>
      <w:r w:rsidRPr="0004520A">
        <w:t xml:space="preserve"> listed on </w:t>
      </w:r>
      <w:r w:rsidRPr="002D4956">
        <w:t>form</w:t>
      </w:r>
      <w:r w:rsidRPr="00D7042D">
        <w:rPr>
          <w:rStyle w:val="Emphasis"/>
        </w:rPr>
        <w:t xml:space="preserve"> </w:t>
      </w:r>
      <w:r w:rsidRPr="002D4956">
        <w:rPr>
          <w:rStyle w:val="bold"/>
        </w:rPr>
        <w:t>TC07A Nomination form for training and checking personnel</w:t>
      </w:r>
      <w:r w:rsidRPr="0004520A">
        <w:t xml:space="preserve"> and </w:t>
      </w:r>
      <w:r>
        <w:t xml:space="preserve">if required, </w:t>
      </w:r>
      <w:r w:rsidRPr="0004520A">
        <w:t>nominated to CASA.</w:t>
      </w:r>
    </w:p>
    <w:p w14:paraId="62D40664" w14:textId="77777777" w:rsidR="006D7FDE" w:rsidRPr="008B32A4" w:rsidRDefault="006D7FDE" w:rsidP="006D7FDE">
      <w:r>
        <w:t>Some i</w:t>
      </w:r>
      <w:r w:rsidRPr="008B32A4">
        <w:t xml:space="preserve">ndividuals </w:t>
      </w:r>
      <w:r>
        <w:t xml:space="preserve">used for training and checking duties may possess </w:t>
      </w:r>
      <w:r w:rsidRPr="008B32A4">
        <w:t>suitable qualifications and experience, including Part 61 qualifications and</w:t>
      </w:r>
      <w:r>
        <w:t xml:space="preserve"> </w:t>
      </w:r>
      <w:r w:rsidRPr="008B32A4">
        <w:t>or approvals</w:t>
      </w:r>
      <w:r>
        <w:t xml:space="preserve"> but </w:t>
      </w:r>
      <w:r w:rsidRPr="008B32A4">
        <w:t xml:space="preserve">may not meet all </w:t>
      </w:r>
      <w:r w:rsidRPr="002D4956">
        <w:rPr>
          <w:rStyle w:val="Authorinstruction"/>
        </w:rPr>
        <w:t>[Sample Aviation]</w:t>
      </w:r>
      <w:r w:rsidRPr="008B32A4">
        <w:t xml:space="preserve"> requirements to conduct air transport or aerial work flights. Such individuals will only be authorised to carry out in-flight training and checking activities on flights that are not air transport or aerial work.</w:t>
      </w:r>
    </w:p>
    <w:p w14:paraId="7B061579" w14:textId="77777777" w:rsidR="006D7FDE" w:rsidRPr="00824811" w:rsidRDefault="006D7FDE" w:rsidP="006D7FDE">
      <w:r w:rsidRPr="00824811">
        <w:t xml:space="preserve">For in-flight activities, </w:t>
      </w:r>
      <w:r>
        <w:t xml:space="preserve">the HOTC shall verify that </w:t>
      </w:r>
      <w:r w:rsidRPr="00824811">
        <w:t xml:space="preserve">persons conducting training and checking </w:t>
      </w:r>
      <w:r>
        <w:t>hold the appropriate Part 61 qualifications and meet all recency requirements</w:t>
      </w:r>
      <w:r w:rsidRPr="00824811">
        <w:t xml:space="preserve"> to act as </w:t>
      </w:r>
      <w:r>
        <w:t xml:space="preserve">the </w:t>
      </w:r>
      <w:r w:rsidRPr="00824811">
        <w:t xml:space="preserve">PIC for the </w:t>
      </w:r>
      <w:r>
        <w:t xml:space="preserve">aircraft and the </w:t>
      </w:r>
      <w:r w:rsidRPr="00824811">
        <w:t xml:space="preserve">activity that is the subject of the training </w:t>
      </w:r>
      <w:r>
        <w:t xml:space="preserve">and </w:t>
      </w:r>
      <w:r w:rsidRPr="00824811">
        <w:t>or check.</w:t>
      </w:r>
    </w:p>
    <w:p w14:paraId="3372B96B" w14:textId="77777777" w:rsidR="006D7FDE" w:rsidRPr="008B32A4" w:rsidRDefault="006D7FDE" w:rsidP="006D7FDE">
      <w:r w:rsidRPr="008B32A4">
        <w:t xml:space="preserve">If the training or checking activity is to be carried out during a </w:t>
      </w:r>
      <w:r w:rsidRPr="002D4956">
        <w:rPr>
          <w:rStyle w:val="Authorinstruction"/>
        </w:rPr>
        <w:t>[Sample Aviation]</w:t>
      </w:r>
      <w:r w:rsidRPr="008B32A4">
        <w:t xml:space="preserve"> air transport or aerial work operation, the training or check pilot must meet </w:t>
      </w:r>
      <w:r w:rsidRPr="002D4956">
        <w:rPr>
          <w:rStyle w:val="Authorinstruction"/>
        </w:rPr>
        <w:t>[Sample Aviation]</w:t>
      </w:r>
      <w:r w:rsidRPr="008B32A4">
        <w:t>’s requirements to act as pilot</w:t>
      </w:r>
      <w:r>
        <w:t xml:space="preserve"> </w:t>
      </w:r>
      <w:r w:rsidRPr="008B32A4">
        <w:t>in</w:t>
      </w:r>
      <w:r>
        <w:t xml:space="preserve"> </w:t>
      </w:r>
      <w:r w:rsidRPr="008B32A4">
        <w:t>command for the flight, from the seat they will be occupying during the flight.</w:t>
      </w:r>
    </w:p>
    <w:p w14:paraId="53401E74" w14:textId="638868B3" w:rsidR="006D7FDE" w:rsidRDefault="006D7FDE" w:rsidP="006D7FDE">
      <w:r>
        <w:t>Training or check p</w:t>
      </w:r>
      <w:r w:rsidRPr="00366278">
        <w:t xml:space="preserve">ilots who will be </w:t>
      </w:r>
      <w:r>
        <w:t>carrying out</w:t>
      </w:r>
      <w:r w:rsidRPr="00366278">
        <w:t xml:space="preserve"> proficiency checks and training involving abnormal and emergency procedure simulations must hold an FIR with current FPC, or FER with current EPC, endorsed for the required </w:t>
      </w:r>
      <w:r>
        <w:t>aircraft</w:t>
      </w:r>
      <w:r w:rsidRPr="00366278">
        <w:t xml:space="preserve"> class</w:t>
      </w:r>
      <w:r>
        <w:t xml:space="preserve"> or</w:t>
      </w:r>
      <w:r w:rsidRPr="00366278">
        <w:t xml:space="preserve"> type, and activity. The</w:t>
      </w:r>
      <w:r>
        <w:t xml:space="preserve"> training or check pilot </w:t>
      </w:r>
      <w:r w:rsidRPr="00366278">
        <w:t xml:space="preserve">must also comply with the guidance in </w:t>
      </w:r>
      <w:r>
        <w:t>section</w:t>
      </w:r>
      <w:r w:rsidRPr="00366278">
        <w:t xml:space="preserve"> </w:t>
      </w:r>
      <w:r>
        <w:t>Procedures for simulation of abnormal or emergency situations in-flight (1.2.1.14)</w:t>
      </w:r>
      <w:r w:rsidRPr="00366278">
        <w:t xml:space="preserve"> in relation to in-flight simulation of abnormal and emergency situations.</w:t>
      </w:r>
    </w:p>
    <w:p w14:paraId="5DDD2726" w14:textId="77777777" w:rsidR="006D7FDE" w:rsidRPr="007A0A55" w:rsidRDefault="006D7FDE" w:rsidP="000E4659">
      <w:pPr>
        <w:pStyle w:val="Caption"/>
      </w:pPr>
      <w:r w:rsidRPr="007A0A55">
        <w:t>Training and checking pilot training course requirements for specific tasks</w:t>
      </w:r>
    </w:p>
    <w:tbl>
      <w:tblPr>
        <w:tblStyle w:val="SD-MOStable"/>
        <w:tblW w:w="0" w:type="auto"/>
        <w:tblLook w:val="0620" w:firstRow="1" w:lastRow="0" w:firstColumn="0" w:lastColumn="0" w:noHBand="1" w:noVBand="1"/>
      </w:tblPr>
      <w:tblGrid>
        <w:gridCol w:w="3056"/>
        <w:gridCol w:w="3056"/>
        <w:gridCol w:w="3239"/>
      </w:tblGrid>
      <w:tr w:rsidR="006D7FDE" w:rsidRPr="002D4956" w14:paraId="48C31614" w14:textId="77777777" w:rsidTr="000E4659">
        <w:trPr>
          <w:cnfStyle w:val="100000000000" w:firstRow="1" w:lastRow="0" w:firstColumn="0" w:lastColumn="0" w:oddVBand="0" w:evenVBand="0" w:oddHBand="0" w:evenHBand="0" w:firstRowFirstColumn="0" w:firstRowLastColumn="0" w:lastRowFirstColumn="0" w:lastRowLastColumn="0"/>
          <w:tblHeader/>
        </w:trPr>
        <w:tc>
          <w:tcPr>
            <w:tcW w:w="0" w:type="dxa"/>
          </w:tcPr>
          <w:p w14:paraId="0833C2F0" w14:textId="77777777" w:rsidR="006D7FDE" w:rsidRPr="006D7FDE" w:rsidRDefault="006D7FDE" w:rsidP="006D7FDE">
            <w:r w:rsidRPr="002D4956">
              <w:t>Task title</w:t>
            </w:r>
          </w:p>
        </w:tc>
        <w:tc>
          <w:tcPr>
            <w:tcW w:w="0" w:type="dxa"/>
          </w:tcPr>
          <w:p w14:paraId="44CA1467" w14:textId="77777777" w:rsidR="006D7FDE" w:rsidRPr="006D7FDE" w:rsidRDefault="006D7FDE" w:rsidP="006D7FDE">
            <w:r w:rsidRPr="002D4956">
              <w:t>Type of training/check event permitted</w:t>
            </w:r>
          </w:p>
        </w:tc>
        <w:tc>
          <w:tcPr>
            <w:tcW w:w="0" w:type="dxa"/>
          </w:tcPr>
          <w:p w14:paraId="177D9B7F" w14:textId="77777777" w:rsidR="006D7FDE" w:rsidRPr="006D7FDE" w:rsidRDefault="006D7FDE" w:rsidP="006D7FDE">
            <w:r w:rsidRPr="002D4956">
              <w:t>Training course requirement</w:t>
            </w:r>
          </w:p>
        </w:tc>
      </w:tr>
      <w:tr w:rsidR="006D7FDE" w14:paraId="511B9B12" w14:textId="77777777" w:rsidTr="001062C1">
        <w:tc>
          <w:tcPr>
            <w:tcW w:w="3056" w:type="dxa"/>
          </w:tcPr>
          <w:p w14:paraId="7F32C6EB" w14:textId="77777777" w:rsidR="006D7FDE" w:rsidRPr="006D7FDE" w:rsidRDefault="006D7FDE" w:rsidP="006D7FDE">
            <w:pPr>
              <w:pStyle w:val="Tabletext"/>
            </w:pPr>
            <w:r w:rsidRPr="008B32A4">
              <w:t>General emergency trainer and competency trainer and checker</w:t>
            </w:r>
          </w:p>
        </w:tc>
        <w:tc>
          <w:tcPr>
            <w:tcW w:w="3056" w:type="dxa"/>
          </w:tcPr>
          <w:p w14:paraId="5A06146A" w14:textId="77777777" w:rsidR="006D7FDE" w:rsidRPr="006D7FDE" w:rsidRDefault="006D7FDE" w:rsidP="006D7FDE">
            <w:pPr>
              <w:pStyle w:val="Tabletext"/>
            </w:pPr>
            <w:r w:rsidRPr="008B32A4">
              <w:t>General emergency training and competency check</w:t>
            </w:r>
          </w:p>
        </w:tc>
        <w:tc>
          <w:tcPr>
            <w:tcW w:w="3239" w:type="dxa"/>
          </w:tcPr>
          <w:p w14:paraId="364A07D7" w14:textId="77777777" w:rsidR="006D7FDE" w:rsidRPr="006D7FDE" w:rsidRDefault="006D7FDE" w:rsidP="006D7FDE">
            <w:pPr>
              <w:pStyle w:val="Tabletext"/>
            </w:pPr>
            <w:r w:rsidRPr="008B32A4">
              <w:t>GC1</w:t>
            </w:r>
          </w:p>
        </w:tc>
      </w:tr>
      <w:tr w:rsidR="006D7FDE" w14:paraId="2BB44EF8" w14:textId="77777777" w:rsidTr="001062C1">
        <w:tc>
          <w:tcPr>
            <w:tcW w:w="3056" w:type="dxa"/>
          </w:tcPr>
          <w:p w14:paraId="2B18E4D2" w14:textId="77777777" w:rsidR="006D7FDE" w:rsidRPr="006D7FDE" w:rsidRDefault="006D7FDE" w:rsidP="006D7FDE">
            <w:pPr>
              <w:pStyle w:val="Tabletext"/>
            </w:pPr>
            <w:r w:rsidRPr="008B32A4">
              <w:lastRenderedPageBreak/>
              <w:t>Line training and check pilot</w:t>
            </w:r>
          </w:p>
        </w:tc>
        <w:tc>
          <w:tcPr>
            <w:tcW w:w="3056" w:type="dxa"/>
          </w:tcPr>
          <w:p w14:paraId="750F199D" w14:textId="77777777" w:rsidR="006D7FDE" w:rsidRPr="006D7FDE" w:rsidRDefault="006D7FDE" w:rsidP="006D7FDE">
            <w:pPr>
              <w:pStyle w:val="Tabletext"/>
            </w:pPr>
            <w:r w:rsidRPr="008B32A4">
              <w:t xml:space="preserve">General </w:t>
            </w:r>
            <w:r w:rsidRPr="006D7FDE">
              <w:t>emergency training and competency check.</w:t>
            </w:r>
          </w:p>
          <w:p w14:paraId="5F568742" w14:textId="77777777" w:rsidR="006D7FDE" w:rsidRPr="006D7FDE" w:rsidRDefault="006D7FDE" w:rsidP="006D7FDE">
            <w:pPr>
              <w:pStyle w:val="Tabletext"/>
            </w:pPr>
          </w:p>
          <w:p w14:paraId="158FC61F" w14:textId="77777777" w:rsidR="006D7FDE" w:rsidRPr="006D7FDE" w:rsidRDefault="006D7FDE" w:rsidP="006D7FDE">
            <w:pPr>
              <w:pStyle w:val="Tabletext"/>
            </w:pPr>
            <w:r w:rsidRPr="008B32A4">
              <w:t>Supervised line flying, line training, new or inexperienced pilot training, conversion training, differences training, remedial training – normal operations only.</w:t>
            </w:r>
          </w:p>
          <w:p w14:paraId="47B05041" w14:textId="77777777" w:rsidR="006D7FDE" w:rsidRPr="006D7FDE" w:rsidRDefault="006D7FDE" w:rsidP="006D7FDE">
            <w:pPr>
              <w:pStyle w:val="Tabletext"/>
            </w:pPr>
          </w:p>
          <w:p w14:paraId="5203A1E8" w14:textId="77777777" w:rsidR="006D7FDE" w:rsidRPr="006D7FDE" w:rsidRDefault="006D7FDE" w:rsidP="006D7FDE">
            <w:pPr>
              <w:pStyle w:val="Tabletext"/>
            </w:pPr>
            <w:r w:rsidRPr="008B32A4">
              <w:t>Line check</w:t>
            </w:r>
            <w:r w:rsidRPr="006D7FDE">
              <w:t xml:space="preserve"> - normal operations</w:t>
            </w:r>
          </w:p>
        </w:tc>
        <w:tc>
          <w:tcPr>
            <w:tcW w:w="3239" w:type="dxa"/>
          </w:tcPr>
          <w:p w14:paraId="70672861" w14:textId="77777777" w:rsidR="006D7FDE" w:rsidRPr="006D7FDE" w:rsidRDefault="006D7FDE" w:rsidP="006D7FDE">
            <w:pPr>
              <w:pStyle w:val="Tabletext"/>
            </w:pPr>
            <w:r w:rsidRPr="008B32A4">
              <w:t>GC1</w:t>
            </w:r>
          </w:p>
          <w:p w14:paraId="40850F0B" w14:textId="77777777" w:rsidR="006D7FDE" w:rsidRPr="006D7FDE" w:rsidRDefault="006D7FDE" w:rsidP="006D7FDE">
            <w:pPr>
              <w:pStyle w:val="Tabletext"/>
            </w:pPr>
            <w:r w:rsidRPr="008B32A4">
              <w:t>LT1</w:t>
            </w:r>
          </w:p>
          <w:p w14:paraId="4B9EF1F0" w14:textId="77777777" w:rsidR="006D7FDE" w:rsidRPr="006D7FDE" w:rsidRDefault="006D7FDE" w:rsidP="006D7FDE">
            <w:pPr>
              <w:pStyle w:val="Tabletext"/>
            </w:pPr>
            <w:r w:rsidRPr="008B32A4">
              <w:t>LC1</w:t>
            </w:r>
          </w:p>
        </w:tc>
      </w:tr>
      <w:tr w:rsidR="006D7FDE" w14:paraId="024E6178" w14:textId="77777777" w:rsidTr="001062C1">
        <w:tc>
          <w:tcPr>
            <w:tcW w:w="3056" w:type="dxa"/>
          </w:tcPr>
          <w:p w14:paraId="3F463E36" w14:textId="1903B3BD" w:rsidR="006D7FDE" w:rsidRPr="006D7FDE" w:rsidRDefault="006D7FDE" w:rsidP="006D7FDE">
            <w:pPr>
              <w:pStyle w:val="Tabletext"/>
            </w:pPr>
            <w:r w:rsidRPr="008B32A4">
              <w:t>Train</w:t>
            </w:r>
            <w:r w:rsidR="001A0431">
              <w:t>er</w:t>
            </w:r>
            <w:r w:rsidRPr="008B32A4">
              <w:t xml:space="preserve"> and check</w:t>
            </w:r>
            <w:r w:rsidR="007B4161">
              <w:t>er</w:t>
            </w:r>
            <w:r w:rsidRPr="008B32A4">
              <w:t xml:space="preserve"> </w:t>
            </w:r>
            <w:r w:rsidRPr="006D7FDE">
              <w:br/>
              <w:t>(Part 138)</w:t>
            </w:r>
          </w:p>
        </w:tc>
        <w:tc>
          <w:tcPr>
            <w:tcW w:w="3056" w:type="dxa"/>
          </w:tcPr>
          <w:p w14:paraId="04CD675A" w14:textId="77777777" w:rsidR="006D7FDE" w:rsidRPr="006D7FDE" w:rsidRDefault="006D7FDE" w:rsidP="006D7FDE">
            <w:pPr>
              <w:pStyle w:val="Tabletext"/>
            </w:pPr>
            <w:r w:rsidRPr="008B32A4">
              <w:t>General emergency training and competency check.</w:t>
            </w:r>
          </w:p>
          <w:p w14:paraId="570290FB" w14:textId="77777777" w:rsidR="006D7FDE" w:rsidRPr="006D7FDE" w:rsidRDefault="006D7FDE" w:rsidP="006D7FDE">
            <w:pPr>
              <w:pStyle w:val="Tabletext"/>
            </w:pPr>
          </w:p>
          <w:p w14:paraId="1880CA3F" w14:textId="77777777" w:rsidR="006D7FDE" w:rsidRPr="006D7FDE" w:rsidRDefault="006D7FDE" w:rsidP="006D7FDE">
            <w:pPr>
              <w:pStyle w:val="Tabletext"/>
            </w:pPr>
            <w:r w:rsidRPr="008B32A4">
              <w:t xml:space="preserve">New or inexperienced pilot training conversion training, differences training, remedial training – normal operations only. </w:t>
            </w:r>
          </w:p>
        </w:tc>
        <w:tc>
          <w:tcPr>
            <w:tcW w:w="3239" w:type="dxa"/>
          </w:tcPr>
          <w:p w14:paraId="1FDB9D4B" w14:textId="77777777" w:rsidR="006D7FDE" w:rsidRPr="006D7FDE" w:rsidRDefault="006D7FDE" w:rsidP="006D7FDE">
            <w:pPr>
              <w:pStyle w:val="Tabletext"/>
            </w:pPr>
            <w:r w:rsidRPr="008B32A4">
              <w:t>GC1</w:t>
            </w:r>
          </w:p>
          <w:p w14:paraId="472E07E2" w14:textId="77777777" w:rsidR="006D7FDE" w:rsidRPr="006D7FDE" w:rsidRDefault="006D7FDE" w:rsidP="006D7FDE">
            <w:pPr>
              <w:pStyle w:val="Tabletext"/>
            </w:pPr>
            <w:r w:rsidRPr="008B32A4">
              <w:t>LT1</w:t>
            </w:r>
          </w:p>
          <w:p w14:paraId="4BF14770" w14:textId="77777777" w:rsidR="006D7FDE" w:rsidRPr="006D7FDE" w:rsidRDefault="006D7FDE" w:rsidP="006D7FDE">
            <w:pPr>
              <w:pStyle w:val="Tabletext"/>
            </w:pPr>
            <w:r w:rsidRPr="008B32A4">
              <w:t>LC1</w:t>
            </w:r>
          </w:p>
        </w:tc>
      </w:tr>
    </w:tbl>
    <w:p w14:paraId="13FDDA8A" w14:textId="77777777" w:rsidR="006D7FDE" w:rsidRPr="007A0A55" w:rsidRDefault="006D7FDE" w:rsidP="006D7FDE">
      <w:pPr>
        <w:pStyle w:val="Heading4"/>
      </w:pPr>
      <w:r>
        <w:t>Training</w:t>
      </w:r>
    </w:p>
    <w:p w14:paraId="0CB59E7B" w14:textId="77777777" w:rsidR="006D7FDE" w:rsidRPr="00F91345" w:rsidRDefault="006D7FDE" w:rsidP="00B81CA3">
      <w:pPr>
        <w:pStyle w:val="Sampletext"/>
        <w:rPr>
          <w:rStyle w:val="Strong"/>
          <w:b/>
          <w:bCs w:val="0"/>
        </w:rPr>
      </w:pPr>
      <w:r w:rsidRPr="00F91345">
        <w:rPr>
          <w:rStyle w:val="Strong"/>
          <w:b/>
          <w:bCs w:val="0"/>
        </w:rPr>
        <w:t>Sample text</w:t>
      </w:r>
    </w:p>
    <w:p w14:paraId="2E8D7D99" w14:textId="77777777" w:rsidR="006D7FDE" w:rsidRPr="009037EB" w:rsidRDefault="006D7FDE" w:rsidP="006D7FDE">
      <w:r w:rsidRPr="009037EB">
        <w:t>A suitably qualified trainer will deliver the GC1, LT1 and LC1 training courses. Alternatively, the HOTC will engage a suitable Part 141 or 142 organisation to carry out the training of training and checking pilot candidates.</w:t>
      </w:r>
    </w:p>
    <w:p w14:paraId="051810CE" w14:textId="77777777" w:rsidR="006D7FDE" w:rsidRDefault="006D7FDE" w:rsidP="006D7FDE">
      <w:r w:rsidRPr="009037EB">
        <w:t>Suitably qualified trainers are individuals with previous experience in training flight instructors or examiners, or experienced training and checking pilots.</w:t>
      </w:r>
    </w:p>
    <w:p w14:paraId="0749677C" w14:textId="77777777" w:rsidR="006D7FDE" w:rsidRPr="007A0A55" w:rsidRDefault="006D7FDE" w:rsidP="006D7FDE">
      <w:pPr>
        <w:pStyle w:val="Heading4"/>
      </w:pPr>
      <w:r>
        <w:t>Training syllabi for training of training and checking personnel</w:t>
      </w:r>
    </w:p>
    <w:p w14:paraId="2613BFD0" w14:textId="77777777" w:rsidR="006D7FDE" w:rsidRPr="00F91345" w:rsidRDefault="006D7FDE" w:rsidP="00B81CA3">
      <w:pPr>
        <w:pStyle w:val="Sampletext"/>
        <w:rPr>
          <w:rStyle w:val="Strong"/>
          <w:b/>
          <w:bCs w:val="0"/>
        </w:rPr>
      </w:pPr>
      <w:r w:rsidRPr="00F91345">
        <w:rPr>
          <w:rStyle w:val="Strong"/>
          <w:b/>
          <w:bCs w:val="0"/>
        </w:rPr>
        <w:t>Sample text</w:t>
      </w:r>
    </w:p>
    <w:p w14:paraId="5EB25824" w14:textId="03258F3F" w:rsidR="006D7FDE" w:rsidRDefault="006D7FDE" w:rsidP="006D7FDE">
      <w:r w:rsidRPr="009037EB">
        <w:t xml:space="preserve">Training syllabi and course report forms detailing the specific training requirements for GC1, LT1 and LC1 are in </w:t>
      </w:r>
      <w:r>
        <w:t>the section Forms (</w:t>
      </w:r>
      <w:r w:rsidR="00FE4157">
        <w:t>4.4</w:t>
      </w:r>
      <w:r>
        <w:t>)</w:t>
      </w:r>
      <w:r w:rsidRPr="009037EB">
        <w:t>. The HOTC will approve each candidate on the completed form and save it to the flight crew member’s records.</w:t>
      </w:r>
    </w:p>
    <w:p w14:paraId="7AEC4526" w14:textId="77777777" w:rsidR="006D7FDE" w:rsidRPr="007A0A55" w:rsidRDefault="006D7FDE" w:rsidP="006D7FDE">
      <w:pPr>
        <w:pStyle w:val="Heading4"/>
      </w:pPr>
      <w:r>
        <w:t xml:space="preserve">Recurrent checking of training </w:t>
      </w:r>
      <w:r w:rsidRPr="007A0A55">
        <w:t>and checking personnel</w:t>
      </w:r>
    </w:p>
    <w:p w14:paraId="5525CE78" w14:textId="77777777" w:rsidR="006D7FDE" w:rsidRPr="00F91345" w:rsidRDefault="006D7FDE" w:rsidP="00B81CA3">
      <w:pPr>
        <w:pStyle w:val="Sampletext"/>
        <w:rPr>
          <w:rStyle w:val="Strong"/>
          <w:b/>
          <w:bCs w:val="0"/>
        </w:rPr>
      </w:pPr>
      <w:r w:rsidRPr="00F91345">
        <w:rPr>
          <w:rStyle w:val="Strong"/>
          <w:b/>
          <w:bCs w:val="0"/>
        </w:rPr>
        <w:t>Sample text</w:t>
      </w:r>
    </w:p>
    <w:p w14:paraId="266EC19D" w14:textId="77777777" w:rsidR="006D7FDE" w:rsidRDefault="006D7FDE" w:rsidP="006D7FDE">
      <w:r>
        <w:t xml:space="preserve">The HOTC, or a check pilot nominated by the HOTC, will carry out at least every 12 months, a check of competency of each </w:t>
      </w:r>
      <w:r w:rsidRPr="002D4956">
        <w:rPr>
          <w:rStyle w:val="Authorinstruction"/>
        </w:rPr>
        <w:t>[Sample Aviation]</w:t>
      </w:r>
      <w:r>
        <w:t xml:space="preserve"> training and or check pilot in a sample of the roles they are authorised to conduct. The check include</w:t>
      </w:r>
      <w:r w:rsidDel="00940B88">
        <w:t>s</w:t>
      </w:r>
      <w:r>
        <w:t>, at least:</w:t>
      </w:r>
    </w:p>
    <w:p w14:paraId="02066CB8" w14:textId="77777777" w:rsidR="006D7FDE" w:rsidRDefault="006D7FDE" w:rsidP="006D7FDE">
      <w:pPr>
        <w:pStyle w:val="ListBullet"/>
      </w:pPr>
      <w:r>
        <w:t>a ground component verifying continued knowledge of current training and checking documentation, forms and syllabi</w:t>
      </w:r>
    </w:p>
    <w:p w14:paraId="4B8589A9" w14:textId="77777777" w:rsidR="006D7FDE" w:rsidRDefault="006D7FDE" w:rsidP="006D7FDE">
      <w:pPr>
        <w:pStyle w:val="ListBullet"/>
      </w:pPr>
      <w:r>
        <w:t>knowledge and application of record-keeping processes</w:t>
      </w:r>
    </w:p>
    <w:p w14:paraId="5CFF08CA" w14:textId="77777777" w:rsidR="006D7FDE" w:rsidRDefault="006D7FDE" w:rsidP="006D7FDE">
      <w:pPr>
        <w:pStyle w:val="ListBullet"/>
      </w:pPr>
      <w:r>
        <w:t>one observation of the ground component of a training course or check</w:t>
      </w:r>
    </w:p>
    <w:p w14:paraId="3F01098C" w14:textId="77777777" w:rsidR="006D7FDE" w:rsidRDefault="006D7FDE" w:rsidP="006D7FDE">
      <w:pPr>
        <w:pStyle w:val="ListBullet"/>
      </w:pPr>
      <w:r>
        <w:t>one in-flight observation of a training session or check.</w:t>
      </w:r>
    </w:p>
    <w:p w14:paraId="25D8035F" w14:textId="77777777" w:rsidR="006D7FDE" w:rsidRPr="007A0A55" w:rsidRDefault="006D7FDE" w:rsidP="006D7FDE">
      <w:pPr>
        <w:pStyle w:val="Heading3"/>
      </w:pPr>
      <w:bookmarkStart w:id="875" w:name="_Toc155968031"/>
      <w:bookmarkStart w:id="876" w:name="_Toc165291519"/>
      <w:bookmarkStart w:id="877" w:name="_Toc166167256"/>
      <w:bookmarkStart w:id="878" w:name="_Toc167958763"/>
      <w:bookmarkEnd w:id="875"/>
      <w:r>
        <w:lastRenderedPageBreak/>
        <w:t xml:space="preserve">Training and competency of training and checking personnel </w:t>
      </w:r>
      <w:r w:rsidRPr="007A0A55">
        <w:t>– ACM and MTS</w:t>
      </w:r>
      <w:bookmarkEnd w:id="876"/>
      <w:bookmarkEnd w:id="877"/>
      <w:bookmarkEnd w:id="878"/>
    </w:p>
    <w:p w14:paraId="6B06203C" w14:textId="77777777" w:rsidR="006D7FDE" w:rsidRPr="007A0A55" w:rsidRDefault="006D7FDE" w:rsidP="006D7FDE">
      <w:pPr>
        <w:pStyle w:val="Heading4"/>
      </w:pPr>
      <w:r>
        <w:t>General</w:t>
      </w:r>
    </w:p>
    <w:p w14:paraId="650F9DFF" w14:textId="77777777" w:rsidR="006D7FDE" w:rsidRPr="00F91345" w:rsidRDefault="006D7FDE" w:rsidP="00B81CA3">
      <w:pPr>
        <w:pStyle w:val="Sampletext"/>
        <w:rPr>
          <w:rStyle w:val="Strong"/>
          <w:b/>
          <w:bCs w:val="0"/>
        </w:rPr>
      </w:pPr>
      <w:r w:rsidRPr="00F91345">
        <w:rPr>
          <w:rStyle w:val="Strong"/>
          <w:b/>
          <w:bCs w:val="0"/>
        </w:rPr>
        <w:t>Sample text</w:t>
      </w:r>
    </w:p>
    <w:p w14:paraId="232D37C0" w14:textId="77777777" w:rsidR="006D7FDE" w:rsidRDefault="006D7FDE" w:rsidP="006D7FDE">
      <w:r w:rsidRPr="002D4956">
        <w:rPr>
          <w:rStyle w:val="Authorinstruction"/>
        </w:rPr>
        <w:t>[Sample Aviation]</w:t>
      </w:r>
      <w:r w:rsidRPr="002D5E6C">
        <w:t xml:space="preserve"> may use permanently employed personnel or engage individuals on </w:t>
      </w:r>
      <w:r>
        <w:t>a</w:t>
      </w:r>
      <w:r w:rsidRPr="002D5E6C">
        <w:t xml:space="preserve"> part</w:t>
      </w:r>
      <w:r>
        <w:t>-</w:t>
      </w:r>
      <w:r w:rsidRPr="002D5E6C">
        <w:t>time, temporary</w:t>
      </w:r>
      <w:r w:rsidRPr="00AE6E0B">
        <w:t xml:space="preserve"> or contract basis to conduct training and checking activities. Trainers and checkers will be selected by the HOTC from employees who have demonstrated above average knowledge, skills, and experience taking advice from the ACM supervisor or MTS supervisor within </w:t>
      </w:r>
      <w:r w:rsidRPr="002D4956">
        <w:rPr>
          <w:rStyle w:val="Authorinstruction"/>
        </w:rPr>
        <w:t>[Sample Aviation]</w:t>
      </w:r>
      <w:r w:rsidRPr="00AE6E0B">
        <w:t>.</w:t>
      </w:r>
    </w:p>
    <w:p w14:paraId="18C07ABF" w14:textId="77777777" w:rsidR="006D7FDE" w:rsidRPr="007A0A55" w:rsidRDefault="006D7FDE" w:rsidP="006D7FDE">
      <w:pPr>
        <w:pStyle w:val="Heading4"/>
      </w:pPr>
      <w:r>
        <w:t>Training</w:t>
      </w:r>
    </w:p>
    <w:p w14:paraId="2B31BB7E" w14:textId="77777777" w:rsidR="006D7FDE" w:rsidRPr="00F91345" w:rsidRDefault="006D7FDE" w:rsidP="00B81CA3">
      <w:pPr>
        <w:pStyle w:val="Sampletext"/>
        <w:rPr>
          <w:rStyle w:val="Strong"/>
          <w:b/>
          <w:bCs w:val="0"/>
        </w:rPr>
      </w:pPr>
      <w:r w:rsidRPr="00F91345">
        <w:rPr>
          <w:rStyle w:val="Strong"/>
          <w:b/>
          <w:bCs w:val="0"/>
        </w:rPr>
        <w:t>Sample text</w:t>
      </w:r>
    </w:p>
    <w:p w14:paraId="2DF29CE7" w14:textId="77777777" w:rsidR="006D7FDE" w:rsidRPr="009037EB" w:rsidRDefault="006D7FDE" w:rsidP="006D7FDE">
      <w:r w:rsidRPr="009037EB">
        <w:t xml:space="preserve">All individuals who will be conducting training and checking activities for </w:t>
      </w:r>
      <w:r w:rsidRPr="002D4956">
        <w:rPr>
          <w:rStyle w:val="Authorinstruction"/>
        </w:rPr>
        <w:t>[Sample Aviation]</w:t>
      </w:r>
      <w:r w:rsidRPr="009037EB">
        <w:t xml:space="preserve"> will undergo training by persons with training experience and qualifications for the proposed task.</w:t>
      </w:r>
    </w:p>
    <w:p w14:paraId="4F7A125F" w14:textId="77777777" w:rsidR="006D7FDE" w:rsidRPr="009037EB" w:rsidRDefault="006D7FDE" w:rsidP="006D7FDE">
      <w:r w:rsidRPr="009037EB">
        <w:t xml:space="preserve">Suitably qualified trainers are individuals with previous experience in training air crew members or medical transport specialists, or experienced </w:t>
      </w:r>
      <w:r w:rsidRPr="002D4956">
        <w:rPr>
          <w:rStyle w:val="Authorinstruction"/>
        </w:rPr>
        <w:t>[Sample Aviation]</w:t>
      </w:r>
      <w:r w:rsidRPr="009037EB">
        <w:t xml:space="preserve"> training and check air crew members and medical transport specialists.</w:t>
      </w:r>
    </w:p>
    <w:p w14:paraId="191FB928" w14:textId="77777777" w:rsidR="006D7FDE" w:rsidRPr="009037EB" w:rsidRDefault="006D7FDE" w:rsidP="006D7FDE">
      <w:r w:rsidRPr="009037EB">
        <w:t>For individuals who are employed on a part</w:t>
      </w:r>
      <w:r>
        <w:t>-</w:t>
      </w:r>
      <w:r w:rsidRPr="009037EB">
        <w:t>time, temporary or contract basis, the HOTC may use the RPL process to determine the level of training required to conduct the activity.</w:t>
      </w:r>
    </w:p>
    <w:p w14:paraId="710EE38F" w14:textId="77777777" w:rsidR="006D7FDE" w:rsidRDefault="006D7FDE" w:rsidP="006D7FDE">
      <w:r w:rsidRPr="009037EB">
        <w:t>Induction of part</w:t>
      </w:r>
      <w:r>
        <w:t>-</w:t>
      </w:r>
      <w:r w:rsidRPr="009037EB">
        <w:t xml:space="preserve">time, temporary and contract trainers or checkers will be recorded using </w:t>
      </w:r>
      <w:r w:rsidRPr="002D4956">
        <w:t>form</w:t>
      </w:r>
      <w:r w:rsidRPr="00AE6E0B">
        <w:rPr>
          <w:rStyle w:val="Emphasis"/>
        </w:rPr>
        <w:t xml:space="preserve"> </w:t>
      </w:r>
      <w:r w:rsidRPr="002D4956">
        <w:rPr>
          <w:rStyle w:val="bold"/>
        </w:rPr>
        <w:t>TC01 Flight crew member induction checklist</w:t>
      </w:r>
      <w:r w:rsidRPr="009037EB">
        <w:t>.</w:t>
      </w:r>
    </w:p>
    <w:p w14:paraId="633CCF58" w14:textId="77777777" w:rsidR="006D7FDE" w:rsidRPr="007A0A55" w:rsidRDefault="006D7FDE" w:rsidP="006D7FDE">
      <w:pPr>
        <w:pStyle w:val="Heading4"/>
      </w:pPr>
      <w:r>
        <w:t>Training syllabi for training of training and checking personnel</w:t>
      </w:r>
    </w:p>
    <w:p w14:paraId="2EEB607A" w14:textId="77777777" w:rsidR="006D7FDE" w:rsidRPr="00F91345" w:rsidRDefault="006D7FDE" w:rsidP="00B81CA3">
      <w:pPr>
        <w:pStyle w:val="Sampletext"/>
        <w:rPr>
          <w:rStyle w:val="Strong"/>
          <w:b/>
          <w:bCs w:val="0"/>
        </w:rPr>
      </w:pPr>
      <w:r w:rsidRPr="00F91345">
        <w:rPr>
          <w:rStyle w:val="Strong"/>
          <w:b/>
          <w:bCs w:val="0"/>
        </w:rPr>
        <w:t>Sample text</w:t>
      </w:r>
    </w:p>
    <w:p w14:paraId="16E0E551" w14:textId="77777777" w:rsidR="006D7FDE" w:rsidRPr="001D636E" w:rsidRDefault="006D7FDE" w:rsidP="006D7FDE">
      <w:r w:rsidRPr="001D636E">
        <w:t>Individuals who conduct air crew member training and</w:t>
      </w:r>
      <w:r>
        <w:t xml:space="preserve"> </w:t>
      </w:r>
      <w:r w:rsidRPr="001D636E">
        <w:t>or checking, or medical transport specialist training and</w:t>
      </w:r>
      <w:r>
        <w:t xml:space="preserve"> </w:t>
      </w:r>
      <w:r w:rsidRPr="001D636E">
        <w:t xml:space="preserve">or checking, must have completed training in accordance with the syllabi in </w:t>
      </w:r>
      <w:r>
        <w:t xml:space="preserve">either </w:t>
      </w:r>
      <w:r w:rsidRPr="002D4956">
        <w:t>form</w:t>
      </w:r>
      <w:r w:rsidRPr="00AE6E0B">
        <w:rPr>
          <w:rStyle w:val="Emphasis"/>
        </w:rPr>
        <w:t xml:space="preserve"> </w:t>
      </w:r>
      <w:r w:rsidRPr="002D4956">
        <w:rPr>
          <w:rStyle w:val="bold"/>
        </w:rPr>
        <w:t xml:space="preserve">AC/MT1 ACM/MTS trainer training record </w:t>
      </w:r>
      <w:r w:rsidRPr="009A2A44">
        <w:t>or</w:t>
      </w:r>
      <w:r w:rsidRPr="008627A7">
        <w:t xml:space="preserve"> </w:t>
      </w:r>
      <w:r w:rsidRPr="002D4956">
        <w:rPr>
          <w:rStyle w:val="bold"/>
        </w:rPr>
        <w:t>AC/MT2 ACM/MTS checker training record</w:t>
      </w:r>
      <w:r w:rsidRPr="001D636E">
        <w:t>.</w:t>
      </w:r>
    </w:p>
    <w:p w14:paraId="4CCA025B" w14:textId="77777777" w:rsidR="006D7FDE" w:rsidRPr="007A0A55" w:rsidRDefault="006D7FDE" w:rsidP="006D7FDE">
      <w:pPr>
        <w:pStyle w:val="Heading4"/>
      </w:pPr>
      <w:r>
        <w:t xml:space="preserve">Recurrent checking of training </w:t>
      </w:r>
      <w:r w:rsidRPr="007A0A55">
        <w:t>and checking personnel</w:t>
      </w:r>
    </w:p>
    <w:p w14:paraId="7CC94428" w14:textId="77777777" w:rsidR="006D7FDE" w:rsidRPr="00F91345" w:rsidRDefault="006D7FDE" w:rsidP="00B81CA3">
      <w:pPr>
        <w:pStyle w:val="Sampletext"/>
        <w:rPr>
          <w:rStyle w:val="Strong"/>
          <w:b/>
          <w:bCs w:val="0"/>
        </w:rPr>
      </w:pPr>
      <w:r w:rsidRPr="00F91345">
        <w:rPr>
          <w:rStyle w:val="Strong"/>
          <w:b/>
          <w:bCs w:val="0"/>
        </w:rPr>
        <w:t>Sample text</w:t>
      </w:r>
    </w:p>
    <w:p w14:paraId="5048B056" w14:textId="77777777" w:rsidR="006D7FDE" w:rsidRPr="001D636E" w:rsidRDefault="006D7FDE" w:rsidP="006D7FDE">
      <w:r w:rsidRPr="001D636E">
        <w:t xml:space="preserve">Air crew members and medical transport specialists who conduct training and checking for </w:t>
      </w:r>
      <w:r w:rsidRPr="002D4956">
        <w:rPr>
          <w:rStyle w:val="Authorinstruction"/>
        </w:rPr>
        <w:t>[Sample Aviation]</w:t>
      </w:r>
      <w:r w:rsidRPr="001D636E">
        <w:t xml:space="preserve"> must have </w:t>
      </w:r>
      <w:r>
        <w:t>met</w:t>
      </w:r>
      <w:r w:rsidRPr="001D636E">
        <w:t xml:space="preserve"> </w:t>
      </w:r>
      <w:r w:rsidRPr="002D4956">
        <w:rPr>
          <w:rStyle w:val="Authorinstruction"/>
        </w:rPr>
        <w:t xml:space="preserve">[Sample Aviation] </w:t>
      </w:r>
      <w:r w:rsidRPr="001D636E">
        <w:t>recency and proficiency requirements that are the subject of the training and</w:t>
      </w:r>
      <w:r>
        <w:t xml:space="preserve"> </w:t>
      </w:r>
      <w:r w:rsidRPr="001D636E">
        <w:t>or check.</w:t>
      </w:r>
    </w:p>
    <w:p w14:paraId="0FA1AC2F" w14:textId="77777777" w:rsidR="006D7FDE" w:rsidRPr="001D636E" w:rsidRDefault="006D7FDE" w:rsidP="006D7FDE">
      <w:r>
        <w:t>T</w:t>
      </w:r>
      <w:r w:rsidRPr="001D636E">
        <w:t xml:space="preserve">he HOTC will carry out at least </w:t>
      </w:r>
      <w:r>
        <w:t>every 12 months,</w:t>
      </w:r>
      <w:r w:rsidRPr="001D636E">
        <w:t xml:space="preserve"> a check of competency of each training</w:t>
      </w:r>
      <w:r>
        <w:t xml:space="preserve"> </w:t>
      </w:r>
      <w:r w:rsidRPr="001D636E">
        <w:t>or check ACM or MTS in a sample of the roles they are authorised to conduct. This check shall include</w:t>
      </w:r>
      <w:r>
        <w:t>,</w:t>
      </w:r>
      <w:r w:rsidRPr="001D636E">
        <w:t xml:space="preserve"> at least:</w:t>
      </w:r>
    </w:p>
    <w:p w14:paraId="485751DA" w14:textId="77777777" w:rsidR="006D7FDE" w:rsidRPr="001D636E" w:rsidRDefault="006D7FDE" w:rsidP="006D7FDE">
      <w:pPr>
        <w:pStyle w:val="ListBullet"/>
      </w:pPr>
      <w:r>
        <w:t>a</w:t>
      </w:r>
      <w:r w:rsidRPr="001D636E">
        <w:t xml:space="preserve"> ground component verifying continued knowledge of current training and checking documentation, forms and syllabi</w:t>
      </w:r>
    </w:p>
    <w:p w14:paraId="58EBFCAC" w14:textId="77777777" w:rsidR="006D7FDE" w:rsidRPr="001D636E" w:rsidRDefault="006D7FDE" w:rsidP="006D7FDE">
      <w:pPr>
        <w:pStyle w:val="ListBullet"/>
      </w:pPr>
      <w:r>
        <w:t>k</w:t>
      </w:r>
      <w:r w:rsidRPr="001D636E">
        <w:t>nowledge and application of record-keeping processes</w:t>
      </w:r>
    </w:p>
    <w:p w14:paraId="70494293" w14:textId="77777777" w:rsidR="006D7FDE" w:rsidRPr="001D636E" w:rsidRDefault="006D7FDE" w:rsidP="006D7FDE">
      <w:pPr>
        <w:pStyle w:val="ListBullet"/>
      </w:pPr>
      <w:r>
        <w:t>o</w:t>
      </w:r>
      <w:r w:rsidRPr="001D636E">
        <w:t>ne observation of the ground component of a training course or check</w:t>
      </w:r>
    </w:p>
    <w:p w14:paraId="458BF76A" w14:textId="77777777" w:rsidR="006D7FDE" w:rsidRDefault="006D7FDE" w:rsidP="006D7FDE">
      <w:pPr>
        <w:pStyle w:val="ListBullet"/>
      </w:pPr>
      <w:r>
        <w:t>o</w:t>
      </w:r>
      <w:r w:rsidRPr="001D636E">
        <w:t>ne in-flight observation of a training session or check</w:t>
      </w:r>
      <w:r>
        <w:t>.</w:t>
      </w:r>
    </w:p>
    <w:p w14:paraId="5838995C" w14:textId="77777777" w:rsidR="00E15CB3" w:rsidRDefault="00E15CB3" w:rsidP="00E15CB3">
      <w:pPr>
        <w:pStyle w:val="ListBullet"/>
        <w:tabs>
          <w:tab w:val="clear" w:pos="360"/>
        </w:tabs>
        <w:ind w:left="0" w:firstLine="0"/>
      </w:pPr>
    </w:p>
    <w:p w14:paraId="05A27D43" w14:textId="2C40DE47" w:rsidR="00E15CB3" w:rsidRDefault="00E15CB3" w:rsidP="00E15CB3">
      <w:pPr>
        <w:pStyle w:val="Heading3"/>
      </w:pPr>
      <w:r>
        <w:t>Ro</w:t>
      </w:r>
      <w:r w:rsidR="007F5E76">
        <w:t>t</w:t>
      </w:r>
      <w:r>
        <w:t xml:space="preserve">orcraft operations in </w:t>
      </w:r>
      <w:r w:rsidR="007F5E76">
        <w:t>Performance Class 3</w:t>
      </w:r>
    </w:p>
    <w:p w14:paraId="69C2B9AA" w14:textId="32EFB8C9" w:rsidR="007F5E76" w:rsidRPr="007F5E76" w:rsidRDefault="007F5E76" w:rsidP="007F5E76">
      <w:r>
        <w:t>Reserved</w:t>
      </w:r>
    </w:p>
    <w:p w14:paraId="7230DD50" w14:textId="77777777" w:rsidR="006D7FDE" w:rsidRPr="007A0A55" w:rsidRDefault="006D7FDE" w:rsidP="006D7FDE">
      <w:pPr>
        <w:pStyle w:val="Heading2"/>
      </w:pPr>
      <w:bookmarkStart w:id="879" w:name="_Toc165291520"/>
      <w:bookmarkStart w:id="880" w:name="_Toc166167257"/>
      <w:bookmarkStart w:id="881" w:name="_Toc167958764"/>
      <w:bookmarkStart w:id="882" w:name="_Toc234797016"/>
      <w:r>
        <w:lastRenderedPageBreak/>
        <w:t>Forms</w:t>
      </w:r>
      <w:bookmarkEnd w:id="879"/>
      <w:bookmarkEnd w:id="880"/>
      <w:bookmarkEnd w:id="881"/>
      <w:bookmarkEnd w:id="882"/>
    </w:p>
    <w:p w14:paraId="57A729F1" w14:textId="77777777" w:rsidR="006D7FDE" w:rsidRDefault="006D7FDE" w:rsidP="00B81CA3">
      <w:pPr>
        <w:pStyle w:val="Sampletext"/>
        <w:rPr>
          <w:rStyle w:val="Strong"/>
          <w:b/>
          <w:bCs w:val="0"/>
        </w:rPr>
      </w:pPr>
      <w:r w:rsidRPr="00F91345">
        <w:rPr>
          <w:rStyle w:val="Strong"/>
          <w:b/>
          <w:bCs w:val="0"/>
        </w:rPr>
        <w:t>Sample text</w:t>
      </w:r>
    </w:p>
    <w:p w14:paraId="62F26D51" w14:textId="43C7AEE5" w:rsidR="008E4E1D" w:rsidRPr="000E4659" w:rsidRDefault="008E4E1D" w:rsidP="000E4659">
      <w:r w:rsidRPr="000E4659">
        <w:t xml:space="preserve">Forms are located </w:t>
      </w:r>
      <w:r w:rsidRPr="000E4659">
        <w:rPr>
          <w:rStyle w:val="Authorinstruction"/>
        </w:rPr>
        <w:t>{insert location}</w:t>
      </w:r>
      <w:r w:rsidRPr="000E4659">
        <w:t>.</w:t>
      </w:r>
    </w:p>
    <w:p w14:paraId="4300E156" w14:textId="6C60219B" w:rsidR="006D7FDE" w:rsidRPr="002D4956" w:rsidRDefault="006D7FDE" w:rsidP="000E4659">
      <w:pPr>
        <w:pStyle w:val="Caption"/>
      </w:pPr>
      <w:r>
        <w:t xml:space="preserve">Sample </w:t>
      </w:r>
      <w:r w:rsidR="007E0D3E">
        <w:t xml:space="preserve">list of </w:t>
      </w:r>
      <w:r>
        <w:t>forms</w:t>
      </w:r>
    </w:p>
    <w:tbl>
      <w:tblPr>
        <w:tblStyle w:val="SD-MOStable"/>
        <w:tblW w:w="9351" w:type="dxa"/>
        <w:tblLook w:val="0620" w:firstRow="1" w:lastRow="0" w:firstColumn="0" w:lastColumn="0" w:noHBand="1" w:noVBand="1"/>
      </w:tblPr>
      <w:tblGrid>
        <w:gridCol w:w="884"/>
        <w:gridCol w:w="8467"/>
      </w:tblGrid>
      <w:tr w:rsidR="002334DA" w:rsidRPr="002D4956" w14:paraId="6156AD68" w14:textId="77777777" w:rsidTr="000E4659">
        <w:trPr>
          <w:cnfStyle w:val="100000000000" w:firstRow="1" w:lastRow="0" w:firstColumn="0" w:lastColumn="0" w:oddVBand="0" w:evenVBand="0" w:oddHBand="0" w:evenHBand="0" w:firstRowFirstColumn="0" w:firstRowLastColumn="0" w:lastRowFirstColumn="0" w:lastRowLastColumn="0"/>
          <w:tblHeader/>
        </w:trPr>
        <w:tc>
          <w:tcPr>
            <w:tcW w:w="0" w:type="dxa"/>
          </w:tcPr>
          <w:p w14:paraId="13D17178" w14:textId="77777777" w:rsidR="002334DA" w:rsidRPr="006D7FDE" w:rsidRDefault="002334DA" w:rsidP="006D7FDE">
            <w:bookmarkStart w:id="883" w:name="_Toc131591616"/>
            <w:r w:rsidRPr="002D4956">
              <w:t>Form number</w:t>
            </w:r>
          </w:p>
        </w:tc>
        <w:tc>
          <w:tcPr>
            <w:tcW w:w="8124" w:type="dxa"/>
          </w:tcPr>
          <w:p w14:paraId="64FAB82C" w14:textId="77777777" w:rsidR="002334DA" w:rsidRPr="006D7FDE" w:rsidRDefault="002334DA" w:rsidP="006D7FDE">
            <w:r w:rsidRPr="002D4956">
              <w:t>Title</w:t>
            </w:r>
          </w:p>
        </w:tc>
      </w:tr>
      <w:tr w:rsidR="002334DA" w:rsidRPr="002D4956" w14:paraId="6260AB40" w14:textId="77777777" w:rsidTr="000E4659">
        <w:tc>
          <w:tcPr>
            <w:tcW w:w="0" w:type="dxa"/>
          </w:tcPr>
          <w:p w14:paraId="554763B4" w14:textId="77777777" w:rsidR="002334DA" w:rsidRPr="006D7FDE" w:rsidRDefault="002334DA" w:rsidP="006D7FDE">
            <w:pPr>
              <w:pStyle w:val="Tabletext"/>
            </w:pPr>
            <w:r w:rsidRPr="002D4956">
              <w:t>6A</w:t>
            </w:r>
          </w:p>
        </w:tc>
        <w:tc>
          <w:tcPr>
            <w:tcW w:w="8124" w:type="dxa"/>
          </w:tcPr>
          <w:p w14:paraId="2EC8D7B8" w14:textId="77777777" w:rsidR="002334DA" w:rsidRPr="006D7FDE" w:rsidRDefault="002334DA" w:rsidP="006D7FDE">
            <w:pPr>
              <w:pStyle w:val="Tabletext"/>
              <w:rPr>
                <w:rFonts w:eastAsiaTheme="minorEastAsia"/>
              </w:rPr>
            </w:pPr>
            <w:r w:rsidRPr="002D4956">
              <w:t>Single-engine helicopter flight crew member proficiency check report</w:t>
            </w:r>
          </w:p>
        </w:tc>
      </w:tr>
      <w:tr w:rsidR="002334DA" w:rsidRPr="002D4956" w14:paraId="59CB2F02" w14:textId="77777777" w:rsidTr="000E4659">
        <w:tc>
          <w:tcPr>
            <w:tcW w:w="0" w:type="dxa"/>
          </w:tcPr>
          <w:p w14:paraId="31969449" w14:textId="77777777" w:rsidR="002334DA" w:rsidRPr="006D7FDE" w:rsidRDefault="002334DA" w:rsidP="006D7FDE">
            <w:pPr>
              <w:pStyle w:val="Tabletext"/>
            </w:pPr>
            <w:r w:rsidRPr="002D4956">
              <w:t>6B</w:t>
            </w:r>
          </w:p>
        </w:tc>
        <w:tc>
          <w:tcPr>
            <w:tcW w:w="8124" w:type="dxa"/>
          </w:tcPr>
          <w:p w14:paraId="78C38CC8" w14:textId="77777777" w:rsidR="002334DA" w:rsidRPr="006D7FDE" w:rsidRDefault="002334DA" w:rsidP="006D7FDE">
            <w:pPr>
              <w:pStyle w:val="Tabletext"/>
              <w:rPr>
                <w:rFonts w:eastAsiaTheme="minorEastAsia"/>
              </w:rPr>
            </w:pPr>
            <w:r w:rsidRPr="002D4956">
              <w:t>Multi-engine helicopter flight crew member proficiency check report</w:t>
            </w:r>
          </w:p>
        </w:tc>
      </w:tr>
      <w:tr w:rsidR="002334DA" w:rsidRPr="002D4956" w14:paraId="7B5B4160" w14:textId="77777777" w:rsidTr="000E4659">
        <w:tc>
          <w:tcPr>
            <w:tcW w:w="0" w:type="dxa"/>
          </w:tcPr>
          <w:p w14:paraId="62D7567C" w14:textId="77777777" w:rsidR="002334DA" w:rsidRPr="006D7FDE" w:rsidRDefault="002334DA" w:rsidP="006D7FDE">
            <w:pPr>
              <w:pStyle w:val="Tabletext"/>
            </w:pPr>
            <w:r w:rsidRPr="002D4956">
              <w:t>6C</w:t>
            </w:r>
          </w:p>
        </w:tc>
        <w:tc>
          <w:tcPr>
            <w:tcW w:w="8124" w:type="dxa"/>
          </w:tcPr>
          <w:p w14:paraId="7A1DCF6D" w14:textId="77777777" w:rsidR="002334DA" w:rsidRPr="006D7FDE" w:rsidRDefault="002334DA" w:rsidP="006D7FDE">
            <w:pPr>
              <w:pStyle w:val="Tabletext"/>
              <w:rPr>
                <w:rFonts w:eastAsiaTheme="minorEastAsia"/>
              </w:rPr>
            </w:pPr>
            <w:r w:rsidRPr="002D4956">
              <w:t>Single-engine aeroplane flight crew member proficiency check report</w:t>
            </w:r>
          </w:p>
        </w:tc>
      </w:tr>
      <w:tr w:rsidR="002334DA" w:rsidRPr="002D4956" w14:paraId="2870523C" w14:textId="77777777" w:rsidTr="000E4659">
        <w:tc>
          <w:tcPr>
            <w:tcW w:w="0" w:type="dxa"/>
          </w:tcPr>
          <w:p w14:paraId="76E80804" w14:textId="77777777" w:rsidR="002334DA" w:rsidRPr="006D7FDE" w:rsidRDefault="002334DA" w:rsidP="006D7FDE">
            <w:pPr>
              <w:pStyle w:val="Tabletext"/>
            </w:pPr>
            <w:r w:rsidRPr="002D4956">
              <w:t>6D</w:t>
            </w:r>
          </w:p>
        </w:tc>
        <w:tc>
          <w:tcPr>
            <w:tcW w:w="8124" w:type="dxa"/>
          </w:tcPr>
          <w:p w14:paraId="3E88834E" w14:textId="77777777" w:rsidR="002334DA" w:rsidRPr="006D7FDE" w:rsidRDefault="002334DA" w:rsidP="006D7FDE">
            <w:pPr>
              <w:pStyle w:val="Tabletext"/>
              <w:rPr>
                <w:rFonts w:eastAsiaTheme="minorEastAsia"/>
              </w:rPr>
            </w:pPr>
            <w:r w:rsidRPr="002D4956">
              <w:t>Multi-engine aeroplane flight crew member proficiency check report</w:t>
            </w:r>
          </w:p>
        </w:tc>
      </w:tr>
      <w:tr w:rsidR="002334DA" w:rsidRPr="002D4956" w14:paraId="2C03E573" w14:textId="77777777" w:rsidTr="000E4659">
        <w:tc>
          <w:tcPr>
            <w:tcW w:w="0" w:type="dxa"/>
          </w:tcPr>
          <w:p w14:paraId="780F932C" w14:textId="77777777" w:rsidR="002334DA" w:rsidRPr="006D7FDE" w:rsidRDefault="002334DA" w:rsidP="006D7FDE">
            <w:pPr>
              <w:pStyle w:val="Tabletext"/>
            </w:pPr>
            <w:r w:rsidRPr="002D4956">
              <w:t>A15</w:t>
            </w:r>
          </w:p>
        </w:tc>
        <w:tc>
          <w:tcPr>
            <w:tcW w:w="8124" w:type="dxa"/>
          </w:tcPr>
          <w:p w14:paraId="088DF4DA" w14:textId="77777777" w:rsidR="002334DA" w:rsidRPr="006D7FDE" w:rsidRDefault="002334DA" w:rsidP="006D7FDE">
            <w:pPr>
              <w:pStyle w:val="Tabletext"/>
            </w:pPr>
            <w:r w:rsidRPr="002D4956">
              <w:t>Personnel training and checking record</w:t>
            </w:r>
          </w:p>
        </w:tc>
      </w:tr>
      <w:tr w:rsidR="002334DA" w:rsidRPr="002D4956" w14:paraId="4F548E6F" w14:textId="77777777" w:rsidTr="000E4659">
        <w:tc>
          <w:tcPr>
            <w:tcW w:w="0" w:type="dxa"/>
          </w:tcPr>
          <w:p w14:paraId="2C862C2B" w14:textId="77777777" w:rsidR="002334DA" w:rsidRPr="006D7FDE" w:rsidRDefault="002334DA" w:rsidP="006D7FDE">
            <w:pPr>
              <w:pStyle w:val="Tabletext"/>
            </w:pPr>
            <w:r w:rsidRPr="002D4956">
              <w:t>A21</w:t>
            </w:r>
          </w:p>
        </w:tc>
        <w:tc>
          <w:tcPr>
            <w:tcW w:w="8124" w:type="dxa"/>
          </w:tcPr>
          <w:p w14:paraId="32593AB9" w14:textId="77777777" w:rsidR="002334DA" w:rsidRPr="006D7FDE" w:rsidRDefault="002334DA" w:rsidP="006D7FDE">
            <w:pPr>
              <w:pStyle w:val="Tabletext"/>
              <w:rPr>
                <w:rFonts w:eastAsiaTheme="minorEastAsia"/>
              </w:rPr>
            </w:pPr>
            <w:r w:rsidRPr="002D4956">
              <w:t>HOTC audit report</w:t>
            </w:r>
          </w:p>
        </w:tc>
      </w:tr>
      <w:tr w:rsidR="002334DA" w:rsidRPr="002D4956" w14:paraId="60D48BE0" w14:textId="77777777" w:rsidTr="000E4659">
        <w:tc>
          <w:tcPr>
            <w:tcW w:w="0" w:type="dxa"/>
          </w:tcPr>
          <w:p w14:paraId="79E91B4D" w14:textId="77777777" w:rsidR="002334DA" w:rsidRPr="006D7FDE" w:rsidRDefault="002334DA" w:rsidP="006D7FDE">
            <w:pPr>
              <w:pStyle w:val="Tabletext"/>
            </w:pPr>
            <w:r w:rsidRPr="002D4956">
              <w:t>AC/MT1</w:t>
            </w:r>
          </w:p>
        </w:tc>
        <w:tc>
          <w:tcPr>
            <w:tcW w:w="8124" w:type="dxa"/>
          </w:tcPr>
          <w:p w14:paraId="7EC95726" w14:textId="77777777" w:rsidR="002334DA" w:rsidRPr="006D7FDE" w:rsidRDefault="002334DA" w:rsidP="006D7FDE">
            <w:pPr>
              <w:pStyle w:val="Tabletext"/>
              <w:rPr>
                <w:rFonts w:eastAsiaTheme="minorEastAsia"/>
              </w:rPr>
            </w:pPr>
            <w:r w:rsidRPr="002D4956">
              <w:t xml:space="preserve">ACM/MTS trainer training </w:t>
            </w:r>
            <w:r w:rsidRPr="006D7FDE">
              <w:t>record</w:t>
            </w:r>
          </w:p>
        </w:tc>
      </w:tr>
      <w:tr w:rsidR="002334DA" w:rsidRPr="002D4956" w14:paraId="6AD75556" w14:textId="77777777" w:rsidTr="000E4659">
        <w:tc>
          <w:tcPr>
            <w:tcW w:w="0" w:type="dxa"/>
          </w:tcPr>
          <w:p w14:paraId="5506EA5D" w14:textId="77777777" w:rsidR="002334DA" w:rsidRPr="006D7FDE" w:rsidRDefault="002334DA" w:rsidP="006D7FDE">
            <w:pPr>
              <w:pStyle w:val="Tabletext"/>
            </w:pPr>
            <w:r w:rsidRPr="002D4956">
              <w:t>AC/MT2</w:t>
            </w:r>
          </w:p>
        </w:tc>
        <w:tc>
          <w:tcPr>
            <w:tcW w:w="8124" w:type="dxa"/>
          </w:tcPr>
          <w:p w14:paraId="0559D166" w14:textId="77777777" w:rsidR="002334DA" w:rsidRPr="006D7FDE" w:rsidRDefault="002334DA" w:rsidP="006D7FDE">
            <w:pPr>
              <w:pStyle w:val="Tabletext"/>
              <w:rPr>
                <w:rFonts w:eastAsiaTheme="minorEastAsia"/>
              </w:rPr>
            </w:pPr>
            <w:r w:rsidRPr="002D4956">
              <w:t>AC/MTS checker training record</w:t>
            </w:r>
          </w:p>
        </w:tc>
      </w:tr>
      <w:tr w:rsidR="002334DA" w:rsidRPr="002D4956" w14:paraId="0DE3F28F" w14:textId="77777777" w:rsidTr="000E4659">
        <w:tc>
          <w:tcPr>
            <w:tcW w:w="0" w:type="dxa"/>
          </w:tcPr>
          <w:p w14:paraId="61F1B3BC" w14:textId="77777777" w:rsidR="002334DA" w:rsidRPr="006D7FDE" w:rsidRDefault="002334DA" w:rsidP="006D7FDE">
            <w:pPr>
              <w:pStyle w:val="Tabletext"/>
            </w:pPr>
            <w:r w:rsidRPr="002D4956">
              <w:t>GC1</w:t>
            </w:r>
          </w:p>
        </w:tc>
        <w:tc>
          <w:tcPr>
            <w:tcW w:w="8124" w:type="dxa"/>
          </w:tcPr>
          <w:p w14:paraId="108917EE" w14:textId="77777777" w:rsidR="002334DA" w:rsidRPr="006D7FDE" w:rsidRDefault="002334DA" w:rsidP="006D7FDE">
            <w:pPr>
              <w:pStyle w:val="Tabletext"/>
              <w:rPr>
                <w:rFonts w:eastAsiaTheme="minorEastAsia"/>
              </w:rPr>
            </w:pPr>
            <w:r w:rsidRPr="002D4956">
              <w:t>General emergency trainer/checker check report</w:t>
            </w:r>
          </w:p>
        </w:tc>
      </w:tr>
      <w:tr w:rsidR="002334DA" w:rsidRPr="002D4956" w14:paraId="306A7F1F" w14:textId="77777777" w:rsidTr="000E4659">
        <w:tc>
          <w:tcPr>
            <w:tcW w:w="0" w:type="dxa"/>
          </w:tcPr>
          <w:p w14:paraId="7CDD2246" w14:textId="77777777" w:rsidR="002334DA" w:rsidRPr="006D7FDE" w:rsidRDefault="002334DA" w:rsidP="006D7FDE">
            <w:pPr>
              <w:pStyle w:val="Tabletext"/>
            </w:pPr>
            <w:r w:rsidRPr="002D4956">
              <w:t>LC1</w:t>
            </w:r>
          </w:p>
        </w:tc>
        <w:tc>
          <w:tcPr>
            <w:tcW w:w="8124" w:type="dxa"/>
          </w:tcPr>
          <w:p w14:paraId="4A78DED3" w14:textId="77777777" w:rsidR="002334DA" w:rsidRPr="006D7FDE" w:rsidRDefault="002334DA" w:rsidP="006D7FDE">
            <w:pPr>
              <w:pStyle w:val="Tabletext"/>
              <w:rPr>
                <w:rFonts w:eastAsiaTheme="minorEastAsia"/>
              </w:rPr>
            </w:pPr>
            <w:r w:rsidRPr="002D4956">
              <w:t>Line check pilot training record</w:t>
            </w:r>
          </w:p>
        </w:tc>
      </w:tr>
      <w:tr w:rsidR="002334DA" w:rsidRPr="002D4956" w14:paraId="45914E25" w14:textId="77777777" w:rsidTr="000E4659">
        <w:tc>
          <w:tcPr>
            <w:tcW w:w="0" w:type="dxa"/>
          </w:tcPr>
          <w:p w14:paraId="009B9BA9" w14:textId="77777777" w:rsidR="002334DA" w:rsidRPr="006D7FDE" w:rsidRDefault="002334DA" w:rsidP="006D7FDE">
            <w:pPr>
              <w:pStyle w:val="Tabletext"/>
            </w:pPr>
            <w:r w:rsidRPr="002D4956">
              <w:t>LT1</w:t>
            </w:r>
          </w:p>
        </w:tc>
        <w:tc>
          <w:tcPr>
            <w:tcW w:w="8124" w:type="dxa"/>
          </w:tcPr>
          <w:p w14:paraId="6CAF5C3D" w14:textId="77777777" w:rsidR="002334DA" w:rsidRPr="006D7FDE" w:rsidRDefault="002334DA" w:rsidP="006D7FDE">
            <w:pPr>
              <w:pStyle w:val="Tabletext"/>
              <w:rPr>
                <w:rFonts w:eastAsiaTheme="minorEastAsia"/>
              </w:rPr>
            </w:pPr>
            <w:r w:rsidRPr="002D4956">
              <w:t>Line training pilot training record</w:t>
            </w:r>
          </w:p>
        </w:tc>
      </w:tr>
      <w:tr w:rsidR="002334DA" w:rsidRPr="002D4956" w14:paraId="0D40665C" w14:textId="77777777" w:rsidTr="000E4659">
        <w:tc>
          <w:tcPr>
            <w:tcW w:w="0" w:type="dxa"/>
          </w:tcPr>
          <w:p w14:paraId="726FC22C" w14:textId="77777777" w:rsidR="002334DA" w:rsidRPr="006D7FDE" w:rsidRDefault="002334DA" w:rsidP="006D7FDE">
            <w:pPr>
              <w:pStyle w:val="Tabletext"/>
            </w:pPr>
            <w:r w:rsidRPr="002D4956">
              <w:t>PIC1</w:t>
            </w:r>
          </w:p>
        </w:tc>
        <w:tc>
          <w:tcPr>
            <w:tcW w:w="8124" w:type="dxa"/>
          </w:tcPr>
          <w:p w14:paraId="4478FEEE" w14:textId="77777777" w:rsidR="002334DA" w:rsidRPr="006D7FDE" w:rsidRDefault="002334DA" w:rsidP="006D7FDE">
            <w:pPr>
              <w:pStyle w:val="Tabletext"/>
              <w:rPr>
                <w:rFonts w:eastAsiaTheme="minorEastAsia"/>
              </w:rPr>
            </w:pPr>
            <w:r w:rsidRPr="002D4956">
              <w:t>Command training record</w:t>
            </w:r>
          </w:p>
        </w:tc>
      </w:tr>
      <w:tr w:rsidR="002334DA" w:rsidRPr="002D4956" w14:paraId="682A2C10" w14:textId="77777777" w:rsidTr="000E4659">
        <w:tc>
          <w:tcPr>
            <w:tcW w:w="0" w:type="dxa"/>
          </w:tcPr>
          <w:p w14:paraId="7AA3A232" w14:textId="77777777" w:rsidR="002334DA" w:rsidRPr="006D7FDE" w:rsidRDefault="002334DA" w:rsidP="006D7FDE">
            <w:pPr>
              <w:pStyle w:val="Tabletext"/>
            </w:pPr>
            <w:r w:rsidRPr="002D4956">
              <w:t>PIC2</w:t>
            </w:r>
          </w:p>
        </w:tc>
        <w:tc>
          <w:tcPr>
            <w:tcW w:w="8124" w:type="dxa"/>
          </w:tcPr>
          <w:p w14:paraId="72926301" w14:textId="77777777" w:rsidR="002334DA" w:rsidRPr="006D7FDE" w:rsidRDefault="002334DA" w:rsidP="006D7FDE">
            <w:pPr>
              <w:pStyle w:val="Tabletext"/>
              <w:rPr>
                <w:rFonts w:eastAsiaTheme="minorEastAsia"/>
              </w:rPr>
            </w:pPr>
            <w:r w:rsidRPr="002D4956">
              <w:t xml:space="preserve">Command clearance to line </w:t>
            </w:r>
            <w:r w:rsidRPr="006D7FDE">
              <w:t>report</w:t>
            </w:r>
          </w:p>
        </w:tc>
      </w:tr>
      <w:tr w:rsidR="002334DA" w:rsidRPr="002D4956" w14:paraId="23698E90" w14:textId="77777777" w:rsidTr="000E4659">
        <w:tc>
          <w:tcPr>
            <w:tcW w:w="0" w:type="dxa"/>
          </w:tcPr>
          <w:p w14:paraId="34E955CD" w14:textId="77777777" w:rsidR="002334DA" w:rsidRPr="006D7FDE" w:rsidRDefault="002334DA" w:rsidP="006D7FDE">
            <w:pPr>
              <w:pStyle w:val="Tabletext"/>
            </w:pPr>
            <w:r w:rsidRPr="002D4956">
              <w:t>TC01</w:t>
            </w:r>
          </w:p>
        </w:tc>
        <w:tc>
          <w:tcPr>
            <w:tcW w:w="8124" w:type="dxa"/>
          </w:tcPr>
          <w:p w14:paraId="768D7A34" w14:textId="77777777" w:rsidR="002334DA" w:rsidRPr="006D7FDE" w:rsidRDefault="002334DA" w:rsidP="006D7FDE">
            <w:pPr>
              <w:pStyle w:val="Tabletext"/>
              <w:rPr>
                <w:rFonts w:eastAsiaTheme="minorEastAsia"/>
              </w:rPr>
            </w:pPr>
            <w:r w:rsidRPr="002D4956">
              <w:t>Flight crew member induction checklist</w:t>
            </w:r>
          </w:p>
        </w:tc>
      </w:tr>
      <w:tr w:rsidR="002334DA" w:rsidRPr="002D4956" w14:paraId="54A7DF72" w14:textId="77777777" w:rsidTr="000E4659">
        <w:tc>
          <w:tcPr>
            <w:tcW w:w="0" w:type="dxa"/>
          </w:tcPr>
          <w:p w14:paraId="238EDCBE" w14:textId="77777777" w:rsidR="002334DA" w:rsidRPr="006D7FDE" w:rsidRDefault="002334DA" w:rsidP="006D7FDE">
            <w:pPr>
              <w:pStyle w:val="Tabletext"/>
            </w:pPr>
            <w:r w:rsidRPr="002D4956">
              <w:t>TC02A</w:t>
            </w:r>
          </w:p>
        </w:tc>
        <w:tc>
          <w:tcPr>
            <w:tcW w:w="8124" w:type="dxa"/>
          </w:tcPr>
          <w:p w14:paraId="3AB721DE" w14:textId="77777777" w:rsidR="002334DA" w:rsidRPr="006D7FDE" w:rsidRDefault="002334DA" w:rsidP="006D7FDE">
            <w:pPr>
              <w:pStyle w:val="Tabletext"/>
              <w:rPr>
                <w:rFonts w:eastAsiaTheme="minorEastAsia"/>
              </w:rPr>
            </w:pPr>
            <w:r w:rsidRPr="002D4956">
              <w:t>General emergency training course record</w:t>
            </w:r>
          </w:p>
        </w:tc>
      </w:tr>
      <w:tr w:rsidR="002334DA" w:rsidRPr="002D4956" w14:paraId="41B961BA" w14:textId="77777777" w:rsidTr="000E4659">
        <w:tc>
          <w:tcPr>
            <w:tcW w:w="0" w:type="dxa"/>
          </w:tcPr>
          <w:p w14:paraId="4733F852" w14:textId="77777777" w:rsidR="002334DA" w:rsidRPr="006D7FDE" w:rsidRDefault="002334DA" w:rsidP="006D7FDE">
            <w:pPr>
              <w:pStyle w:val="Tabletext"/>
            </w:pPr>
            <w:r w:rsidRPr="002D4956">
              <w:t>TC02B</w:t>
            </w:r>
          </w:p>
        </w:tc>
        <w:tc>
          <w:tcPr>
            <w:tcW w:w="8124" w:type="dxa"/>
          </w:tcPr>
          <w:p w14:paraId="2FCA4ED0" w14:textId="77777777" w:rsidR="002334DA" w:rsidRPr="006D7FDE" w:rsidRDefault="002334DA" w:rsidP="006D7FDE">
            <w:pPr>
              <w:pStyle w:val="Tabletext"/>
              <w:rPr>
                <w:rFonts w:eastAsiaTheme="minorEastAsia"/>
              </w:rPr>
            </w:pPr>
            <w:r w:rsidRPr="002D4956">
              <w:t>General emergency check of competency report</w:t>
            </w:r>
          </w:p>
        </w:tc>
      </w:tr>
      <w:tr w:rsidR="002334DA" w:rsidRPr="002D4956" w14:paraId="6C1595B8" w14:textId="77777777" w:rsidTr="000E4659">
        <w:tc>
          <w:tcPr>
            <w:tcW w:w="0" w:type="dxa"/>
          </w:tcPr>
          <w:p w14:paraId="7FE70278" w14:textId="77777777" w:rsidR="002334DA" w:rsidRPr="006D7FDE" w:rsidRDefault="002334DA" w:rsidP="006D7FDE">
            <w:pPr>
              <w:pStyle w:val="Tabletext"/>
            </w:pPr>
            <w:r w:rsidRPr="002D4956">
              <w:t>TC03</w:t>
            </w:r>
          </w:p>
        </w:tc>
        <w:tc>
          <w:tcPr>
            <w:tcW w:w="8124" w:type="dxa"/>
          </w:tcPr>
          <w:p w14:paraId="5C56B6FE" w14:textId="77777777" w:rsidR="002334DA" w:rsidRPr="006D7FDE" w:rsidRDefault="002334DA" w:rsidP="006D7FDE">
            <w:pPr>
              <w:pStyle w:val="Tabletext"/>
              <w:rPr>
                <w:rFonts w:eastAsiaTheme="minorEastAsia"/>
              </w:rPr>
            </w:pPr>
            <w:r w:rsidRPr="002D4956">
              <w:t>Conversion training course record</w:t>
            </w:r>
          </w:p>
        </w:tc>
      </w:tr>
      <w:tr w:rsidR="002334DA" w:rsidRPr="002D4956" w14:paraId="62C70326" w14:textId="77777777" w:rsidTr="000E4659">
        <w:tc>
          <w:tcPr>
            <w:tcW w:w="0" w:type="dxa"/>
          </w:tcPr>
          <w:p w14:paraId="131D945B" w14:textId="77777777" w:rsidR="002334DA" w:rsidRPr="006D7FDE" w:rsidRDefault="002334DA" w:rsidP="006D7FDE">
            <w:pPr>
              <w:pStyle w:val="Tabletext"/>
            </w:pPr>
            <w:r w:rsidRPr="002D4956">
              <w:t>TC04A</w:t>
            </w:r>
          </w:p>
        </w:tc>
        <w:tc>
          <w:tcPr>
            <w:tcW w:w="8124" w:type="dxa"/>
          </w:tcPr>
          <w:p w14:paraId="70D118BC" w14:textId="77777777" w:rsidR="002334DA" w:rsidRPr="006D7FDE" w:rsidRDefault="002334DA" w:rsidP="006D7FDE">
            <w:pPr>
              <w:pStyle w:val="Tabletext"/>
              <w:rPr>
                <w:rFonts w:eastAsiaTheme="minorEastAsia"/>
              </w:rPr>
            </w:pPr>
            <w:r w:rsidRPr="002D4956">
              <w:t>Flight crew member line training record</w:t>
            </w:r>
          </w:p>
        </w:tc>
      </w:tr>
      <w:tr w:rsidR="002334DA" w:rsidRPr="002D4956" w14:paraId="5B49906D" w14:textId="77777777" w:rsidTr="000E4659">
        <w:tc>
          <w:tcPr>
            <w:tcW w:w="0" w:type="dxa"/>
          </w:tcPr>
          <w:p w14:paraId="07D0BAA0" w14:textId="77777777" w:rsidR="002334DA" w:rsidRPr="006D7FDE" w:rsidRDefault="002334DA" w:rsidP="006D7FDE">
            <w:pPr>
              <w:pStyle w:val="Tabletext"/>
            </w:pPr>
            <w:r w:rsidRPr="002D4956">
              <w:t>TC04B</w:t>
            </w:r>
          </w:p>
        </w:tc>
        <w:tc>
          <w:tcPr>
            <w:tcW w:w="8124" w:type="dxa"/>
          </w:tcPr>
          <w:p w14:paraId="6D943C3A" w14:textId="77777777" w:rsidR="002334DA" w:rsidRPr="006D7FDE" w:rsidRDefault="002334DA" w:rsidP="006D7FDE">
            <w:pPr>
              <w:pStyle w:val="Tabletext"/>
              <w:rPr>
                <w:rFonts w:eastAsiaTheme="minorEastAsia"/>
              </w:rPr>
            </w:pPr>
            <w:r w:rsidRPr="002D4956">
              <w:t>Flight crew member line check report</w:t>
            </w:r>
          </w:p>
        </w:tc>
      </w:tr>
      <w:tr w:rsidR="002334DA" w:rsidRPr="002D4956" w14:paraId="2BA15283" w14:textId="77777777" w:rsidTr="000E4659">
        <w:tc>
          <w:tcPr>
            <w:tcW w:w="0" w:type="dxa"/>
          </w:tcPr>
          <w:p w14:paraId="30369F95" w14:textId="77777777" w:rsidR="002334DA" w:rsidRPr="006D7FDE" w:rsidRDefault="002334DA" w:rsidP="006D7FDE">
            <w:pPr>
              <w:pStyle w:val="Tabletext"/>
            </w:pPr>
            <w:r w:rsidRPr="002D4956">
              <w:t>TC05</w:t>
            </w:r>
          </w:p>
        </w:tc>
        <w:tc>
          <w:tcPr>
            <w:tcW w:w="8124" w:type="dxa"/>
          </w:tcPr>
          <w:p w14:paraId="3A94E5E1" w14:textId="77777777" w:rsidR="002334DA" w:rsidRPr="006D7FDE" w:rsidRDefault="002334DA" w:rsidP="006D7FDE">
            <w:pPr>
              <w:pStyle w:val="Tabletext"/>
              <w:rPr>
                <w:rFonts w:eastAsiaTheme="minorEastAsia"/>
              </w:rPr>
            </w:pPr>
            <w:r w:rsidRPr="002D4956">
              <w:t>Flight crew member proficiency and line check knowledge report</w:t>
            </w:r>
          </w:p>
        </w:tc>
      </w:tr>
      <w:tr w:rsidR="002334DA" w:rsidRPr="002D4956" w14:paraId="71F0F938" w14:textId="77777777" w:rsidTr="000E4659">
        <w:tc>
          <w:tcPr>
            <w:tcW w:w="0" w:type="dxa"/>
          </w:tcPr>
          <w:p w14:paraId="66E72E6D" w14:textId="77777777" w:rsidR="002334DA" w:rsidRPr="006D7FDE" w:rsidRDefault="002334DA" w:rsidP="006D7FDE">
            <w:pPr>
              <w:pStyle w:val="Tabletext"/>
            </w:pPr>
            <w:r w:rsidRPr="002D4956">
              <w:t>TC07A</w:t>
            </w:r>
          </w:p>
        </w:tc>
        <w:tc>
          <w:tcPr>
            <w:tcW w:w="8124" w:type="dxa"/>
          </w:tcPr>
          <w:p w14:paraId="4DECE656" w14:textId="77777777" w:rsidR="002334DA" w:rsidRPr="006D7FDE" w:rsidRDefault="002334DA" w:rsidP="006D7FDE">
            <w:pPr>
              <w:pStyle w:val="Tabletext"/>
              <w:rPr>
                <w:rFonts w:eastAsiaTheme="minorEastAsia"/>
              </w:rPr>
            </w:pPr>
            <w:r w:rsidRPr="002D4956">
              <w:t>Nomination form for training and checking personnel</w:t>
            </w:r>
          </w:p>
        </w:tc>
      </w:tr>
      <w:tr w:rsidR="002334DA" w:rsidRPr="002D4956" w14:paraId="4D34A5B7" w14:textId="77777777" w:rsidTr="000E4659">
        <w:tc>
          <w:tcPr>
            <w:tcW w:w="0" w:type="dxa"/>
          </w:tcPr>
          <w:p w14:paraId="4495C790" w14:textId="77777777" w:rsidR="002334DA" w:rsidRPr="006D7FDE" w:rsidRDefault="002334DA" w:rsidP="006D7FDE">
            <w:pPr>
              <w:pStyle w:val="Tabletext"/>
            </w:pPr>
            <w:r w:rsidRPr="002D4956">
              <w:t>TC07B</w:t>
            </w:r>
          </w:p>
        </w:tc>
        <w:tc>
          <w:tcPr>
            <w:tcW w:w="8124" w:type="dxa"/>
          </w:tcPr>
          <w:p w14:paraId="4115C0A5" w14:textId="77777777" w:rsidR="002334DA" w:rsidRPr="006D7FDE" w:rsidRDefault="002334DA" w:rsidP="006D7FDE">
            <w:pPr>
              <w:pStyle w:val="Tabletext"/>
              <w:rPr>
                <w:rFonts w:eastAsiaTheme="minorEastAsia"/>
              </w:rPr>
            </w:pPr>
            <w:r w:rsidRPr="002D4956">
              <w:t>Part 142 listed contracted training and checking organisation record</w:t>
            </w:r>
          </w:p>
        </w:tc>
      </w:tr>
      <w:tr w:rsidR="002334DA" w:rsidRPr="002D4956" w14:paraId="1BCCFC2A" w14:textId="77777777" w:rsidTr="000E4659">
        <w:tc>
          <w:tcPr>
            <w:tcW w:w="0" w:type="dxa"/>
          </w:tcPr>
          <w:p w14:paraId="77C62961" w14:textId="77777777" w:rsidR="002334DA" w:rsidRPr="006D7FDE" w:rsidRDefault="002334DA" w:rsidP="006D7FDE">
            <w:pPr>
              <w:pStyle w:val="Tabletext"/>
            </w:pPr>
            <w:r w:rsidRPr="002D4956">
              <w:t>TC08</w:t>
            </w:r>
          </w:p>
        </w:tc>
        <w:tc>
          <w:tcPr>
            <w:tcW w:w="8124" w:type="dxa"/>
          </w:tcPr>
          <w:p w14:paraId="082E6E85" w14:textId="77777777" w:rsidR="002334DA" w:rsidRPr="006D7FDE" w:rsidRDefault="002334DA" w:rsidP="006D7FDE">
            <w:pPr>
              <w:pStyle w:val="Tabletext"/>
              <w:rPr>
                <w:rFonts w:eastAsiaTheme="minorEastAsia"/>
              </w:rPr>
            </w:pPr>
            <w:r w:rsidRPr="002D4956">
              <w:t>ACM/MTS member induction checklist</w:t>
            </w:r>
          </w:p>
        </w:tc>
      </w:tr>
      <w:tr w:rsidR="002334DA" w:rsidRPr="002D4956" w14:paraId="7DDFFD19" w14:textId="77777777" w:rsidTr="000E4659">
        <w:tc>
          <w:tcPr>
            <w:tcW w:w="0" w:type="dxa"/>
          </w:tcPr>
          <w:p w14:paraId="21F28710" w14:textId="77777777" w:rsidR="002334DA" w:rsidRPr="006D7FDE" w:rsidRDefault="002334DA" w:rsidP="006D7FDE">
            <w:pPr>
              <w:pStyle w:val="Tabletext"/>
            </w:pPr>
            <w:r w:rsidRPr="002D4956">
              <w:t>TC09A</w:t>
            </w:r>
          </w:p>
        </w:tc>
        <w:tc>
          <w:tcPr>
            <w:tcW w:w="8124" w:type="dxa"/>
          </w:tcPr>
          <w:p w14:paraId="7034464E" w14:textId="77777777" w:rsidR="002334DA" w:rsidRPr="006D7FDE" w:rsidRDefault="002334DA" w:rsidP="006D7FDE">
            <w:pPr>
              <w:pStyle w:val="Tabletext"/>
              <w:rPr>
                <w:rFonts w:eastAsiaTheme="minorEastAsia"/>
              </w:rPr>
            </w:pPr>
            <w:r w:rsidRPr="002D4956">
              <w:t>ACM/MTS conversion training record</w:t>
            </w:r>
          </w:p>
        </w:tc>
      </w:tr>
      <w:tr w:rsidR="002334DA" w:rsidRPr="002D4956" w14:paraId="4939DF61" w14:textId="77777777" w:rsidTr="000E4659">
        <w:tc>
          <w:tcPr>
            <w:tcW w:w="0" w:type="dxa"/>
          </w:tcPr>
          <w:p w14:paraId="14FDA6A4" w14:textId="77777777" w:rsidR="002334DA" w:rsidRPr="006D7FDE" w:rsidRDefault="002334DA" w:rsidP="006D7FDE">
            <w:pPr>
              <w:pStyle w:val="Tabletext"/>
            </w:pPr>
            <w:r w:rsidRPr="002D4956">
              <w:t>TC09B</w:t>
            </w:r>
          </w:p>
        </w:tc>
        <w:tc>
          <w:tcPr>
            <w:tcW w:w="8124" w:type="dxa"/>
          </w:tcPr>
          <w:p w14:paraId="61EE8D1C" w14:textId="77777777" w:rsidR="002334DA" w:rsidRPr="006D7FDE" w:rsidRDefault="002334DA" w:rsidP="006D7FDE">
            <w:pPr>
              <w:pStyle w:val="Tabletext"/>
              <w:rPr>
                <w:rFonts w:eastAsiaTheme="minorEastAsia"/>
              </w:rPr>
            </w:pPr>
            <w:r w:rsidRPr="002D4956">
              <w:t>ACM/MTS conversion proficiency check report</w:t>
            </w:r>
          </w:p>
        </w:tc>
      </w:tr>
      <w:tr w:rsidR="002334DA" w:rsidRPr="002D4956" w14:paraId="40412BA9" w14:textId="77777777" w:rsidTr="000E4659">
        <w:tc>
          <w:tcPr>
            <w:tcW w:w="0" w:type="dxa"/>
          </w:tcPr>
          <w:p w14:paraId="4C3B7403" w14:textId="77777777" w:rsidR="002334DA" w:rsidRPr="006D7FDE" w:rsidRDefault="002334DA" w:rsidP="006D7FDE">
            <w:pPr>
              <w:pStyle w:val="Tabletext"/>
            </w:pPr>
            <w:r w:rsidRPr="002D4956">
              <w:lastRenderedPageBreak/>
              <w:t>TC10A</w:t>
            </w:r>
          </w:p>
        </w:tc>
        <w:tc>
          <w:tcPr>
            <w:tcW w:w="8124" w:type="dxa"/>
          </w:tcPr>
          <w:p w14:paraId="1FDE86E3" w14:textId="77777777" w:rsidR="002334DA" w:rsidRPr="006D7FDE" w:rsidRDefault="002334DA" w:rsidP="006D7FDE">
            <w:pPr>
              <w:pStyle w:val="Tabletext"/>
              <w:rPr>
                <w:rFonts w:eastAsiaTheme="minorEastAsia"/>
              </w:rPr>
            </w:pPr>
            <w:r w:rsidRPr="002D4956">
              <w:t>ACM/MTS line training record</w:t>
            </w:r>
          </w:p>
        </w:tc>
      </w:tr>
      <w:tr w:rsidR="002334DA" w:rsidRPr="002D4956" w14:paraId="1F499CDF" w14:textId="77777777" w:rsidTr="000E4659">
        <w:tc>
          <w:tcPr>
            <w:tcW w:w="0" w:type="dxa"/>
          </w:tcPr>
          <w:p w14:paraId="1F34C21F" w14:textId="77777777" w:rsidR="002334DA" w:rsidRPr="006D7FDE" w:rsidRDefault="002334DA" w:rsidP="006D7FDE">
            <w:pPr>
              <w:pStyle w:val="Tabletext"/>
            </w:pPr>
            <w:r w:rsidRPr="002D4956">
              <w:t>TC10B</w:t>
            </w:r>
          </w:p>
        </w:tc>
        <w:tc>
          <w:tcPr>
            <w:tcW w:w="8124" w:type="dxa"/>
          </w:tcPr>
          <w:p w14:paraId="4607DCED" w14:textId="77777777" w:rsidR="002334DA" w:rsidRPr="006D7FDE" w:rsidRDefault="002334DA" w:rsidP="006D7FDE">
            <w:pPr>
              <w:pStyle w:val="Tabletext"/>
              <w:rPr>
                <w:rFonts w:eastAsiaTheme="minorEastAsia"/>
              </w:rPr>
            </w:pPr>
            <w:r w:rsidRPr="002D4956">
              <w:t>ACM/MTS line check report</w:t>
            </w:r>
          </w:p>
        </w:tc>
      </w:tr>
      <w:tr w:rsidR="002334DA" w:rsidRPr="002D4956" w14:paraId="2AD4D9CB" w14:textId="77777777" w:rsidTr="000E4659">
        <w:tc>
          <w:tcPr>
            <w:tcW w:w="0" w:type="dxa"/>
          </w:tcPr>
          <w:p w14:paraId="6613D02E" w14:textId="77777777" w:rsidR="002334DA" w:rsidRPr="006D7FDE" w:rsidRDefault="002334DA" w:rsidP="006D7FDE">
            <w:pPr>
              <w:pStyle w:val="Tabletext"/>
            </w:pPr>
            <w:r w:rsidRPr="002D4956">
              <w:t>TC11</w:t>
            </w:r>
          </w:p>
        </w:tc>
        <w:tc>
          <w:tcPr>
            <w:tcW w:w="8124" w:type="dxa"/>
          </w:tcPr>
          <w:p w14:paraId="21266541" w14:textId="77777777" w:rsidR="002334DA" w:rsidRPr="006D7FDE" w:rsidRDefault="002334DA" w:rsidP="006D7FDE">
            <w:pPr>
              <w:pStyle w:val="Tabletext"/>
              <w:rPr>
                <w:rFonts w:eastAsiaTheme="minorEastAsia"/>
              </w:rPr>
            </w:pPr>
            <w:r w:rsidRPr="002D4956">
              <w:t>Differences training record</w:t>
            </w:r>
          </w:p>
        </w:tc>
      </w:tr>
      <w:tr w:rsidR="002334DA" w:rsidRPr="002D4956" w14:paraId="51621FD7" w14:textId="77777777" w:rsidTr="000E4659">
        <w:tc>
          <w:tcPr>
            <w:tcW w:w="0" w:type="dxa"/>
          </w:tcPr>
          <w:p w14:paraId="42B4139E" w14:textId="77777777" w:rsidR="002334DA" w:rsidRPr="006D7FDE" w:rsidRDefault="002334DA" w:rsidP="006D7FDE">
            <w:pPr>
              <w:pStyle w:val="Tabletext"/>
            </w:pPr>
            <w:r w:rsidRPr="002D4956">
              <w:t>TC12</w:t>
            </w:r>
          </w:p>
        </w:tc>
        <w:tc>
          <w:tcPr>
            <w:tcW w:w="8124" w:type="dxa"/>
          </w:tcPr>
          <w:p w14:paraId="11616A32" w14:textId="77777777" w:rsidR="002334DA" w:rsidRPr="006D7FDE" w:rsidRDefault="002334DA" w:rsidP="006D7FDE">
            <w:pPr>
              <w:pStyle w:val="Tabletext"/>
            </w:pPr>
            <w:r w:rsidRPr="002D4956">
              <w:t>ACM/MTS recurrent proficiency check report</w:t>
            </w:r>
          </w:p>
        </w:tc>
      </w:tr>
      <w:tr w:rsidR="002334DA" w:rsidRPr="002D4956" w14:paraId="23F117DB" w14:textId="77777777" w:rsidTr="000E4659">
        <w:tc>
          <w:tcPr>
            <w:tcW w:w="0" w:type="dxa"/>
          </w:tcPr>
          <w:p w14:paraId="3C6C6B93" w14:textId="77777777" w:rsidR="002334DA" w:rsidRPr="006D7FDE" w:rsidRDefault="002334DA" w:rsidP="006D7FDE">
            <w:pPr>
              <w:pStyle w:val="Tabletext"/>
            </w:pPr>
            <w:r w:rsidRPr="002D4956">
              <w:t>TC13</w:t>
            </w:r>
          </w:p>
        </w:tc>
        <w:tc>
          <w:tcPr>
            <w:tcW w:w="8124" w:type="dxa"/>
          </w:tcPr>
          <w:p w14:paraId="2667B288" w14:textId="77777777" w:rsidR="002334DA" w:rsidRPr="006D7FDE" w:rsidRDefault="002334DA" w:rsidP="006D7FDE">
            <w:pPr>
              <w:pStyle w:val="Tabletext"/>
            </w:pPr>
            <w:r w:rsidRPr="002D4956">
              <w:t>Remedial training record</w:t>
            </w:r>
          </w:p>
        </w:tc>
      </w:tr>
    </w:tbl>
    <w:p w14:paraId="732CFE87" w14:textId="77777777" w:rsidR="006D7FDE" w:rsidRDefault="006D7FDE" w:rsidP="006D7FDE">
      <w:pPr>
        <w:rPr>
          <w:rStyle w:val="Strong"/>
        </w:rPr>
      </w:pPr>
    </w:p>
    <w:p w14:paraId="06388EA7" w14:textId="77777777" w:rsidR="00966E0B" w:rsidRDefault="00966E0B" w:rsidP="00966E0B">
      <w:pPr>
        <w:pStyle w:val="Heading1"/>
      </w:pPr>
      <w:bookmarkStart w:id="884" w:name="_Toc213847704"/>
      <w:bookmarkStart w:id="885" w:name="_Toc213850405"/>
      <w:bookmarkStart w:id="886" w:name="_Toc213853106"/>
      <w:bookmarkStart w:id="887" w:name="_Toc214965410"/>
      <w:bookmarkStart w:id="888" w:name="_Toc214969330"/>
      <w:bookmarkStart w:id="889" w:name="_Toc213847705"/>
      <w:bookmarkStart w:id="890" w:name="_Toc213850406"/>
      <w:bookmarkStart w:id="891" w:name="_Toc213853107"/>
      <w:bookmarkStart w:id="892" w:name="_Toc214965411"/>
      <w:bookmarkStart w:id="893" w:name="_Toc214969331"/>
      <w:bookmarkStart w:id="894" w:name="_Toc213847706"/>
      <w:bookmarkStart w:id="895" w:name="_Toc213850407"/>
      <w:bookmarkStart w:id="896" w:name="_Toc213853108"/>
      <w:bookmarkStart w:id="897" w:name="_Toc214965412"/>
      <w:bookmarkStart w:id="898" w:name="_Toc214969332"/>
      <w:bookmarkStart w:id="899" w:name="_Toc213847707"/>
      <w:bookmarkStart w:id="900" w:name="_Toc213850408"/>
      <w:bookmarkStart w:id="901" w:name="_Toc213853109"/>
      <w:bookmarkStart w:id="902" w:name="_Toc214965413"/>
      <w:bookmarkStart w:id="903" w:name="_Toc214969333"/>
      <w:bookmarkStart w:id="904" w:name="_Toc213847708"/>
      <w:bookmarkStart w:id="905" w:name="_Toc213850409"/>
      <w:bookmarkStart w:id="906" w:name="_Toc213853110"/>
      <w:bookmarkStart w:id="907" w:name="_Toc214965414"/>
      <w:bookmarkStart w:id="908" w:name="_Toc214969334"/>
      <w:bookmarkStart w:id="909" w:name="_Toc213847709"/>
      <w:bookmarkStart w:id="910" w:name="_Toc213850410"/>
      <w:bookmarkStart w:id="911" w:name="_Toc213853111"/>
      <w:bookmarkStart w:id="912" w:name="_Toc214965415"/>
      <w:bookmarkStart w:id="913" w:name="_Toc214969335"/>
      <w:bookmarkStart w:id="914" w:name="_Toc213847826"/>
      <w:bookmarkStart w:id="915" w:name="_Toc213850527"/>
      <w:bookmarkStart w:id="916" w:name="_Toc213853228"/>
      <w:bookmarkStart w:id="917" w:name="_Toc214965532"/>
      <w:bookmarkStart w:id="918" w:name="_Toc214969452"/>
      <w:bookmarkStart w:id="919" w:name="_Toc213847829"/>
      <w:bookmarkStart w:id="920" w:name="_Toc213850530"/>
      <w:bookmarkStart w:id="921" w:name="_Toc213853231"/>
      <w:bookmarkStart w:id="922" w:name="_Toc214965535"/>
      <w:bookmarkStart w:id="923" w:name="_Toc214969455"/>
      <w:bookmarkStart w:id="924" w:name="_Toc213847831"/>
      <w:bookmarkStart w:id="925" w:name="_Toc213850532"/>
      <w:bookmarkStart w:id="926" w:name="_Toc213853233"/>
      <w:bookmarkStart w:id="927" w:name="_Toc214965537"/>
      <w:bookmarkStart w:id="928" w:name="_Toc214969457"/>
      <w:bookmarkStart w:id="929" w:name="_Toc213847832"/>
      <w:bookmarkStart w:id="930" w:name="_Toc213850533"/>
      <w:bookmarkStart w:id="931" w:name="_Toc213853234"/>
      <w:bookmarkStart w:id="932" w:name="_Toc214965538"/>
      <w:bookmarkStart w:id="933" w:name="_Toc214969458"/>
      <w:bookmarkStart w:id="934" w:name="_Toc213847833"/>
      <w:bookmarkStart w:id="935" w:name="_Toc213850534"/>
      <w:bookmarkStart w:id="936" w:name="_Toc213853235"/>
      <w:bookmarkStart w:id="937" w:name="_Toc214965539"/>
      <w:bookmarkStart w:id="938" w:name="_Toc214969459"/>
      <w:bookmarkStart w:id="939" w:name="_Toc213847834"/>
      <w:bookmarkStart w:id="940" w:name="_Toc213850535"/>
      <w:bookmarkStart w:id="941" w:name="_Toc213853236"/>
      <w:bookmarkStart w:id="942" w:name="_Toc214965540"/>
      <w:bookmarkStart w:id="943" w:name="_Toc214969460"/>
      <w:bookmarkStart w:id="944" w:name="_Toc213847835"/>
      <w:bookmarkStart w:id="945" w:name="_Toc213850536"/>
      <w:bookmarkStart w:id="946" w:name="_Toc213853237"/>
      <w:bookmarkStart w:id="947" w:name="_Toc214965541"/>
      <w:bookmarkStart w:id="948" w:name="_Toc214969461"/>
      <w:bookmarkStart w:id="949" w:name="_Toc213847836"/>
      <w:bookmarkStart w:id="950" w:name="_Toc213850537"/>
      <w:bookmarkStart w:id="951" w:name="_Toc213853238"/>
      <w:bookmarkStart w:id="952" w:name="_Toc214965542"/>
      <w:bookmarkStart w:id="953" w:name="_Toc214969462"/>
      <w:bookmarkStart w:id="954" w:name="_Toc213847837"/>
      <w:bookmarkStart w:id="955" w:name="_Toc213850538"/>
      <w:bookmarkStart w:id="956" w:name="_Toc213853239"/>
      <w:bookmarkStart w:id="957" w:name="_Toc214965543"/>
      <w:bookmarkStart w:id="958" w:name="_Toc214969463"/>
      <w:bookmarkStart w:id="959" w:name="_Toc213847838"/>
      <w:bookmarkStart w:id="960" w:name="_Toc213850539"/>
      <w:bookmarkStart w:id="961" w:name="_Toc213853240"/>
      <w:bookmarkStart w:id="962" w:name="_Toc214965544"/>
      <w:bookmarkStart w:id="963" w:name="_Toc214969464"/>
      <w:bookmarkStart w:id="964" w:name="_Toc213847839"/>
      <w:bookmarkStart w:id="965" w:name="_Toc213850540"/>
      <w:bookmarkStart w:id="966" w:name="_Toc213853241"/>
      <w:bookmarkStart w:id="967" w:name="_Toc214965545"/>
      <w:bookmarkStart w:id="968" w:name="_Toc214969465"/>
      <w:bookmarkStart w:id="969" w:name="_Toc213847840"/>
      <w:bookmarkStart w:id="970" w:name="_Toc213850541"/>
      <w:bookmarkStart w:id="971" w:name="_Toc213853242"/>
      <w:bookmarkStart w:id="972" w:name="_Toc214965546"/>
      <w:bookmarkStart w:id="973" w:name="_Toc214969466"/>
      <w:bookmarkStart w:id="974" w:name="_Toc213847841"/>
      <w:bookmarkStart w:id="975" w:name="_Toc213850542"/>
      <w:bookmarkStart w:id="976" w:name="_Toc213853243"/>
      <w:bookmarkStart w:id="977" w:name="_Toc214965547"/>
      <w:bookmarkStart w:id="978" w:name="_Toc214969467"/>
      <w:bookmarkStart w:id="979" w:name="_Toc213847842"/>
      <w:bookmarkStart w:id="980" w:name="_Toc213850543"/>
      <w:bookmarkStart w:id="981" w:name="_Toc213853244"/>
      <w:bookmarkStart w:id="982" w:name="_Toc214965548"/>
      <w:bookmarkStart w:id="983" w:name="_Toc214969468"/>
      <w:bookmarkStart w:id="984" w:name="_Toc213848007"/>
      <w:bookmarkStart w:id="985" w:name="_Toc213850708"/>
      <w:bookmarkStart w:id="986" w:name="_Toc213853409"/>
      <w:bookmarkStart w:id="987" w:name="_Toc214965713"/>
      <w:bookmarkStart w:id="988" w:name="_Toc214969633"/>
      <w:bookmarkStart w:id="989" w:name="_Toc213848010"/>
      <w:bookmarkStart w:id="990" w:name="_Toc213850711"/>
      <w:bookmarkStart w:id="991" w:name="_Toc213853412"/>
      <w:bookmarkStart w:id="992" w:name="_Toc214965716"/>
      <w:bookmarkStart w:id="993" w:name="_Toc214969636"/>
      <w:bookmarkStart w:id="994" w:name="_Toc213848012"/>
      <w:bookmarkStart w:id="995" w:name="_Toc213850713"/>
      <w:bookmarkStart w:id="996" w:name="_Toc213853414"/>
      <w:bookmarkStart w:id="997" w:name="_Toc214965718"/>
      <w:bookmarkStart w:id="998" w:name="_Toc214969638"/>
      <w:bookmarkStart w:id="999" w:name="_Toc213848013"/>
      <w:bookmarkStart w:id="1000" w:name="_Toc213850714"/>
      <w:bookmarkStart w:id="1001" w:name="_Toc213853415"/>
      <w:bookmarkStart w:id="1002" w:name="_Toc214965719"/>
      <w:bookmarkStart w:id="1003" w:name="_Toc214969639"/>
      <w:bookmarkStart w:id="1004" w:name="_Toc213848014"/>
      <w:bookmarkStart w:id="1005" w:name="_Toc213850715"/>
      <w:bookmarkStart w:id="1006" w:name="_Toc213853416"/>
      <w:bookmarkStart w:id="1007" w:name="_Toc214965720"/>
      <w:bookmarkStart w:id="1008" w:name="_Toc214969640"/>
      <w:bookmarkStart w:id="1009" w:name="_Toc213848015"/>
      <w:bookmarkStart w:id="1010" w:name="_Toc213850716"/>
      <w:bookmarkStart w:id="1011" w:name="_Toc213853417"/>
      <w:bookmarkStart w:id="1012" w:name="_Toc214965721"/>
      <w:bookmarkStart w:id="1013" w:name="_Toc214969641"/>
      <w:bookmarkStart w:id="1014" w:name="_Toc213848016"/>
      <w:bookmarkStart w:id="1015" w:name="_Toc213850717"/>
      <w:bookmarkStart w:id="1016" w:name="_Toc213853418"/>
      <w:bookmarkStart w:id="1017" w:name="_Toc214965722"/>
      <w:bookmarkStart w:id="1018" w:name="_Toc214969642"/>
      <w:bookmarkStart w:id="1019" w:name="_Toc213848017"/>
      <w:bookmarkStart w:id="1020" w:name="_Toc213850718"/>
      <w:bookmarkStart w:id="1021" w:name="_Toc213853419"/>
      <w:bookmarkStart w:id="1022" w:name="_Toc214965723"/>
      <w:bookmarkStart w:id="1023" w:name="_Toc214969643"/>
      <w:bookmarkStart w:id="1024" w:name="_Toc213848018"/>
      <w:bookmarkStart w:id="1025" w:name="_Toc213850719"/>
      <w:bookmarkStart w:id="1026" w:name="_Toc213853420"/>
      <w:bookmarkStart w:id="1027" w:name="_Toc214965724"/>
      <w:bookmarkStart w:id="1028" w:name="_Toc214969644"/>
      <w:bookmarkStart w:id="1029" w:name="_Toc213848019"/>
      <w:bookmarkStart w:id="1030" w:name="_Toc213850720"/>
      <w:bookmarkStart w:id="1031" w:name="_Toc213853421"/>
      <w:bookmarkStart w:id="1032" w:name="_Toc214965725"/>
      <w:bookmarkStart w:id="1033" w:name="_Toc214969645"/>
      <w:bookmarkStart w:id="1034" w:name="_Toc213848020"/>
      <w:bookmarkStart w:id="1035" w:name="_Toc213850721"/>
      <w:bookmarkStart w:id="1036" w:name="_Toc213853422"/>
      <w:bookmarkStart w:id="1037" w:name="_Toc214965726"/>
      <w:bookmarkStart w:id="1038" w:name="_Toc214969646"/>
      <w:bookmarkStart w:id="1039" w:name="_Toc213848021"/>
      <w:bookmarkStart w:id="1040" w:name="_Toc213850722"/>
      <w:bookmarkStart w:id="1041" w:name="_Toc213853423"/>
      <w:bookmarkStart w:id="1042" w:name="_Toc214965727"/>
      <w:bookmarkStart w:id="1043" w:name="_Toc214969647"/>
      <w:bookmarkStart w:id="1044" w:name="_Toc213848022"/>
      <w:bookmarkStart w:id="1045" w:name="_Toc213850723"/>
      <w:bookmarkStart w:id="1046" w:name="_Toc213853424"/>
      <w:bookmarkStart w:id="1047" w:name="_Toc214965728"/>
      <w:bookmarkStart w:id="1048" w:name="_Toc214969648"/>
      <w:bookmarkStart w:id="1049" w:name="_Toc213848023"/>
      <w:bookmarkStart w:id="1050" w:name="_Toc213850724"/>
      <w:bookmarkStart w:id="1051" w:name="_Toc213853425"/>
      <w:bookmarkStart w:id="1052" w:name="_Toc214965729"/>
      <w:bookmarkStart w:id="1053" w:name="_Toc214969649"/>
      <w:bookmarkStart w:id="1054" w:name="_Toc213848024"/>
      <w:bookmarkStart w:id="1055" w:name="_Toc213850725"/>
      <w:bookmarkStart w:id="1056" w:name="_Toc213853426"/>
      <w:bookmarkStart w:id="1057" w:name="_Toc214965730"/>
      <w:bookmarkStart w:id="1058" w:name="_Toc214969650"/>
      <w:bookmarkStart w:id="1059" w:name="_Toc213848145"/>
      <w:bookmarkStart w:id="1060" w:name="_Toc213850846"/>
      <w:bookmarkStart w:id="1061" w:name="_Toc213853547"/>
      <w:bookmarkStart w:id="1062" w:name="_Toc214965851"/>
      <w:bookmarkStart w:id="1063" w:name="_Toc214969771"/>
      <w:bookmarkStart w:id="1064" w:name="_Toc213848148"/>
      <w:bookmarkStart w:id="1065" w:name="_Toc213850849"/>
      <w:bookmarkStart w:id="1066" w:name="_Toc213853550"/>
      <w:bookmarkStart w:id="1067" w:name="_Toc214965854"/>
      <w:bookmarkStart w:id="1068" w:name="_Toc214969774"/>
      <w:bookmarkStart w:id="1069" w:name="_Toc213848150"/>
      <w:bookmarkStart w:id="1070" w:name="_Toc213850851"/>
      <w:bookmarkStart w:id="1071" w:name="_Toc213853552"/>
      <w:bookmarkStart w:id="1072" w:name="_Toc214965856"/>
      <w:bookmarkStart w:id="1073" w:name="_Toc214969776"/>
      <w:bookmarkStart w:id="1074" w:name="_Toc213848151"/>
      <w:bookmarkStart w:id="1075" w:name="_Toc213850852"/>
      <w:bookmarkStart w:id="1076" w:name="_Toc213853553"/>
      <w:bookmarkStart w:id="1077" w:name="_Toc214965857"/>
      <w:bookmarkStart w:id="1078" w:name="_Toc214969777"/>
      <w:bookmarkStart w:id="1079" w:name="_Toc213848152"/>
      <w:bookmarkStart w:id="1080" w:name="_Toc213850853"/>
      <w:bookmarkStart w:id="1081" w:name="_Toc213853554"/>
      <w:bookmarkStart w:id="1082" w:name="_Toc214965858"/>
      <w:bookmarkStart w:id="1083" w:name="_Toc214969778"/>
      <w:bookmarkStart w:id="1084" w:name="_Toc213848153"/>
      <w:bookmarkStart w:id="1085" w:name="_Toc213850854"/>
      <w:bookmarkStart w:id="1086" w:name="_Toc213853555"/>
      <w:bookmarkStart w:id="1087" w:name="_Toc214965859"/>
      <w:bookmarkStart w:id="1088" w:name="_Toc214969779"/>
      <w:bookmarkStart w:id="1089" w:name="_Toc213848154"/>
      <w:bookmarkStart w:id="1090" w:name="_Toc213850855"/>
      <w:bookmarkStart w:id="1091" w:name="_Toc213853556"/>
      <w:bookmarkStart w:id="1092" w:name="_Toc214965860"/>
      <w:bookmarkStart w:id="1093" w:name="_Toc214969780"/>
      <w:bookmarkStart w:id="1094" w:name="_Toc213848155"/>
      <w:bookmarkStart w:id="1095" w:name="_Toc213850856"/>
      <w:bookmarkStart w:id="1096" w:name="_Toc213853557"/>
      <w:bookmarkStart w:id="1097" w:name="_Toc214965861"/>
      <w:bookmarkStart w:id="1098" w:name="_Toc214969781"/>
      <w:bookmarkStart w:id="1099" w:name="_Toc213848156"/>
      <w:bookmarkStart w:id="1100" w:name="_Toc213850857"/>
      <w:bookmarkStart w:id="1101" w:name="_Toc213853558"/>
      <w:bookmarkStart w:id="1102" w:name="_Toc214965862"/>
      <w:bookmarkStart w:id="1103" w:name="_Toc214969782"/>
      <w:bookmarkStart w:id="1104" w:name="_Toc213848157"/>
      <w:bookmarkStart w:id="1105" w:name="_Toc213850858"/>
      <w:bookmarkStart w:id="1106" w:name="_Toc213853559"/>
      <w:bookmarkStart w:id="1107" w:name="_Toc214965863"/>
      <w:bookmarkStart w:id="1108" w:name="_Toc214969783"/>
      <w:bookmarkStart w:id="1109" w:name="_Toc213848158"/>
      <w:bookmarkStart w:id="1110" w:name="_Toc213850859"/>
      <w:bookmarkStart w:id="1111" w:name="_Toc213853560"/>
      <w:bookmarkStart w:id="1112" w:name="_Toc214965864"/>
      <w:bookmarkStart w:id="1113" w:name="_Toc214969784"/>
      <w:bookmarkStart w:id="1114" w:name="_Toc213848159"/>
      <w:bookmarkStart w:id="1115" w:name="_Toc213850860"/>
      <w:bookmarkStart w:id="1116" w:name="_Toc213853561"/>
      <w:bookmarkStart w:id="1117" w:name="_Toc214965865"/>
      <w:bookmarkStart w:id="1118" w:name="_Toc214969785"/>
      <w:bookmarkStart w:id="1119" w:name="_Toc213848160"/>
      <w:bookmarkStart w:id="1120" w:name="_Toc213850861"/>
      <w:bookmarkStart w:id="1121" w:name="_Toc213853562"/>
      <w:bookmarkStart w:id="1122" w:name="_Toc214965866"/>
      <w:bookmarkStart w:id="1123" w:name="_Toc214969786"/>
      <w:bookmarkStart w:id="1124" w:name="_Toc213848161"/>
      <w:bookmarkStart w:id="1125" w:name="_Toc213850862"/>
      <w:bookmarkStart w:id="1126" w:name="_Toc213853563"/>
      <w:bookmarkStart w:id="1127" w:name="_Toc214965867"/>
      <w:bookmarkStart w:id="1128" w:name="_Toc214969787"/>
      <w:bookmarkStart w:id="1129" w:name="_Toc213848306"/>
      <w:bookmarkStart w:id="1130" w:name="_Toc213851007"/>
      <w:bookmarkStart w:id="1131" w:name="_Toc213853708"/>
      <w:bookmarkStart w:id="1132" w:name="_Toc214966012"/>
      <w:bookmarkStart w:id="1133" w:name="_Toc214969932"/>
      <w:bookmarkStart w:id="1134" w:name="_Toc213848309"/>
      <w:bookmarkStart w:id="1135" w:name="_Toc213851010"/>
      <w:bookmarkStart w:id="1136" w:name="_Toc213853711"/>
      <w:bookmarkStart w:id="1137" w:name="_Toc214966015"/>
      <w:bookmarkStart w:id="1138" w:name="_Toc214969935"/>
      <w:bookmarkStart w:id="1139" w:name="_Toc213848311"/>
      <w:bookmarkStart w:id="1140" w:name="_Toc213851012"/>
      <w:bookmarkStart w:id="1141" w:name="_Toc213853713"/>
      <w:bookmarkStart w:id="1142" w:name="_Toc214966017"/>
      <w:bookmarkStart w:id="1143" w:name="_Toc214969937"/>
      <w:bookmarkStart w:id="1144" w:name="_Toc213848312"/>
      <w:bookmarkStart w:id="1145" w:name="_Toc213851013"/>
      <w:bookmarkStart w:id="1146" w:name="_Toc213853714"/>
      <w:bookmarkStart w:id="1147" w:name="_Toc214966018"/>
      <w:bookmarkStart w:id="1148" w:name="_Toc214969938"/>
      <w:bookmarkStart w:id="1149" w:name="_Toc213848313"/>
      <w:bookmarkStart w:id="1150" w:name="_Toc213851014"/>
      <w:bookmarkStart w:id="1151" w:name="_Toc213853715"/>
      <w:bookmarkStart w:id="1152" w:name="_Toc214966019"/>
      <w:bookmarkStart w:id="1153" w:name="_Toc214969939"/>
      <w:bookmarkStart w:id="1154" w:name="_Toc213848314"/>
      <w:bookmarkStart w:id="1155" w:name="_Toc213851015"/>
      <w:bookmarkStart w:id="1156" w:name="_Toc213853716"/>
      <w:bookmarkStart w:id="1157" w:name="_Toc214966020"/>
      <w:bookmarkStart w:id="1158" w:name="_Toc214969940"/>
      <w:bookmarkStart w:id="1159" w:name="_Toc213848315"/>
      <w:bookmarkStart w:id="1160" w:name="_Toc213851016"/>
      <w:bookmarkStart w:id="1161" w:name="_Toc213853717"/>
      <w:bookmarkStart w:id="1162" w:name="_Toc214966021"/>
      <w:bookmarkStart w:id="1163" w:name="_Toc214969941"/>
      <w:bookmarkStart w:id="1164" w:name="_Toc213848316"/>
      <w:bookmarkStart w:id="1165" w:name="_Toc213851017"/>
      <w:bookmarkStart w:id="1166" w:name="_Toc213853718"/>
      <w:bookmarkStart w:id="1167" w:name="_Toc214966022"/>
      <w:bookmarkStart w:id="1168" w:name="_Toc214969942"/>
      <w:bookmarkStart w:id="1169" w:name="_Toc213848317"/>
      <w:bookmarkStart w:id="1170" w:name="_Toc213851018"/>
      <w:bookmarkStart w:id="1171" w:name="_Toc213853719"/>
      <w:bookmarkStart w:id="1172" w:name="_Toc214966023"/>
      <w:bookmarkStart w:id="1173" w:name="_Toc214969943"/>
      <w:bookmarkStart w:id="1174" w:name="_Toc213848318"/>
      <w:bookmarkStart w:id="1175" w:name="_Toc213851019"/>
      <w:bookmarkStart w:id="1176" w:name="_Toc213853720"/>
      <w:bookmarkStart w:id="1177" w:name="_Toc214966024"/>
      <w:bookmarkStart w:id="1178" w:name="_Toc214969944"/>
      <w:bookmarkStart w:id="1179" w:name="_Toc213848326"/>
      <w:bookmarkStart w:id="1180" w:name="_Toc213851027"/>
      <w:bookmarkStart w:id="1181" w:name="_Toc213853728"/>
      <w:bookmarkStart w:id="1182" w:name="_Toc214966032"/>
      <w:bookmarkStart w:id="1183" w:name="_Toc214969952"/>
      <w:bookmarkStart w:id="1184" w:name="_Toc213848333"/>
      <w:bookmarkStart w:id="1185" w:name="_Toc213851034"/>
      <w:bookmarkStart w:id="1186" w:name="_Toc213853735"/>
      <w:bookmarkStart w:id="1187" w:name="_Toc214966039"/>
      <w:bookmarkStart w:id="1188" w:name="_Toc214969959"/>
      <w:bookmarkStart w:id="1189" w:name="_Toc213848340"/>
      <w:bookmarkStart w:id="1190" w:name="_Toc213851041"/>
      <w:bookmarkStart w:id="1191" w:name="_Toc213853742"/>
      <w:bookmarkStart w:id="1192" w:name="_Toc214966046"/>
      <w:bookmarkStart w:id="1193" w:name="_Toc214969966"/>
      <w:bookmarkStart w:id="1194" w:name="_Toc213848347"/>
      <w:bookmarkStart w:id="1195" w:name="_Toc213851048"/>
      <w:bookmarkStart w:id="1196" w:name="_Toc213853749"/>
      <w:bookmarkStart w:id="1197" w:name="_Toc214966053"/>
      <w:bookmarkStart w:id="1198" w:name="_Toc214969973"/>
      <w:bookmarkStart w:id="1199" w:name="_Toc213848354"/>
      <w:bookmarkStart w:id="1200" w:name="_Toc213851055"/>
      <w:bookmarkStart w:id="1201" w:name="_Toc213853756"/>
      <w:bookmarkStart w:id="1202" w:name="_Toc214966060"/>
      <w:bookmarkStart w:id="1203" w:name="_Toc214969980"/>
      <w:bookmarkStart w:id="1204" w:name="_Toc213848361"/>
      <w:bookmarkStart w:id="1205" w:name="_Toc213851062"/>
      <w:bookmarkStart w:id="1206" w:name="_Toc213853763"/>
      <w:bookmarkStart w:id="1207" w:name="_Toc214966067"/>
      <w:bookmarkStart w:id="1208" w:name="_Toc214969987"/>
      <w:bookmarkStart w:id="1209" w:name="_Toc213848368"/>
      <w:bookmarkStart w:id="1210" w:name="_Toc213851069"/>
      <w:bookmarkStart w:id="1211" w:name="_Toc213853770"/>
      <w:bookmarkStart w:id="1212" w:name="_Toc214966074"/>
      <w:bookmarkStart w:id="1213" w:name="_Toc214969994"/>
      <w:bookmarkStart w:id="1214" w:name="_Toc213848375"/>
      <w:bookmarkStart w:id="1215" w:name="_Toc213851076"/>
      <w:bookmarkStart w:id="1216" w:name="_Toc213853777"/>
      <w:bookmarkStart w:id="1217" w:name="_Toc214966081"/>
      <w:bookmarkStart w:id="1218" w:name="_Toc214970001"/>
      <w:bookmarkStart w:id="1219" w:name="_Toc213848382"/>
      <w:bookmarkStart w:id="1220" w:name="_Toc213851083"/>
      <w:bookmarkStart w:id="1221" w:name="_Toc213853784"/>
      <w:bookmarkStart w:id="1222" w:name="_Toc214966088"/>
      <w:bookmarkStart w:id="1223" w:name="_Toc214970008"/>
      <w:bookmarkStart w:id="1224" w:name="_Toc213848389"/>
      <w:bookmarkStart w:id="1225" w:name="_Toc213851090"/>
      <w:bookmarkStart w:id="1226" w:name="_Toc213853791"/>
      <w:bookmarkStart w:id="1227" w:name="_Toc214966095"/>
      <w:bookmarkStart w:id="1228" w:name="_Toc214970015"/>
      <w:bookmarkStart w:id="1229" w:name="_Toc213848396"/>
      <w:bookmarkStart w:id="1230" w:name="_Toc213851097"/>
      <w:bookmarkStart w:id="1231" w:name="_Toc213853798"/>
      <w:bookmarkStart w:id="1232" w:name="_Toc214966102"/>
      <w:bookmarkStart w:id="1233" w:name="_Toc214970022"/>
      <w:bookmarkStart w:id="1234" w:name="_Toc213848403"/>
      <w:bookmarkStart w:id="1235" w:name="_Toc213851104"/>
      <w:bookmarkStart w:id="1236" w:name="_Toc213853805"/>
      <w:bookmarkStart w:id="1237" w:name="_Toc214966109"/>
      <w:bookmarkStart w:id="1238" w:name="_Toc214970029"/>
      <w:bookmarkStart w:id="1239" w:name="_Toc213848410"/>
      <w:bookmarkStart w:id="1240" w:name="_Toc213851111"/>
      <w:bookmarkStart w:id="1241" w:name="_Toc213853812"/>
      <w:bookmarkStart w:id="1242" w:name="_Toc214966116"/>
      <w:bookmarkStart w:id="1243" w:name="_Toc214970036"/>
      <w:bookmarkStart w:id="1244" w:name="_Toc213848417"/>
      <w:bookmarkStart w:id="1245" w:name="_Toc213851118"/>
      <w:bookmarkStart w:id="1246" w:name="_Toc213853819"/>
      <w:bookmarkStart w:id="1247" w:name="_Toc214966123"/>
      <w:bookmarkStart w:id="1248" w:name="_Toc214970043"/>
      <w:bookmarkStart w:id="1249" w:name="_Toc213848424"/>
      <w:bookmarkStart w:id="1250" w:name="_Toc213851125"/>
      <w:bookmarkStart w:id="1251" w:name="_Toc213853826"/>
      <w:bookmarkStart w:id="1252" w:name="_Toc214966130"/>
      <w:bookmarkStart w:id="1253" w:name="_Toc214970050"/>
      <w:bookmarkStart w:id="1254" w:name="_Toc213848425"/>
      <w:bookmarkStart w:id="1255" w:name="_Toc213851126"/>
      <w:bookmarkStart w:id="1256" w:name="_Toc213853827"/>
      <w:bookmarkStart w:id="1257" w:name="_Toc214966131"/>
      <w:bookmarkStart w:id="1258" w:name="_Toc214970051"/>
      <w:bookmarkStart w:id="1259" w:name="_Toc213848426"/>
      <w:bookmarkStart w:id="1260" w:name="_Toc213851127"/>
      <w:bookmarkStart w:id="1261" w:name="_Toc213853828"/>
      <w:bookmarkStart w:id="1262" w:name="_Toc214966132"/>
      <w:bookmarkStart w:id="1263" w:name="_Toc214970052"/>
      <w:bookmarkStart w:id="1264" w:name="_Toc213848427"/>
      <w:bookmarkStart w:id="1265" w:name="_Toc213851128"/>
      <w:bookmarkStart w:id="1266" w:name="_Toc213853829"/>
      <w:bookmarkStart w:id="1267" w:name="_Toc214966133"/>
      <w:bookmarkStart w:id="1268" w:name="_Toc214970053"/>
      <w:bookmarkStart w:id="1269" w:name="_Toc213848428"/>
      <w:bookmarkStart w:id="1270" w:name="_Toc213851129"/>
      <w:bookmarkStart w:id="1271" w:name="_Toc213853830"/>
      <w:bookmarkStart w:id="1272" w:name="_Toc214966134"/>
      <w:bookmarkStart w:id="1273" w:name="_Toc214970054"/>
      <w:bookmarkStart w:id="1274" w:name="_Toc213848429"/>
      <w:bookmarkStart w:id="1275" w:name="_Toc213851130"/>
      <w:bookmarkStart w:id="1276" w:name="_Toc213853831"/>
      <w:bookmarkStart w:id="1277" w:name="_Toc214966135"/>
      <w:bookmarkStart w:id="1278" w:name="_Toc214970055"/>
      <w:bookmarkStart w:id="1279" w:name="_Toc213848447"/>
      <w:bookmarkStart w:id="1280" w:name="_Toc213851148"/>
      <w:bookmarkStart w:id="1281" w:name="_Toc213853849"/>
      <w:bookmarkStart w:id="1282" w:name="_Toc214966153"/>
      <w:bookmarkStart w:id="1283" w:name="_Toc214970073"/>
      <w:bookmarkStart w:id="1284" w:name="_Toc213848465"/>
      <w:bookmarkStart w:id="1285" w:name="_Toc213851166"/>
      <w:bookmarkStart w:id="1286" w:name="_Toc213853867"/>
      <w:bookmarkStart w:id="1287" w:name="_Toc214966171"/>
      <w:bookmarkStart w:id="1288" w:name="_Toc214970091"/>
      <w:bookmarkStart w:id="1289" w:name="_Toc213848466"/>
      <w:bookmarkStart w:id="1290" w:name="_Toc213851167"/>
      <w:bookmarkStart w:id="1291" w:name="_Toc213853868"/>
      <w:bookmarkStart w:id="1292" w:name="_Toc214966172"/>
      <w:bookmarkStart w:id="1293" w:name="_Toc214970092"/>
      <w:bookmarkStart w:id="1294" w:name="_Toc213848467"/>
      <w:bookmarkStart w:id="1295" w:name="_Toc213851168"/>
      <w:bookmarkStart w:id="1296" w:name="_Toc213853869"/>
      <w:bookmarkStart w:id="1297" w:name="_Toc214966173"/>
      <w:bookmarkStart w:id="1298" w:name="_Toc214970093"/>
      <w:bookmarkStart w:id="1299" w:name="_Toc213848468"/>
      <w:bookmarkStart w:id="1300" w:name="_Toc213851169"/>
      <w:bookmarkStart w:id="1301" w:name="_Toc213853870"/>
      <w:bookmarkStart w:id="1302" w:name="_Toc214966174"/>
      <w:bookmarkStart w:id="1303" w:name="_Toc214970094"/>
      <w:bookmarkStart w:id="1304" w:name="_Toc213848469"/>
      <w:bookmarkStart w:id="1305" w:name="_Toc213851170"/>
      <w:bookmarkStart w:id="1306" w:name="_Toc213853871"/>
      <w:bookmarkStart w:id="1307" w:name="_Toc214966175"/>
      <w:bookmarkStart w:id="1308" w:name="_Toc214970095"/>
      <w:bookmarkStart w:id="1309" w:name="_Toc213848470"/>
      <w:bookmarkStart w:id="1310" w:name="_Toc213851171"/>
      <w:bookmarkStart w:id="1311" w:name="_Toc213853872"/>
      <w:bookmarkStart w:id="1312" w:name="_Toc214966176"/>
      <w:bookmarkStart w:id="1313" w:name="_Toc214970096"/>
      <w:bookmarkStart w:id="1314" w:name="_Toc213848471"/>
      <w:bookmarkStart w:id="1315" w:name="_Toc213851172"/>
      <w:bookmarkStart w:id="1316" w:name="_Toc213853873"/>
      <w:bookmarkStart w:id="1317" w:name="_Toc214966177"/>
      <w:bookmarkStart w:id="1318" w:name="_Toc214970097"/>
      <w:bookmarkStart w:id="1319" w:name="_Toc213848472"/>
      <w:bookmarkStart w:id="1320" w:name="_Toc213851173"/>
      <w:bookmarkStart w:id="1321" w:name="_Toc213853874"/>
      <w:bookmarkStart w:id="1322" w:name="_Toc214966178"/>
      <w:bookmarkStart w:id="1323" w:name="_Toc214970098"/>
      <w:bookmarkStart w:id="1324" w:name="_Toc213848473"/>
      <w:bookmarkStart w:id="1325" w:name="_Toc213851174"/>
      <w:bookmarkStart w:id="1326" w:name="_Toc213853875"/>
      <w:bookmarkStart w:id="1327" w:name="_Toc214966179"/>
      <w:bookmarkStart w:id="1328" w:name="_Toc214970099"/>
      <w:bookmarkStart w:id="1329" w:name="_Toc213848484"/>
      <w:bookmarkStart w:id="1330" w:name="_Toc213851185"/>
      <w:bookmarkStart w:id="1331" w:name="_Toc213853886"/>
      <w:bookmarkStart w:id="1332" w:name="_Toc214966190"/>
      <w:bookmarkStart w:id="1333" w:name="_Toc214970110"/>
      <w:bookmarkStart w:id="1334" w:name="_Toc213848489"/>
      <w:bookmarkStart w:id="1335" w:name="_Toc213851190"/>
      <w:bookmarkStart w:id="1336" w:name="_Toc213853891"/>
      <w:bookmarkStart w:id="1337" w:name="_Toc214966195"/>
      <w:bookmarkStart w:id="1338" w:name="_Toc214970115"/>
      <w:bookmarkStart w:id="1339" w:name="_Toc213848494"/>
      <w:bookmarkStart w:id="1340" w:name="_Toc213851195"/>
      <w:bookmarkStart w:id="1341" w:name="_Toc213853896"/>
      <w:bookmarkStart w:id="1342" w:name="_Toc214966200"/>
      <w:bookmarkStart w:id="1343" w:name="_Toc214970120"/>
      <w:bookmarkStart w:id="1344" w:name="_Toc213848499"/>
      <w:bookmarkStart w:id="1345" w:name="_Toc213851200"/>
      <w:bookmarkStart w:id="1346" w:name="_Toc213853901"/>
      <w:bookmarkStart w:id="1347" w:name="_Toc214966205"/>
      <w:bookmarkStart w:id="1348" w:name="_Toc214970125"/>
      <w:bookmarkStart w:id="1349" w:name="_Toc213848509"/>
      <w:bookmarkStart w:id="1350" w:name="_Toc213851210"/>
      <w:bookmarkStart w:id="1351" w:name="_Toc213853911"/>
      <w:bookmarkStart w:id="1352" w:name="_Toc214966215"/>
      <w:bookmarkStart w:id="1353" w:name="_Toc214970135"/>
      <w:bookmarkStart w:id="1354" w:name="_Toc213848514"/>
      <w:bookmarkStart w:id="1355" w:name="_Toc213851215"/>
      <w:bookmarkStart w:id="1356" w:name="_Toc213853916"/>
      <w:bookmarkStart w:id="1357" w:name="_Toc214966220"/>
      <w:bookmarkStart w:id="1358" w:name="_Toc214970140"/>
      <w:bookmarkStart w:id="1359" w:name="_Toc213848519"/>
      <w:bookmarkStart w:id="1360" w:name="_Toc213851220"/>
      <w:bookmarkStart w:id="1361" w:name="_Toc213853921"/>
      <w:bookmarkStart w:id="1362" w:name="_Toc214966225"/>
      <w:bookmarkStart w:id="1363" w:name="_Toc214970145"/>
      <w:bookmarkStart w:id="1364" w:name="_Toc213848524"/>
      <w:bookmarkStart w:id="1365" w:name="_Toc213851225"/>
      <w:bookmarkStart w:id="1366" w:name="_Toc213853926"/>
      <w:bookmarkStart w:id="1367" w:name="_Toc214966230"/>
      <w:bookmarkStart w:id="1368" w:name="_Toc214970150"/>
      <w:bookmarkStart w:id="1369" w:name="_Toc213848529"/>
      <w:bookmarkStart w:id="1370" w:name="_Toc213851230"/>
      <w:bookmarkStart w:id="1371" w:name="_Toc213853931"/>
      <w:bookmarkStart w:id="1372" w:name="_Toc214966235"/>
      <w:bookmarkStart w:id="1373" w:name="_Toc214970155"/>
      <w:bookmarkStart w:id="1374" w:name="_Toc213848534"/>
      <w:bookmarkStart w:id="1375" w:name="_Toc213851235"/>
      <w:bookmarkStart w:id="1376" w:name="_Toc213853936"/>
      <w:bookmarkStart w:id="1377" w:name="_Toc214966240"/>
      <w:bookmarkStart w:id="1378" w:name="_Toc214970160"/>
      <w:bookmarkStart w:id="1379" w:name="_Toc213848539"/>
      <w:bookmarkStart w:id="1380" w:name="_Toc213851240"/>
      <w:bookmarkStart w:id="1381" w:name="_Toc213853941"/>
      <w:bookmarkStart w:id="1382" w:name="_Toc214966245"/>
      <w:bookmarkStart w:id="1383" w:name="_Toc214970165"/>
      <w:bookmarkStart w:id="1384" w:name="_Toc213848540"/>
      <w:bookmarkStart w:id="1385" w:name="_Toc213851241"/>
      <w:bookmarkStart w:id="1386" w:name="_Toc213853942"/>
      <w:bookmarkStart w:id="1387" w:name="_Toc214966246"/>
      <w:bookmarkStart w:id="1388" w:name="_Toc214970166"/>
      <w:bookmarkStart w:id="1389" w:name="_Toc213848541"/>
      <w:bookmarkStart w:id="1390" w:name="_Toc213851242"/>
      <w:bookmarkStart w:id="1391" w:name="_Toc213853943"/>
      <w:bookmarkStart w:id="1392" w:name="_Toc214966247"/>
      <w:bookmarkStart w:id="1393" w:name="_Toc214970167"/>
      <w:bookmarkStart w:id="1394" w:name="_Toc213848542"/>
      <w:bookmarkStart w:id="1395" w:name="_Toc213851243"/>
      <w:bookmarkStart w:id="1396" w:name="_Toc213853944"/>
      <w:bookmarkStart w:id="1397" w:name="_Toc214966248"/>
      <w:bookmarkStart w:id="1398" w:name="_Toc214970168"/>
      <w:bookmarkStart w:id="1399" w:name="_Toc213848543"/>
      <w:bookmarkStart w:id="1400" w:name="_Toc213851244"/>
      <w:bookmarkStart w:id="1401" w:name="_Toc213853945"/>
      <w:bookmarkStart w:id="1402" w:name="_Toc214966249"/>
      <w:bookmarkStart w:id="1403" w:name="_Toc214970169"/>
      <w:bookmarkStart w:id="1404" w:name="_Toc213848544"/>
      <w:bookmarkStart w:id="1405" w:name="_Toc213851245"/>
      <w:bookmarkStart w:id="1406" w:name="_Toc213853946"/>
      <w:bookmarkStart w:id="1407" w:name="_Toc214966250"/>
      <w:bookmarkStart w:id="1408" w:name="_Toc214970170"/>
      <w:bookmarkStart w:id="1409" w:name="_Toc213848545"/>
      <w:bookmarkStart w:id="1410" w:name="_Toc213851246"/>
      <w:bookmarkStart w:id="1411" w:name="_Toc213853947"/>
      <w:bookmarkStart w:id="1412" w:name="_Toc214966251"/>
      <w:bookmarkStart w:id="1413" w:name="_Toc214970171"/>
      <w:bookmarkStart w:id="1414" w:name="_Toc213848556"/>
      <w:bookmarkStart w:id="1415" w:name="_Toc213851257"/>
      <w:bookmarkStart w:id="1416" w:name="_Toc213853958"/>
      <w:bookmarkStart w:id="1417" w:name="_Toc214966262"/>
      <w:bookmarkStart w:id="1418" w:name="_Toc214970182"/>
      <w:bookmarkStart w:id="1419" w:name="_Toc213848561"/>
      <w:bookmarkStart w:id="1420" w:name="_Toc213851262"/>
      <w:bookmarkStart w:id="1421" w:name="_Toc213853963"/>
      <w:bookmarkStart w:id="1422" w:name="_Toc214966267"/>
      <w:bookmarkStart w:id="1423" w:name="_Toc214970187"/>
      <w:bookmarkStart w:id="1424" w:name="_Toc213848566"/>
      <w:bookmarkStart w:id="1425" w:name="_Toc213851267"/>
      <w:bookmarkStart w:id="1426" w:name="_Toc213853968"/>
      <w:bookmarkStart w:id="1427" w:name="_Toc214966272"/>
      <w:bookmarkStart w:id="1428" w:name="_Toc214970192"/>
      <w:bookmarkStart w:id="1429" w:name="_Toc213848571"/>
      <w:bookmarkStart w:id="1430" w:name="_Toc213851272"/>
      <w:bookmarkStart w:id="1431" w:name="_Toc213853973"/>
      <w:bookmarkStart w:id="1432" w:name="_Toc214966277"/>
      <w:bookmarkStart w:id="1433" w:name="_Toc214970197"/>
      <w:bookmarkStart w:id="1434" w:name="_Toc213848581"/>
      <w:bookmarkStart w:id="1435" w:name="_Toc213851282"/>
      <w:bookmarkStart w:id="1436" w:name="_Toc213853983"/>
      <w:bookmarkStart w:id="1437" w:name="_Toc214966287"/>
      <w:bookmarkStart w:id="1438" w:name="_Toc214970207"/>
      <w:bookmarkStart w:id="1439" w:name="_Toc213848586"/>
      <w:bookmarkStart w:id="1440" w:name="_Toc213851287"/>
      <w:bookmarkStart w:id="1441" w:name="_Toc213853988"/>
      <w:bookmarkStart w:id="1442" w:name="_Toc214966292"/>
      <w:bookmarkStart w:id="1443" w:name="_Toc214970212"/>
      <w:bookmarkStart w:id="1444" w:name="_Toc213848591"/>
      <w:bookmarkStart w:id="1445" w:name="_Toc213851292"/>
      <w:bookmarkStart w:id="1446" w:name="_Toc213853993"/>
      <w:bookmarkStart w:id="1447" w:name="_Toc214966297"/>
      <w:bookmarkStart w:id="1448" w:name="_Toc214970217"/>
      <w:bookmarkStart w:id="1449" w:name="_Toc213848596"/>
      <w:bookmarkStart w:id="1450" w:name="_Toc213851297"/>
      <w:bookmarkStart w:id="1451" w:name="_Toc213853998"/>
      <w:bookmarkStart w:id="1452" w:name="_Toc214966302"/>
      <w:bookmarkStart w:id="1453" w:name="_Toc214970222"/>
      <w:bookmarkStart w:id="1454" w:name="_Toc213848601"/>
      <w:bookmarkStart w:id="1455" w:name="_Toc213851302"/>
      <w:bookmarkStart w:id="1456" w:name="_Toc213854003"/>
      <w:bookmarkStart w:id="1457" w:name="_Toc214966307"/>
      <w:bookmarkStart w:id="1458" w:name="_Toc214970227"/>
      <w:bookmarkStart w:id="1459" w:name="_Toc213848606"/>
      <w:bookmarkStart w:id="1460" w:name="_Toc213851307"/>
      <w:bookmarkStart w:id="1461" w:name="_Toc213854008"/>
      <w:bookmarkStart w:id="1462" w:name="_Toc214966312"/>
      <w:bookmarkStart w:id="1463" w:name="_Toc214970232"/>
      <w:bookmarkStart w:id="1464" w:name="_Toc213848607"/>
      <w:bookmarkStart w:id="1465" w:name="_Toc213851308"/>
      <w:bookmarkStart w:id="1466" w:name="_Toc213854009"/>
      <w:bookmarkStart w:id="1467" w:name="_Toc214966313"/>
      <w:bookmarkStart w:id="1468" w:name="_Toc214970233"/>
      <w:bookmarkStart w:id="1469" w:name="_Toc213848608"/>
      <w:bookmarkStart w:id="1470" w:name="_Toc213851309"/>
      <w:bookmarkStart w:id="1471" w:name="_Toc213854010"/>
      <w:bookmarkStart w:id="1472" w:name="_Toc214966314"/>
      <w:bookmarkStart w:id="1473" w:name="_Toc214970234"/>
      <w:bookmarkStart w:id="1474" w:name="_Toc213848609"/>
      <w:bookmarkStart w:id="1475" w:name="_Toc213851310"/>
      <w:bookmarkStart w:id="1476" w:name="_Toc213854011"/>
      <w:bookmarkStart w:id="1477" w:name="_Toc214966315"/>
      <w:bookmarkStart w:id="1478" w:name="_Toc214970235"/>
      <w:bookmarkStart w:id="1479" w:name="_Toc213848610"/>
      <w:bookmarkStart w:id="1480" w:name="_Toc213851311"/>
      <w:bookmarkStart w:id="1481" w:name="_Toc213854012"/>
      <w:bookmarkStart w:id="1482" w:name="_Toc214966316"/>
      <w:bookmarkStart w:id="1483" w:name="_Toc214970236"/>
      <w:bookmarkStart w:id="1484" w:name="_Toc213848611"/>
      <w:bookmarkStart w:id="1485" w:name="_Toc213851312"/>
      <w:bookmarkStart w:id="1486" w:name="_Toc213854013"/>
      <w:bookmarkStart w:id="1487" w:name="_Toc214966317"/>
      <w:bookmarkStart w:id="1488" w:name="_Toc214970237"/>
      <w:bookmarkStart w:id="1489" w:name="_Toc213848612"/>
      <w:bookmarkStart w:id="1490" w:name="_Toc213851313"/>
      <w:bookmarkStart w:id="1491" w:name="_Toc213854014"/>
      <w:bookmarkStart w:id="1492" w:name="_Toc214966318"/>
      <w:bookmarkStart w:id="1493" w:name="_Toc214970238"/>
      <w:bookmarkStart w:id="1494" w:name="_Toc213848623"/>
      <w:bookmarkStart w:id="1495" w:name="_Toc213851324"/>
      <w:bookmarkStart w:id="1496" w:name="_Toc213854025"/>
      <w:bookmarkStart w:id="1497" w:name="_Toc214966329"/>
      <w:bookmarkStart w:id="1498" w:name="_Toc214970249"/>
      <w:bookmarkStart w:id="1499" w:name="_Toc213848628"/>
      <w:bookmarkStart w:id="1500" w:name="_Toc213851329"/>
      <w:bookmarkStart w:id="1501" w:name="_Toc213854030"/>
      <w:bookmarkStart w:id="1502" w:name="_Toc214966334"/>
      <w:bookmarkStart w:id="1503" w:name="_Toc214970254"/>
      <w:bookmarkStart w:id="1504" w:name="_Toc213848633"/>
      <w:bookmarkStart w:id="1505" w:name="_Toc213851334"/>
      <w:bookmarkStart w:id="1506" w:name="_Toc213854035"/>
      <w:bookmarkStart w:id="1507" w:name="_Toc214966339"/>
      <w:bookmarkStart w:id="1508" w:name="_Toc214970259"/>
      <w:bookmarkStart w:id="1509" w:name="_Toc213848638"/>
      <w:bookmarkStart w:id="1510" w:name="_Toc213851339"/>
      <w:bookmarkStart w:id="1511" w:name="_Toc213854040"/>
      <w:bookmarkStart w:id="1512" w:name="_Toc214966344"/>
      <w:bookmarkStart w:id="1513" w:name="_Toc214970264"/>
      <w:bookmarkStart w:id="1514" w:name="_Toc213848643"/>
      <w:bookmarkStart w:id="1515" w:name="_Toc213851344"/>
      <w:bookmarkStart w:id="1516" w:name="_Toc213854045"/>
      <w:bookmarkStart w:id="1517" w:name="_Toc214966349"/>
      <w:bookmarkStart w:id="1518" w:name="_Toc214970269"/>
      <w:bookmarkStart w:id="1519" w:name="_Toc213848648"/>
      <w:bookmarkStart w:id="1520" w:name="_Toc213851349"/>
      <w:bookmarkStart w:id="1521" w:name="_Toc213854050"/>
      <w:bookmarkStart w:id="1522" w:name="_Toc214966354"/>
      <w:bookmarkStart w:id="1523" w:name="_Toc214970274"/>
      <w:bookmarkStart w:id="1524" w:name="_Toc213848653"/>
      <w:bookmarkStart w:id="1525" w:name="_Toc213851354"/>
      <w:bookmarkStart w:id="1526" w:name="_Toc213854055"/>
      <w:bookmarkStart w:id="1527" w:name="_Toc214966359"/>
      <w:bookmarkStart w:id="1528" w:name="_Toc214970279"/>
      <w:bookmarkStart w:id="1529" w:name="_Toc213848658"/>
      <w:bookmarkStart w:id="1530" w:name="_Toc213851359"/>
      <w:bookmarkStart w:id="1531" w:name="_Toc213854060"/>
      <w:bookmarkStart w:id="1532" w:name="_Toc214966364"/>
      <w:bookmarkStart w:id="1533" w:name="_Toc214970284"/>
      <w:bookmarkStart w:id="1534" w:name="_Toc213848668"/>
      <w:bookmarkStart w:id="1535" w:name="_Toc213851369"/>
      <w:bookmarkStart w:id="1536" w:name="_Toc213854070"/>
      <w:bookmarkStart w:id="1537" w:name="_Toc214966374"/>
      <w:bookmarkStart w:id="1538" w:name="_Toc214970294"/>
      <w:bookmarkStart w:id="1539" w:name="_Toc213848673"/>
      <w:bookmarkStart w:id="1540" w:name="_Toc213851374"/>
      <w:bookmarkStart w:id="1541" w:name="_Toc213854075"/>
      <w:bookmarkStart w:id="1542" w:name="_Toc214966379"/>
      <w:bookmarkStart w:id="1543" w:name="_Toc214970299"/>
      <w:bookmarkStart w:id="1544" w:name="_Toc213848683"/>
      <w:bookmarkStart w:id="1545" w:name="_Toc213851384"/>
      <w:bookmarkStart w:id="1546" w:name="_Toc213854085"/>
      <w:bookmarkStart w:id="1547" w:name="_Toc214966389"/>
      <w:bookmarkStart w:id="1548" w:name="_Toc214970309"/>
      <w:bookmarkStart w:id="1549" w:name="_Toc213848688"/>
      <w:bookmarkStart w:id="1550" w:name="_Toc213851389"/>
      <w:bookmarkStart w:id="1551" w:name="_Toc213854090"/>
      <w:bookmarkStart w:id="1552" w:name="_Toc214966394"/>
      <w:bookmarkStart w:id="1553" w:name="_Toc214970314"/>
      <w:bookmarkStart w:id="1554" w:name="_Toc213848693"/>
      <w:bookmarkStart w:id="1555" w:name="_Toc213851394"/>
      <w:bookmarkStart w:id="1556" w:name="_Toc213854095"/>
      <w:bookmarkStart w:id="1557" w:name="_Toc214966399"/>
      <w:bookmarkStart w:id="1558" w:name="_Toc214970319"/>
      <w:bookmarkStart w:id="1559" w:name="_Toc213848698"/>
      <w:bookmarkStart w:id="1560" w:name="_Toc213851399"/>
      <w:bookmarkStart w:id="1561" w:name="_Toc213854100"/>
      <w:bookmarkStart w:id="1562" w:name="_Toc214966404"/>
      <w:bookmarkStart w:id="1563" w:name="_Toc214970324"/>
      <w:bookmarkStart w:id="1564" w:name="_Toc213848705"/>
      <w:bookmarkStart w:id="1565" w:name="_Toc213851406"/>
      <w:bookmarkStart w:id="1566" w:name="_Toc213854107"/>
      <w:bookmarkStart w:id="1567" w:name="_Toc214966411"/>
      <w:bookmarkStart w:id="1568" w:name="_Toc214970331"/>
      <w:bookmarkStart w:id="1569" w:name="_Toc213848707"/>
      <w:bookmarkStart w:id="1570" w:name="_Toc213851408"/>
      <w:bookmarkStart w:id="1571" w:name="_Toc213854109"/>
      <w:bookmarkStart w:id="1572" w:name="_Toc214966413"/>
      <w:bookmarkStart w:id="1573" w:name="_Toc214970333"/>
      <w:bookmarkStart w:id="1574" w:name="_Toc213848708"/>
      <w:bookmarkStart w:id="1575" w:name="_Toc213851409"/>
      <w:bookmarkStart w:id="1576" w:name="_Toc213854110"/>
      <w:bookmarkStart w:id="1577" w:name="_Toc214966414"/>
      <w:bookmarkStart w:id="1578" w:name="_Toc214970334"/>
      <w:bookmarkStart w:id="1579" w:name="_Toc213848709"/>
      <w:bookmarkStart w:id="1580" w:name="_Toc213851410"/>
      <w:bookmarkStart w:id="1581" w:name="_Toc213854111"/>
      <w:bookmarkStart w:id="1582" w:name="_Toc214966415"/>
      <w:bookmarkStart w:id="1583" w:name="_Toc214970335"/>
      <w:bookmarkStart w:id="1584" w:name="_Toc213848710"/>
      <w:bookmarkStart w:id="1585" w:name="_Toc213851411"/>
      <w:bookmarkStart w:id="1586" w:name="_Toc213854112"/>
      <w:bookmarkStart w:id="1587" w:name="_Toc214966416"/>
      <w:bookmarkStart w:id="1588" w:name="_Toc214970336"/>
      <w:bookmarkStart w:id="1589" w:name="_Toc213848711"/>
      <w:bookmarkStart w:id="1590" w:name="_Toc213851412"/>
      <w:bookmarkStart w:id="1591" w:name="_Toc213854113"/>
      <w:bookmarkStart w:id="1592" w:name="_Toc214966417"/>
      <w:bookmarkStart w:id="1593" w:name="_Toc214970337"/>
      <w:bookmarkStart w:id="1594" w:name="_Toc213848722"/>
      <w:bookmarkStart w:id="1595" w:name="_Toc213851423"/>
      <w:bookmarkStart w:id="1596" w:name="_Toc213854124"/>
      <w:bookmarkStart w:id="1597" w:name="_Toc214966428"/>
      <w:bookmarkStart w:id="1598" w:name="_Toc214970348"/>
      <w:bookmarkStart w:id="1599" w:name="_Toc213848727"/>
      <w:bookmarkStart w:id="1600" w:name="_Toc213851428"/>
      <w:bookmarkStart w:id="1601" w:name="_Toc213854129"/>
      <w:bookmarkStart w:id="1602" w:name="_Toc214966433"/>
      <w:bookmarkStart w:id="1603" w:name="_Toc214970353"/>
      <w:bookmarkStart w:id="1604" w:name="_Toc213848732"/>
      <w:bookmarkStart w:id="1605" w:name="_Toc213851433"/>
      <w:bookmarkStart w:id="1606" w:name="_Toc213854134"/>
      <w:bookmarkStart w:id="1607" w:name="_Toc214966438"/>
      <w:bookmarkStart w:id="1608" w:name="_Toc214970358"/>
      <w:bookmarkStart w:id="1609" w:name="_Toc213848737"/>
      <w:bookmarkStart w:id="1610" w:name="_Toc213851438"/>
      <w:bookmarkStart w:id="1611" w:name="_Toc213854139"/>
      <w:bookmarkStart w:id="1612" w:name="_Toc214966443"/>
      <w:bookmarkStart w:id="1613" w:name="_Toc214970363"/>
      <w:bookmarkStart w:id="1614" w:name="_Toc213848747"/>
      <w:bookmarkStart w:id="1615" w:name="_Toc213851448"/>
      <w:bookmarkStart w:id="1616" w:name="_Toc213854149"/>
      <w:bookmarkStart w:id="1617" w:name="_Toc214966453"/>
      <w:bookmarkStart w:id="1618" w:name="_Toc214970373"/>
      <w:bookmarkStart w:id="1619" w:name="_Toc213848752"/>
      <w:bookmarkStart w:id="1620" w:name="_Toc213851453"/>
      <w:bookmarkStart w:id="1621" w:name="_Toc213854154"/>
      <w:bookmarkStart w:id="1622" w:name="_Toc214966458"/>
      <w:bookmarkStart w:id="1623" w:name="_Toc214970378"/>
      <w:bookmarkStart w:id="1624" w:name="_Toc213848757"/>
      <w:bookmarkStart w:id="1625" w:name="_Toc213851458"/>
      <w:bookmarkStart w:id="1626" w:name="_Toc213854159"/>
      <w:bookmarkStart w:id="1627" w:name="_Toc214966463"/>
      <w:bookmarkStart w:id="1628" w:name="_Toc214970383"/>
      <w:bookmarkStart w:id="1629" w:name="_Toc213848762"/>
      <w:bookmarkStart w:id="1630" w:name="_Toc213851463"/>
      <w:bookmarkStart w:id="1631" w:name="_Toc213854164"/>
      <w:bookmarkStart w:id="1632" w:name="_Toc214966468"/>
      <w:bookmarkStart w:id="1633" w:name="_Toc214970388"/>
      <w:bookmarkStart w:id="1634" w:name="_Toc213848767"/>
      <w:bookmarkStart w:id="1635" w:name="_Toc213851468"/>
      <w:bookmarkStart w:id="1636" w:name="_Toc213854169"/>
      <w:bookmarkStart w:id="1637" w:name="_Toc214966473"/>
      <w:bookmarkStart w:id="1638" w:name="_Toc214970393"/>
      <w:bookmarkStart w:id="1639" w:name="_Toc213848772"/>
      <w:bookmarkStart w:id="1640" w:name="_Toc213851473"/>
      <w:bookmarkStart w:id="1641" w:name="_Toc213854174"/>
      <w:bookmarkStart w:id="1642" w:name="_Toc214966478"/>
      <w:bookmarkStart w:id="1643" w:name="_Toc214970398"/>
      <w:bookmarkStart w:id="1644" w:name="_Toc213848777"/>
      <w:bookmarkStart w:id="1645" w:name="_Toc213851478"/>
      <w:bookmarkStart w:id="1646" w:name="_Toc213854179"/>
      <w:bookmarkStart w:id="1647" w:name="_Toc214966483"/>
      <w:bookmarkStart w:id="1648" w:name="_Toc214970403"/>
      <w:bookmarkStart w:id="1649" w:name="_Toc213848778"/>
      <w:bookmarkStart w:id="1650" w:name="_Toc213851479"/>
      <w:bookmarkStart w:id="1651" w:name="_Toc213854180"/>
      <w:bookmarkStart w:id="1652" w:name="_Toc214966484"/>
      <w:bookmarkStart w:id="1653" w:name="_Toc214970404"/>
      <w:bookmarkStart w:id="1654" w:name="_Toc213848779"/>
      <w:bookmarkStart w:id="1655" w:name="_Toc213851480"/>
      <w:bookmarkStart w:id="1656" w:name="_Toc213854181"/>
      <w:bookmarkStart w:id="1657" w:name="_Toc214966485"/>
      <w:bookmarkStart w:id="1658" w:name="_Toc214970405"/>
      <w:bookmarkStart w:id="1659" w:name="_Toc213848780"/>
      <w:bookmarkStart w:id="1660" w:name="_Toc213851481"/>
      <w:bookmarkStart w:id="1661" w:name="_Toc213854182"/>
      <w:bookmarkStart w:id="1662" w:name="_Toc214966486"/>
      <w:bookmarkStart w:id="1663" w:name="_Toc214970406"/>
      <w:bookmarkStart w:id="1664" w:name="_Toc213848781"/>
      <w:bookmarkStart w:id="1665" w:name="_Toc213851482"/>
      <w:bookmarkStart w:id="1666" w:name="_Toc213854183"/>
      <w:bookmarkStart w:id="1667" w:name="_Toc214966487"/>
      <w:bookmarkStart w:id="1668" w:name="_Toc214970407"/>
      <w:bookmarkStart w:id="1669" w:name="_Toc213848782"/>
      <w:bookmarkStart w:id="1670" w:name="_Toc213851483"/>
      <w:bookmarkStart w:id="1671" w:name="_Toc213854184"/>
      <w:bookmarkStart w:id="1672" w:name="_Toc214966488"/>
      <w:bookmarkStart w:id="1673" w:name="_Toc214970408"/>
      <w:bookmarkStart w:id="1674" w:name="_Toc213848793"/>
      <w:bookmarkStart w:id="1675" w:name="_Toc213851494"/>
      <w:bookmarkStart w:id="1676" w:name="_Toc213854195"/>
      <w:bookmarkStart w:id="1677" w:name="_Toc214966499"/>
      <w:bookmarkStart w:id="1678" w:name="_Toc214970419"/>
      <w:bookmarkStart w:id="1679" w:name="_Toc213848798"/>
      <w:bookmarkStart w:id="1680" w:name="_Toc213851499"/>
      <w:bookmarkStart w:id="1681" w:name="_Toc213854200"/>
      <w:bookmarkStart w:id="1682" w:name="_Toc214966504"/>
      <w:bookmarkStart w:id="1683" w:name="_Toc214970424"/>
      <w:bookmarkStart w:id="1684" w:name="_Toc213848803"/>
      <w:bookmarkStart w:id="1685" w:name="_Toc213851504"/>
      <w:bookmarkStart w:id="1686" w:name="_Toc213854205"/>
      <w:bookmarkStart w:id="1687" w:name="_Toc214966509"/>
      <w:bookmarkStart w:id="1688" w:name="_Toc214970429"/>
      <w:bookmarkStart w:id="1689" w:name="_Toc213848808"/>
      <w:bookmarkStart w:id="1690" w:name="_Toc213851509"/>
      <w:bookmarkStart w:id="1691" w:name="_Toc213854210"/>
      <w:bookmarkStart w:id="1692" w:name="_Toc214966514"/>
      <w:bookmarkStart w:id="1693" w:name="_Toc214970434"/>
      <w:bookmarkStart w:id="1694" w:name="_Toc213848818"/>
      <w:bookmarkStart w:id="1695" w:name="_Toc213851519"/>
      <w:bookmarkStart w:id="1696" w:name="_Toc213854220"/>
      <w:bookmarkStart w:id="1697" w:name="_Toc214966524"/>
      <w:bookmarkStart w:id="1698" w:name="_Toc214970444"/>
      <w:bookmarkStart w:id="1699" w:name="_Toc213848823"/>
      <w:bookmarkStart w:id="1700" w:name="_Toc213851524"/>
      <w:bookmarkStart w:id="1701" w:name="_Toc213854225"/>
      <w:bookmarkStart w:id="1702" w:name="_Toc214966529"/>
      <w:bookmarkStart w:id="1703" w:name="_Toc214970449"/>
      <w:bookmarkStart w:id="1704" w:name="_Toc213848828"/>
      <w:bookmarkStart w:id="1705" w:name="_Toc213851529"/>
      <w:bookmarkStart w:id="1706" w:name="_Toc213854230"/>
      <w:bookmarkStart w:id="1707" w:name="_Toc214966534"/>
      <w:bookmarkStart w:id="1708" w:name="_Toc214970454"/>
      <w:bookmarkStart w:id="1709" w:name="_Toc213848833"/>
      <w:bookmarkStart w:id="1710" w:name="_Toc213851534"/>
      <w:bookmarkStart w:id="1711" w:name="_Toc213854235"/>
      <w:bookmarkStart w:id="1712" w:name="_Toc214966539"/>
      <w:bookmarkStart w:id="1713" w:name="_Toc214970459"/>
      <w:bookmarkStart w:id="1714" w:name="_Toc213848838"/>
      <w:bookmarkStart w:id="1715" w:name="_Toc213851539"/>
      <w:bookmarkStart w:id="1716" w:name="_Toc213854240"/>
      <w:bookmarkStart w:id="1717" w:name="_Toc214966544"/>
      <w:bookmarkStart w:id="1718" w:name="_Toc214970464"/>
      <w:bookmarkStart w:id="1719" w:name="_Toc213848843"/>
      <w:bookmarkStart w:id="1720" w:name="_Toc213851544"/>
      <w:bookmarkStart w:id="1721" w:name="_Toc213854245"/>
      <w:bookmarkStart w:id="1722" w:name="_Toc214966549"/>
      <w:bookmarkStart w:id="1723" w:name="_Toc214970469"/>
      <w:bookmarkStart w:id="1724" w:name="_Toc213848848"/>
      <w:bookmarkStart w:id="1725" w:name="_Toc213851549"/>
      <w:bookmarkStart w:id="1726" w:name="_Toc213854250"/>
      <w:bookmarkStart w:id="1727" w:name="_Toc214966554"/>
      <w:bookmarkStart w:id="1728" w:name="_Toc214970474"/>
      <w:bookmarkStart w:id="1729" w:name="_Toc213848853"/>
      <w:bookmarkStart w:id="1730" w:name="_Toc213851554"/>
      <w:bookmarkStart w:id="1731" w:name="_Toc213854255"/>
      <w:bookmarkStart w:id="1732" w:name="_Toc214966559"/>
      <w:bookmarkStart w:id="1733" w:name="_Toc214970479"/>
      <w:bookmarkStart w:id="1734" w:name="_Toc213848854"/>
      <w:bookmarkStart w:id="1735" w:name="_Toc213851555"/>
      <w:bookmarkStart w:id="1736" w:name="_Toc213854256"/>
      <w:bookmarkStart w:id="1737" w:name="_Toc214966560"/>
      <w:bookmarkStart w:id="1738" w:name="_Toc214970480"/>
      <w:bookmarkStart w:id="1739" w:name="_Toc213848855"/>
      <w:bookmarkStart w:id="1740" w:name="_Toc213851556"/>
      <w:bookmarkStart w:id="1741" w:name="_Toc213854257"/>
      <w:bookmarkStart w:id="1742" w:name="_Toc214966561"/>
      <w:bookmarkStart w:id="1743" w:name="_Toc214970481"/>
      <w:bookmarkStart w:id="1744" w:name="_Toc213848856"/>
      <w:bookmarkStart w:id="1745" w:name="_Toc213851557"/>
      <w:bookmarkStart w:id="1746" w:name="_Toc213854258"/>
      <w:bookmarkStart w:id="1747" w:name="_Toc214966562"/>
      <w:bookmarkStart w:id="1748" w:name="_Toc214970482"/>
      <w:bookmarkStart w:id="1749" w:name="_Toc213848857"/>
      <w:bookmarkStart w:id="1750" w:name="_Toc213851558"/>
      <w:bookmarkStart w:id="1751" w:name="_Toc213854259"/>
      <w:bookmarkStart w:id="1752" w:name="_Toc214966563"/>
      <w:bookmarkStart w:id="1753" w:name="_Toc214970483"/>
      <w:bookmarkStart w:id="1754" w:name="_Toc213848858"/>
      <w:bookmarkStart w:id="1755" w:name="_Toc213851559"/>
      <w:bookmarkStart w:id="1756" w:name="_Toc213854260"/>
      <w:bookmarkStart w:id="1757" w:name="_Toc214966564"/>
      <w:bookmarkStart w:id="1758" w:name="_Toc214970484"/>
      <w:bookmarkStart w:id="1759" w:name="_Toc213848918"/>
      <w:bookmarkStart w:id="1760" w:name="_Toc213851619"/>
      <w:bookmarkStart w:id="1761" w:name="_Toc213854320"/>
      <w:bookmarkStart w:id="1762" w:name="_Toc214966624"/>
      <w:bookmarkStart w:id="1763" w:name="_Toc214970544"/>
      <w:bookmarkStart w:id="1764" w:name="_Toc213848920"/>
      <w:bookmarkStart w:id="1765" w:name="_Toc213851621"/>
      <w:bookmarkStart w:id="1766" w:name="_Toc213854322"/>
      <w:bookmarkStart w:id="1767" w:name="_Toc214966626"/>
      <w:bookmarkStart w:id="1768" w:name="_Toc214970546"/>
      <w:bookmarkStart w:id="1769" w:name="_Toc213848921"/>
      <w:bookmarkStart w:id="1770" w:name="_Toc213851622"/>
      <w:bookmarkStart w:id="1771" w:name="_Toc213854323"/>
      <w:bookmarkStart w:id="1772" w:name="_Toc214966627"/>
      <w:bookmarkStart w:id="1773" w:name="_Toc214970547"/>
      <w:bookmarkStart w:id="1774" w:name="_Toc213848922"/>
      <w:bookmarkStart w:id="1775" w:name="_Toc213851623"/>
      <w:bookmarkStart w:id="1776" w:name="_Toc213854324"/>
      <w:bookmarkStart w:id="1777" w:name="_Toc214966628"/>
      <w:bookmarkStart w:id="1778" w:name="_Toc214970548"/>
      <w:bookmarkStart w:id="1779" w:name="_Toc213848923"/>
      <w:bookmarkStart w:id="1780" w:name="_Toc213851624"/>
      <w:bookmarkStart w:id="1781" w:name="_Toc213854325"/>
      <w:bookmarkStart w:id="1782" w:name="_Toc214966629"/>
      <w:bookmarkStart w:id="1783" w:name="_Toc214970549"/>
      <w:bookmarkStart w:id="1784" w:name="_Toc213848924"/>
      <w:bookmarkStart w:id="1785" w:name="_Toc213851625"/>
      <w:bookmarkStart w:id="1786" w:name="_Toc213854326"/>
      <w:bookmarkStart w:id="1787" w:name="_Toc214966630"/>
      <w:bookmarkStart w:id="1788" w:name="_Toc214970550"/>
      <w:bookmarkStart w:id="1789" w:name="_Toc213848925"/>
      <w:bookmarkStart w:id="1790" w:name="_Toc213851626"/>
      <w:bookmarkStart w:id="1791" w:name="_Toc213854327"/>
      <w:bookmarkStart w:id="1792" w:name="_Toc214966631"/>
      <w:bookmarkStart w:id="1793" w:name="_Toc214970551"/>
      <w:bookmarkStart w:id="1794" w:name="_Toc213848926"/>
      <w:bookmarkStart w:id="1795" w:name="_Toc213851627"/>
      <w:bookmarkStart w:id="1796" w:name="_Toc213854328"/>
      <w:bookmarkStart w:id="1797" w:name="_Toc214966632"/>
      <w:bookmarkStart w:id="1798" w:name="_Toc214970552"/>
      <w:bookmarkStart w:id="1799" w:name="_Toc213848927"/>
      <w:bookmarkStart w:id="1800" w:name="_Toc213851628"/>
      <w:bookmarkStart w:id="1801" w:name="_Toc213854329"/>
      <w:bookmarkStart w:id="1802" w:name="_Toc214966633"/>
      <w:bookmarkStart w:id="1803" w:name="_Toc214970553"/>
      <w:bookmarkStart w:id="1804" w:name="_Toc213848928"/>
      <w:bookmarkStart w:id="1805" w:name="_Toc213851629"/>
      <w:bookmarkStart w:id="1806" w:name="_Toc213854330"/>
      <w:bookmarkStart w:id="1807" w:name="_Toc214966634"/>
      <w:bookmarkStart w:id="1808" w:name="_Toc214970554"/>
      <w:bookmarkStart w:id="1809" w:name="_Toc213848947"/>
      <w:bookmarkStart w:id="1810" w:name="_Toc213851648"/>
      <w:bookmarkStart w:id="1811" w:name="_Toc213854349"/>
      <w:bookmarkStart w:id="1812" w:name="_Toc214966653"/>
      <w:bookmarkStart w:id="1813" w:name="_Toc214970573"/>
      <w:bookmarkStart w:id="1814" w:name="_Toc213848950"/>
      <w:bookmarkStart w:id="1815" w:name="_Toc213851651"/>
      <w:bookmarkStart w:id="1816" w:name="_Toc213854352"/>
      <w:bookmarkStart w:id="1817" w:name="_Toc214966656"/>
      <w:bookmarkStart w:id="1818" w:name="_Toc214970576"/>
      <w:bookmarkStart w:id="1819" w:name="_Toc213848952"/>
      <w:bookmarkStart w:id="1820" w:name="_Toc213851653"/>
      <w:bookmarkStart w:id="1821" w:name="_Toc213854354"/>
      <w:bookmarkStart w:id="1822" w:name="_Toc214966658"/>
      <w:bookmarkStart w:id="1823" w:name="_Toc214970578"/>
      <w:bookmarkStart w:id="1824" w:name="_Toc213848953"/>
      <w:bookmarkStart w:id="1825" w:name="_Toc213851654"/>
      <w:bookmarkStart w:id="1826" w:name="_Toc213854355"/>
      <w:bookmarkStart w:id="1827" w:name="_Toc214966659"/>
      <w:bookmarkStart w:id="1828" w:name="_Toc214970579"/>
      <w:bookmarkStart w:id="1829" w:name="_Toc213848954"/>
      <w:bookmarkStart w:id="1830" w:name="_Toc213851655"/>
      <w:bookmarkStart w:id="1831" w:name="_Toc213854356"/>
      <w:bookmarkStart w:id="1832" w:name="_Toc214966660"/>
      <w:bookmarkStart w:id="1833" w:name="_Toc214970580"/>
      <w:bookmarkStart w:id="1834" w:name="_Toc213848955"/>
      <w:bookmarkStart w:id="1835" w:name="_Toc213851656"/>
      <w:bookmarkStart w:id="1836" w:name="_Toc213854357"/>
      <w:bookmarkStart w:id="1837" w:name="_Toc214966661"/>
      <w:bookmarkStart w:id="1838" w:name="_Toc214970581"/>
      <w:bookmarkStart w:id="1839" w:name="_Toc213848956"/>
      <w:bookmarkStart w:id="1840" w:name="_Toc213851657"/>
      <w:bookmarkStart w:id="1841" w:name="_Toc213854358"/>
      <w:bookmarkStart w:id="1842" w:name="_Toc214966662"/>
      <w:bookmarkStart w:id="1843" w:name="_Toc214970582"/>
      <w:bookmarkStart w:id="1844" w:name="_Toc213848957"/>
      <w:bookmarkStart w:id="1845" w:name="_Toc213851658"/>
      <w:bookmarkStart w:id="1846" w:name="_Toc213854359"/>
      <w:bookmarkStart w:id="1847" w:name="_Toc214966663"/>
      <w:bookmarkStart w:id="1848" w:name="_Toc214970583"/>
      <w:bookmarkStart w:id="1849" w:name="_Toc213849066"/>
      <w:bookmarkStart w:id="1850" w:name="_Toc213851767"/>
      <w:bookmarkStart w:id="1851" w:name="_Toc213854468"/>
      <w:bookmarkStart w:id="1852" w:name="_Toc214966772"/>
      <w:bookmarkStart w:id="1853" w:name="_Toc214970692"/>
      <w:bookmarkStart w:id="1854" w:name="_Toc213849067"/>
      <w:bookmarkStart w:id="1855" w:name="_Toc213851768"/>
      <w:bookmarkStart w:id="1856" w:name="_Toc213854469"/>
      <w:bookmarkStart w:id="1857" w:name="_Toc214966773"/>
      <w:bookmarkStart w:id="1858" w:name="_Toc214970693"/>
      <w:bookmarkStart w:id="1859" w:name="_Toc213849068"/>
      <w:bookmarkStart w:id="1860" w:name="_Toc213851769"/>
      <w:bookmarkStart w:id="1861" w:name="_Toc213854470"/>
      <w:bookmarkStart w:id="1862" w:name="_Toc214966774"/>
      <w:bookmarkStart w:id="1863" w:name="_Toc214970694"/>
      <w:bookmarkStart w:id="1864" w:name="_Toc213849069"/>
      <w:bookmarkStart w:id="1865" w:name="_Toc213851770"/>
      <w:bookmarkStart w:id="1866" w:name="_Toc213854471"/>
      <w:bookmarkStart w:id="1867" w:name="_Toc214966775"/>
      <w:bookmarkStart w:id="1868" w:name="_Toc214970695"/>
      <w:bookmarkStart w:id="1869" w:name="_Toc213849070"/>
      <w:bookmarkStart w:id="1870" w:name="_Toc213851771"/>
      <w:bookmarkStart w:id="1871" w:name="_Toc213854472"/>
      <w:bookmarkStart w:id="1872" w:name="_Toc214966776"/>
      <w:bookmarkStart w:id="1873" w:name="_Toc214970696"/>
      <w:bookmarkStart w:id="1874" w:name="_Toc213849071"/>
      <w:bookmarkStart w:id="1875" w:name="_Toc213851772"/>
      <w:bookmarkStart w:id="1876" w:name="_Toc213854473"/>
      <w:bookmarkStart w:id="1877" w:name="_Toc214966777"/>
      <w:bookmarkStart w:id="1878" w:name="_Toc214970697"/>
      <w:bookmarkStart w:id="1879" w:name="_Toc213849072"/>
      <w:bookmarkStart w:id="1880" w:name="_Toc213851773"/>
      <w:bookmarkStart w:id="1881" w:name="_Toc213854474"/>
      <w:bookmarkStart w:id="1882" w:name="_Toc214966778"/>
      <w:bookmarkStart w:id="1883" w:name="_Toc214970698"/>
      <w:bookmarkStart w:id="1884" w:name="_Toc213849073"/>
      <w:bookmarkStart w:id="1885" w:name="_Toc213851774"/>
      <w:bookmarkStart w:id="1886" w:name="_Toc213854475"/>
      <w:bookmarkStart w:id="1887" w:name="_Toc214966779"/>
      <w:bookmarkStart w:id="1888" w:name="_Toc214970699"/>
      <w:bookmarkStart w:id="1889" w:name="_Toc213849074"/>
      <w:bookmarkStart w:id="1890" w:name="_Toc213851775"/>
      <w:bookmarkStart w:id="1891" w:name="_Toc213854476"/>
      <w:bookmarkStart w:id="1892" w:name="_Toc214966780"/>
      <w:bookmarkStart w:id="1893" w:name="_Toc214970700"/>
      <w:bookmarkStart w:id="1894" w:name="_Toc213849075"/>
      <w:bookmarkStart w:id="1895" w:name="_Toc213851776"/>
      <w:bookmarkStart w:id="1896" w:name="_Toc213854477"/>
      <w:bookmarkStart w:id="1897" w:name="_Toc214966781"/>
      <w:bookmarkStart w:id="1898" w:name="_Toc214970701"/>
      <w:bookmarkStart w:id="1899" w:name="_Toc213849139"/>
      <w:bookmarkStart w:id="1900" w:name="_Toc213851840"/>
      <w:bookmarkStart w:id="1901" w:name="_Toc213854541"/>
      <w:bookmarkStart w:id="1902" w:name="_Toc214966845"/>
      <w:bookmarkStart w:id="1903" w:name="_Toc214970765"/>
      <w:bookmarkStart w:id="1904" w:name="_Toc213849142"/>
      <w:bookmarkStart w:id="1905" w:name="_Toc213851843"/>
      <w:bookmarkStart w:id="1906" w:name="_Toc213854544"/>
      <w:bookmarkStart w:id="1907" w:name="_Toc214966848"/>
      <w:bookmarkStart w:id="1908" w:name="_Toc214970768"/>
      <w:bookmarkStart w:id="1909" w:name="_Toc213849144"/>
      <w:bookmarkStart w:id="1910" w:name="_Toc213851845"/>
      <w:bookmarkStart w:id="1911" w:name="_Toc213854546"/>
      <w:bookmarkStart w:id="1912" w:name="_Toc214966850"/>
      <w:bookmarkStart w:id="1913" w:name="_Toc214970770"/>
      <w:bookmarkStart w:id="1914" w:name="_Toc213849145"/>
      <w:bookmarkStart w:id="1915" w:name="_Toc213851846"/>
      <w:bookmarkStart w:id="1916" w:name="_Toc213854547"/>
      <w:bookmarkStart w:id="1917" w:name="_Toc214966851"/>
      <w:bookmarkStart w:id="1918" w:name="_Toc214970771"/>
      <w:bookmarkStart w:id="1919" w:name="_Toc213849146"/>
      <w:bookmarkStart w:id="1920" w:name="_Toc213851847"/>
      <w:bookmarkStart w:id="1921" w:name="_Toc213854548"/>
      <w:bookmarkStart w:id="1922" w:name="_Toc214966852"/>
      <w:bookmarkStart w:id="1923" w:name="_Toc214970772"/>
      <w:bookmarkStart w:id="1924" w:name="_Toc213849147"/>
      <w:bookmarkStart w:id="1925" w:name="_Toc213851848"/>
      <w:bookmarkStart w:id="1926" w:name="_Toc213854549"/>
      <w:bookmarkStart w:id="1927" w:name="_Toc214966853"/>
      <w:bookmarkStart w:id="1928" w:name="_Toc214970773"/>
      <w:bookmarkStart w:id="1929" w:name="_Toc213849148"/>
      <w:bookmarkStart w:id="1930" w:name="_Toc213851849"/>
      <w:bookmarkStart w:id="1931" w:name="_Toc213854550"/>
      <w:bookmarkStart w:id="1932" w:name="_Toc214966854"/>
      <w:bookmarkStart w:id="1933" w:name="_Toc214970774"/>
      <w:bookmarkStart w:id="1934" w:name="_Toc213849149"/>
      <w:bookmarkStart w:id="1935" w:name="_Toc213851850"/>
      <w:bookmarkStart w:id="1936" w:name="_Toc213854551"/>
      <w:bookmarkStart w:id="1937" w:name="_Toc214966855"/>
      <w:bookmarkStart w:id="1938" w:name="_Toc214970775"/>
      <w:bookmarkStart w:id="1939" w:name="_Toc213849150"/>
      <w:bookmarkStart w:id="1940" w:name="_Toc213851851"/>
      <w:bookmarkStart w:id="1941" w:name="_Toc213854552"/>
      <w:bookmarkStart w:id="1942" w:name="_Toc214966856"/>
      <w:bookmarkStart w:id="1943" w:name="_Toc214970776"/>
      <w:bookmarkStart w:id="1944" w:name="_Toc213849151"/>
      <w:bookmarkStart w:id="1945" w:name="_Toc213851852"/>
      <w:bookmarkStart w:id="1946" w:name="_Toc213854553"/>
      <w:bookmarkStart w:id="1947" w:name="_Toc214966857"/>
      <w:bookmarkStart w:id="1948" w:name="_Toc214970777"/>
      <w:bookmarkStart w:id="1949" w:name="_Toc213849152"/>
      <w:bookmarkStart w:id="1950" w:name="_Toc213851853"/>
      <w:bookmarkStart w:id="1951" w:name="_Toc213854554"/>
      <w:bookmarkStart w:id="1952" w:name="_Toc214966858"/>
      <w:bookmarkStart w:id="1953" w:name="_Toc214970778"/>
      <w:bookmarkStart w:id="1954" w:name="_Toc213849153"/>
      <w:bookmarkStart w:id="1955" w:name="_Toc213851854"/>
      <w:bookmarkStart w:id="1956" w:name="_Toc213854555"/>
      <w:bookmarkStart w:id="1957" w:name="_Toc214966859"/>
      <w:bookmarkStart w:id="1958" w:name="_Toc214970779"/>
      <w:bookmarkStart w:id="1959" w:name="_Toc213849154"/>
      <w:bookmarkStart w:id="1960" w:name="_Toc213851855"/>
      <w:bookmarkStart w:id="1961" w:name="_Toc213854556"/>
      <w:bookmarkStart w:id="1962" w:name="_Toc214966860"/>
      <w:bookmarkStart w:id="1963" w:name="_Toc214970780"/>
      <w:bookmarkStart w:id="1964" w:name="_Toc213849155"/>
      <w:bookmarkStart w:id="1965" w:name="_Toc213851856"/>
      <w:bookmarkStart w:id="1966" w:name="_Toc213854557"/>
      <w:bookmarkStart w:id="1967" w:name="_Toc214966861"/>
      <w:bookmarkStart w:id="1968" w:name="_Toc214970781"/>
      <w:bookmarkStart w:id="1969" w:name="_Toc213849219"/>
      <w:bookmarkStart w:id="1970" w:name="_Toc213851920"/>
      <w:bookmarkStart w:id="1971" w:name="_Toc213854621"/>
      <w:bookmarkStart w:id="1972" w:name="_Toc214966925"/>
      <w:bookmarkStart w:id="1973" w:name="_Toc214970845"/>
      <w:bookmarkStart w:id="1974" w:name="_Toc213849222"/>
      <w:bookmarkStart w:id="1975" w:name="_Toc213851923"/>
      <w:bookmarkStart w:id="1976" w:name="_Toc213854624"/>
      <w:bookmarkStart w:id="1977" w:name="_Toc214966928"/>
      <w:bookmarkStart w:id="1978" w:name="_Toc214970848"/>
      <w:bookmarkStart w:id="1979" w:name="_Toc213849224"/>
      <w:bookmarkStart w:id="1980" w:name="_Toc213851925"/>
      <w:bookmarkStart w:id="1981" w:name="_Toc213854626"/>
      <w:bookmarkStart w:id="1982" w:name="_Toc214966930"/>
      <w:bookmarkStart w:id="1983" w:name="_Toc214970850"/>
      <w:bookmarkStart w:id="1984" w:name="_Toc213849225"/>
      <w:bookmarkStart w:id="1985" w:name="_Toc213851926"/>
      <w:bookmarkStart w:id="1986" w:name="_Toc213854627"/>
      <w:bookmarkStart w:id="1987" w:name="_Toc214966931"/>
      <w:bookmarkStart w:id="1988" w:name="_Toc214970851"/>
      <w:bookmarkStart w:id="1989" w:name="_Toc213849226"/>
      <w:bookmarkStart w:id="1990" w:name="_Toc213851927"/>
      <w:bookmarkStart w:id="1991" w:name="_Toc213854628"/>
      <w:bookmarkStart w:id="1992" w:name="_Toc214966932"/>
      <w:bookmarkStart w:id="1993" w:name="_Toc214970852"/>
      <w:bookmarkStart w:id="1994" w:name="_Toc213849227"/>
      <w:bookmarkStart w:id="1995" w:name="_Toc213851928"/>
      <w:bookmarkStart w:id="1996" w:name="_Toc213854629"/>
      <w:bookmarkStart w:id="1997" w:name="_Toc214966933"/>
      <w:bookmarkStart w:id="1998" w:name="_Toc214970853"/>
      <w:bookmarkStart w:id="1999" w:name="_Toc213849228"/>
      <w:bookmarkStart w:id="2000" w:name="_Toc213851929"/>
      <w:bookmarkStart w:id="2001" w:name="_Toc213854630"/>
      <w:bookmarkStart w:id="2002" w:name="_Toc214966934"/>
      <w:bookmarkStart w:id="2003" w:name="_Toc214970854"/>
      <w:bookmarkStart w:id="2004" w:name="_Toc213849229"/>
      <w:bookmarkStart w:id="2005" w:name="_Toc213851930"/>
      <w:bookmarkStart w:id="2006" w:name="_Toc213854631"/>
      <w:bookmarkStart w:id="2007" w:name="_Toc214966935"/>
      <w:bookmarkStart w:id="2008" w:name="_Toc214970855"/>
      <w:bookmarkStart w:id="2009" w:name="_Toc213849230"/>
      <w:bookmarkStart w:id="2010" w:name="_Toc213851931"/>
      <w:bookmarkStart w:id="2011" w:name="_Toc213854632"/>
      <w:bookmarkStart w:id="2012" w:name="_Toc214966936"/>
      <w:bookmarkStart w:id="2013" w:name="_Toc214970856"/>
      <w:bookmarkStart w:id="2014" w:name="_Toc213849231"/>
      <w:bookmarkStart w:id="2015" w:name="_Toc213851932"/>
      <w:bookmarkStart w:id="2016" w:name="_Toc213854633"/>
      <w:bookmarkStart w:id="2017" w:name="_Toc214966937"/>
      <w:bookmarkStart w:id="2018" w:name="_Toc214970857"/>
      <w:bookmarkStart w:id="2019" w:name="_Toc213849232"/>
      <w:bookmarkStart w:id="2020" w:name="_Toc213851933"/>
      <w:bookmarkStart w:id="2021" w:name="_Toc213854634"/>
      <w:bookmarkStart w:id="2022" w:name="_Toc214966938"/>
      <w:bookmarkStart w:id="2023" w:name="_Toc214970858"/>
      <w:bookmarkStart w:id="2024" w:name="_Toc213849233"/>
      <w:bookmarkStart w:id="2025" w:name="_Toc213851934"/>
      <w:bookmarkStart w:id="2026" w:name="_Toc213854635"/>
      <w:bookmarkStart w:id="2027" w:name="_Toc214966939"/>
      <w:bookmarkStart w:id="2028" w:name="_Toc214970859"/>
      <w:bookmarkStart w:id="2029" w:name="_Toc213849274"/>
      <w:bookmarkStart w:id="2030" w:name="_Toc213851975"/>
      <w:bookmarkStart w:id="2031" w:name="_Toc213854676"/>
      <w:bookmarkStart w:id="2032" w:name="_Toc214966980"/>
      <w:bookmarkStart w:id="2033" w:name="_Toc214970900"/>
      <w:bookmarkStart w:id="2034" w:name="_Toc213849277"/>
      <w:bookmarkStart w:id="2035" w:name="_Toc213851978"/>
      <w:bookmarkStart w:id="2036" w:name="_Toc213854679"/>
      <w:bookmarkStart w:id="2037" w:name="_Toc214966983"/>
      <w:bookmarkStart w:id="2038" w:name="_Toc214970903"/>
      <w:bookmarkStart w:id="2039" w:name="_Toc213849279"/>
      <w:bookmarkStart w:id="2040" w:name="_Toc213851980"/>
      <w:bookmarkStart w:id="2041" w:name="_Toc213854681"/>
      <w:bookmarkStart w:id="2042" w:name="_Toc214966985"/>
      <w:bookmarkStart w:id="2043" w:name="_Toc214970905"/>
      <w:bookmarkStart w:id="2044" w:name="_Toc213849280"/>
      <w:bookmarkStart w:id="2045" w:name="_Toc213851981"/>
      <w:bookmarkStart w:id="2046" w:name="_Toc213854682"/>
      <w:bookmarkStart w:id="2047" w:name="_Toc214966986"/>
      <w:bookmarkStart w:id="2048" w:name="_Toc214970906"/>
      <w:bookmarkStart w:id="2049" w:name="_Toc213849281"/>
      <w:bookmarkStart w:id="2050" w:name="_Toc213851982"/>
      <w:bookmarkStart w:id="2051" w:name="_Toc213854683"/>
      <w:bookmarkStart w:id="2052" w:name="_Toc214966987"/>
      <w:bookmarkStart w:id="2053" w:name="_Toc214970907"/>
      <w:bookmarkStart w:id="2054" w:name="_Toc213849282"/>
      <w:bookmarkStart w:id="2055" w:name="_Toc213851983"/>
      <w:bookmarkStart w:id="2056" w:name="_Toc213854684"/>
      <w:bookmarkStart w:id="2057" w:name="_Toc214966988"/>
      <w:bookmarkStart w:id="2058" w:name="_Toc214970908"/>
      <w:bookmarkStart w:id="2059" w:name="_Toc213849283"/>
      <w:bookmarkStart w:id="2060" w:name="_Toc213851984"/>
      <w:bookmarkStart w:id="2061" w:name="_Toc213854685"/>
      <w:bookmarkStart w:id="2062" w:name="_Toc214966989"/>
      <w:bookmarkStart w:id="2063" w:name="_Toc214970909"/>
      <w:bookmarkStart w:id="2064" w:name="_Toc213849284"/>
      <w:bookmarkStart w:id="2065" w:name="_Toc213851985"/>
      <w:bookmarkStart w:id="2066" w:name="_Toc213854686"/>
      <w:bookmarkStart w:id="2067" w:name="_Toc214966990"/>
      <w:bookmarkStart w:id="2068" w:name="_Toc214970910"/>
      <w:bookmarkStart w:id="2069" w:name="_Toc213849285"/>
      <w:bookmarkStart w:id="2070" w:name="_Toc213851986"/>
      <w:bookmarkStart w:id="2071" w:name="_Toc213854687"/>
      <w:bookmarkStart w:id="2072" w:name="_Toc214966991"/>
      <w:bookmarkStart w:id="2073" w:name="_Toc214970911"/>
      <w:bookmarkStart w:id="2074" w:name="_Toc213849286"/>
      <w:bookmarkStart w:id="2075" w:name="_Toc213851987"/>
      <w:bookmarkStart w:id="2076" w:name="_Toc213854688"/>
      <w:bookmarkStart w:id="2077" w:name="_Toc214966992"/>
      <w:bookmarkStart w:id="2078" w:name="_Toc214970912"/>
      <w:bookmarkStart w:id="2079" w:name="_Toc213849287"/>
      <w:bookmarkStart w:id="2080" w:name="_Toc213851988"/>
      <w:bookmarkStart w:id="2081" w:name="_Toc213854689"/>
      <w:bookmarkStart w:id="2082" w:name="_Toc214966993"/>
      <w:bookmarkStart w:id="2083" w:name="_Toc214970913"/>
      <w:bookmarkStart w:id="2084" w:name="_Toc213849344"/>
      <w:bookmarkStart w:id="2085" w:name="_Toc213852045"/>
      <w:bookmarkStart w:id="2086" w:name="_Toc213854746"/>
      <w:bookmarkStart w:id="2087" w:name="_Toc214967050"/>
      <w:bookmarkStart w:id="2088" w:name="_Toc214970970"/>
      <w:bookmarkStart w:id="2089" w:name="_Toc213849345"/>
      <w:bookmarkStart w:id="2090" w:name="_Toc213852046"/>
      <w:bookmarkStart w:id="2091" w:name="_Toc213854747"/>
      <w:bookmarkStart w:id="2092" w:name="_Toc214967051"/>
      <w:bookmarkStart w:id="2093" w:name="_Toc214970971"/>
      <w:bookmarkStart w:id="2094" w:name="_Toc213849346"/>
      <w:bookmarkStart w:id="2095" w:name="_Toc213852047"/>
      <w:bookmarkStart w:id="2096" w:name="_Toc213854748"/>
      <w:bookmarkStart w:id="2097" w:name="_Toc214967052"/>
      <w:bookmarkStart w:id="2098" w:name="_Toc214970972"/>
      <w:bookmarkStart w:id="2099" w:name="_Toc213849349"/>
      <w:bookmarkStart w:id="2100" w:name="_Toc213852050"/>
      <w:bookmarkStart w:id="2101" w:name="_Toc213854751"/>
      <w:bookmarkStart w:id="2102" w:name="_Toc214967055"/>
      <w:bookmarkStart w:id="2103" w:name="_Toc214970975"/>
      <w:bookmarkStart w:id="2104" w:name="_Toc213849351"/>
      <w:bookmarkStart w:id="2105" w:name="_Toc213852052"/>
      <w:bookmarkStart w:id="2106" w:name="_Toc213854753"/>
      <w:bookmarkStart w:id="2107" w:name="_Toc214967057"/>
      <w:bookmarkStart w:id="2108" w:name="_Toc214970977"/>
      <w:bookmarkStart w:id="2109" w:name="_Toc213849352"/>
      <w:bookmarkStart w:id="2110" w:name="_Toc213852053"/>
      <w:bookmarkStart w:id="2111" w:name="_Toc213854754"/>
      <w:bookmarkStart w:id="2112" w:name="_Toc214967058"/>
      <w:bookmarkStart w:id="2113" w:name="_Toc214970978"/>
      <w:bookmarkStart w:id="2114" w:name="_Toc213849353"/>
      <w:bookmarkStart w:id="2115" w:name="_Toc213852054"/>
      <w:bookmarkStart w:id="2116" w:name="_Toc213854755"/>
      <w:bookmarkStart w:id="2117" w:name="_Toc214967059"/>
      <w:bookmarkStart w:id="2118" w:name="_Toc214970979"/>
      <w:bookmarkStart w:id="2119" w:name="_Toc213849354"/>
      <w:bookmarkStart w:id="2120" w:name="_Toc213852055"/>
      <w:bookmarkStart w:id="2121" w:name="_Toc213854756"/>
      <w:bookmarkStart w:id="2122" w:name="_Toc214967060"/>
      <w:bookmarkStart w:id="2123" w:name="_Toc214970980"/>
      <w:bookmarkStart w:id="2124" w:name="_Toc213849355"/>
      <w:bookmarkStart w:id="2125" w:name="_Toc213852056"/>
      <w:bookmarkStart w:id="2126" w:name="_Toc213854757"/>
      <w:bookmarkStart w:id="2127" w:name="_Toc214967061"/>
      <w:bookmarkStart w:id="2128" w:name="_Toc214970981"/>
      <w:bookmarkStart w:id="2129" w:name="_Toc213849356"/>
      <w:bookmarkStart w:id="2130" w:name="_Toc213852057"/>
      <w:bookmarkStart w:id="2131" w:name="_Toc213854758"/>
      <w:bookmarkStart w:id="2132" w:name="_Toc214967062"/>
      <w:bookmarkStart w:id="2133" w:name="_Toc214970982"/>
      <w:bookmarkStart w:id="2134" w:name="_Toc213849357"/>
      <w:bookmarkStart w:id="2135" w:name="_Toc213852058"/>
      <w:bookmarkStart w:id="2136" w:name="_Toc213854759"/>
      <w:bookmarkStart w:id="2137" w:name="_Toc214967063"/>
      <w:bookmarkStart w:id="2138" w:name="_Toc214970983"/>
      <w:bookmarkStart w:id="2139" w:name="_Toc213849358"/>
      <w:bookmarkStart w:id="2140" w:name="_Toc213852059"/>
      <w:bookmarkStart w:id="2141" w:name="_Toc213854760"/>
      <w:bookmarkStart w:id="2142" w:name="_Toc214967064"/>
      <w:bookmarkStart w:id="2143" w:name="_Toc214970984"/>
      <w:bookmarkStart w:id="2144" w:name="_Toc213849415"/>
      <w:bookmarkStart w:id="2145" w:name="_Toc213852116"/>
      <w:bookmarkStart w:id="2146" w:name="_Toc213854817"/>
      <w:bookmarkStart w:id="2147" w:name="_Toc214967121"/>
      <w:bookmarkStart w:id="2148" w:name="_Toc214971041"/>
      <w:bookmarkStart w:id="2149" w:name="_Toc213849416"/>
      <w:bookmarkStart w:id="2150" w:name="_Toc213852117"/>
      <w:bookmarkStart w:id="2151" w:name="_Toc213854818"/>
      <w:bookmarkStart w:id="2152" w:name="_Toc214967122"/>
      <w:bookmarkStart w:id="2153" w:name="_Toc214971042"/>
      <w:bookmarkStart w:id="2154" w:name="_Toc213849417"/>
      <w:bookmarkStart w:id="2155" w:name="_Toc213852118"/>
      <w:bookmarkStart w:id="2156" w:name="_Toc213854819"/>
      <w:bookmarkStart w:id="2157" w:name="_Toc214967123"/>
      <w:bookmarkStart w:id="2158" w:name="_Toc214971043"/>
      <w:bookmarkStart w:id="2159" w:name="_Toc213849420"/>
      <w:bookmarkStart w:id="2160" w:name="_Toc213852121"/>
      <w:bookmarkStart w:id="2161" w:name="_Toc213854822"/>
      <w:bookmarkStart w:id="2162" w:name="_Toc214967126"/>
      <w:bookmarkStart w:id="2163" w:name="_Toc214971046"/>
      <w:bookmarkStart w:id="2164" w:name="_Toc213849422"/>
      <w:bookmarkStart w:id="2165" w:name="_Toc213852123"/>
      <w:bookmarkStart w:id="2166" w:name="_Toc213854824"/>
      <w:bookmarkStart w:id="2167" w:name="_Toc214967128"/>
      <w:bookmarkStart w:id="2168" w:name="_Toc214971048"/>
      <w:bookmarkStart w:id="2169" w:name="_Toc213849423"/>
      <w:bookmarkStart w:id="2170" w:name="_Toc213852124"/>
      <w:bookmarkStart w:id="2171" w:name="_Toc213854825"/>
      <w:bookmarkStart w:id="2172" w:name="_Toc214967129"/>
      <w:bookmarkStart w:id="2173" w:name="_Toc214971049"/>
      <w:bookmarkStart w:id="2174" w:name="_Toc213849424"/>
      <w:bookmarkStart w:id="2175" w:name="_Toc213852125"/>
      <w:bookmarkStart w:id="2176" w:name="_Toc213854826"/>
      <w:bookmarkStart w:id="2177" w:name="_Toc214967130"/>
      <w:bookmarkStart w:id="2178" w:name="_Toc214971050"/>
      <w:bookmarkStart w:id="2179" w:name="_Toc213849425"/>
      <w:bookmarkStart w:id="2180" w:name="_Toc213852126"/>
      <w:bookmarkStart w:id="2181" w:name="_Toc213854827"/>
      <w:bookmarkStart w:id="2182" w:name="_Toc214967131"/>
      <w:bookmarkStart w:id="2183" w:name="_Toc214971051"/>
      <w:bookmarkStart w:id="2184" w:name="_Toc213849426"/>
      <w:bookmarkStart w:id="2185" w:name="_Toc213852127"/>
      <w:bookmarkStart w:id="2186" w:name="_Toc213854828"/>
      <w:bookmarkStart w:id="2187" w:name="_Toc214967132"/>
      <w:bookmarkStart w:id="2188" w:name="_Toc214971052"/>
      <w:bookmarkStart w:id="2189" w:name="_Toc213849427"/>
      <w:bookmarkStart w:id="2190" w:name="_Toc213852128"/>
      <w:bookmarkStart w:id="2191" w:name="_Toc213854829"/>
      <w:bookmarkStart w:id="2192" w:name="_Toc214967133"/>
      <w:bookmarkStart w:id="2193" w:name="_Toc214971053"/>
      <w:bookmarkStart w:id="2194" w:name="_Toc213849428"/>
      <w:bookmarkStart w:id="2195" w:name="_Toc213852129"/>
      <w:bookmarkStart w:id="2196" w:name="_Toc213854830"/>
      <w:bookmarkStart w:id="2197" w:name="_Toc214967134"/>
      <w:bookmarkStart w:id="2198" w:name="_Toc214971054"/>
      <w:bookmarkStart w:id="2199" w:name="_Toc213849493"/>
      <w:bookmarkStart w:id="2200" w:name="_Toc213852194"/>
      <w:bookmarkStart w:id="2201" w:name="_Toc213854895"/>
      <w:bookmarkStart w:id="2202" w:name="_Toc214967199"/>
      <w:bookmarkStart w:id="2203" w:name="_Toc214971119"/>
      <w:bookmarkStart w:id="2204" w:name="_Toc213849494"/>
      <w:bookmarkStart w:id="2205" w:name="_Toc213852195"/>
      <w:bookmarkStart w:id="2206" w:name="_Toc213854896"/>
      <w:bookmarkStart w:id="2207" w:name="_Toc214967200"/>
      <w:bookmarkStart w:id="2208" w:name="_Toc214971120"/>
      <w:bookmarkStart w:id="2209" w:name="_Toc213849495"/>
      <w:bookmarkStart w:id="2210" w:name="_Toc213852196"/>
      <w:bookmarkStart w:id="2211" w:name="_Toc213854897"/>
      <w:bookmarkStart w:id="2212" w:name="_Toc214967201"/>
      <w:bookmarkStart w:id="2213" w:name="_Toc214971121"/>
      <w:bookmarkStart w:id="2214" w:name="_Toc213849498"/>
      <w:bookmarkStart w:id="2215" w:name="_Toc213852199"/>
      <w:bookmarkStart w:id="2216" w:name="_Toc213854900"/>
      <w:bookmarkStart w:id="2217" w:name="_Toc214967204"/>
      <w:bookmarkStart w:id="2218" w:name="_Toc214971124"/>
      <w:bookmarkStart w:id="2219" w:name="_Toc213849500"/>
      <w:bookmarkStart w:id="2220" w:name="_Toc213852201"/>
      <w:bookmarkStart w:id="2221" w:name="_Toc213854902"/>
      <w:bookmarkStart w:id="2222" w:name="_Toc214967206"/>
      <w:bookmarkStart w:id="2223" w:name="_Toc214971126"/>
      <w:bookmarkStart w:id="2224" w:name="_Toc213849501"/>
      <w:bookmarkStart w:id="2225" w:name="_Toc213852202"/>
      <w:bookmarkStart w:id="2226" w:name="_Toc213854903"/>
      <w:bookmarkStart w:id="2227" w:name="_Toc214967207"/>
      <w:bookmarkStart w:id="2228" w:name="_Toc214971127"/>
      <w:bookmarkStart w:id="2229" w:name="_Toc213849502"/>
      <w:bookmarkStart w:id="2230" w:name="_Toc213852203"/>
      <w:bookmarkStart w:id="2231" w:name="_Toc213854904"/>
      <w:bookmarkStart w:id="2232" w:name="_Toc214967208"/>
      <w:bookmarkStart w:id="2233" w:name="_Toc214971128"/>
      <w:bookmarkStart w:id="2234" w:name="_Toc213849503"/>
      <w:bookmarkStart w:id="2235" w:name="_Toc213852204"/>
      <w:bookmarkStart w:id="2236" w:name="_Toc213854905"/>
      <w:bookmarkStart w:id="2237" w:name="_Toc214967209"/>
      <w:bookmarkStart w:id="2238" w:name="_Toc214971129"/>
      <w:bookmarkStart w:id="2239" w:name="_Toc213849504"/>
      <w:bookmarkStart w:id="2240" w:name="_Toc213852205"/>
      <w:bookmarkStart w:id="2241" w:name="_Toc213854906"/>
      <w:bookmarkStart w:id="2242" w:name="_Toc214967210"/>
      <w:bookmarkStart w:id="2243" w:name="_Toc214971130"/>
      <w:bookmarkStart w:id="2244" w:name="_Toc213849510"/>
      <w:bookmarkStart w:id="2245" w:name="_Toc213852211"/>
      <w:bookmarkStart w:id="2246" w:name="_Toc213854912"/>
      <w:bookmarkStart w:id="2247" w:name="_Toc214967216"/>
      <w:bookmarkStart w:id="2248" w:name="_Toc214971136"/>
      <w:bookmarkStart w:id="2249" w:name="_Toc213849515"/>
      <w:bookmarkStart w:id="2250" w:name="_Toc213852216"/>
      <w:bookmarkStart w:id="2251" w:name="_Toc213854917"/>
      <w:bookmarkStart w:id="2252" w:name="_Toc214967221"/>
      <w:bookmarkStart w:id="2253" w:name="_Toc214971141"/>
      <w:bookmarkStart w:id="2254" w:name="_Toc213849520"/>
      <w:bookmarkStart w:id="2255" w:name="_Toc213852221"/>
      <w:bookmarkStart w:id="2256" w:name="_Toc213854922"/>
      <w:bookmarkStart w:id="2257" w:name="_Toc214967226"/>
      <w:bookmarkStart w:id="2258" w:name="_Toc214971146"/>
      <w:bookmarkStart w:id="2259" w:name="_Toc213849525"/>
      <w:bookmarkStart w:id="2260" w:name="_Toc213852226"/>
      <w:bookmarkStart w:id="2261" w:name="_Toc213854927"/>
      <w:bookmarkStart w:id="2262" w:name="_Toc214967231"/>
      <w:bookmarkStart w:id="2263" w:name="_Toc214971151"/>
      <w:bookmarkStart w:id="2264" w:name="_Toc213849530"/>
      <w:bookmarkStart w:id="2265" w:name="_Toc213852231"/>
      <w:bookmarkStart w:id="2266" w:name="_Toc213854932"/>
      <w:bookmarkStart w:id="2267" w:name="_Toc214967236"/>
      <w:bookmarkStart w:id="2268" w:name="_Toc214971156"/>
      <w:bookmarkStart w:id="2269" w:name="_Toc213849535"/>
      <w:bookmarkStart w:id="2270" w:name="_Toc213852236"/>
      <w:bookmarkStart w:id="2271" w:name="_Toc213854937"/>
      <w:bookmarkStart w:id="2272" w:name="_Toc214967241"/>
      <w:bookmarkStart w:id="2273" w:name="_Toc214971161"/>
      <w:bookmarkStart w:id="2274" w:name="_Toc213849540"/>
      <w:bookmarkStart w:id="2275" w:name="_Toc213852241"/>
      <w:bookmarkStart w:id="2276" w:name="_Toc213854942"/>
      <w:bookmarkStart w:id="2277" w:name="_Toc214967246"/>
      <w:bookmarkStart w:id="2278" w:name="_Toc214971166"/>
      <w:bookmarkStart w:id="2279" w:name="_Toc213849545"/>
      <w:bookmarkStart w:id="2280" w:name="_Toc213852246"/>
      <w:bookmarkStart w:id="2281" w:name="_Toc213854947"/>
      <w:bookmarkStart w:id="2282" w:name="_Toc214967251"/>
      <w:bookmarkStart w:id="2283" w:name="_Toc214971171"/>
      <w:bookmarkStart w:id="2284" w:name="_Toc213849550"/>
      <w:bookmarkStart w:id="2285" w:name="_Toc213852251"/>
      <w:bookmarkStart w:id="2286" w:name="_Toc213854952"/>
      <w:bookmarkStart w:id="2287" w:name="_Toc214967256"/>
      <w:bookmarkStart w:id="2288" w:name="_Toc214971176"/>
      <w:bookmarkStart w:id="2289" w:name="_Toc213849555"/>
      <w:bookmarkStart w:id="2290" w:name="_Toc213852256"/>
      <w:bookmarkStart w:id="2291" w:name="_Toc213854957"/>
      <w:bookmarkStart w:id="2292" w:name="_Toc214967261"/>
      <w:bookmarkStart w:id="2293" w:name="_Toc214971181"/>
      <w:bookmarkStart w:id="2294" w:name="_Toc213849560"/>
      <w:bookmarkStart w:id="2295" w:name="_Toc213852261"/>
      <w:bookmarkStart w:id="2296" w:name="_Toc213854962"/>
      <w:bookmarkStart w:id="2297" w:name="_Toc214967266"/>
      <w:bookmarkStart w:id="2298" w:name="_Toc214971186"/>
      <w:bookmarkStart w:id="2299" w:name="_Toc213849565"/>
      <w:bookmarkStart w:id="2300" w:name="_Toc213852266"/>
      <w:bookmarkStart w:id="2301" w:name="_Toc213854967"/>
      <w:bookmarkStart w:id="2302" w:name="_Toc214967271"/>
      <w:bookmarkStart w:id="2303" w:name="_Toc214971191"/>
      <w:bookmarkStart w:id="2304" w:name="_Toc213849570"/>
      <w:bookmarkStart w:id="2305" w:name="_Toc213852271"/>
      <w:bookmarkStart w:id="2306" w:name="_Toc213854972"/>
      <w:bookmarkStart w:id="2307" w:name="_Toc214967276"/>
      <w:bookmarkStart w:id="2308" w:name="_Toc214971196"/>
      <w:bookmarkStart w:id="2309" w:name="_Toc213849575"/>
      <w:bookmarkStart w:id="2310" w:name="_Toc213852276"/>
      <w:bookmarkStart w:id="2311" w:name="_Toc213854977"/>
      <w:bookmarkStart w:id="2312" w:name="_Toc214967281"/>
      <w:bookmarkStart w:id="2313" w:name="_Toc214971201"/>
      <w:bookmarkStart w:id="2314" w:name="_Toc213849580"/>
      <w:bookmarkStart w:id="2315" w:name="_Toc213852281"/>
      <w:bookmarkStart w:id="2316" w:name="_Toc213854982"/>
      <w:bookmarkStart w:id="2317" w:name="_Toc214967286"/>
      <w:bookmarkStart w:id="2318" w:name="_Toc214971206"/>
      <w:bookmarkStart w:id="2319" w:name="_Toc213849585"/>
      <w:bookmarkStart w:id="2320" w:name="_Toc213852286"/>
      <w:bookmarkStart w:id="2321" w:name="_Toc213854987"/>
      <w:bookmarkStart w:id="2322" w:name="_Toc214967291"/>
      <w:bookmarkStart w:id="2323" w:name="_Toc214971211"/>
      <w:bookmarkStart w:id="2324" w:name="_Toc213849590"/>
      <w:bookmarkStart w:id="2325" w:name="_Toc213852291"/>
      <w:bookmarkStart w:id="2326" w:name="_Toc213854992"/>
      <w:bookmarkStart w:id="2327" w:name="_Toc214967296"/>
      <w:bookmarkStart w:id="2328" w:name="_Toc214971216"/>
      <w:bookmarkStart w:id="2329" w:name="_Toc213849595"/>
      <w:bookmarkStart w:id="2330" w:name="_Toc213852296"/>
      <w:bookmarkStart w:id="2331" w:name="_Toc213854997"/>
      <w:bookmarkStart w:id="2332" w:name="_Toc214967301"/>
      <w:bookmarkStart w:id="2333" w:name="_Toc214971221"/>
      <w:bookmarkStart w:id="2334" w:name="_Toc213849600"/>
      <w:bookmarkStart w:id="2335" w:name="_Toc213852301"/>
      <w:bookmarkStart w:id="2336" w:name="_Toc213855002"/>
      <w:bookmarkStart w:id="2337" w:name="_Toc214967306"/>
      <w:bookmarkStart w:id="2338" w:name="_Toc214971226"/>
      <w:bookmarkStart w:id="2339" w:name="_Toc213849605"/>
      <w:bookmarkStart w:id="2340" w:name="_Toc213852306"/>
      <w:bookmarkStart w:id="2341" w:name="_Toc213855007"/>
      <w:bookmarkStart w:id="2342" w:name="_Toc214967311"/>
      <w:bookmarkStart w:id="2343" w:name="_Toc214971231"/>
      <w:bookmarkStart w:id="2344" w:name="_Toc213849610"/>
      <w:bookmarkStart w:id="2345" w:name="_Toc213852311"/>
      <w:bookmarkStart w:id="2346" w:name="_Toc213855012"/>
      <w:bookmarkStart w:id="2347" w:name="_Toc214967316"/>
      <w:bookmarkStart w:id="2348" w:name="_Toc214971236"/>
      <w:bookmarkStart w:id="2349" w:name="_Toc213849615"/>
      <w:bookmarkStart w:id="2350" w:name="_Toc213852316"/>
      <w:bookmarkStart w:id="2351" w:name="_Toc213855017"/>
      <w:bookmarkStart w:id="2352" w:name="_Toc214967321"/>
      <w:bookmarkStart w:id="2353" w:name="_Toc214971241"/>
      <w:bookmarkStart w:id="2354" w:name="_Toc213849620"/>
      <w:bookmarkStart w:id="2355" w:name="_Toc213852321"/>
      <w:bookmarkStart w:id="2356" w:name="_Toc213855022"/>
      <w:bookmarkStart w:id="2357" w:name="_Toc214967326"/>
      <w:bookmarkStart w:id="2358" w:name="_Toc214971246"/>
      <w:bookmarkStart w:id="2359" w:name="_Toc213849625"/>
      <w:bookmarkStart w:id="2360" w:name="_Toc213852326"/>
      <w:bookmarkStart w:id="2361" w:name="_Toc213855027"/>
      <w:bookmarkStart w:id="2362" w:name="_Toc214967331"/>
      <w:bookmarkStart w:id="2363" w:name="_Toc214971251"/>
      <w:bookmarkStart w:id="2364" w:name="_Toc213849630"/>
      <w:bookmarkStart w:id="2365" w:name="_Toc213852331"/>
      <w:bookmarkStart w:id="2366" w:name="_Toc213855032"/>
      <w:bookmarkStart w:id="2367" w:name="_Toc214967336"/>
      <w:bookmarkStart w:id="2368" w:name="_Toc214971256"/>
      <w:bookmarkStart w:id="2369" w:name="_Toc213849635"/>
      <w:bookmarkStart w:id="2370" w:name="_Toc213852336"/>
      <w:bookmarkStart w:id="2371" w:name="_Toc213855037"/>
      <w:bookmarkStart w:id="2372" w:name="_Toc214967341"/>
      <w:bookmarkStart w:id="2373" w:name="_Toc214971261"/>
      <w:bookmarkStart w:id="2374" w:name="_Toc213849642"/>
      <w:bookmarkStart w:id="2375" w:name="_Toc213852343"/>
      <w:bookmarkStart w:id="2376" w:name="_Toc213855044"/>
      <w:bookmarkStart w:id="2377" w:name="_Toc214967348"/>
      <w:bookmarkStart w:id="2378" w:name="_Toc214971268"/>
      <w:bookmarkStart w:id="2379" w:name="_Toc213849648"/>
      <w:bookmarkStart w:id="2380" w:name="_Toc213852349"/>
      <w:bookmarkStart w:id="2381" w:name="_Toc213855050"/>
      <w:bookmarkStart w:id="2382" w:name="_Toc214967354"/>
      <w:bookmarkStart w:id="2383" w:name="_Toc214971274"/>
      <w:bookmarkStart w:id="2384" w:name="_Toc213849654"/>
      <w:bookmarkStart w:id="2385" w:name="_Toc213852355"/>
      <w:bookmarkStart w:id="2386" w:name="_Toc213855056"/>
      <w:bookmarkStart w:id="2387" w:name="_Toc214967360"/>
      <w:bookmarkStart w:id="2388" w:name="_Toc214971280"/>
      <w:bookmarkStart w:id="2389" w:name="_Toc213849660"/>
      <w:bookmarkStart w:id="2390" w:name="_Toc213852361"/>
      <w:bookmarkStart w:id="2391" w:name="_Toc213855062"/>
      <w:bookmarkStart w:id="2392" w:name="_Toc214967366"/>
      <w:bookmarkStart w:id="2393" w:name="_Toc214971286"/>
      <w:bookmarkStart w:id="2394" w:name="_Toc213849666"/>
      <w:bookmarkStart w:id="2395" w:name="_Toc213852367"/>
      <w:bookmarkStart w:id="2396" w:name="_Toc213855068"/>
      <w:bookmarkStart w:id="2397" w:name="_Toc214967372"/>
      <w:bookmarkStart w:id="2398" w:name="_Toc214971292"/>
      <w:bookmarkStart w:id="2399" w:name="_Toc213849672"/>
      <w:bookmarkStart w:id="2400" w:name="_Toc213852373"/>
      <w:bookmarkStart w:id="2401" w:name="_Toc213855074"/>
      <w:bookmarkStart w:id="2402" w:name="_Toc214967378"/>
      <w:bookmarkStart w:id="2403" w:name="_Toc214971298"/>
      <w:bookmarkStart w:id="2404" w:name="_Toc213849678"/>
      <w:bookmarkStart w:id="2405" w:name="_Toc213852379"/>
      <w:bookmarkStart w:id="2406" w:name="_Toc213855080"/>
      <w:bookmarkStart w:id="2407" w:name="_Toc214967384"/>
      <w:bookmarkStart w:id="2408" w:name="_Toc214971304"/>
      <w:bookmarkStart w:id="2409" w:name="_Toc213849684"/>
      <w:bookmarkStart w:id="2410" w:name="_Toc213852385"/>
      <w:bookmarkStart w:id="2411" w:name="_Toc213855086"/>
      <w:bookmarkStart w:id="2412" w:name="_Toc214967390"/>
      <w:bookmarkStart w:id="2413" w:name="_Toc214971310"/>
      <w:bookmarkStart w:id="2414" w:name="_Toc213849690"/>
      <w:bookmarkStart w:id="2415" w:name="_Toc213852391"/>
      <w:bookmarkStart w:id="2416" w:name="_Toc213855092"/>
      <w:bookmarkStart w:id="2417" w:name="_Toc214967396"/>
      <w:bookmarkStart w:id="2418" w:name="_Toc214971316"/>
      <w:bookmarkStart w:id="2419" w:name="_Toc213849696"/>
      <w:bookmarkStart w:id="2420" w:name="_Toc213852397"/>
      <w:bookmarkStart w:id="2421" w:name="_Toc213855098"/>
      <w:bookmarkStart w:id="2422" w:name="_Toc214967402"/>
      <w:bookmarkStart w:id="2423" w:name="_Toc214971322"/>
      <w:bookmarkStart w:id="2424" w:name="_Toc213849702"/>
      <w:bookmarkStart w:id="2425" w:name="_Toc213852403"/>
      <w:bookmarkStart w:id="2426" w:name="_Toc213855104"/>
      <w:bookmarkStart w:id="2427" w:name="_Toc214967408"/>
      <w:bookmarkStart w:id="2428" w:name="_Toc214971328"/>
      <w:bookmarkStart w:id="2429" w:name="_Toc213849708"/>
      <w:bookmarkStart w:id="2430" w:name="_Toc213852409"/>
      <w:bookmarkStart w:id="2431" w:name="_Toc213855110"/>
      <w:bookmarkStart w:id="2432" w:name="_Toc214967414"/>
      <w:bookmarkStart w:id="2433" w:name="_Toc214971334"/>
      <w:bookmarkStart w:id="2434" w:name="_Toc213849714"/>
      <w:bookmarkStart w:id="2435" w:name="_Toc213852415"/>
      <w:bookmarkStart w:id="2436" w:name="_Toc213855116"/>
      <w:bookmarkStart w:id="2437" w:name="_Toc214967420"/>
      <w:bookmarkStart w:id="2438" w:name="_Toc214971340"/>
      <w:bookmarkStart w:id="2439" w:name="_Toc213849720"/>
      <w:bookmarkStart w:id="2440" w:name="_Toc213852421"/>
      <w:bookmarkStart w:id="2441" w:name="_Toc213855122"/>
      <w:bookmarkStart w:id="2442" w:name="_Toc214967426"/>
      <w:bookmarkStart w:id="2443" w:name="_Toc214971346"/>
      <w:bookmarkStart w:id="2444" w:name="_Toc213849726"/>
      <w:bookmarkStart w:id="2445" w:name="_Toc213852427"/>
      <w:bookmarkStart w:id="2446" w:name="_Toc213855128"/>
      <w:bookmarkStart w:id="2447" w:name="_Toc214967432"/>
      <w:bookmarkStart w:id="2448" w:name="_Toc214971352"/>
      <w:bookmarkStart w:id="2449" w:name="_Toc213849732"/>
      <w:bookmarkStart w:id="2450" w:name="_Toc213852433"/>
      <w:bookmarkStart w:id="2451" w:name="_Toc213855134"/>
      <w:bookmarkStart w:id="2452" w:name="_Toc214967438"/>
      <w:bookmarkStart w:id="2453" w:name="_Toc214971358"/>
      <w:bookmarkStart w:id="2454" w:name="_Toc213849738"/>
      <w:bookmarkStart w:id="2455" w:name="_Toc213852439"/>
      <w:bookmarkStart w:id="2456" w:name="_Toc213855140"/>
      <w:bookmarkStart w:id="2457" w:name="_Toc214967444"/>
      <w:bookmarkStart w:id="2458" w:name="_Toc214971364"/>
      <w:bookmarkStart w:id="2459" w:name="_Toc213849744"/>
      <w:bookmarkStart w:id="2460" w:name="_Toc213852445"/>
      <w:bookmarkStart w:id="2461" w:name="_Toc213855146"/>
      <w:bookmarkStart w:id="2462" w:name="_Toc214967450"/>
      <w:bookmarkStart w:id="2463" w:name="_Toc214971370"/>
      <w:bookmarkStart w:id="2464" w:name="_Toc213849750"/>
      <w:bookmarkStart w:id="2465" w:name="_Toc213852451"/>
      <w:bookmarkStart w:id="2466" w:name="_Toc213855152"/>
      <w:bookmarkStart w:id="2467" w:name="_Toc214967456"/>
      <w:bookmarkStart w:id="2468" w:name="_Toc214971376"/>
      <w:bookmarkStart w:id="2469" w:name="_Toc213849756"/>
      <w:bookmarkStart w:id="2470" w:name="_Toc213852457"/>
      <w:bookmarkStart w:id="2471" w:name="_Toc213855158"/>
      <w:bookmarkStart w:id="2472" w:name="_Toc214967462"/>
      <w:bookmarkStart w:id="2473" w:name="_Toc214971382"/>
      <w:bookmarkStart w:id="2474" w:name="_Toc213849762"/>
      <w:bookmarkStart w:id="2475" w:name="_Toc213852463"/>
      <w:bookmarkStart w:id="2476" w:name="_Toc213855164"/>
      <w:bookmarkStart w:id="2477" w:name="_Toc214967468"/>
      <w:bookmarkStart w:id="2478" w:name="_Toc214971388"/>
      <w:bookmarkStart w:id="2479" w:name="_Toc213849768"/>
      <w:bookmarkStart w:id="2480" w:name="_Toc213852469"/>
      <w:bookmarkStart w:id="2481" w:name="_Toc213855170"/>
      <w:bookmarkStart w:id="2482" w:name="_Toc214967474"/>
      <w:bookmarkStart w:id="2483" w:name="_Toc214971394"/>
      <w:bookmarkStart w:id="2484" w:name="_Toc213849774"/>
      <w:bookmarkStart w:id="2485" w:name="_Toc213852475"/>
      <w:bookmarkStart w:id="2486" w:name="_Toc213855176"/>
      <w:bookmarkStart w:id="2487" w:name="_Toc214967480"/>
      <w:bookmarkStart w:id="2488" w:name="_Toc214971400"/>
      <w:bookmarkStart w:id="2489" w:name="_Toc213849780"/>
      <w:bookmarkStart w:id="2490" w:name="_Toc213852481"/>
      <w:bookmarkStart w:id="2491" w:name="_Toc213855182"/>
      <w:bookmarkStart w:id="2492" w:name="_Toc214967486"/>
      <w:bookmarkStart w:id="2493" w:name="_Toc214971406"/>
      <w:bookmarkStart w:id="2494" w:name="_Toc213849786"/>
      <w:bookmarkStart w:id="2495" w:name="_Toc213852487"/>
      <w:bookmarkStart w:id="2496" w:name="_Toc213855188"/>
      <w:bookmarkStart w:id="2497" w:name="_Toc214967492"/>
      <w:bookmarkStart w:id="2498" w:name="_Toc214971412"/>
      <w:bookmarkStart w:id="2499" w:name="_Toc213849792"/>
      <w:bookmarkStart w:id="2500" w:name="_Toc213852493"/>
      <w:bookmarkStart w:id="2501" w:name="_Toc213855194"/>
      <w:bookmarkStart w:id="2502" w:name="_Toc214967498"/>
      <w:bookmarkStart w:id="2503" w:name="_Toc214971418"/>
      <w:bookmarkStart w:id="2504" w:name="_Toc213849793"/>
      <w:bookmarkStart w:id="2505" w:name="_Toc213852494"/>
      <w:bookmarkStart w:id="2506" w:name="_Toc213855195"/>
      <w:bookmarkStart w:id="2507" w:name="_Toc214967499"/>
      <w:bookmarkStart w:id="2508" w:name="_Toc214971419"/>
      <w:bookmarkStart w:id="2509" w:name="_Toc213849794"/>
      <w:bookmarkStart w:id="2510" w:name="_Toc213852495"/>
      <w:bookmarkStart w:id="2511" w:name="_Toc213855196"/>
      <w:bookmarkStart w:id="2512" w:name="_Toc214967500"/>
      <w:bookmarkStart w:id="2513" w:name="_Toc214971420"/>
      <w:bookmarkStart w:id="2514" w:name="_Toc213849795"/>
      <w:bookmarkStart w:id="2515" w:name="_Toc213852496"/>
      <w:bookmarkStart w:id="2516" w:name="_Toc213855197"/>
      <w:bookmarkStart w:id="2517" w:name="_Toc214967501"/>
      <w:bookmarkStart w:id="2518" w:name="_Toc214971421"/>
      <w:bookmarkStart w:id="2519" w:name="_Toc213849796"/>
      <w:bookmarkStart w:id="2520" w:name="_Toc213852497"/>
      <w:bookmarkStart w:id="2521" w:name="_Toc213855198"/>
      <w:bookmarkStart w:id="2522" w:name="_Toc214967502"/>
      <w:bookmarkStart w:id="2523" w:name="_Toc214971422"/>
      <w:bookmarkStart w:id="2524" w:name="_Toc213849848"/>
      <w:bookmarkStart w:id="2525" w:name="_Toc213852549"/>
      <w:bookmarkStart w:id="2526" w:name="_Toc213855250"/>
      <w:bookmarkStart w:id="2527" w:name="_Toc214967554"/>
      <w:bookmarkStart w:id="2528" w:name="_Toc214971474"/>
      <w:bookmarkStart w:id="2529" w:name="_Toc213849849"/>
      <w:bookmarkStart w:id="2530" w:name="_Toc213852550"/>
      <w:bookmarkStart w:id="2531" w:name="_Toc213855251"/>
      <w:bookmarkStart w:id="2532" w:name="_Toc214967555"/>
      <w:bookmarkStart w:id="2533" w:name="_Toc214971475"/>
      <w:bookmarkStart w:id="2534" w:name="_Toc213849850"/>
      <w:bookmarkStart w:id="2535" w:name="_Toc213852551"/>
      <w:bookmarkStart w:id="2536" w:name="_Toc213855252"/>
      <w:bookmarkStart w:id="2537" w:name="_Toc214967556"/>
      <w:bookmarkStart w:id="2538" w:name="_Toc214971476"/>
      <w:bookmarkStart w:id="2539" w:name="_Toc213849851"/>
      <w:bookmarkStart w:id="2540" w:name="_Toc213852552"/>
      <w:bookmarkStart w:id="2541" w:name="_Toc213855253"/>
      <w:bookmarkStart w:id="2542" w:name="_Toc214967557"/>
      <w:bookmarkStart w:id="2543" w:name="_Toc214971477"/>
      <w:bookmarkStart w:id="2544" w:name="_Toc213849852"/>
      <w:bookmarkStart w:id="2545" w:name="_Toc213852553"/>
      <w:bookmarkStart w:id="2546" w:name="_Toc213855254"/>
      <w:bookmarkStart w:id="2547" w:name="_Toc214967558"/>
      <w:bookmarkStart w:id="2548" w:name="_Toc214971478"/>
      <w:bookmarkStart w:id="2549" w:name="_Toc213849853"/>
      <w:bookmarkStart w:id="2550" w:name="_Toc213852554"/>
      <w:bookmarkStart w:id="2551" w:name="_Toc213855255"/>
      <w:bookmarkStart w:id="2552" w:name="_Toc214967559"/>
      <w:bookmarkStart w:id="2553" w:name="_Toc214971479"/>
      <w:bookmarkStart w:id="2554" w:name="_Toc213849854"/>
      <w:bookmarkStart w:id="2555" w:name="_Toc213852555"/>
      <w:bookmarkStart w:id="2556" w:name="_Toc213855256"/>
      <w:bookmarkStart w:id="2557" w:name="_Toc214967560"/>
      <w:bookmarkStart w:id="2558" w:name="_Toc214971480"/>
      <w:bookmarkStart w:id="2559" w:name="_Toc213849855"/>
      <w:bookmarkStart w:id="2560" w:name="_Toc213852556"/>
      <w:bookmarkStart w:id="2561" w:name="_Toc213855257"/>
      <w:bookmarkStart w:id="2562" w:name="_Toc214967561"/>
      <w:bookmarkStart w:id="2563" w:name="_Toc214971481"/>
      <w:bookmarkStart w:id="2564" w:name="_Toc213849856"/>
      <w:bookmarkStart w:id="2565" w:name="_Toc213852557"/>
      <w:bookmarkStart w:id="2566" w:name="_Toc213855258"/>
      <w:bookmarkStart w:id="2567" w:name="_Toc214967562"/>
      <w:bookmarkStart w:id="2568" w:name="_Toc214971482"/>
      <w:bookmarkStart w:id="2569" w:name="_Toc213849857"/>
      <w:bookmarkStart w:id="2570" w:name="_Toc213852558"/>
      <w:bookmarkStart w:id="2571" w:name="_Toc213855259"/>
      <w:bookmarkStart w:id="2572" w:name="_Toc214967563"/>
      <w:bookmarkStart w:id="2573" w:name="_Toc214971483"/>
      <w:bookmarkStart w:id="2574" w:name="_Toc213849858"/>
      <w:bookmarkStart w:id="2575" w:name="_Toc213852559"/>
      <w:bookmarkStart w:id="2576" w:name="_Toc213855260"/>
      <w:bookmarkStart w:id="2577" w:name="_Toc214967564"/>
      <w:bookmarkStart w:id="2578" w:name="_Toc214971484"/>
      <w:bookmarkStart w:id="2579" w:name="_Toc213849925"/>
      <w:bookmarkStart w:id="2580" w:name="_Toc213852626"/>
      <w:bookmarkStart w:id="2581" w:name="_Toc213855327"/>
      <w:bookmarkStart w:id="2582" w:name="_Toc214967631"/>
      <w:bookmarkStart w:id="2583" w:name="_Toc214971551"/>
      <w:bookmarkStart w:id="2584" w:name="_Toc213849927"/>
      <w:bookmarkStart w:id="2585" w:name="_Toc213852628"/>
      <w:bookmarkStart w:id="2586" w:name="_Toc213855329"/>
      <w:bookmarkStart w:id="2587" w:name="_Toc214967633"/>
      <w:bookmarkStart w:id="2588" w:name="_Toc214971553"/>
      <w:bookmarkStart w:id="2589" w:name="_Toc213849928"/>
      <w:bookmarkStart w:id="2590" w:name="_Toc213852629"/>
      <w:bookmarkStart w:id="2591" w:name="_Toc213855330"/>
      <w:bookmarkStart w:id="2592" w:name="_Toc214967634"/>
      <w:bookmarkStart w:id="2593" w:name="_Toc214971554"/>
      <w:bookmarkStart w:id="2594" w:name="_Toc213849929"/>
      <w:bookmarkStart w:id="2595" w:name="_Toc213852630"/>
      <w:bookmarkStart w:id="2596" w:name="_Toc213855331"/>
      <w:bookmarkStart w:id="2597" w:name="_Toc214967635"/>
      <w:bookmarkStart w:id="2598" w:name="_Toc214971555"/>
      <w:bookmarkStart w:id="2599" w:name="_Toc213849930"/>
      <w:bookmarkStart w:id="2600" w:name="_Toc213852631"/>
      <w:bookmarkStart w:id="2601" w:name="_Toc213855332"/>
      <w:bookmarkStart w:id="2602" w:name="_Toc214967636"/>
      <w:bookmarkStart w:id="2603" w:name="_Toc214971556"/>
      <w:bookmarkStart w:id="2604" w:name="_Toc213849931"/>
      <w:bookmarkStart w:id="2605" w:name="_Toc213852632"/>
      <w:bookmarkStart w:id="2606" w:name="_Toc213855333"/>
      <w:bookmarkStart w:id="2607" w:name="_Toc214967637"/>
      <w:bookmarkStart w:id="2608" w:name="_Toc214971557"/>
      <w:bookmarkStart w:id="2609" w:name="_Toc213849932"/>
      <w:bookmarkStart w:id="2610" w:name="_Toc213852633"/>
      <w:bookmarkStart w:id="2611" w:name="_Toc213855334"/>
      <w:bookmarkStart w:id="2612" w:name="_Toc214967638"/>
      <w:bookmarkStart w:id="2613" w:name="_Toc214971558"/>
      <w:bookmarkStart w:id="2614" w:name="_Toc213849933"/>
      <w:bookmarkStart w:id="2615" w:name="_Toc213852634"/>
      <w:bookmarkStart w:id="2616" w:name="_Toc213855335"/>
      <w:bookmarkStart w:id="2617" w:name="_Toc214967639"/>
      <w:bookmarkStart w:id="2618" w:name="_Toc214971559"/>
      <w:bookmarkStart w:id="2619" w:name="_Toc213849934"/>
      <w:bookmarkStart w:id="2620" w:name="_Toc213852635"/>
      <w:bookmarkStart w:id="2621" w:name="_Toc213855336"/>
      <w:bookmarkStart w:id="2622" w:name="_Toc214967640"/>
      <w:bookmarkStart w:id="2623" w:name="_Toc214971560"/>
      <w:bookmarkStart w:id="2624" w:name="_Toc213849935"/>
      <w:bookmarkStart w:id="2625" w:name="_Toc213852636"/>
      <w:bookmarkStart w:id="2626" w:name="_Toc213855337"/>
      <w:bookmarkStart w:id="2627" w:name="_Toc214967641"/>
      <w:bookmarkStart w:id="2628" w:name="_Toc214971561"/>
      <w:bookmarkStart w:id="2629" w:name="_Toc213849936"/>
      <w:bookmarkStart w:id="2630" w:name="_Toc213852637"/>
      <w:bookmarkStart w:id="2631" w:name="_Toc213855338"/>
      <w:bookmarkStart w:id="2632" w:name="_Toc214967642"/>
      <w:bookmarkStart w:id="2633" w:name="_Toc214971562"/>
      <w:bookmarkStart w:id="2634" w:name="_Toc213849937"/>
      <w:bookmarkStart w:id="2635" w:name="_Toc213852638"/>
      <w:bookmarkStart w:id="2636" w:name="_Toc213855339"/>
      <w:bookmarkStart w:id="2637" w:name="_Toc214967643"/>
      <w:bookmarkStart w:id="2638" w:name="_Toc214971563"/>
      <w:bookmarkStart w:id="2639" w:name="_Toc213850000"/>
      <w:bookmarkStart w:id="2640" w:name="_Toc213852701"/>
      <w:bookmarkStart w:id="2641" w:name="_Toc213855402"/>
      <w:bookmarkStart w:id="2642" w:name="_Toc214967706"/>
      <w:bookmarkStart w:id="2643" w:name="_Toc214971626"/>
      <w:bookmarkStart w:id="2644" w:name="_Toc213850002"/>
      <w:bookmarkStart w:id="2645" w:name="_Toc213852703"/>
      <w:bookmarkStart w:id="2646" w:name="_Toc213855404"/>
      <w:bookmarkStart w:id="2647" w:name="_Toc214967708"/>
      <w:bookmarkStart w:id="2648" w:name="_Toc214971628"/>
      <w:bookmarkStart w:id="2649" w:name="_Toc213850003"/>
      <w:bookmarkStart w:id="2650" w:name="_Toc213852704"/>
      <w:bookmarkStart w:id="2651" w:name="_Toc213855405"/>
      <w:bookmarkStart w:id="2652" w:name="_Toc214967709"/>
      <w:bookmarkStart w:id="2653" w:name="_Toc214971629"/>
      <w:bookmarkStart w:id="2654" w:name="_Toc213850004"/>
      <w:bookmarkStart w:id="2655" w:name="_Toc213852705"/>
      <w:bookmarkStart w:id="2656" w:name="_Toc213855406"/>
      <w:bookmarkStart w:id="2657" w:name="_Toc214967710"/>
      <w:bookmarkStart w:id="2658" w:name="_Toc214971630"/>
      <w:bookmarkStart w:id="2659" w:name="_Toc213850005"/>
      <w:bookmarkStart w:id="2660" w:name="_Toc213852706"/>
      <w:bookmarkStart w:id="2661" w:name="_Toc213855407"/>
      <w:bookmarkStart w:id="2662" w:name="_Toc214967711"/>
      <w:bookmarkStart w:id="2663" w:name="_Toc214971631"/>
      <w:bookmarkStart w:id="2664" w:name="_Toc213850006"/>
      <w:bookmarkStart w:id="2665" w:name="_Toc213852707"/>
      <w:bookmarkStart w:id="2666" w:name="_Toc213855408"/>
      <w:bookmarkStart w:id="2667" w:name="_Toc214967712"/>
      <w:bookmarkStart w:id="2668" w:name="_Toc214971632"/>
      <w:bookmarkStart w:id="2669" w:name="_Toc213850007"/>
      <w:bookmarkStart w:id="2670" w:name="_Toc213852708"/>
      <w:bookmarkStart w:id="2671" w:name="_Toc213855409"/>
      <w:bookmarkStart w:id="2672" w:name="_Toc214967713"/>
      <w:bookmarkStart w:id="2673" w:name="_Toc214971633"/>
      <w:bookmarkStart w:id="2674" w:name="_Toc213850008"/>
      <w:bookmarkStart w:id="2675" w:name="_Toc213852709"/>
      <w:bookmarkStart w:id="2676" w:name="_Toc213855410"/>
      <w:bookmarkStart w:id="2677" w:name="_Toc214967714"/>
      <w:bookmarkStart w:id="2678" w:name="_Toc214971634"/>
      <w:bookmarkStart w:id="2679" w:name="_Toc213850009"/>
      <w:bookmarkStart w:id="2680" w:name="_Toc213852710"/>
      <w:bookmarkStart w:id="2681" w:name="_Toc213855411"/>
      <w:bookmarkStart w:id="2682" w:name="_Toc214967715"/>
      <w:bookmarkStart w:id="2683" w:name="_Toc214971635"/>
      <w:bookmarkStart w:id="2684" w:name="_Toc213850010"/>
      <w:bookmarkStart w:id="2685" w:name="_Toc213852711"/>
      <w:bookmarkStart w:id="2686" w:name="_Toc213855412"/>
      <w:bookmarkStart w:id="2687" w:name="_Toc214967716"/>
      <w:bookmarkStart w:id="2688" w:name="_Toc214971636"/>
      <w:bookmarkStart w:id="2689" w:name="_Toc213850011"/>
      <w:bookmarkStart w:id="2690" w:name="_Toc213852712"/>
      <w:bookmarkStart w:id="2691" w:name="_Toc213855413"/>
      <w:bookmarkStart w:id="2692" w:name="_Toc214967717"/>
      <w:bookmarkStart w:id="2693" w:name="_Toc214971637"/>
      <w:bookmarkStart w:id="2694" w:name="_Toc213850012"/>
      <w:bookmarkStart w:id="2695" w:name="_Toc213852713"/>
      <w:bookmarkStart w:id="2696" w:name="_Toc213855414"/>
      <w:bookmarkStart w:id="2697" w:name="_Toc214967718"/>
      <w:bookmarkStart w:id="2698" w:name="_Toc214971638"/>
      <w:bookmarkStart w:id="2699" w:name="_Toc213850013"/>
      <w:bookmarkStart w:id="2700" w:name="_Toc213852714"/>
      <w:bookmarkStart w:id="2701" w:name="_Toc213855415"/>
      <w:bookmarkStart w:id="2702" w:name="_Toc214967719"/>
      <w:bookmarkStart w:id="2703" w:name="_Toc214971639"/>
      <w:bookmarkStart w:id="2704" w:name="_Toc213850076"/>
      <w:bookmarkStart w:id="2705" w:name="_Toc213852777"/>
      <w:bookmarkStart w:id="2706" w:name="_Toc213855478"/>
      <w:bookmarkStart w:id="2707" w:name="_Toc214967782"/>
      <w:bookmarkStart w:id="2708" w:name="_Toc214971702"/>
      <w:bookmarkStart w:id="2709" w:name="_Toc213850078"/>
      <w:bookmarkStart w:id="2710" w:name="_Toc213852779"/>
      <w:bookmarkStart w:id="2711" w:name="_Toc213855480"/>
      <w:bookmarkStart w:id="2712" w:name="_Toc214967784"/>
      <w:bookmarkStart w:id="2713" w:name="_Toc214971704"/>
      <w:bookmarkStart w:id="2714" w:name="_Toc213850079"/>
      <w:bookmarkStart w:id="2715" w:name="_Toc213852780"/>
      <w:bookmarkStart w:id="2716" w:name="_Toc213855481"/>
      <w:bookmarkStart w:id="2717" w:name="_Toc214967785"/>
      <w:bookmarkStart w:id="2718" w:name="_Toc214971705"/>
      <w:bookmarkStart w:id="2719" w:name="_Toc213850080"/>
      <w:bookmarkStart w:id="2720" w:name="_Toc213852781"/>
      <w:bookmarkStart w:id="2721" w:name="_Toc213855482"/>
      <w:bookmarkStart w:id="2722" w:name="_Toc214967786"/>
      <w:bookmarkStart w:id="2723" w:name="_Toc214971706"/>
      <w:bookmarkStart w:id="2724" w:name="_Toc213850081"/>
      <w:bookmarkStart w:id="2725" w:name="_Toc213852782"/>
      <w:bookmarkStart w:id="2726" w:name="_Toc213855483"/>
      <w:bookmarkStart w:id="2727" w:name="_Toc214967787"/>
      <w:bookmarkStart w:id="2728" w:name="_Toc214971707"/>
      <w:bookmarkStart w:id="2729" w:name="_Toc213850082"/>
      <w:bookmarkStart w:id="2730" w:name="_Toc213852783"/>
      <w:bookmarkStart w:id="2731" w:name="_Toc213855484"/>
      <w:bookmarkStart w:id="2732" w:name="_Toc214967788"/>
      <w:bookmarkStart w:id="2733" w:name="_Toc214971708"/>
      <w:bookmarkStart w:id="2734" w:name="_Toc213850083"/>
      <w:bookmarkStart w:id="2735" w:name="_Toc213852784"/>
      <w:bookmarkStart w:id="2736" w:name="_Toc213855485"/>
      <w:bookmarkStart w:id="2737" w:name="_Toc214967789"/>
      <w:bookmarkStart w:id="2738" w:name="_Toc214971709"/>
      <w:bookmarkStart w:id="2739" w:name="_Toc213850084"/>
      <w:bookmarkStart w:id="2740" w:name="_Toc213852785"/>
      <w:bookmarkStart w:id="2741" w:name="_Toc213855486"/>
      <w:bookmarkStart w:id="2742" w:name="_Toc214967790"/>
      <w:bookmarkStart w:id="2743" w:name="_Toc214971710"/>
      <w:bookmarkStart w:id="2744" w:name="_Toc213850085"/>
      <w:bookmarkStart w:id="2745" w:name="_Toc213852786"/>
      <w:bookmarkStart w:id="2746" w:name="_Toc213855487"/>
      <w:bookmarkStart w:id="2747" w:name="_Toc214967791"/>
      <w:bookmarkStart w:id="2748" w:name="_Toc214971711"/>
      <w:bookmarkStart w:id="2749" w:name="_Toc213850086"/>
      <w:bookmarkStart w:id="2750" w:name="_Toc213852787"/>
      <w:bookmarkStart w:id="2751" w:name="_Toc213855488"/>
      <w:bookmarkStart w:id="2752" w:name="_Toc214967792"/>
      <w:bookmarkStart w:id="2753" w:name="_Toc214971712"/>
      <w:bookmarkStart w:id="2754" w:name="_Toc213850087"/>
      <w:bookmarkStart w:id="2755" w:name="_Toc213852788"/>
      <w:bookmarkStart w:id="2756" w:name="_Toc213855489"/>
      <w:bookmarkStart w:id="2757" w:name="_Toc214967793"/>
      <w:bookmarkStart w:id="2758" w:name="_Toc214971713"/>
      <w:bookmarkStart w:id="2759" w:name="_Toc213850150"/>
      <w:bookmarkStart w:id="2760" w:name="_Toc213852851"/>
      <w:bookmarkStart w:id="2761" w:name="_Toc213855552"/>
      <w:bookmarkStart w:id="2762" w:name="_Toc214967856"/>
      <w:bookmarkStart w:id="2763" w:name="_Toc214971776"/>
      <w:bookmarkStart w:id="2764" w:name="_Toc213850152"/>
      <w:bookmarkStart w:id="2765" w:name="_Toc213852853"/>
      <w:bookmarkStart w:id="2766" w:name="_Toc213855554"/>
      <w:bookmarkStart w:id="2767" w:name="_Toc214967858"/>
      <w:bookmarkStart w:id="2768" w:name="_Toc214971778"/>
      <w:bookmarkStart w:id="2769" w:name="_Toc213850153"/>
      <w:bookmarkStart w:id="2770" w:name="_Toc213852854"/>
      <w:bookmarkStart w:id="2771" w:name="_Toc213855555"/>
      <w:bookmarkStart w:id="2772" w:name="_Toc214967859"/>
      <w:bookmarkStart w:id="2773" w:name="_Toc214971779"/>
      <w:bookmarkStart w:id="2774" w:name="_Toc213850154"/>
      <w:bookmarkStart w:id="2775" w:name="_Toc213852855"/>
      <w:bookmarkStart w:id="2776" w:name="_Toc213855556"/>
      <w:bookmarkStart w:id="2777" w:name="_Toc214967860"/>
      <w:bookmarkStart w:id="2778" w:name="_Toc214971780"/>
      <w:bookmarkStart w:id="2779" w:name="_Toc213850155"/>
      <w:bookmarkStart w:id="2780" w:name="_Toc213852856"/>
      <w:bookmarkStart w:id="2781" w:name="_Toc213855557"/>
      <w:bookmarkStart w:id="2782" w:name="_Toc214967861"/>
      <w:bookmarkStart w:id="2783" w:name="_Toc214971781"/>
      <w:bookmarkStart w:id="2784" w:name="_Toc213850156"/>
      <w:bookmarkStart w:id="2785" w:name="_Toc213852857"/>
      <w:bookmarkStart w:id="2786" w:name="_Toc213855558"/>
      <w:bookmarkStart w:id="2787" w:name="_Toc214967862"/>
      <w:bookmarkStart w:id="2788" w:name="_Toc214971782"/>
      <w:bookmarkStart w:id="2789" w:name="_Toc213850157"/>
      <w:bookmarkStart w:id="2790" w:name="_Toc213852858"/>
      <w:bookmarkStart w:id="2791" w:name="_Toc213855559"/>
      <w:bookmarkStart w:id="2792" w:name="_Toc214967863"/>
      <w:bookmarkStart w:id="2793" w:name="_Toc214971783"/>
      <w:bookmarkStart w:id="2794" w:name="_Toc213850158"/>
      <w:bookmarkStart w:id="2795" w:name="_Toc213852859"/>
      <w:bookmarkStart w:id="2796" w:name="_Toc213855560"/>
      <w:bookmarkStart w:id="2797" w:name="_Toc214967864"/>
      <w:bookmarkStart w:id="2798" w:name="_Toc214971784"/>
      <w:bookmarkStart w:id="2799" w:name="_Toc213850159"/>
      <w:bookmarkStart w:id="2800" w:name="_Toc213852860"/>
      <w:bookmarkStart w:id="2801" w:name="_Toc213855561"/>
      <w:bookmarkStart w:id="2802" w:name="_Toc214967865"/>
      <w:bookmarkStart w:id="2803" w:name="_Toc214971785"/>
      <w:bookmarkStart w:id="2804" w:name="_Toc213850160"/>
      <w:bookmarkStart w:id="2805" w:name="_Toc213852861"/>
      <w:bookmarkStart w:id="2806" w:name="_Toc213855562"/>
      <w:bookmarkStart w:id="2807" w:name="_Toc214967866"/>
      <w:bookmarkStart w:id="2808" w:name="_Toc214971786"/>
      <w:bookmarkStart w:id="2809" w:name="_Toc213850161"/>
      <w:bookmarkStart w:id="2810" w:name="_Toc213852862"/>
      <w:bookmarkStart w:id="2811" w:name="_Toc213855563"/>
      <w:bookmarkStart w:id="2812" w:name="_Toc214967867"/>
      <w:bookmarkStart w:id="2813" w:name="_Toc214971787"/>
      <w:bookmarkStart w:id="2814" w:name="_Toc213850162"/>
      <w:bookmarkStart w:id="2815" w:name="_Toc213852863"/>
      <w:bookmarkStart w:id="2816" w:name="_Toc213855564"/>
      <w:bookmarkStart w:id="2817" w:name="_Toc214967868"/>
      <w:bookmarkStart w:id="2818" w:name="_Toc214971788"/>
      <w:bookmarkStart w:id="2819" w:name="_Toc213850166"/>
      <w:bookmarkStart w:id="2820" w:name="_Toc213852867"/>
      <w:bookmarkStart w:id="2821" w:name="_Toc213855568"/>
      <w:bookmarkStart w:id="2822" w:name="_Toc214967872"/>
      <w:bookmarkStart w:id="2823" w:name="_Toc214971792"/>
      <w:bookmarkStart w:id="2824" w:name="_Toc213850169"/>
      <w:bookmarkStart w:id="2825" w:name="_Toc213852870"/>
      <w:bookmarkStart w:id="2826" w:name="_Toc213855571"/>
      <w:bookmarkStart w:id="2827" w:name="_Toc214967875"/>
      <w:bookmarkStart w:id="2828" w:name="_Toc214971795"/>
      <w:bookmarkStart w:id="2829" w:name="_Toc213850172"/>
      <w:bookmarkStart w:id="2830" w:name="_Toc213852873"/>
      <w:bookmarkStart w:id="2831" w:name="_Toc213855574"/>
      <w:bookmarkStart w:id="2832" w:name="_Toc214967878"/>
      <w:bookmarkStart w:id="2833" w:name="_Toc214971798"/>
      <w:bookmarkStart w:id="2834" w:name="_Toc213850175"/>
      <w:bookmarkStart w:id="2835" w:name="_Toc213852876"/>
      <w:bookmarkStart w:id="2836" w:name="_Toc213855577"/>
      <w:bookmarkStart w:id="2837" w:name="_Toc214967881"/>
      <w:bookmarkStart w:id="2838" w:name="_Toc214971801"/>
      <w:bookmarkStart w:id="2839" w:name="_Toc213850178"/>
      <w:bookmarkStart w:id="2840" w:name="_Toc213852879"/>
      <w:bookmarkStart w:id="2841" w:name="_Toc213855580"/>
      <w:bookmarkStart w:id="2842" w:name="_Toc214967884"/>
      <w:bookmarkStart w:id="2843" w:name="_Toc214971804"/>
      <w:bookmarkStart w:id="2844" w:name="_Toc213850181"/>
      <w:bookmarkStart w:id="2845" w:name="_Toc213852882"/>
      <w:bookmarkStart w:id="2846" w:name="_Toc213855583"/>
      <w:bookmarkStart w:id="2847" w:name="_Toc214967887"/>
      <w:bookmarkStart w:id="2848" w:name="_Toc214971807"/>
      <w:bookmarkStart w:id="2849" w:name="_Toc213850184"/>
      <w:bookmarkStart w:id="2850" w:name="_Toc213852885"/>
      <w:bookmarkStart w:id="2851" w:name="_Toc213855586"/>
      <w:bookmarkStart w:id="2852" w:name="_Toc214967890"/>
      <w:bookmarkStart w:id="2853" w:name="_Toc214971810"/>
      <w:bookmarkStart w:id="2854" w:name="_Toc213850187"/>
      <w:bookmarkStart w:id="2855" w:name="_Toc213852888"/>
      <w:bookmarkStart w:id="2856" w:name="_Toc213855589"/>
      <w:bookmarkStart w:id="2857" w:name="_Toc214967893"/>
      <w:bookmarkStart w:id="2858" w:name="_Toc214971813"/>
      <w:bookmarkStart w:id="2859" w:name="_Toc213850190"/>
      <w:bookmarkStart w:id="2860" w:name="_Toc213852891"/>
      <w:bookmarkStart w:id="2861" w:name="_Toc213855592"/>
      <w:bookmarkStart w:id="2862" w:name="_Toc214967896"/>
      <w:bookmarkStart w:id="2863" w:name="_Toc214971816"/>
      <w:bookmarkStart w:id="2864" w:name="_Toc213850193"/>
      <w:bookmarkStart w:id="2865" w:name="_Toc213852894"/>
      <w:bookmarkStart w:id="2866" w:name="_Toc213855595"/>
      <w:bookmarkStart w:id="2867" w:name="_Toc214967899"/>
      <w:bookmarkStart w:id="2868" w:name="_Toc214971819"/>
      <w:bookmarkStart w:id="2869" w:name="_Toc213850196"/>
      <w:bookmarkStart w:id="2870" w:name="_Toc213852897"/>
      <w:bookmarkStart w:id="2871" w:name="_Toc213855598"/>
      <w:bookmarkStart w:id="2872" w:name="_Toc214967902"/>
      <w:bookmarkStart w:id="2873" w:name="_Toc214971822"/>
      <w:bookmarkStart w:id="2874" w:name="_Toc213850199"/>
      <w:bookmarkStart w:id="2875" w:name="_Toc213852900"/>
      <w:bookmarkStart w:id="2876" w:name="_Toc213855601"/>
      <w:bookmarkStart w:id="2877" w:name="_Toc214967905"/>
      <w:bookmarkStart w:id="2878" w:name="_Toc214971825"/>
      <w:bookmarkStart w:id="2879" w:name="_Toc213850201"/>
      <w:bookmarkStart w:id="2880" w:name="_Toc213852902"/>
      <w:bookmarkStart w:id="2881" w:name="_Toc213855603"/>
      <w:bookmarkStart w:id="2882" w:name="_Toc214967907"/>
      <w:bookmarkStart w:id="2883" w:name="_Toc214971827"/>
      <w:bookmarkStart w:id="2884" w:name="_Toc213850202"/>
      <w:bookmarkStart w:id="2885" w:name="_Toc213852903"/>
      <w:bookmarkStart w:id="2886" w:name="_Toc213855604"/>
      <w:bookmarkStart w:id="2887" w:name="_Toc214967908"/>
      <w:bookmarkStart w:id="2888" w:name="_Toc214971828"/>
      <w:bookmarkStart w:id="2889" w:name="_Toc213850203"/>
      <w:bookmarkStart w:id="2890" w:name="_Toc213852904"/>
      <w:bookmarkStart w:id="2891" w:name="_Toc213855605"/>
      <w:bookmarkStart w:id="2892" w:name="_Toc214967909"/>
      <w:bookmarkStart w:id="2893" w:name="_Toc214971829"/>
      <w:bookmarkStart w:id="2894" w:name="_Toc213850204"/>
      <w:bookmarkStart w:id="2895" w:name="_Toc213852905"/>
      <w:bookmarkStart w:id="2896" w:name="_Toc213855606"/>
      <w:bookmarkStart w:id="2897" w:name="_Toc214967910"/>
      <w:bookmarkStart w:id="2898" w:name="_Toc214971830"/>
      <w:bookmarkStart w:id="2899" w:name="_Toc213850205"/>
      <w:bookmarkStart w:id="2900" w:name="_Toc213852906"/>
      <w:bookmarkStart w:id="2901" w:name="_Toc213855607"/>
      <w:bookmarkStart w:id="2902" w:name="_Toc214967911"/>
      <w:bookmarkStart w:id="2903" w:name="_Toc214971831"/>
      <w:bookmarkStart w:id="2904" w:name="_Toc213850206"/>
      <w:bookmarkStart w:id="2905" w:name="_Toc213852907"/>
      <w:bookmarkStart w:id="2906" w:name="_Toc213855608"/>
      <w:bookmarkStart w:id="2907" w:name="_Toc214967912"/>
      <w:bookmarkStart w:id="2908" w:name="_Toc214971832"/>
      <w:bookmarkStart w:id="2909" w:name="_Toc213850207"/>
      <w:bookmarkStart w:id="2910" w:name="_Toc213852908"/>
      <w:bookmarkStart w:id="2911" w:name="_Toc213855609"/>
      <w:bookmarkStart w:id="2912" w:name="_Toc214967913"/>
      <w:bookmarkStart w:id="2913" w:name="_Toc214971833"/>
      <w:bookmarkStart w:id="2914" w:name="_Toc213850208"/>
      <w:bookmarkStart w:id="2915" w:name="_Toc213852909"/>
      <w:bookmarkStart w:id="2916" w:name="_Toc213855610"/>
      <w:bookmarkStart w:id="2917" w:name="_Toc214967914"/>
      <w:bookmarkStart w:id="2918" w:name="_Toc214971834"/>
      <w:bookmarkStart w:id="2919" w:name="_Toc213850209"/>
      <w:bookmarkStart w:id="2920" w:name="_Toc213852910"/>
      <w:bookmarkStart w:id="2921" w:name="_Toc213855611"/>
      <w:bookmarkStart w:id="2922" w:name="_Toc214967915"/>
      <w:bookmarkStart w:id="2923" w:name="_Toc214971835"/>
      <w:bookmarkStart w:id="2924" w:name="_Toc213850210"/>
      <w:bookmarkStart w:id="2925" w:name="_Toc213852911"/>
      <w:bookmarkStart w:id="2926" w:name="_Toc213855612"/>
      <w:bookmarkStart w:id="2927" w:name="_Toc214967916"/>
      <w:bookmarkStart w:id="2928" w:name="_Toc214971836"/>
      <w:bookmarkStart w:id="2929" w:name="_Toc213850211"/>
      <w:bookmarkStart w:id="2930" w:name="_Toc213852912"/>
      <w:bookmarkStart w:id="2931" w:name="_Toc213855613"/>
      <w:bookmarkStart w:id="2932" w:name="_Toc214967917"/>
      <w:bookmarkStart w:id="2933" w:name="_Toc214971837"/>
      <w:bookmarkStart w:id="2934" w:name="_Toc213850221"/>
      <w:bookmarkStart w:id="2935" w:name="_Toc213852922"/>
      <w:bookmarkStart w:id="2936" w:name="_Toc213855623"/>
      <w:bookmarkStart w:id="2937" w:name="_Toc214967927"/>
      <w:bookmarkStart w:id="2938" w:name="_Toc214971847"/>
      <w:bookmarkStart w:id="2939" w:name="_Toc213850282"/>
      <w:bookmarkStart w:id="2940" w:name="_Toc213852983"/>
      <w:bookmarkStart w:id="2941" w:name="_Toc213855684"/>
      <w:bookmarkStart w:id="2942" w:name="_Toc214967988"/>
      <w:bookmarkStart w:id="2943" w:name="_Toc214971908"/>
      <w:bookmarkStart w:id="2944" w:name="_Toc213850285"/>
      <w:bookmarkStart w:id="2945" w:name="_Toc213852986"/>
      <w:bookmarkStart w:id="2946" w:name="_Toc213855687"/>
      <w:bookmarkStart w:id="2947" w:name="_Toc214967991"/>
      <w:bookmarkStart w:id="2948" w:name="_Toc214971911"/>
      <w:bookmarkStart w:id="2949" w:name="_Toc213850287"/>
      <w:bookmarkStart w:id="2950" w:name="_Toc213852988"/>
      <w:bookmarkStart w:id="2951" w:name="_Toc213855689"/>
      <w:bookmarkStart w:id="2952" w:name="_Toc214967993"/>
      <w:bookmarkStart w:id="2953" w:name="_Toc214971913"/>
      <w:bookmarkStart w:id="2954" w:name="_Toc213850288"/>
      <w:bookmarkStart w:id="2955" w:name="_Toc213852989"/>
      <w:bookmarkStart w:id="2956" w:name="_Toc213855690"/>
      <w:bookmarkStart w:id="2957" w:name="_Toc214967994"/>
      <w:bookmarkStart w:id="2958" w:name="_Toc214971914"/>
      <w:bookmarkStart w:id="2959" w:name="_Toc213850289"/>
      <w:bookmarkStart w:id="2960" w:name="_Toc213852990"/>
      <w:bookmarkStart w:id="2961" w:name="_Toc213855691"/>
      <w:bookmarkStart w:id="2962" w:name="_Toc214967995"/>
      <w:bookmarkStart w:id="2963" w:name="_Toc214971915"/>
      <w:bookmarkStart w:id="2964" w:name="_Toc213850290"/>
      <w:bookmarkStart w:id="2965" w:name="_Toc213852991"/>
      <w:bookmarkStart w:id="2966" w:name="_Toc213855692"/>
      <w:bookmarkStart w:id="2967" w:name="_Toc214967996"/>
      <w:bookmarkStart w:id="2968" w:name="_Toc214971916"/>
      <w:bookmarkStart w:id="2969" w:name="_Toc213850291"/>
      <w:bookmarkStart w:id="2970" w:name="_Toc213852992"/>
      <w:bookmarkStart w:id="2971" w:name="_Toc213855693"/>
      <w:bookmarkStart w:id="2972" w:name="_Toc214967997"/>
      <w:bookmarkStart w:id="2973" w:name="_Toc214971917"/>
      <w:bookmarkStart w:id="2974" w:name="_Toc213850292"/>
      <w:bookmarkStart w:id="2975" w:name="_Toc213852993"/>
      <w:bookmarkStart w:id="2976" w:name="_Toc213855694"/>
      <w:bookmarkStart w:id="2977" w:name="_Toc214967998"/>
      <w:bookmarkStart w:id="2978" w:name="_Toc214971918"/>
      <w:bookmarkStart w:id="2979" w:name="_Toc213850293"/>
      <w:bookmarkStart w:id="2980" w:name="_Toc213852994"/>
      <w:bookmarkStart w:id="2981" w:name="_Toc213855695"/>
      <w:bookmarkStart w:id="2982" w:name="_Toc214967999"/>
      <w:bookmarkStart w:id="2983" w:name="_Toc214971919"/>
      <w:bookmarkStart w:id="2984" w:name="_Toc213850294"/>
      <w:bookmarkStart w:id="2985" w:name="_Toc213852995"/>
      <w:bookmarkStart w:id="2986" w:name="_Toc213855696"/>
      <w:bookmarkStart w:id="2987" w:name="_Toc214968000"/>
      <w:bookmarkStart w:id="2988" w:name="_Toc214971920"/>
      <w:bookmarkStart w:id="2989" w:name="_Toc213850295"/>
      <w:bookmarkStart w:id="2990" w:name="_Toc213852996"/>
      <w:bookmarkStart w:id="2991" w:name="_Toc213855697"/>
      <w:bookmarkStart w:id="2992" w:name="_Toc214968001"/>
      <w:bookmarkStart w:id="2993" w:name="_Toc214971921"/>
      <w:bookmarkStart w:id="2994" w:name="_Toc213850296"/>
      <w:bookmarkStart w:id="2995" w:name="_Toc213852997"/>
      <w:bookmarkStart w:id="2996" w:name="_Toc213855698"/>
      <w:bookmarkStart w:id="2997" w:name="_Toc214968002"/>
      <w:bookmarkStart w:id="2998" w:name="_Toc214971922"/>
      <w:bookmarkStart w:id="2999" w:name="_Toc213850297"/>
      <w:bookmarkStart w:id="3000" w:name="_Toc213852998"/>
      <w:bookmarkStart w:id="3001" w:name="_Toc213855699"/>
      <w:bookmarkStart w:id="3002" w:name="_Toc214968003"/>
      <w:bookmarkStart w:id="3003" w:name="_Toc214971923"/>
      <w:bookmarkStart w:id="3004" w:name="_Toc213850301"/>
      <w:bookmarkStart w:id="3005" w:name="_Toc213853002"/>
      <w:bookmarkStart w:id="3006" w:name="_Toc213855703"/>
      <w:bookmarkStart w:id="3007" w:name="_Toc214968007"/>
      <w:bookmarkStart w:id="3008" w:name="_Toc214971927"/>
      <w:bookmarkStart w:id="3009" w:name="_Toc213850304"/>
      <w:bookmarkStart w:id="3010" w:name="_Toc213853005"/>
      <w:bookmarkStart w:id="3011" w:name="_Toc213855706"/>
      <w:bookmarkStart w:id="3012" w:name="_Toc214968010"/>
      <w:bookmarkStart w:id="3013" w:name="_Toc214971930"/>
      <w:bookmarkStart w:id="3014" w:name="_Toc213850307"/>
      <w:bookmarkStart w:id="3015" w:name="_Toc213853008"/>
      <w:bookmarkStart w:id="3016" w:name="_Toc213855709"/>
      <w:bookmarkStart w:id="3017" w:name="_Toc214968013"/>
      <w:bookmarkStart w:id="3018" w:name="_Toc214971933"/>
      <w:bookmarkStart w:id="3019" w:name="_Toc213850310"/>
      <w:bookmarkStart w:id="3020" w:name="_Toc213853011"/>
      <w:bookmarkStart w:id="3021" w:name="_Toc213855712"/>
      <w:bookmarkStart w:id="3022" w:name="_Toc214968016"/>
      <w:bookmarkStart w:id="3023" w:name="_Toc214971936"/>
      <w:bookmarkStart w:id="3024" w:name="_Toc213850313"/>
      <w:bookmarkStart w:id="3025" w:name="_Toc213853014"/>
      <w:bookmarkStart w:id="3026" w:name="_Toc213855715"/>
      <w:bookmarkStart w:id="3027" w:name="_Toc214968019"/>
      <w:bookmarkStart w:id="3028" w:name="_Toc214971939"/>
      <w:bookmarkStart w:id="3029" w:name="_Toc213850316"/>
      <w:bookmarkStart w:id="3030" w:name="_Toc213853017"/>
      <w:bookmarkStart w:id="3031" w:name="_Toc213855718"/>
      <w:bookmarkStart w:id="3032" w:name="_Toc214968022"/>
      <w:bookmarkStart w:id="3033" w:name="_Toc214971942"/>
      <w:bookmarkStart w:id="3034" w:name="_Toc213850319"/>
      <w:bookmarkStart w:id="3035" w:name="_Toc213853020"/>
      <w:bookmarkStart w:id="3036" w:name="_Toc213855721"/>
      <w:bookmarkStart w:id="3037" w:name="_Toc214968025"/>
      <w:bookmarkStart w:id="3038" w:name="_Toc214971945"/>
      <w:bookmarkStart w:id="3039" w:name="_Toc213850322"/>
      <w:bookmarkStart w:id="3040" w:name="_Toc213853023"/>
      <w:bookmarkStart w:id="3041" w:name="_Toc213855724"/>
      <w:bookmarkStart w:id="3042" w:name="_Toc214968028"/>
      <w:bookmarkStart w:id="3043" w:name="_Toc214971948"/>
      <w:bookmarkStart w:id="3044" w:name="_Toc213850325"/>
      <w:bookmarkStart w:id="3045" w:name="_Toc213853026"/>
      <w:bookmarkStart w:id="3046" w:name="_Toc213855727"/>
      <w:bookmarkStart w:id="3047" w:name="_Toc214968031"/>
      <w:bookmarkStart w:id="3048" w:name="_Toc214971951"/>
      <w:bookmarkStart w:id="3049" w:name="_Toc213850328"/>
      <w:bookmarkStart w:id="3050" w:name="_Toc213853029"/>
      <w:bookmarkStart w:id="3051" w:name="_Toc213855730"/>
      <w:bookmarkStart w:id="3052" w:name="_Toc214968034"/>
      <w:bookmarkStart w:id="3053" w:name="_Toc214971954"/>
      <w:bookmarkStart w:id="3054" w:name="_Toc213850331"/>
      <w:bookmarkStart w:id="3055" w:name="_Toc213853032"/>
      <w:bookmarkStart w:id="3056" w:name="_Toc213855733"/>
      <w:bookmarkStart w:id="3057" w:name="_Toc214968037"/>
      <w:bookmarkStart w:id="3058" w:name="_Toc214971957"/>
      <w:bookmarkStart w:id="3059" w:name="_Toc213850334"/>
      <w:bookmarkStart w:id="3060" w:name="_Toc213853035"/>
      <w:bookmarkStart w:id="3061" w:name="_Toc213855736"/>
      <w:bookmarkStart w:id="3062" w:name="_Toc214968040"/>
      <w:bookmarkStart w:id="3063" w:name="_Toc214971960"/>
      <w:bookmarkStart w:id="3064" w:name="_Toc213850336"/>
      <w:bookmarkStart w:id="3065" w:name="_Toc213853037"/>
      <w:bookmarkStart w:id="3066" w:name="_Toc213855738"/>
      <w:bookmarkStart w:id="3067" w:name="_Toc214968042"/>
      <w:bookmarkStart w:id="3068" w:name="_Toc214971962"/>
      <w:bookmarkStart w:id="3069" w:name="_Toc213850337"/>
      <w:bookmarkStart w:id="3070" w:name="_Toc213853038"/>
      <w:bookmarkStart w:id="3071" w:name="_Toc213855739"/>
      <w:bookmarkStart w:id="3072" w:name="_Toc214968043"/>
      <w:bookmarkStart w:id="3073" w:name="_Toc214971963"/>
      <w:bookmarkStart w:id="3074" w:name="_Toc213850338"/>
      <w:bookmarkStart w:id="3075" w:name="_Toc213853039"/>
      <w:bookmarkStart w:id="3076" w:name="_Toc213855740"/>
      <w:bookmarkStart w:id="3077" w:name="_Toc214968044"/>
      <w:bookmarkStart w:id="3078" w:name="_Toc214971964"/>
      <w:bookmarkStart w:id="3079" w:name="_Toc213850339"/>
      <w:bookmarkStart w:id="3080" w:name="_Toc213853040"/>
      <w:bookmarkStart w:id="3081" w:name="_Toc213855741"/>
      <w:bookmarkStart w:id="3082" w:name="_Toc214968045"/>
      <w:bookmarkStart w:id="3083" w:name="_Toc214971965"/>
      <w:bookmarkStart w:id="3084" w:name="_Toc96683851"/>
      <w:bookmarkStart w:id="3085" w:name="_Toc96685070"/>
      <w:bookmarkStart w:id="3086" w:name="_Toc96685452"/>
      <w:bookmarkStart w:id="3087" w:name="_Toc184214796"/>
      <w:bookmarkStart w:id="3088" w:name="_Toc234797017"/>
      <w:bookmarkEnd w:id="786"/>
      <w:bookmarkEnd w:id="787"/>
      <w:bookmarkEnd w:id="788"/>
      <w:bookmarkEnd w:id="789"/>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r>
        <w:lastRenderedPageBreak/>
        <w:t>SAFETY MANAGEMENT SYSTEM, HUMAN FACTORS &amp; NON-TECHNICAL SKILLS</w:t>
      </w:r>
      <w:bookmarkEnd w:id="3084"/>
      <w:bookmarkEnd w:id="3085"/>
      <w:bookmarkEnd w:id="3086"/>
      <w:bookmarkEnd w:id="3087"/>
      <w:bookmarkEnd w:id="3088"/>
    </w:p>
    <w:p w14:paraId="42C53F83" w14:textId="77777777" w:rsidR="00966E0B" w:rsidRDefault="00966E0B" w:rsidP="00966E0B">
      <w:pPr>
        <w:pStyle w:val="Heading2"/>
      </w:pPr>
      <w:bookmarkStart w:id="3089" w:name="_Toc96683852"/>
      <w:bookmarkStart w:id="3090" w:name="_Toc96685071"/>
      <w:bookmarkStart w:id="3091" w:name="_Toc96685453"/>
      <w:bookmarkStart w:id="3092" w:name="_Toc184214797"/>
      <w:bookmarkStart w:id="3093" w:name="_Toc234797018"/>
      <w:r>
        <w:t>Safety management system</w:t>
      </w:r>
      <w:bookmarkEnd w:id="3089"/>
      <w:bookmarkEnd w:id="3090"/>
      <w:bookmarkEnd w:id="3091"/>
      <w:bookmarkEnd w:id="3092"/>
      <w:bookmarkEnd w:id="3093"/>
    </w:p>
    <w:p w14:paraId="242249D3" w14:textId="77777777" w:rsidR="00966E0B" w:rsidRPr="0013692F" w:rsidRDefault="00966E0B" w:rsidP="0013692F">
      <w:pPr>
        <w:pStyle w:val="Sampletext"/>
      </w:pPr>
      <w:r w:rsidRPr="0013692F">
        <w:rPr>
          <w:rStyle w:val="Strong"/>
          <w:b/>
          <w:bCs w:val="0"/>
        </w:rPr>
        <w:t>Sample text 1</w:t>
      </w:r>
    </w:p>
    <w:p w14:paraId="5276F732" w14:textId="77777777" w:rsidR="00966E0B" w:rsidRDefault="00966E0B" w:rsidP="00966E0B">
      <w:r w:rsidRPr="00777AAF">
        <w:t>This is not applicable,</w:t>
      </w:r>
      <w:r w:rsidRPr="00966E0B">
        <w:t xml:space="preserve"> </w:t>
      </w:r>
      <w:r w:rsidRPr="00460438">
        <w:rPr>
          <w:rStyle w:val="Authorinstruction"/>
        </w:rPr>
        <w:t>{Sample Aviation}</w:t>
      </w:r>
      <w:r w:rsidRPr="00C154C1">
        <w:t xml:space="preserve"> is not required to have a </w:t>
      </w:r>
      <w:r>
        <w:t>s</w:t>
      </w:r>
      <w:r w:rsidRPr="00C154C1">
        <w:t xml:space="preserve">afety </w:t>
      </w:r>
      <w:r>
        <w:t>m</w:t>
      </w:r>
      <w:r w:rsidRPr="00C154C1">
        <w:t xml:space="preserve">anagement </w:t>
      </w:r>
      <w:r>
        <w:t>s</w:t>
      </w:r>
      <w:r w:rsidRPr="00C154C1">
        <w:t>ystem.</w:t>
      </w:r>
    </w:p>
    <w:p w14:paraId="38F6274F" w14:textId="77777777" w:rsidR="00966E0B" w:rsidRPr="0013692F" w:rsidRDefault="00966E0B" w:rsidP="0013692F">
      <w:pPr>
        <w:pStyle w:val="Sampletext"/>
      </w:pPr>
      <w:r w:rsidRPr="0013692F">
        <w:rPr>
          <w:rStyle w:val="Strong"/>
          <w:b/>
          <w:bCs w:val="0"/>
        </w:rPr>
        <w:t>Sample text 2</w:t>
      </w:r>
    </w:p>
    <w:p w14:paraId="564EDBFD" w14:textId="5648B54C" w:rsidR="00966E0B" w:rsidRDefault="00966E0B" w:rsidP="00966E0B">
      <w:r w:rsidRPr="00966E0B">
        <w:rPr>
          <w:rStyle w:val="Authorinstruction"/>
        </w:rPr>
        <w:t>{Sample Aviation}</w:t>
      </w:r>
      <w:r>
        <w:t xml:space="preserve"> is taking advantage of </w:t>
      </w:r>
      <w:r w:rsidRPr="00660916">
        <w:t>CASA EX</w:t>
      </w:r>
      <w:r w:rsidR="00501B05">
        <w:t>73</w:t>
      </w:r>
      <w:r w:rsidRPr="00660916">
        <w:t>/2</w:t>
      </w:r>
      <w:r w:rsidR="00501B05">
        <w:t>4</w:t>
      </w:r>
      <w:r w:rsidRPr="00660916">
        <w:t xml:space="preserve"> </w:t>
      </w:r>
      <w:r>
        <w:t>- in relation to the requirement to have a safety management system and a safety manager. All personnel are to comply with the procedures in Section 1.2.1 Safety policy statement to meet the conditions of the exemption.</w:t>
      </w:r>
    </w:p>
    <w:p w14:paraId="2A5A4E08" w14:textId="77777777" w:rsidR="00966E0B" w:rsidRDefault="00966E0B" w:rsidP="00966E0B">
      <w:r w:rsidRPr="00966E0B">
        <w:rPr>
          <w:rStyle w:val="Authorinstruction"/>
        </w:rPr>
        <w:t>{Sample Aviation}</w:t>
      </w:r>
      <w:r>
        <w:t xml:space="preserve"> has an active SMS implementation plan as follows:</w:t>
      </w:r>
    </w:p>
    <w:p w14:paraId="65704991" w14:textId="77777777" w:rsidR="00966E0B" w:rsidRPr="00966E0B" w:rsidRDefault="00966E0B" w:rsidP="00966E0B">
      <w:pPr>
        <w:rPr>
          <w:rStyle w:val="Authorinstruction"/>
        </w:rPr>
      </w:pPr>
      <w:r w:rsidRPr="00966E0B">
        <w:rPr>
          <w:rStyle w:val="Authorinstruction"/>
        </w:rPr>
        <w:t>{Insert SMS implementation plan here, or insert a link to it if it is contained in a separate document}</w:t>
      </w:r>
    </w:p>
    <w:p w14:paraId="790C2063" w14:textId="771CFEFF" w:rsidR="00C01BBE" w:rsidRPr="00966E0B" w:rsidRDefault="00C01BBE" w:rsidP="00C01BBE">
      <w:pPr>
        <w:pStyle w:val="Sampletext"/>
      </w:pPr>
      <w:r w:rsidRPr="00966E0B">
        <w:rPr>
          <w:rStyle w:val="Strong"/>
          <w:b/>
          <w:bCs w:val="0"/>
        </w:rPr>
        <w:t xml:space="preserve">Sample text </w:t>
      </w:r>
      <w:r w:rsidR="00AB7E06">
        <w:rPr>
          <w:rStyle w:val="Strong"/>
          <w:b/>
          <w:bCs w:val="0"/>
        </w:rPr>
        <w:t>3</w:t>
      </w:r>
    </w:p>
    <w:p w14:paraId="38A5E7FD" w14:textId="1BCFF7F6" w:rsidR="00C01BBE" w:rsidRPr="003E619D" w:rsidRDefault="0005589A" w:rsidP="00B81CA3">
      <w:pPr>
        <w:pStyle w:val="Sampletext"/>
        <w:rPr>
          <w:rStyle w:val="Strong"/>
        </w:rPr>
      </w:pPr>
      <w:r w:rsidRPr="003E619D">
        <w:rPr>
          <w:rStyle w:val="Strong"/>
          <w:color w:val="C00000"/>
        </w:rPr>
        <w:t xml:space="preserve">{Sample Aviation} </w:t>
      </w:r>
      <w:r w:rsidR="00401595" w:rsidRPr="003E619D">
        <w:rPr>
          <w:rStyle w:val="Strong"/>
          <w:color w:val="auto"/>
        </w:rPr>
        <w:t>s</w:t>
      </w:r>
      <w:r w:rsidRPr="003E619D">
        <w:rPr>
          <w:rStyle w:val="Strong"/>
          <w:color w:val="auto"/>
        </w:rPr>
        <w:t xml:space="preserve">afety management system procedures are </w:t>
      </w:r>
      <w:r w:rsidR="0097356D" w:rsidRPr="003E619D">
        <w:rPr>
          <w:rStyle w:val="Strong"/>
          <w:color w:val="auto"/>
        </w:rPr>
        <w:t xml:space="preserve">set out </w:t>
      </w:r>
      <w:r w:rsidR="004A0E1E" w:rsidRPr="003E619D">
        <w:rPr>
          <w:rStyle w:val="Strong"/>
          <w:color w:val="auto"/>
        </w:rPr>
        <w:t>in</w:t>
      </w:r>
      <w:r w:rsidR="00401595" w:rsidRPr="003E619D">
        <w:rPr>
          <w:rStyle w:val="Strong"/>
          <w:color w:val="auto"/>
        </w:rPr>
        <w:t xml:space="preserve"> the document titled</w:t>
      </w:r>
      <w:r w:rsidRPr="003E619D">
        <w:rPr>
          <w:rStyle w:val="Strong"/>
          <w:color w:val="auto"/>
        </w:rPr>
        <w:t xml:space="preserve"> </w:t>
      </w:r>
      <w:r w:rsidRPr="003E619D">
        <w:rPr>
          <w:rStyle w:val="Strong"/>
          <w:color w:val="C00000"/>
        </w:rPr>
        <w:t xml:space="preserve">{insert </w:t>
      </w:r>
      <w:r w:rsidR="00401595" w:rsidRPr="003E619D">
        <w:rPr>
          <w:rStyle w:val="Strong"/>
          <w:color w:val="C00000"/>
        </w:rPr>
        <w:t>document</w:t>
      </w:r>
      <w:r w:rsidRPr="003E619D">
        <w:rPr>
          <w:rStyle w:val="Strong"/>
          <w:color w:val="C00000"/>
        </w:rPr>
        <w:t xml:space="preserve"> </w:t>
      </w:r>
      <w:r w:rsidR="00401595" w:rsidRPr="003E619D">
        <w:rPr>
          <w:rStyle w:val="Strong"/>
          <w:color w:val="C00000"/>
        </w:rPr>
        <w:t xml:space="preserve">title </w:t>
      </w:r>
      <w:r w:rsidRPr="003E619D">
        <w:rPr>
          <w:rStyle w:val="Strong"/>
          <w:color w:val="C00000"/>
        </w:rPr>
        <w:t>here}</w:t>
      </w:r>
      <w:r w:rsidR="00401595">
        <w:rPr>
          <w:rStyle w:val="Strong"/>
        </w:rPr>
        <w:t>.</w:t>
      </w:r>
    </w:p>
    <w:p w14:paraId="1FC33684" w14:textId="3E600EA2" w:rsidR="00966E0B" w:rsidRDefault="00966E0B" w:rsidP="0013692F">
      <w:pPr>
        <w:pStyle w:val="Sampletext"/>
        <w:rPr>
          <w:rStyle w:val="Strong"/>
          <w:b/>
          <w:bCs w:val="0"/>
        </w:rPr>
      </w:pPr>
      <w:r w:rsidRPr="0013692F">
        <w:rPr>
          <w:rStyle w:val="Strong"/>
          <w:b/>
          <w:bCs w:val="0"/>
        </w:rPr>
        <w:t xml:space="preserve">Sample text </w:t>
      </w:r>
      <w:r w:rsidR="00C01BBE" w:rsidRPr="0013692F">
        <w:rPr>
          <w:rStyle w:val="Strong"/>
          <w:b/>
          <w:bCs w:val="0"/>
        </w:rPr>
        <w:t>4</w:t>
      </w:r>
    </w:p>
    <w:p w14:paraId="6DF73306" w14:textId="13754163" w:rsidR="004A0E1E" w:rsidRDefault="004A0E1E" w:rsidP="0013692F">
      <w:pPr>
        <w:pStyle w:val="Sampletext"/>
        <w:rPr>
          <w:b w:val="0"/>
          <w:bCs/>
          <w:color w:val="C00000"/>
        </w:rPr>
      </w:pPr>
      <w:r w:rsidRPr="003E619D">
        <w:rPr>
          <w:b w:val="0"/>
          <w:bCs/>
          <w:color w:val="C00000"/>
        </w:rPr>
        <w:t>{Insert SMS content here}</w:t>
      </w:r>
    </w:p>
    <w:p w14:paraId="34F253AA" w14:textId="1B63099F" w:rsidR="00590EBD" w:rsidRDefault="00590EBD">
      <w:pPr>
        <w:suppressAutoHyphens w:val="0"/>
        <w:rPr>
          <w:bCs/>
          <w:color w:val="C00000"/>
        </w:rPr>
      </w:pPr>
      <w:r>
        <w:rPr>
          <w:b/>
          <w:bCs/>
          <w:color w:val="C00000"/>
        </w:rPr>
        <w:br w:type="page"/>
      </w:r>
    </w:p>
    <w:p w14:paraId="4174D574" w14:textId="77777777" w:rsidR="00590EBD" w:rsidRPr="003E619D" w:rsidRDefault="00590EBD" w:rsidP="0013692F">
      <w:pPr>
        <w:pStyle w:val="Sampletext"/>
        <w:rPr>
          <w:b w:val="0"/>
          <w:bCs/>
          <w:color w:val="C00000"/>
        </w:rPr>
      </w:pPr>
    </w:p>
    <w:p w14:paraId="21C81D34" w14:textId="56896D56" w:rsidR="00966E0B" w:rsidRPr="00D65786" w:rsidRDefault="00966E0B" w:rsidP="00736893">
      <w:pPr>
        <w:pStyle w:val="Heading2"/>
      </w:pPr>
      <w:bookmarkStart w:id="3094" w:name="_Toc234797019"/>
      <w:bookmarkStart w:id="3095" w:name="_Toc96683853"/>
      <w:bookmarkStart w:id="3096" w:name="_Toc96685072"/>
      <w:bookmarkStart w:id="3097" w:name="_Toc96685454"/>
      <w:bookmarkStart w:id="3098" w:name="_Toc184214798"/>
      <w:bookmarkStart w:id="3099" w:name="_Toc234797020"/>
      <w:bookmarkEnd w:id="3094"/>
      <w:r w:rsidRPr="00D65786">
        <w:t xml:space="preserve">Human factors </w:t>
      </w:r>
      <w:r w:rsidR="006C657A">
        <w:t xml:space="preserve">principles </w:t>
      </w:r>
      <w:r w:rsidRPr="00D65786">
        <w:t xml:space="preserve">&amp; non-technical skills training </w:t>
      </w:r>
      <w:r w:rsidR="00174DC6">
        <w:t xml:space="preserve">and assessment </w:t>
      </w:r>
      <w:r w:rsidRPr="00D65786">
        <w:t>program</w:t>
      </w:r>
      <w:bookmarkEnd w:id="3095"/>
      <w:bookmarkEnd w:id="3096"/>
      <w:bookmarkEnd w:id="3097"/>
      <w:bookmarkEnd w:id="3098"/>
      <w:bookmarkEnd w:id="3099"/>
    </w:p>
    <w:p w14:paraId="151519A7" w14:textId="77777777" w:rsidR="00966E0B" w:rsidRPr="00966E0B" w:rsidRDefault="00966E0B" w:rsidP="00B81CA3">
      <w:pPr>
        <w:pStyle w:val="Sampletext"/>
      </w:pPr>
      <w:r w:rsidRPr="00966E0B">
        <w:rPr>
          <w:rStyle w:val="Strong"/>
          <w:b/>
          <w:bCs w:val="0"/>
        </w:rPr>
        <w:t>Sample text 1</w:t>
      </w:r>
    </w:p>
    <w:p w14:paraId="6585D343" w14:textId="713452B5" w:rsidR="00966E0B" w:rsidRDefault="00966E0B" w:rsidP="00966E0B">
      <w:r w:rsidRPr="00D65786">
        <w:t>This is not applicable</w:t>
      </w:r>
      <w:r w:rsidR="004D7577">
        <w:t>.</w:t>
      </w:r>
      <w:r w:rsidRPr="00966E0B">
        <w:t xml:space="preserve"> </w:t>
      </w:r>
      <w:r w:rsidRPr="00966E0B">
        <w:rPr>
          <w:rStyle w:val="Authorinstruction"/>
        </w:rPr>
        <w:t xml:space="preserve">{Sample Aviation} </w:t>
      </w:r>
      <w:r w:rsidRPr="00D65786">
        <w:t xml:space="preserve">is not required to have a </w:t>
      </w:r>
      <w:r>
        <w:t>h</w:t>
      </w:r>
      <w:r w:rsidRPr="00D65786">
        <w:t xml:space="preserve">uman factors &amp; non-technical skills (HF / NTS) training </w:t>
      </w:r>
      <w:r w:rsidR="00174DC6">
        <w:t xml:space="preserve">and assessment </w:t>
      </w:r>
      <w:r w:rsidRPr="00D65786">
        <w:t>program.</w:t>
      </w:r>
    </w:p>
    <w:p w14:paraId="5A06A900" w14:textId="77777777" w:rsidR="00966E0B" w:rsidRPr="00966E0B" w:rsidRDefault="00966E0B" w:rsidP="00B81CA3">
      <w:pPr>
        <w:pStyle w:val="Sampletext"/>
      </w:pPr>
      <w:r w:rsidRPr="00966E0B">
        <w:rPr>
          <w:rStyle w:val="Strong"/>
          <w:b/>
          <w:bCs w:val="0"/>
        </w:rPr>
        <w:t>Sample text 2</w:t>
      </w:r>
    </w:p>
    <w:p w14:paraId="4C8E41E9" w14:textId="7F55DB1E" w:rsidR="00966E0B" w:rsidRDefault="00966E0B" w:rsidP="00966E0B">
      <w:r w:rsidRPr="00966E0B">
        <w:rPr>
          <w:rStyle w:val="Authorinstruction"/>
        </w:rPr>
        <w:t xml:space="preserve">{Sample Aviation} </w:t>
      </w:r>
      <w:r w:rsidRPr="00D65786">
        <w:t xml:space="preserve">is </w:t>
      </w:r>
      <w:r>
        <w:t>taking advantage of</w:t>
      </w:r>
      <w:r w:rsidRPr="00D65786">
        <w:t xml:space="preserve"> </w:t>
      </w:r>
      <w:r w:rsidRPr="00660916">
        <w:t>CASA EX</w:t>
      </w:r>
      <w:r w:rsidR="00216B22">
        <w:t>73/24</w:t>
      </w:r>
      <w:r w:rsidRPr="00660916">
        <w:t xml:space="preserve"> </w:t>
      </w:r>
      <w:r>
        <w:t xml:space="preserve">in relation to </w:t>
      </w:r>
      <w:r w:rsidRPr="00D65786">
        <w:t xml:space="preserve">HF / NTS training </w:t>
      </w:r>
      <w:r w:rsidR="00174DC6">
        <w:t xml:space="preserve">and assessment </w:t>
      </w:r>
      <w:r w:rsidRPr="00D65786">
        <w:t>program</w:t>
      </w:r>
      <w:r>
        <w:t>s.</w:t>
      </w:r>
    </w:p>
    <w:p w14:paraId="284D8617" w14:textId="207C21F2" w:rsidR="00BE343C" w:rsidRPr="00966E0B" w:rsidRDefault="00BE343C" w:rsidP="00BE343C">
      <w:pPr>
        <w:pStyle w:val="Sampletext"/>
      </w:pPr>
      <w:r w:rsidRPr="00966E0B">
        <w:rPr>
          <w:rStyle w:val="Strong"/>
          <w:b/>
          <w:bCs w:val="0"/>
        </w:rPr>
        <w:t xml:space="preserve">Sample text </w:t>
      </w:r>
      <w:r>
        <w:rPr>
          <w:rStyle w:val="Strong"/>
          <w:b/>
          <w:bCs w:val="0"/>
        </w:rPr>
        <w:t>3</w:t>
      </w:r>
    </w:p>
    <w:p w14:paraId="1F0B55CA" w14:textId="5263BDAF" w:rsidR="0073122C" w:rsidRPr="003E619D" w:rsidRDefault="0073122C" w:rsidP="0073122C">
      <w:pPr>
        <w:pStyle w:val="Sampletext"/>
        <w:rPr>
          <w:rStyle w:val="Strong"/>
          <w:color w:val="auto"/>
        </w:rPr>
      </w:pPr>
      <w:r w:rsidRPr="003E619D">
        <w:rPr>
          <w:rStyle w:val="Strong"/>
          <w:color w:val="C00000"/>
        </w:rPr>
        <w:t>{Sample Aviation}</w:t>
      </w:r>
      <w:r w:rsidR="007F4B0A" w:rsidRPr="003E619D">
        <w:rPr>
          <w:rStyle w:val="Strong"/>
          <w:color w:val="auto"/>
        </w:rPr>
        <w:t>’s</w:t>
      </w:r>
      <w:r w:rsidRPr="003E619D">
        <w:rPr>
          <w:rStyle w:val="Strong"/>
          <w:color w:val="C00000"/>
        </w:rPr>
        <w:t xml:space="preserve"> </w:t>
      </w:r>
      <w:r w:rsidRPr="003E619D">
        <w:rPr>
          <w:rStyle w:val="Strong"/>
          <w:color w:val="auto"/>
        </w:rPr>
        <w:t>HF</w:t>
      </w:r>
      <w:r w:rsidR="00D270C8">
        <w:rPr>
          <w:rStyle w:val="Strong"/>
          <w:color w:val="auto"/>
        </w:rPr>
        <w:t xml:space="preserve"> / </w:t>
      </w:r>
      <w:r w:rsidRPr="003E619D">
        <w:rPr>
          <w:rStyle w:val="Strong"/>
          <w:color w:val="auto"/>
        </w:rPr>
        <w:t xml:space="preserve">NTS procedures are </w:t>
      </w:r>
      <w:r w:rsidR="00D270C8">
        <w:rPr>
          <w:rStyle w:val="Strong"/>
          <w:color w:val="auto"/>
        </w:rPr>
        <w:t xml:space="preserve">set out in the </w:t>
      </w:r>
      <w:r w:rsidRPr="003E619D">
        <w:rPr>
          <w:rStyle w:val="Strong"/>
          <w:color w:val="auto"/>
        </w:rPr>
        <w:t xml:space="preserve">document titled </w:t>
      </w:r>
      <w:r w:rsidRPr="003E619D">
        <w:rPr>
          <w:rStyle w:val="Strong"/>
          <w:color w:val="C00000"/>
        </w:rPr>
        <w:t>{insert document title here}</w:t>
      </w:r>
      <w:r w:rsidRPr="003E619D">
        <w:rPr>
          <w:rStyle w:val="Strong"/>
          <w:color w:val="auto"/>
        </w:rPr>
        <w:t>.</w:t>
      </w:r>
    </w:p>
    <w:p w14:paraId="5930B8B8" w14:textId="42D799B5" w:rsidR="0073122C" w:rsidRDefault="0073122C" w:rsidP="0073122C">
      <w:pPr>
        <w:pStyle w:val="Sampletext"/>
        <w:rPr>
          <w:rStyle w:val="Strong"/>
          <w:b/>
          <w:bCs w:val="0"/>
        </w:rPr>
      </w:pPr>
      <w:r>
        <w:rPr>
          <w:rStyle w:val="Strong"/>
          <w:b/>
          <w:bCs w:val="0"/>
        </w:rPr>
        <w:t>Sample text 4</w:t>
      </w:r>
    </w:p>
    <w:p w14:paraId="2397E683" w14:textId="23D47700" w:rsidR="00756A0D" w:rsidRPr="003E619D" w:rsidRDefault="008841F9" w:rsidP="00966E0B">
      <w:pPr>
        <w:rPr>
          <w:color w:val="C00000"/>
        </w:rPr>
      </w:pPr>
      <w:r w:rsidRPr="00966E0B">
        <w:rPr>
          <w:rStyle w:val="Authorinstruction"/>
        </w:rPr>
        <w:t xml:space="preserve">{Insert </w:t>
      </w:r>
      <w:r w:rsidR="001F1AB3">
        <w:rPr>
          <w:rStyle w:val="Authorinstruction"/>
        </w:rPr>
        <w:t>HF / NTS</w:t>
      </w:r>
      <w:r w:rsidRPr="00966E0B">
        <w:rPr>
          <w:rStyle w:val="Authorinstruction"/>
        </w:rPr>
        <w:t xml:space="preserve"> content here</w:t>
      </w:r>
      <w:r>
        <w:rPr>
          <w:rStyle w:val="Authorinstruction"/>
        </w:rPr>
        <w:t>}</w:t>
      </w:r>
    </w:p>
    <w:p w14:paraId="08836A7B" w14:textId="28E609C0" w:rsidR="00966E0B" w:rsidRPr="00966E0B" w:rsidRDefault="00966E0B" w:rsidP="00B81CA3">
      <w:pPr>
        <w:pStyle w:val="Sampletext"/>
        <w:rPr>
          <w:rStyle w:val="Strong"/>
          <w:b/>
          <w:bCs w:val="0"/>
        </w:rPr>
      </w:pPr>
      <w:r w:rsidRPr="00966E0B">
        <w:rPr>
          <w:rStyle w:val="Strong"/>
          <w:b/>
          <w:bCs w:val="0"/>
        </w:rPr>
        <w:t xml:space="preserve">Sample text </w:t>
      </w:r>
      <w:r w:rsidR="00C56B84">
        <w:rPr>
          <w:rStyle w:val="Strong"/>
          <w:b/>
          <w:bCs w:val="0"/>
        </w:rPr>
        <w:t>5</w:t>
      </w:r>
      <w:r w:rsidR="00174DC6">
        <w:rPr>
          <w:rStyle w:val="Strong"/>
          <w:b/>
          <w:bCs w:val="0"/>
        </w:rPr>
        <w:t xml:space="preserve"> </w:t>
      </w:r>
      <w:r w:rsidR="00BE5D70" w:rsidRPr="003E619D">
        <w:rPr>
          <w:rStyle w:val="Strong"/>
          <w:b/>
          <w:bCs w:val="0"/>
          <w:color w:val="C00000"/>
        </w:rPr>
        <w:t>{</w:t>
      </w:r>
      <w:r w:rsidR="004B75C6" w:rsidRPr="003E619D">
        <w:rPr>
          <w:rStyle w:val="Strong"/>
          <w:b/>
          <w:bCs w:val="0"/>
          <w:color w:val="C00000"/>
        </w:rPr>
        <w:t>n</w:t>
      </w:r>
      <w:r w:rsidR="00BE5D70" w:rsidRPr="003E619D">
        <w:rPr>
          <w:rStyle w:val="Strong"/>
          <w:b/>
          <w:bCs w:val="0"/>
          <w:color w:val="C00000"/>
        </w:rPr>
        <w:t>amed external p</w:t>
      </w:r>
      <w:r w:rsidR="004B75C6" w:rsidRPr="003E619D">
        <w:rPr>
          <w:rStyle w:val="Strong"/>
          <w:b/>
          <w:bCs w:val="0"/>
          <w:color w:val="C00000"/>
        </w:rPr>
        <w:t>rovider</w:t>
      </w:r>
      <w:r w:rsidR="00BE5D70" w:rsidRPr="003E619D">
        <w:rPr>
          <w:rStyle w:val="Strong"/>
          <w:b/>
          <w:bCs w:val="0"/>
          <w:color w:val="C00000"/>
        </w:rPr>
        <w:t>}</w:t>
      </w:r>
    </w:p>
    <w:p w14:paraId="34989433" w14:textId="3FD99ACA" w:rsidR="00966E0B" w:rsidRPr="00966E0B" w:rsidRDefault="00966E0B" w:rsidP="00966E0B">
      <w:r w:rsidRPr="00966E0B">
        <w:rPr>
          <w:rStyle w:val="Authorinstruction"/>
        </w:rPr>
        <w:t>{Sample Aviation}</w:t>
      </w:r>
      <w:r w:rsidRPr="00D65786">
        <w:t xml:space="preserve">'s HF / NTS training </w:t>
      </w:r>
      <w:r w:rsidR="0065442B">
        <w:t xml:space="preserve">and assessment </w:t>
      </w:r>
      <w:r w:rsidRPr="00D65786">
        <w:t xml:space="preserve">program is in accordance with </w:t>
      </w:r>
      <w:r>
        <w:t>the following section.</w:t>
      </w:r>
    </w:p>
    <w:p w14:paraId="569A68DD" w14:textId="1C10E0EC" w:rsidR="00174DC6" w:rsidRPr="00B81CA3" w:rsidRDefault="00142F46" w:rsidP="003E619D">
      <w:pPr>
        <w:pStyle w:val="normalafterlisttable"/>
        <w:keepNext/>
        <w:rPr>
          <w:rStyle w:val="bold"/>
        </w:rPr>
      </w:pPr>
      <w:bookmarkStart w:id="3100" w:name="_Toc96683854"/>
      <w:bookmarkStart w:id="3101" w:name="_Toc96685073"/>
      <w:r>
        <w:rPr>
          <w:rStyle w:val="bold"/>
        </w:rPr>
        <w:t>Program purpose</w:t>
      </w:r>
      <w:r w:rsidR="00524163">
        <w:rPr>
          <w:rStyle w:val="bold"/>
        </w:rPr>
        <w:t xml:space="preserve"> and </w:t>
      </w:r>
      <w:r w:rsidR="00174DC6">
        <w:rPr>
          <w:rStyle w:val="bold"/>
        </w:rPr>
        <w:t>objectives</w:t>
      </w:r>
    </w:p>
    <w:bookmarkEnd w:id="3100"/>
    <w:bookmarkEnd w:id="3101"/>
    <w:p w14:paraId="09672878" w14:textId="586613C1" w:rsidR="002A0C02" w:rsidRDefault="00966E0B" w:rsidP="00966E0B">
      <w:r>
        <w:t>Th</w:t>
      </w:r>
      <w:r w:rsidR="005F1947">
        <w:t>e purpose of th</w:t>
      </w:r>
      <w:r w:rsidR="00731A28">
        <w:t>is</w:t>
      </w:r>
      <w:r>
        <w:t xml:space="preserve"> </w:t>
      </w:r>
      <w:r w:rsidR="00C21491">
        <w:t xml:space="preserve">HF/NTS training and assessment </w:t>
      </w:r>
      <w:r>
        <w:t>program</w:t>
      </w:r>
      <w:r w:rsidR="002258B9">
        <w:t xml:space="preserve"> is </w:t>
      </w:r>
      <w:r w:rsidR="00927AF3">
        <w:t xml:space="preserve">to </w:t>
      </w:r>
      <w:r w:rsidR="00FD7947">
        <w:t xml:space="preserve">enhance </w:t>
      </w:r>
      <w:r w:rsidR="00690CE4">
        <w:t xml:space="preserve">the </w:t>
      </w:r>
      <w:r w:rsidR="00FD7947">
        <w:t>HF knowledge and non-technical skills of the</w:t>
      </w:r>
      <w:r w:rsidR="002D787E">
        <w:t xml:space="preserve"> </w:t>
      </w:r>
      <w:r w:rsidR="002C6DD6">
        <w:t>operational</w:t>
      </w:r>
      <w:r w:rsidR="004D7C18">
        <w:t xml:space="preserve"> safety</w:t>
      </w:r>
      <w:r w:rsidR="007357AD">
        <w:t>-</w:t>
      </w:r>
      <w:r w:rsidR="004D7C18">
        <w:t xml:space="preserve">critical personnel </w:t>
      </w:r>
      <w:r w:rsidR="00DC2993">
        <w:t>listed below</w:t>
      </w:r>
      <w:r w:rsidR="00696593">
        <w:t>.</w:t>
      </w:r>
      <w:r w:rsidR="00684F00">
        <w:t xml:space="preserve"> </w:t>
      </w:r>
    </w:p>
    <w:p w14:paraId="67025FE3" w14:textId="6513F3AE" w:rsidR="00966E0B" w:rsidRDefault="00E2077B" w:rsidP="00966E0B">
      <w:r>
        <w:t>The objectives of the program are to:</w:t>
      </w:r>
    </w:p>
    <w:p w14:paraId="35B5248E" w14:textId="2A83AD71" w:rsidR="00EA3277" w:rsidRDefault="00EA3277" w:rsidP="00DB0FDD">
      <w:pPr>
        <w:pStyle w:val="ListParagraph"/>
        <w:numPr>
          <w:ilvl w:val="0"/>
          <w:numId w:val="67"/>
        </w:numPr>
      </w:pPr>
      <w:r w:rsidRPr="00EA3277">
        <w:t xml:space="preserve">ensure personnel develop and maintain the HF and NTS </w:t>
      </w:r>
      <w:r w:rsidR="002602B2">
        <w:t>knowledge</w:t>
      </w:r>
      <w:r w:rsidR="001C72CE">
        <w:t>, skills and behaviours</w:t>
      </w:r>
      <w:r w:rsidR="002602B2">
        <w:t xml:space="preserve"> </w:t>
      </w:r>
      <w:r w:rsidRPr="00EA3277">
        <w:t xml:space="preserve">required to </w:t>
      </w:r>
      <w:r w:rsidR="005A075F">
        <w:t xml:space="preserve">safely </w:t>
      </w:r>
      <w:r w:rsidRPr="00EA3277">
        <w:t>carry out their duties</w:t>
      </w:r>
      <w:r>
        <w:t xml:space="preserve"> </w:t>
      </w:r>
    </w:p>
    <w:p w14:paraId="12CABAFD" w14:textId="3A347040" w:rsidR="00462D42" w:rsidRDefault="00F9387A" w:rsidP="00DB0FDD">
      <w:pPr>
        <w:pStyle w:val="ListParagraph"/>
        <w:numPr>
          <w:ilvl w:val="0"/>
          <w:numId w:val="67"/>
        </w:numPr>
      </w:pPr>
      <w:r>
        <w:t>strengthen</w:t>
      </w:r>
      <w:r w:rsidR="00462D42" w:rsidRPr="00462D42">
        <w:t xml:space="preserve"> personnel capability to identify, manage and mitigate HF</w:t>
      </w:r>
      <w:r w:rsidR="00F435E8">
        <w:rPr>
          <w:rFonts w:ascii="Cambria Math" w:hAnsi="Cambria Math" w:cs="Cambria Math"/>
        </w:rPr>
        <w:t>-</w:t>
      </w:r>
      <w:r w:rsidR="00462D42" w:rsidRPr="00462D42">
        <w:t>related risks</w:t>
      </w:r>
    </w:p>
    <w:p w14:paraId="18A84124" w14:textId="4C695EAF" w:rsidR="00A87FAB" w:rsidRDefault="008347AC" w:rsidP="00CC7270">
      <w:pPr>
        <w:pStyle w:val="ListParagraph"/>
        <w:numPr>
          <w:ilvl w:val="0"/>
          <w:numId w:val="67"/>
        </w:numPr>
      </w:pPr>
      <w:r w:rsidRPr="008347AC">
        <w:t>minimise errors arising from human performance limitations and</w:t>
      </w:r>
      <w:r w:rsidR="006A74F7">
        <w:t xml:space="preserve"> enhance the</w:t>
      </w:r>
      <w:r w:rsidRPr="008347AC">
        <w:t xml:space="preserve"> capture of potential errors</w:t>
      </w:r>
    </w:p>
    <w:p w14:paraId="40BAFDF4" w14:textId="6A442AF9" w:rsidR="00272022" w:rsidRDefault="00272022" w:rsidP="00DB0FDD">
      <w:pPr>
        <w:pStyle w:val="ListParagraph"/>
        <w:numPr>
          <w:ilvl w:val="0"/>
          <w:numId w:val="67"/>
        </w:numPr>
      </w:pPr>
      <w:r w:rsidRPr="00272022">
        <w:t>mitigate the adverse effects of external influences on human performance</w:t>
      </w:r>
    </w:p>
    <w:p w14:paraId="4136BC25" w14:textId="642FFBF0" w:rsidR="00C706DA" w:rsidRDefault="00025011" w:rsidP="00C706DA">
      <w:pPr>
        <w:pStyle w:val="ListParagraph"/>
        <w:numPr>
          <w:ilvl w:val="0"/>
          <w:numId w:val="67"/>
        </w:numPr>
      </w:pPr>
      <w:r w:rsidRPr="00025011">
        <w:t>support continuous improvement in operational safety performance through the application of HF and NTS principles</w:t>
      </w:r>
      <w:r w:rsidR="00272022" w:rsidRPr="00272022">
        <w:t>.</w:t>
      </w:r>
    </w:p>
    <w:p w14:paraId="7AD7FC92" w14:textId="77777777" w:rsidR="00BF2B1D" w:rsidRDefault="00BF2B1D" w:rsidP="002C6FB4">
      <w:r w:rsidRPr="00BF2B1D">
        <w:t>These objectives are supported through training and assessment that develops both foundational human factors knowledge and the application of non</w:t>
      </w:r>
      <w:r w:rsidRPr="00BF2B1D">
        <w:rPr>
          <w:rFonts w:ascii="Cambria Math" w:hAnsi="Cambria Math" w:cs="Cambria Math"/>
        </w:rPr>
        <w:t>‑</w:t>
      </w:r>
      <w:r w:rsidRPr="00BF2B1D">
        <w:t>technical skills relevant to our operational environment</w:t>
      </w:r>
      <w:r>
        <w:t>.</w:t>
      </w:r>
    </w:p>
    <w:p w14:paraId="4A5EEB81" w14:textId="1F365B5A" w:rsidR="005B3AF9" w:rsidRDefault="005B3AF9" w:rsidP="002C6FB4">
      <w:r>
        <w:t>The knowledge and competencies developed through this program</w:t>
      </w:r>
      <w:r w:rsidRPr="005B3AF9">
        <w:t xml:space="preserve"> </w:t>
      </w:r>
      <w:r>
        <w:t>support the</w:t>
      </w:r>
      <w:r w:rsidRPr="005B3AF9">
        <w:t xml:space="preserve"> </w:t>
      </w:r>
      <w:r>
        <w:t xml:space="preserve">assessment of </w:t>
      </w:r>
      <w:r w:rsidRPr="005B3AF9">
        <w:t xml:space="preserve">NTS and threat and error management competencies during the checks specified in </w:t>
      </w:r>
      <w:r w:rsidRPr="002C6FB4">
        <w:rPr>
          <w:color w:val="FF0000"/>
        </w:rPr>
        <w:t xml:space="preserve">{insert training and checking manual </w:t>
      </w:r>
      <w:r>
        <w:rPr>
          <w:color w:val="FF0000"/>
        </w:rPr>
        <w:t>volume or document title</w:t>
      </w:r>
      <w:r w:rsidRPr="002C6FB4">
        <w:rPr>
          <w:color w:val="FF0000"/>
        </w:rPr>
        <w:t>}.</w:t>
      </w:r>
    </w:p>
    <w:p w14:paraId="108E22AF" w14:textId="7A8414BE" w:rsidR="00ED26FF" w:rsidRPr="00174DC6" w:rsidRDefault="00ED26FF" w:rsidP="00ED26FF">
      <w:pPr>
        <w:pStyle w:val="normalafterlisttable"/>
        <w:rPr>
          <w:rStyle w:val="bold"/>
        </w:rPr>
      </w:pPr>
      <w:r w:rsidRPr="00174DC6">
        <w:rPr>
          <w:rStyle w:val="bold"/>
        </w:rPr>
        <w:t xml:space="preserve">Personnel required to </w:t>
      </w:r>
      <w:r w:rsidR="00933AFF">
        <w:rPr>
          <w:rStyle w:val="bold"/>
        </w:rPr>
        <w:t>participate in</w:t>
      </w:r>
      <w:r w:rsidR="008C60F4">
        <w:rPr>
          <w:rStyle w:val="bold"/>
        </w:rPr>
        <w:t xml:space="preserve"> the program</w:t>
      </w:r>
    </w:p>
    <w:p w14:paraId="37D54434" w14:textId="77777777" w:rsidR="00ED26FF" w:rsidRPr="000D5BEA" w:rsidRDefault="00ED26FF" w:rsidP="00ED26FF">
      <w:pPr>
        <w:pStyle w:val="Sampletext"/>
        <w:rPr>
          <w:rStyle w:val="Strong"/>
          <w:b/>
          <w:bCs w:val="0"/>
        </w:rPr>
      </w:pPr>
      <w:r w:rsidRPr="000D5BEA">
        <w:rPr>
          <w:rStyle w:val="Strong"/>
          <w:b/>
          <w:bCs w:val="0"/>
        </w:rPr>
        <w:t>Flight crew</w:t>
      </w:r>
    </w:p>
    <w:p w14:paraId="0BA65450" w14:textId="180E97F3" w:rsidR="00ED26FF" w:rsidRPr="001A2E2C" w:rsidRDefault="00ED26FF" w:rsidP="00ED26FF">
      <w:r>
        <w:t>F</w:t>
      </w:r>
      <w:r w:rsidRPr="001A2E2C">
        <w:t>light crew must not carry out their dut</w:t>
      </w:r>
      <w:r>
        <w:t>ies</w:t>
      </w:r>
      <w:r w:rsidRPr="001A2E2C">
        <w:t xml:space="preserve"> unless they have completed the HF / NTS initial </w:t>
      </w:r>
      <w:r>
        <w:t xml:space="preserve">and recurrent </w:t>
      </w:r>
      <w:r w:rsidRPr="001A2E2C">
        <w:t xml:space="preserve">training </w:t>
      </w:r>
      <w:r>
        <w:t xml:space="preserve">and assessment </w:t>
      </w:r>
      <w:r w:rsidR="00632934">
        <w:t xml:space="preserve">as </w:t>
      </w:r>
      <w:r>
        <w:t>required under this program.</w:t>
      </w:r>
    </w:p>
    <w:p w14:paraId="06FD373D" w14:textId="77777777" w:rsidR="00ED26FF" w:rsidRPr="000D5BEA" w:rsidRDefault="00ED26FF" w:rsidP="00ED26FF">
      <w:pPr>
        <w:pStyle w:val="Sampletext"/>
        <w:rPr>
          <w:rStyle w:val="Strong"/>
          <w:b/>
          <w:bCs w:val="0"/>
        </w:rPr>
      </w:pPr>
      <w:r w:rsidRPr="000D5BEA">
        <w:rPr>
          <w:rStyle w:val="Strong"/>
          <w:b/>
          <w:bCs w:val="0"/>
        </w:rPr>
        <w:t>Other personnel</w:t>
      </w:r>
    </w:p>
    <w:p w14:paraId="3B3CDF26" w14:textId="77777777" w:rsidR="00ED26FF" w:rsidRDefault="00ED26FF" w:rsidP="00ED26FF">
      <w:r>
        <w:t>The following personnel</w:t>
      </w:r>
      <w:r w:rsidRPr="001A2E2C">
        <w:t xml:space="preserve"> must</w:t>
      </w:r>
      <w:r>
        <w:t xml:space="preserve"> complete the HF / NTS training and assessment program within three months of appointment and meet all recurrent training requirements</w:t>
      </w:r>
      <w:r w:rsidRPr="009B5C72">
        <w:t>.</w:t>
      </w:r>
    </w:p>
    <w:p w14:paraId="2949934A" w14:textId="77777777" w:rsidR="00ED26FF" w:rsidRPr="006A0526" w:rsidRDefault="00ED26FF" w:rsidP="00ED26FF">
      <w:pPr>
        <w:rPr>
          <w:color w:val="C00000"/>
        </w:rPr>
      </w:pPr>
      <w:r w:rsidRPr="006A0526">
        <w:rPr>
          <w:color w:val="C00000"/>
        </w:rPr>
        <w:t>{Insert list of personnel}</w:t>
      </w:r>
    </w:p>
    <w:p w14:paraId="06A45999" w14:textId="77777777" w:rsidR="00ED26FF" w:rsidRPr="006A0526" w:rsidRDefault="00ED26FF" w:rsidP="00ED26FF">
      <w:pPr>
        <w:pStyle w:val="ListParagraph"/>
        <w:numPr>
          <w:ilvl w:val="0"/>
          <w:numId w:val="58"/>
        </w:numPr>
        <w:rPr>
          <w:color w:val="C00000"/>
        </w:rPr>
      </w:pPr>
      <w:r w:rsidRPr="006A0526">
        <w:rPr>
          <w:color w:val="C00000"/>
        </w:rPr>
        <w:lastRenderedPageBreak/>
        <w:t>{Job title 1}</w:t>
      </w:r>
    </w:p>
    <w:p w14:paraId="6A0E02A5" w14:textId="77777777" w:rsidR="00ED26FF" w:rsidRPr="006A0526" w:rsidRDefault="00ED26FF" w:rsidP="00ED26FF">
      <w:pPr>
        <w:pStyle w:val="ListParagraph"/>
        <w:numPr>
          <w:ilvl w:val="0"/>
          <w:numId w:val="58"/>
        </w:numPr>
        <w:rPr>
          <w:color w:val="C00000"/>
        </w:rPr>
      </w:pPr>
      <w:r w:rsidRPr="006A0526">
        <w:rPr>
          <w:color w:val="C00000"/>
        </w:rPr>
        <w:t>{Job title 2}</w:t>
      </w:r>
    </w:p>
    <w:p w14:paraId="36885965" w14:textId="77777777" w:rsidR="00ED26FF" w:rsidRPr="006A0526" w:rsidRDefault="00ED26FF" w:rsidP="00ED26FF">
      <w:pPr>
        <w:pStyle w:val="ListParagraph"/>
        <w:numPr>
          <w:ilvl w:val="0"/>
          <w:numId w:val="58"/>
        </w:numPr>
        <w:rPr>
          <w:color w:val="C00000"/>
        </w:rPr>
      </w:pPr>
      <w:r w:rsidRPr="006A0526">
        <w:rPr>
          <w:color w:val="C00000"/>
        </w:rPr>
        <w:t>{Job title 3}</w:t>
      </w:r>
    </w:p>
    <w:p w14:paraId="27DA4F49" w14:textId="77777777" w:rsidR="00ED26FF" w:rsidRPr="006A0526" w:rsidRDefault="00ED26FF" w:rsidP="00ED26FF">
      <w:pPr>
        <w:pStyle w:val="ListParagraph"/>
        <w:numPr>
          <w:ilvl w:val="0"/>
          <w:numId w:val="58"/>
        </w:numPr>
        <w:rPr>
          <w:color w:val="C00000"/>
        </w:rPr>
      </w:pPr>
      <w:r w:rsidRPr="006A0526">
        <w:rPr>
          <w:color w:val="C00000"/>
        </w:rPr>
        <w:t>…</w:t>
      </w:r>
    </w:p>
    <w:p w14:paraId="0646835B" w14:textId="281BF423" w:rsidR="00174DC6" w:rsidRPr="00B81CA3" w:rsidRDefault="00174DC6" w:rsidP="00174DC6">
      <w:pPr>
        <w:pStyle w:val="normalafterlisttable"/>
        <w:rPr>
          <w:rStyle w:val="bold"/>
        </w:rPr>
      </w:pPr>
      <w:r>
        <w:rPr>
          <w:rStyle w:val="bold"/>
        </w:rPr>
        <w:t>Program responsibilities</w:t>
      </w:r>
    </w:p>
    <w:p w14:paraId="61F9D1F7" w14:textId="08164106" w:rsidR="00B57416" w:rsidRDefault="00B57416" w:rsidP="00B57416">
      <w:r w:rsidRPr="001A2E2C">
        <w:t xml:space="preserve">The </w:t>
      </w:r>
      <w:r w:rsidR="004411F1">
        <w:t xml:space="preserve">program is managed by the HOTC, who </w:t>
      </w:r>
      <w:r>
        <w:t>is responsible for</w:t>
      </w:r>
      <w:r w:rsidR="00250A6B">
        <w:t xml:space="preserve"> ensuring that</w:t>
      </w:r>
      <w:r>
        <w:t xml:space="preserve">: </w:t>
      </w:r>
    </w:p>
    <w:p w14:paraId="39806ED6" w14:textId="70180502" w:rsidR="00526962" w:rsidRDefault="00250A6B" w:rsidP="003E619D">
      <w:pPr>
        <w:pStyle w:val="ListBullet"/>
        <w:numPr>
          <w:ilvl w:val="0"/>
          <w:numId w:val="69"/>
        </w:numPr>
      </w:pPr>
      <w:r w:rsidRPr="00250A6B">
        <w:t>program content</w:t>
      </w:r>
      <w:r>
        <w:t xml:space="preserve"> </w:t>
      </w:r>
      <w:r w:rsidR="003B05E9">
        <w:t>remains operationally relevant</w:t>
      </w:r>
      <w:r w:rsidR="00E54060">
        <w:t xml:space="preserve"> and addresses</w:t>
      </w:r>
      <w:r w:rsidR="0071123C">
        <w:t xml:space="preserve"> our </w:t>
      </w:r>
      <w:r w:rsidR="0071123C" w:rsidRPr="00250A6B">
        <w:t xml:space="preserve">specific </w:t>
      </w:r>
      <w:r w:rsidR="0071123C">
        <w:t>HF</w:t>
      </w:r>
      <w:r w:rsidR="00DB3CC3">
        <w:t xml:space="preserve"> and </w:t>
      </w:r>
      <w:r w:rsidR="0071123C">
        <w:t>NTS risks</w:t>
      </w:r>
    </w:p>
    <w:p w14:paraId="3C84538E" w14:textId="7BFDAE9F" w:rsidR="00A11105" w:rsidRDefault="00A11105">
      <w:pPr>
        <w:pStyle w:val="ListBullet"/>
        <w:numPr>
          <w:ilvl w:val="0"/>
          <w:numId w:val="69"/>
        </w:numPr>
      </w:pPr>
      <w:r w:rsidRPr="00A11105">
        <w:t xml:space="preserve">all identified personnel complete </w:t>
      </w:r>
      <w:r w:rsidR="00E8422C">
        <w:t>initial and recurrent</w:t>
      </w:r>
      <w:r w:rsidRPr="00A11105">
        <w:t xml:space="preserve"> training</w:t>
      </w:r>
      <w:r w:rsidR="0048278D">
        <w:t xml:space="preserve"> and </w:t>
      </w:r>
      <w:r w:rsidRPr="00A11105">
        <w:t>assessment</w:t>
      </w:r>
      <w:r w:rsidR="002B3329">
        <w:t xml:space="preserve"> </w:t>
      </w:r>
      <w:r w:rsidR="00557DE5">
        <w:t>in accordance with program requirements</w:t>
      </w:r>
    </w:p>
    <w:p w14:paraId="5C79F223" w14:textId="48A1F60F" w:rsidR="002D106E" w:rsidRDefault="002D106E" w:rsidP="003E619D">
      <w:pPr>
        <w:pStyle w:val="ListBullet"/>
        <w:numPr>
          <w:ilvl w:val="0"/>
          <w:numId w:val="69"/>
        </w:numPr>
      </w:pPr>
      <w:r>
        <w:t>the</w:t>
      </w:r>
      <w:r w:rsidRPr="00643F79">
        <w:t xml:space="preserve"> </w:t>
      </w:r>
      <w:r>
        <w:t xml:space="preserve">selected </w:t>
      </w:r>
      <w:r w:rsidRPr="00643F79">
        <w:t>HF/NTS third</w:t>
      </w:r>
      <w:r w:rsidRPr="00643F79">
        <w:rPr>
          <w:rFonts w:ascii="Cambria Math" w:hAnsi="Cambria Math" w:cs="Cambria Math"/>
        </w:rPr>
        <w:t>‑</w:t>
      </w:r>
      <w:r w:rsidRPr="00643F79">
        <w:t>party training provider</w:t>
      </w:r>
      <w:r>
        <w:t xml:space="preserve"> meets </w:t>
      </w:r>
      <w:r w:rsidRPr="00966E0B">
        <w:rPr>
          <w:rStyle w:val="Authorinstruction"/>
        </w:rPr>
        <w:t>{Sample Aviation}</w:t>
      </w:r>
      <w:r w:rsidRPr="005D2D8C">
        <w:rPr>
          <w:rStyle w:val="Authorinstruction"/>
          <w:color w:val="auto"/>
        </w:rPr>
        <w:t>’s requirements</w:t>
      </w:r>
    </w:p>
    <w:p w14:paraId="268C4694" w14:textId="74478E93" w:rsidR="00F41D8E" w:rsidRDefault="00F41D8E" w:rsidP="003E619D">
      <w:pPr>
        <w:pStyle w:val="ListBullet"/>
        <w:numPr>
          <w:ilvl w:val="0"/>
          <w:numId w:val="69"/>
        </w:numPr>
      </w:pPr>
      <w:r w:rsidRPr="00966E0B">
        <w:rPr>
          <w:rStyle w:val="Authorinstruction"/>
        </w:rPr>
        <w:t xml:space="preserve">{insert </w:t>
      </w:r>
      <w:r w:rsidR="00325AE1">
        <w:rPr>
          <w:rStyle w:val="Authorinstruction"/>
        </w:rPr>
        <w:t xml:space="preserve">additional </w:t>
      </w:r>
      <w:r w:rsidRPr="00966E0B">
        <w:rPr>
          <w:rStyle w:val="Authorinstruction"/>
        </w:rPr>
        <w:t>responsibilities}</w:t>
      </w:r>
      <w:r w:rsidR="00325AE1" w:rsidRPr="003E619D">
        <w:rPr>
          <w:rStyle w:val="Authorinstruction"/>
          <w:color w:val="auto"/>
        </w:rPr>
        <w:t>.</w:t>
      </w:r>
    </w:p>
    <w:p w14:paraId="72CCD3EC" w14:textId="05048DFD" w:rsidR="00FC752F" w:rsidRPr="00B81CA3" w:rsidRDefault="00FC752F" w:rsidP="003E619D">
      <w:pPr>
        <w:pStyle w:val="ListBullet"/>
        <w:tabs>
          <w:tab w:val="clear" w:pos="360"/>
        </w:tabs>
        <w:spacing w:before="240"/>
        <w:ind w:left="0" w:firstLine="0"/>
        <w:rPr>
          <w:rStyle w:val="bold"/>
        </w:rPr>
      </w:pPr>
      <w:r>
        <w:rPr>
          <w:rStyle w:val="bold"/>
        </w:rPr>
        <w:t>HF / NTS third</w:t>
      </w:r>
      <w:r w:rsidR="006E679E">
        <w:rPr>
          <w:rStyle w:val="bold"/>
        </w:rPr>
        <w:t>-</w:t>
      </w:r>
      <w:r>
        <w:rPr>
          <w:rStyle w:val="bold"/>
        </w:rPr>
        <w:t>party provider</w:t>
      </w:r>
    </w:p>
    <w:p w14:paraId="36EB02EA" w14:textId="77777777" w:rsidR="00FC752F" w:rsidRDefault="00FC752F" w:rsidP="000C054A">
      <w:pPr>
        <w:pStyle w:val="ListBullet"/>
        <w:tabs>
          <w:tab w:val="clear" w:pos="360"/>
        </w:tabs>
        <w:ind w:left="284" w:hanging="284"/>
      </w:pPr>
      <w:r w:rsidRPr="00966E0B">
        <w:rPr>
          <w:rStyle w:val="Authorinstruction"/>
        </w:rPr>
        <w:t xml:space="preserve">{Sample Aviation} </w:t>
      </w:r>
      <w:r w:rsidRPr="00C20C50">
        <w:t xml:space="preserve">uses </w:t>
      </w:r>
      <w:r w:rsidRPr="00966E0B">
        <w:rPr>
          <w:rStyle w:val="Authorinstruction"/>
        </w:rPr>
        <w:t>{insert name of provider}</w:t>
      </w:r>
      <w:r w:rsidRPr="00966E0B">
        <w:t xml:space="preserve"> </w:t>
      </w:r>
      <w:r w:rsidRPr="00C20C50">
        <w:t>as the provider for the HF</w:t>
      </w:r>
      <w:r>
        <w:t xml:space="preserve"> </w:t>
      </w:r>
      <w:r w:rsidRPr="00C20C50">
        <w:t>/</w:t>
      </w:r>
      <w:r>
        <w:t xml:space="preserve"> </w:t>
      </w:r>
      <w:r w:rsidRPr="00C20C50">
        <w:t>NTS program</w:t>
      </w:r>
      <w:r>
        <w:t>.</w:t>
      </w:r>
    </w:p>
    <w:p w14:paraId="1DE08549" w14:textId="004E5213" w:rsidR="003D4BDA" w:rsidRPr="005D2D8C" w:rsidRDefault="003D4BDA" w:rsidP="003D4BDA">
      <w:pPr>
        <w:rPr>
          <w:rStyle w:val="Authorinstruction"/>
          <w:color w:val="auto"/>
        </w:rPr>
      </w:pPr>
      <w:r>
        <w:rPr>
          <w:rStyle w:val="Authorinstruction"/>
          <w:color w:val="auto"/>
        </w:rPr>
        <w:t xml:space="preserve">The HOTC will ensure that the </w:t>
      </w:r>
      <w:r w:rsidRPr="005D2D8C">
        <w:rPr>
          <w:rStyle w:val="Authorinstruction"/>
          <w:color w:val="auto"/>
        </w:rPr>
        <w:t>HF / NTS third</w:t>
      </w:r>
      <w:r w:rsidR="006E679E">
        <w:rPr>
          <w:rStyle w:val="Authorinstruction"/>
          <w:color w:val="auto"/>
        </w:rPr>
        <w:t>-</w:t>
      </w:r>
      <w:r w:rsidRPr="005D2D8C">
        <w:rPr>
          <w:rStyle w:val="Authorinstruction"/>
          <w:color w:val="auto"/>
        </w:rPr>
        <w:t>party provider</w:t>
      </w:r>
      <w:r>
        <w:rPr>
          <w:rStyle w:val="Authorinstruction"/>
          <w:color w:val="auto"/>
        </w:rPr>
        <w:t>, in accordance with the program outline</w:t>
      </w:r>
      <w:r w:rsidR="002B25FC">
        <w:rPr>
          <w:rStyle w:val="Authorinstruction"/>
          <w:color w:val="auto"/>
        </w:rPr>
        <w:t>, will</w:t>
      </w:r>
      <w:r w:rsidRPr="005D2D8C">
        <w:rPr>
          <w:rStyle w:val="Authorinstruction"/>
          <w:color w:val="auto"/>
        </w:rPr>
        <w:t>:</w:t>
      </w:r>
    </w:p>
    <w:p w14:paraId="4965F273" w14:textId="77777777" w:rsidR="003D4BDA" w:rsidRDefault="003D4BDA" w:rsidP="003D4BDA">
      <w:pPr>
        <w:pStyle w:val="ListParagraph"/>
        <w:numPr>
          <w:ilvl w:val="0"/>
          <w:numId w:val="62"/>
        </w:numPr>
      </w:pPr>
      <w:r>
        <w:t>develop and deliver syllabuses for both initial and recurrent training and assessment, ensuring all required course topics are covered and program timelines are met</w:t>
      </w:r>
    </w:p>
    <w:p w14:paraId="6712F0B4" w14:textId="1EF2AFE6" w:rsidR="003D4BDA" w:rsidRDefault="003D4BDA" w:rsidP="003D4BDA">
      <w:pPr>
        <w:pStyle w:val="ListParagraph"/>
        <w:numPr>
          <w:ilvl w:val="0"/>
          <w:numId w:val="62"/>
        </w:numPr>
      </w:pPr>
      <w:r>
        <w:t xml:space="preserve">tailor training </w:t>
      </w:r>
      <w:r w:rsidR="00334F43">
        <w:t xml:space="preserve">and assessment </w:t>
      </w:r>
      <w:r>
        <w:t>content as necessary to address the needs of specific operational safety-critical personnel and their roles</w:t>
      </w:r>
    </w:p>
    <w:p w14:paraId="5CA91BCE" w14:textId="381D120A" w:rsidR="003D4BDA" w:rsidRDefault="003D4BDA" w:rsidP="003D4BDA">
      <w:pPr>
        <w:pStyle w:val="ListParagraph"/>
        <w:numPr>
          <w:ilvl w:val="0"/>
          <w:numId w:val="62"/>
        </w:numPr>
      </w:pPr>
      <w:r>
        <w:t>adapt training and assessment content when requested</w:t>
      </w:r>
      <w:r w:rsidR="00332B58">
        <w:t>,</w:t>
      </w:r>
      <w:r>
        <w:t xml:space="preserve"> to </w:t>
      </w:r>
      <w:r w:rsidRPr="00EA433D">
        <w:t>address</w:t>
      </w:r>
      <w:r>
        <w:t xml:space="preserve"> </w:t>
      </w:r>
      <w:r w:rsidRPr="00966E0B">
        <w:rPr>
          <w:rStyle w:val="Authorinstruction"/>
        </w:rPr>
        <w:t>{Sample Aviation}</w:t>
      </w:r>
      <w:r w:rsidRPr="00F73EA6">
        <w:rPr>
          <w:rStyle w:val="Authorinstruction"/>
          <w:color w:val="auto"/>
        </w:rPr>
        <w:t>’s</w:t>
      </w:r>
      <w:r w:rsidRPr="00EA433D">
        <w:t xml:space="preserve"> current, emerging and newly identified HF and HP risks</w:t>
      </w:r>
    </w:p>
    <w:p w14:paraId="5E9C95AF" w14:textId="77777777" w:rsidR="003D4BDA" w:rsidRDefault="003D4BDA" w:rsidP="003D4BDA">
      <w:pPr>
        <w:pStyle w:val="ListParagraph"/>
        <w:numPr>
          <w:ilvl w:val="0"/>
          <w:numId w:val="62"/>
        </w:numPr>
      </w:pPr>
      <w:r>
        <w:t xml:space="preserve">ensure all instructors are suitably qualified and competent </w:t>
      </w:r>
    </w:p>
    <w:p w14:paraId="38275156" w14:textId="77777777" w:rsidR="003D4BDA" w:rsidRDefault="003D4BDA" w:rsidP="003D4BDA">
      <w:pPr>
        <w:pStyle w:val="ListParagraph"/>
        <w:numPr>
          <w:ilvl w:val="0"/>
          <w:numId w:val="62"/>
        </w:numPr>
      </w:pPr>
      <w:r>
        <w:t xml:space="preserve">provide assessment outcomes and completion records in a format compatible with </w:t>
      </w:r>
      <w:r w:rsidRPr="00966E0B">
        <w:rPr>
          <w:rStyle w:val="Authorinstruction"/>
        </w:rPr>
        <w:t>{Sample Aviation}</w:t>
      </w:r>
      <w:r w:rsidRPr="005D2D8C">
        <w:rPr>
          <w:rStyle w:val="Authorinstruction"/>
          <w:color w:val="auto"/>
        </w:rPr>
        <w:t>’s</w:t>
      </w:r>
      <w:r>
        <w:rPr>
          <w:rStyle w:val="Authorinstruction"/>
          <w:color w:val="auto"/>
        </w:rPr>
        <w:t xml:space="preserve"> training</w:t>
      </w:r>
      <w:r w:rsidRPr="00966E0B">
        <w:rPr>
          <w:rStyle w:val="Authorinstruction"/>
        </w:rPr>
        <w:t xml:space="preserve"> </w:t>
      </w:r>
      <w:r>
        <w:t>records and currency tracking system</w:t>
      </w:r>
    </w:p>
    <w:p w14:paraId="57682642" w14:textId="77777777" w:rsidR="003D4BDA" w:rsidRDefault="003D4BDA" w:rsidP="003D4BDA">
      <w:pPr>
        <w:pStyle w:val="ListParagraph"/>
        <w:numPr>
          <w:ilvl w:val="0"/>
          <w:numId w:val="62"/>
        </w:numPr>
      </w:pPr>
      <w:r>
        <w:t>provide access to lesson plans, learning materials, assessment tools and instructor details upon request.</w:t>
      </w:r>
    </w:p>
    <w:p w14:paraId="018385D9" w14:textId="4D3BABBD" w:rsidR="00966E0B" w:rsidRDefault="003D2BAF" w:rsidP="003E619D">
      <w:pPr>
        <w:pStyle w:val="normalafterlisttable"/>
      </w:pPr>
      <w:r>
        <w:rPr>
          <w:rStyle w:val="bold"/>
        </w:rPr>
        <w:t>Program outline</w:t>
      </w:r>
    </w:p>
    <w:tbl>
      <w:tblPr>
        <w:tblStyle w:val="SD-MOStable"/>
        <w:tblW w:w="9351" w:type="dxa"/>
        <w:tblLook w:val="0620" w:firstRow="1" w:lastRow="0" w:firstColumn="0" w:lastColumn="0" w:noHBand="1" w:noVBand="1"/>
      </w:tblPr>
      <w:tblGrid>
        <w:gridCol w:w="2365"/>
        <w:gridCol w:w="3634"/>
        <w:gridCol w:w="3352"/>
      </w:tblGrid>
      <w:tr w:rsidR="00966E0B" w:rsidRPr="00966E0B" w14:paraId="0084742D" w14:textId="77777777" w:rsidTr="00F91345">
        <w:trPr>
          <w:cnfStyle w:val="100000000000" w:firstRow="1" w:lastRow="0" w:firstColumn="0" w:lastColumn="0" w:oddVBand="0" w:evenVBand="0" w:oddHBand="0" w:evenHBand="0" w:firstRowFirstColumn="0" w:firstRowLastColumn="0" w:lastRowFirstColumn="0" w:lastRowLastColumn="0"/>
          <w:tblHeader/>
        </w:trPr>
        <w:tc>
          <w:tcPr>
            <w:tcW w:w="2365" w:type="dxa"/>
          </w:tcPr>
          <w:p w14:paraId="2DB29752" w14:textId="77777777" w:rsidR="00966E0B" w:rsidRPr="00966E0B" w:rsidRDefault="00966E0B" w:rsidP="00966E0B"/>
        </w:tc>
        <w:tc>
          <w:tcPr>
            <w:tcW w:w="3634" w:type="dxa"/>
          </w:tcPr>
          <w:p w14:paraId="3763F530" w14:textId="77777777" w:rsidR="00966E0B" w:rsidRPr="00966E0B" w:rsidRDefault="00966E0B" w:rsidP="00966E0B">
            <w:r w:rsidRPr="00966E0B">
              <w:t>Initial training course</w:t>
            </w:r>
          </w:p>
        </w:tc>
        <w:tc>
          <w:tcPr>
            <w:tcW w:w="3352" w:type="dxa"/>
          </w:tcPr>
          <w:p w14:paraId="10C213F6" w14:textId="77777777" w:rsidR="00966E0B" w:rsidRPr="00966E0B" w:rsidRDefault="00966E0B" w:rsidP="00966E0B">
            <w:r w:rsidRPr="00966E0B">
              <w:t>Recurrent training course</w:t>
            </w:r>
          </w:p>
        </w:tc>
      </w:tr>
      <w:tr w:rsidR="00966E0B" w:rsidRPr="00816B52" w14:paraId="3CA3810C" w14:textId="77777777" w:rsidTr="00F91345">
        <w:tc>
          <w:tcPr>
            <w:tcW w:w="2365" w:type="dxa"/>
          </w:tcPr>
          <w:p w14:paraId="7469917A" w14:textId="77777777" w:rsidR="00966E0B" w:rsidRPr="00966E0B" w:rsidRDefault="00966E0B" w:rsidP="00966E0B">
            <w:pPr>
              <w:pStyle w:val="Tabletext"/>
            </w:pPr>
            <w:r w:rsidRPr="00B77535">
              <w:t>Recency</w:t>
            </w:r>
          </w:p>
        </w:tc>
        <w:tc>
          <w:tcPr>
            <w:tcW w:w="3634" w:type="dxa"/>
          </w:tcPr>
          <w:p w14:paraId="10FED8D4" w14:textId="0538468F" w:rsidR="00966E0B" w:rsidRPr="00966E0B" w:rsidRDefault="00966E0B" w:rsidP="00966E0B">
            <w:pPr>
              <w:pStyle w:val="Tabletext"/>
            </w:pPr>
            <w:r w:rsidRPr="00B77535">
              <w:t>As per</w:t>
            </w:r>
            <w:r w:rsidRPr="00966E0B">
              <w:t xml:space="preserve"> section </w:t>
            </w:r>
            <w:r w:rsidR="00FB2719">
              <w:rPr>
                <w:rStyle w:val="Authorinstruction"/>
              </w:rPr>
              <w:t>{insert document reference}</w:t>
            </w:r>
          </w:p>
        </w:tc>
        <w:tc>
          <w:tcPr>
            <w:tcW w:w="3352" w:type="dxa"/>
          </w:tcPr>
          <w:p w14:paraId="1BD1046D" w14:textId="5AF787B5" w:rsidR="00966E0B" w:rsidRPr="00966E0B" w:rsidRDefault="00233753" w:rsidP="00966E0B">
            <w:pPr>
              <w:pStyle w:val="Tabletext"/>
            </w:pPr>
            <w:r w:rsidRPr="003E619D">
              <w:rPr>
                <w:color w:val="C00000"/>
              </w:rPr>
              <w:t>{</w:t>
            </w:r>
            <w:r w:rsidR="004D4BE7" w:rsidRPr="003E619D">
              <w:rPr>
                <w:color w:val="C00000"/>
              </w:rPr>
              <w:t>x</w:t>
            </w:r>
            <w:r w:rsidR="004E1FF5" w:rsidRPr="003E619D">
              <w:rPr>
                <w:color w:val="C00000"/>
              </w:rPr>
              <w:t>}</w:t>
            </w:r>
            <w:r w:rsidR="00694C53" w:rsidRPr="003E619D">
              <w:rPr>
                <w:color w:val="C00000"/>
              </w:rPr>
              <w:t xml:space="preserve"> </w:t>
            </w:r>
            <w:r w:rsidR="00694C53">
              <w:t>year</w:t>
            </w:r>
            <w:r w:rsidR="00B56AE5">
              <w:t>/s</w:t>
            </w:r>
          </w:p>
        </w:tc>
      </w:tr>
      <w:tr w:rsidR="0078237E" w:rsidRPr="00816B52" w14:paraId="688B1FB7" w14:textId="77777777" w:rsidTr="00174DC6">
        <w:tc>
          <w:tcPr>
            <w:tcW w:w="2365" w:type="dxa"/>
          </w:tcPr>
          <w:p w14:paraId="679A6CB8" w14:textId="77777777" w:rsidR="0078237E" w:rsidRPr="00966E0B" w:rsidRDefault="0078237E" w:rsidP="0078237E">
            <w:pPr>
              <w:pStyle w:val="Tabletext"/>
            </w:pPr>
            <w:r w:rsidRPr="00B77535">
              <w:t>Delivery method</w:t>
            </w:r>
          </w:p>
        </w:tc>
        <w:tc>
          <w:tcPr>
            <w:tcW w:w="3634" w:type="dxa"/>
          </w:tcPr>
          <w:p w14:paraId="1F209EC7" w14:textId="0432EBD9" w:rsidR="0078237E" w:rsidRPr="00966E0B" w:rsidRDefault="0078237E" w:rsidP="0078237E">
            <w:pPr>
              <w:pStyle w:val="Tabletext"/>
            </w:pPr>
            <w:r w:rsidRPr="00B77535">
              <w:t>Face-to</w:t>
            </w:r>
            <w:r w:rsidR="0025119C">
              <w:t>-</w:t>
            </w:r>
            <w:r w:rsidRPr="00B77535">
              <w:t>face or online</w:t>
            </w:r>
          </w:p>
        </w:tc>
        <w:tc>
          <w:tcPr>
            <w:tcW w:w="3352" w:type="dxa"/>
          </w:tcPr>
          <w:p w14:paraId="2A49B400" w14:textId="0CD049FC" w:rsidR="0078237E" w:rsidRPr="00966E0B" w:rsidRDefault="0078237E" w:rsidP="0078237E">
            <w:pPr>
              <w:pStyle w:val="Tabletext"/>
            </w:pPr>
            <w:r w:rsidRPr="00B77535">
              <w:t>Face-to</w:t>
            </w:r>
            <w:r w:rsidR="0025119C">
              <w:t>-</w:t>
            </w:r>
            <w:r w:rsidRPr="00B77535">
              <w:t>face or online</w:t>
            </w:r>
          </w:p>
        </w:tc>
      </w:tr>
      <w:tr w:rsidR="0078237E" w:rsidRPr="00816B52" w14:paraId="0794774B" w14:textId="77777777" w:rsidTr="00174DC6">
        <w:tc>
          <w:tcPr>
            <w:tcW w:w="2365" w:type="dxa"/>
          </w:tcPr>
          <w:p w14:paraId="3C4CA6C4" w14:textId="77777777" w:rsidR="0078237E" w:rsidRPr="00966E0B" w:rsidRDefault="0078237E" w:rsidP="0078237E">
            <w:pPr>
              <w:pStyle w:val="Tabletext"/>
            </w:pPr>
            <w:r w:rsidRPr="00B77535">
              <w:t>Instructor qualifications</w:t>
            </w:r>
          </w:p>
        </w:tc>
        <w:tc>
          <w:tcPr>
            <w:tcW w:w="3634" w:type="dxa"/>
          </w:tcPr>
          <w:p w14:paraId="3DE0F1F9" w14:textId="2927CFEF" w:rsidR="0078237E" w:rsidRPr="00966E0B" w:rsidRDefault="0078237E" w:rsidP="0078237E">
            <w:pPr>
              <w:pStyle w:val="Tabletext"/>
            </w:pPr>
            <w:r w:rsidRPr="00B77535">
              <w:t xml:space="preserve">Refer to section </w:t>
            </w:r>
            <w:r w:rsidR="00FB2719">
              <w:rPr>
                <w:rStyle w:val="Authorinstruction"/>
              </w:rPr>
              <w:t>{insert document reference}</w:t>
            </w:r>
            <w:r w:rsidR="002D787E">
              <w:rPr>
                <w:rStyle w:val="Authorinstruction"/>
              </w:rPr>
              <w:t xml:space="preserve"> </w:t>
            </w:r>
            <w:r w:rsidR="002D787E">
              <w:t>from</w:t>
            </w:r>
            <w:r w:rsidR="002D787E" w:rsidRPr="00B77535">
              <w:t xml:space="preserve"> </w:t>
            </w:r>
            <w:r w:rsidR="002D787E" w:rsidRPr="00966E0B">
              <w:rPr>
                <w:rStyle w:val="Authorinstruction"/>
              </w:rPr>
              <w:t>{insert the name of the provider}</w:t>
            </w:r>
          </w:p>
        </w:tc>
        <w:tc>
          <w:tcPr>
            <w:tcW w:w="3352" w:type="dxa"/>
          </w:tcPr>
          <w:p w14:paraId="63A68DA2" w14:textId="56955D6D" w:rsidR="0078237E" w:rsidRPr="00966E0B" w:rsidRDefault="0078237E" w:rsidP="0078237E">
            <w:pPr>
              <w:pStyle w:val="Tabletext"/>
            </w:pPr>
            <w:r w:rsidRPr="00B77535">
              <w:t xml:space="preserve">Refer to section </w:t>
            </w:r>
            <w:r w:rsidR="00894156">
              <w:rPr>
                <w:rStyle w:val="Authorinstruction"/>
              </w:rPr>
              <w:t>{insert document reference}</w:t>
            </w:r>
            <w:r w:rsidR="002D787E">
              <w:rPr>
                <w:rStyle w:val="Authorinstruction"/>
              </w:rPr>
              <w:t xml:space="preserve"> </w:t>
            </w:r>
            <w:r w:rsidR="002D787E">
              <w:t>from</w:t>
            </w:r>
            <w:r w:rsidR="002D787E" w:rsidRPr="00B77535">
              <w:t xml:space="preserve"> </w:t>
            </w:r>
            <w:r w:rsidR="002D787E" w:rsidRPr="00966E0B">
              <w:rPr>
                <w:rStyle w:val="Authorinstruction"/>
              </w:rPr>
              <w:t>{insert the name of the provider}</w:t>
            </w:r>
          </w:p>
        </w:tc>
      </w:tr>
      <w:tr w:rsidR="0078237E" w:rsidRPr="00816B52" w14:paraId="31C80427" w14:textId="77777777" w:rsidTr="00174DC6">
        <w:tc>
          <w:tcPr>
            <w:tcW w:w="2365" w:type="dxa"/>
          </w:tcPr>
          <w:p w14:paraId="65B119E3" w14:textId="6DDFEF83" w:rsidR="0078237E" w:rsidRPr="00966E0B" w:rsidRDefault="00DF3ABC" w:rsidP="0078237E">
            <w:pPr>
              <w:pStyle w:val="Tabletext"/>
            </w:pPr>
            <w:r>
              <w:t>Student instructor</w:t>
            </w:r>
            <w:r w:rsidR="0078237E" w:rsidRPr="00B77535">
              <w:t xml:space="preserve"> ratio</w:t>
            </w:r>
          </w:p>
        </w:tc>
        <w:tc>
          <w:tcPr>
            <w:tcW w:w="3634" w:type="dxa"/>
          </w:tcPr>
          <w:p w14:paraId="24611288" w14:textId="35097A53" w:rsidR="0078237E" w:rsidRPr="00966E0B" w:rsidRDefault="0078237E" w:rsidP="0078237E">
            <w:pPr>
              <w:pStyle w:val="Tabletext"/>
            </w:pPr>
            <w:r w:rsidRPr="00966E0B">
              <w:rPr>
                <w:rStyle w:val="Authorinstruction"/>
              </w:rPr>
              <w:t>{insert}</w:t>
            </w:r>
            <w:r w:rsidRPr="00966E0B">
              <w:t xml:space="preserve"> e.g.1</w:t>
            </w:r>
            <w:r w:rsidR="0092350B">
              <w:t>0</w:t>
            </w:r>
            <w:r w:rsidR="00DF3ABC">
              <w:t>:</w:t>
            </w:r>
            <w:r w:rsidRPr="00966E0B">
              <w:t>1</w:t>
            </w:r>
          </w:p>
        </w:tc>
        <w:tc>
          <w:tcPr>
            <w:tcW w:w="3352" w:type="dxa"/>
          </w:tcPr>
          <w:p w14:paraId="563B08A8" w14:textId="5C8D5E86" w:rsidR="0078237E" w:rsidRPr="00966E0B" w:rsidRDefault="0078237E" w:rsidP="0078237E">
            <w:pPr>
              <w:pStyle w:val="Tabletext"/>
            </w:pPr>
            <w:r w:rsidRPr="00966E0B">
              <w:rPr>
                <w:rStyle w:val="Authorinstruction"/>
              </w:rPr>
              <w:t>{insert}</w:t>
            </w:r>
            <w:r w:rsidRPr="00966E0B">
              <w:t xml:space="preserve"> e.g.1</w:t>
            </w:r>
            <w:r w:rsidR="0092350B">
              <w:t>0</w:t>
            </w:r>
            <w:r w:rsidR="00DF3ABC">
              <w:t>:</w:t>
            </w:r>
            <w:r w:rsidRPr="00966E0B">
              <w:t>1</w:t>
            </w:r>
          </w:p>
        </w:tc>
      </w:tr>
      <w:tr w:rsidR="0078237E" w:rsidRPr="00816B52" w14:paraId="4378F88D" w14:textId="77777777" w:rsidTr="00F91345">
        <w:tc>
          <w:tcPr>
            <w:tcW w:w="2365" w:type="dxa"/>
          </w:tcPr>
          <w:p w14:paraId="61540DF4" w14:textId="77777777" w:rsidR="0078237E" w:rsidRPr="00966E0B" w:rsidRDefault="0078237E" w:rsidP="0078237E">
            <w:pPr>
              <w:pStyle w:val="Tabletext"/>
            </w:pPr>
            <w:r w:rsidRPr="00B77535">
              <w:t>Duration</w:t>
            </w:r>
          </w:p>
        </w:tc>
        <w:tc>
          <w:tcPr>
            <w:tcW w:w="3634" w:type="dxa"/>
          </w:tcPr>
          <w:p w14:paraId="70A835E9" w14:textId="35ABE547" w:rsidR="0078237E" w:rsidRPr="00966E0B" w:rsidRDefault="007E0D3E" w:rsidP="0078237E">
            <w:pPr>
              <w:pStyle w:val="Tabletext"/>
            </w:pPr>
            <w:r>
              <w:rPr>
                <w:rStyle w:val="Authorinstruction"/>
              </w:rPr>
              <w:t>{</w:t>
            </w:r>
            <w:r w:rsidR="0078237E" w:rsidRPr="00966E0B">
              <w:rPr>
                <w:rStyle w:val="Authorinstruction"/>
              </w:rPr>
              <w:t>2</w:t>
            </w:r>
            <w:r>
              <w:rPr>
                <w:rStyle w:val="Authorinstruction"/>
              </w:rPr>
              <w:t>}</w:t>
            </w:r>
            <w:r w:rsidR="0078237E" w:rsidRPr="00966E0B">
              <w:t xml:space="preserve"> days</w:t>
            </w:r>
            <w:r w:rsidR="00105C71">
              <w:t xml:space="preserve"> </w:t>
            </w:r>
            <w:r w:rsidR="00105C71" w:rsidRPr="003E619D">
              <w:rPr>
                <w:rStyle w:val="Authorinstruction"/>
              </w:rPr>
              <w:t>{insert length from provider}</w:t>
            </w:r>
          </w:p>
        </w:tc>
        <w:tc>
          <w:tcPr>
            <w:tcW w:w="3352" w:type="dxa"/>
          </w:tcPr>
          <w:p w14:paraId="0029178C" w14:textId="2226A882" w:rsidR="0078237E" w:rsidRPr="00966E0B" w:rsidRDefault="007E0D3E" w:rsidP="0078237E">
            <w:pPr>
              <w:pStyle w:val="Tabletext"/>
            </w:pPr>
            <w:r>
              <w:rPr>
                <w:rStyle w:val="Authorinstruction"/>
              </w:rPr>
              <w:t>{</w:t>
            </w:r>
            <w:r w:rsidR="0078237E" w:rsidRPr="00966E0B">
              <w:rPr>
                <w:rStyle w:val="Authorinstruction"/>
              </w:rPr>
              <w:t>1</w:t>
            </w:r>
            <w:r>
              <w:rPr>
                <w:rStyle w:val="Authorinstruction"/>
              </w:rPr>
              <w:t>}</w:t>
            </w:r>
            <w:r w:rsidR="0078237E" w:rsidRPr="00966E0B">
              <w:rPr>
                <w:rStyle w:val="Authorinstruction"/>
              </w:rPr>
              <w:t xml:space="preserve"> </w:t>
            </w:r>
            <w:r w:rsidR="0078237E" w:rsidRPr="00966E0B">
              <w:t>day</w:t>
            </w:r>
            <w:r w:rsidR="002D787E">
              <w:t xml:space="preserve"> </w:t>
            </w:r>
            <w:r w:rsidR="00105C71" w:rsidRPr="003E619D">
              <w:rPr>
                <w:rStyle w:val="Authorinstruction"/>
              </w:rPr>
              <w:t>{insert length from provider}</w:t>
            </w:r>
          </w:p>
        </w:tc>
      </w:tr>
      <w:tr w:rsidR="0078237E" w:rsidRPr="00816B52" w14:paraId="10195408" w14:textId="77777777" w:rsidTr="00174DC6">
        <w:tc>
          <w:tcPr>
            <w:tcW w:w="2365" w:type="dxa"/>
          </w:tcPr>
          <w:p w14:paraId="12E416E3" w14:textId="77777777" w:rsidR="0078237E" w:rsidRPr="00966E0B" w:rsidRDefault="0078237E" w:rsidP="0078237E">
            <w:pPr>
              <w:pStyle w:val="Tabletext"/>
            </w:pPr>
            <w:r w:rsidRPr="00B77535">
              <w:t>Assessment method</w:t>
            </w:r>
          </w:p>
        </w:tc>
        <w:tc>
          <w:tcPr>
            <w:tcW w:w="3634" w:type="dxa"/>
          </w:tcPr>
          <w:p w14:paraId="35119363" w14:textId="418C119C" w:rsidR="0078237E" w:rsidRPr="00966E0B" w:rsidRDefault="0078237E" w:rsidP="0078237E">
            <w:pPr>
              <w:pStyle w:val="Tabletext"/>
            </w:pPr>
            <w:r w:rsidRPr="00B77535">
              <w:t>Written exam</w:t>
            </w:r>
            <w:r w:rsidR="00105C71">
              <w:t xml:space="preserve"> </w:t>
            </w:r>
            <w:r w:rsidR="00105C71" w:rsidRPr="003E619D">
              <w:rPr>
                <w:color w:val="C00000"/>
              </w:rPr>
              <w:t>{insert method from provider}</w:t>
            </w:r>
          </w:p>
        </w:tc>
        <w:tc>
          <w:tcPr>
            <w:tcW w:w="3352" w:type="dxa"/>
          </w:tcPr>
          <w:p w14:paraId="534EC646" w14:textId="419CCA93" w:rsidR="0078237E" w:rsidRPr="00966E0B" w:rsidRDefault="0078237E" w:rsidP="0078237E">
            <w:pPr>
              <w:pStyle w:val="Tabletext"/>
            </w:pPr>
            <w:r w:rsidRPr="00B77535">
              <w:t>Written exam</w:t>
            </w:r>
            <w:r w:rsidR="00FD54F7" w:rsidRPr="003E619D">
              <w:rPr>
                <w:color w:val="C00000"/>
              </w:rPr>
              <w:t xml:space="preserve"> </w:t>
            </w:r>
            <w:r w:rsidR="00D37B70" w:rsidRPr="003E619D">
              <w:rPr>
                <w:color w:val="C00000"/>
              </w:rPr>
              <w:t>{insert method from provider}</w:t>
            </w:r>
          </w:p>
        </w:tc>
      </w:tr>
      <w:tr w:rsidR="00E549F1" w:rsidRPr="00816B52" w14:paraId="04AE4EBA" w14:textId="77777777" w:rsidTr="00174DC6">
        <w:tc>
          <w:tcPr>
            <w:tcW w:w="2365" w:type="dxa"/>
          </w:tcPr>
          <w:p w14:paraId="22419E4F" w14:textId="02B443A1" w:rsidR="00E549F1" w:rsidRPr="00B77535" w:rsidRDefault="00E549F1" w:rsidP="00E549F1">
            <w:pPr>
              <w:pStyle w:val="Tabletext"/>
            </w:pPr>
            <w:r>
              <w:t>Remedial training and assessment</w:t>
            </w:r>
          </w:p>
        </w:tc>
        <w:tc>
          <w:tcPr>
            <w:tcW w:w="3634" w:type="dxa"/>
          </w:tcPr>
          <w:p w14:paraId="4A62F33F" w14:textId="589329FD" w:rsidR="00E549F1" w:rsidRPr="00B77535" w:rsidRDefault="00E549F1" w:rsidP="00E549F1">
            <w:pPr>
              <w:pStyle w:val="Tabletext"/>
            </w:pPr>
            <w:r w:rsidRPr="0099238A">
              <w:rPr>
                <w:color w:val="C00000"/>
              </w:rPr>
              <w:t>{</w:t>
            </w:r>
            <w:r w:rsidRPr="006838B0">
              <w:rPr>
                <w:color w:val="C00000"/>
              </w:rPr>
              <w:t>insert remedial training and reassessment procedure (or insert document reference</w:t>
            </w:r>
            <w:r>
              <w:rPr>
                <w:color w:val="C00000"/>
              </w:rPr>
              <w:t>)</w:t>
            </w:r>
            <w:r w:rsidRPr="0099238A">
              <w:rPr>
                <w:color w:val="C00000"/>
              </w:rPr>
              <w:t>}</w:t>
            </w:r>
          </w:p>
        </w:tc>
        <w:tc>
          <w:tcPr>
            <w:tcW w:w="3352" w:type="dxa"/>
          </w:tcPr>
          <w:p w14:paraId="511A9AB7" w14:textId="20BEB917" w:rsidR="00E549F1" w:rsidRPr="00B77535" w:rsidRDefault="00E549F1" w:rsidP="00E549F1">
            <w:pPr>
              <w:pStyle w:val="Tabletext"/>
            </w:pPr>
            <w:r w:rsidRPr="0099238A">
              <w:rPr>
                <w:color w:val="C00000"/>
              </w:rPr>
              <w:t>{</w:t>
            </w:r>
            <w:r w:rsidRPr="006838B0">
              <w:rPr>
                <w:color w:val="C00000"/>
              </w:rPr>
              <w:t>insert remedial training and reassessment procedure (or insert document reference</w:t>
            </w:r>
            <w:r>
              <w:rPr>
                <w:color w:val="C00000"/>
              </w:rPr>
              <w:t>)</w:t>
            </w:r>
            <w:r w:rsidRPr="0099238A">
              <w:rPr>
                <w:color w:val="C00000"/>
              </w:rPr>
              <w:t>}</w:t>
            </w:r>
          </w:p>
        </w:tc>
      </w:tr>
      <w:tr w:rsidR="0078237E" w:rsidRPr="00816B52" w14:paraId="426235E5" w14:textId="77777777" w:rsidTr="00174DC6">
        <w:tc>
          <w:tcPr>
            <w:tcW w:w="2365" w:type="dxa"/>
          </w:tcPr>
          <w:p w14:paraId="36B98043" w14:textId="77777777" w:rsidR="0078237E" w:rsidRPr="00966E0B" w:rsidRDefault="0078237E" w:rsidP="0078237E">
            <w:pPr>
              <w:pStyle w:val="Tabletext"/>
            </w:pPr>
            <w:r w:rsidRPr="00B77535">
              <w:t xml:space="preserve">Record of </w:t>
            </w:r>
            <w:r w:rsidRPr="00966E0B">
              <w:t>completion</w:t>
            </w:r>
          </w:p>
        </w:tc>
        <w:tc>
          <w:tcPr>
            <w:tcW w:w="3634" w:type="dxa"/>
          </w:tcPr>
          <w:p w14:paraId="345FEA7B" w14:textId="36701EC9" w:rsidR="0078237E" w:rsidRPr="00966E0B" w:rsidRDefault="0078237E" w:rsidP="0078237E">
            <w:pPr>
              <w:pStyle w:val="Tabletext"/>
            </w:pPr>
            <w:r w:rsidRPr="00B77535">
              <w:t xml:space="preserve">Records of completion and currency are tracked in </w:t>
            </w:r>
            <w:r w:rsidR="00C706DA" w:rsidRPr="00966E0B">
              <w:rPr>
                <w:rStyle w:val="Authorinstruction"/>
              </w:rPr>
              <w:t>{Sample Aviation}</w:t>
            </w:r>
            <w:r w:rsidR="00C706DA" w:rsidRPr="009B5C72">
              <w:t xml:space="preserve">’s </w:t>
            </w:r>
            <w:r w:rsidRPr="00B77535">
              <w:t xml:space="preserve"> currency tracking system.</w:t>
            </w:r>
          </w:p>
        </w:tc>
        <w:tc>
          <w:tcPr>
            <w:tcW w:w="3352" w:type="dxa"/>
          </w:tcPr>
          <w:p w14:paraId="057A5D84" w14:textId="0659D246" w:rsidR="0078237E" w:rsidRPr="00966E0B" w:rsidRDefault="0078237E" w:rsidP="0078237E">
            <w:pPr>
              <w:pStyle w:val="Tabletext"/>
            </w:pPr>
            <w:r w:rsidRPr="00B77535">
              <w:t xml:space="preserve">Records of completion and currency are tracked in </w:t>
            </w:r>
            <w:r w:rsidR="00C706DA" w:rsidRPr="00966E0B">
              <w:rPr>
                <w:rStyle w:val="Authorinstruction"/>
              </w:rPr>
              <w:t>{Sample Aviation}</w:t>
            </w:r>
            <w:r w:rsidR="00C706DA" w:rsidRPr="009B5C72">
              <w:t xml:space="preserve">’s </w:t>
            </w:r>
            <w:r w:rsidRPr="00B77535">
              <w:t xml:space="preserve"> currency tracking system.</w:t>
            </w:r>
          </w:p>
        </w:tc>
      </w:tr>
      <w:tr w:rsidR="0078237E" w:rsidRPr="00816B52" w14:paraId="6B9E354A" w14:textId="77777777" w:rsidTr="00F91345">
        <w:tc>
          <w:tcPr>
            <w:tcW w:w="2365" w:type="dxa"/>
          </w:tcPr>
          <w:p w14:paraId="4CBA5AB9" w14:textId="3EE48552" w:rsidR="0078237E" w:rsidRPr="00966E0B" w:rsidRDefault="0078237E" w:rsidP="0078237E">
            <w:pPr>
              <w:pStyle w:val="Tabletext"/>
            </w:pPr>
            <w:r w:rsidRPr="00B77535">
              <w:lastRenderedPageBreak/>
              <w:t xml:space="preserve">Course </w:t>
            </w:r>
            <w:r w:rsidR="008B5434">
              <w:t>topics</w:t>
            </w:r>
          </w:p>
        </w:tc>
        <w:tc>
          <w:tcPr>
            <w:tcW w:w="3634" w:type="dxa"/>
          </w:tcPr>
          <w:p w14:paraId="24373E74" w14:textId="72AD984E" w:rsidR="0078237E" w:rsidRPr="003E619D" w:rsidRDefault="007E0D3E" w:rsidP="0078237E">
            <w:pPr>
              <w:rPr>
                <w:rStyle w:val="Authorinstruction"/>
                <w:i/>
                <w:iCs/>
              </w:rPr>
            </w:pPr>
            <w:r w:rsidRPr="00E96608">
              <w:rPr>
                <w:rStyle w:val="Authorinstruction"/>
              </w:rPr>
              <w:t>{</w:t>
            </w:r>
            <w:r w:rsidR="0078237E" w:rsidRPr="003E619D">
              <w:rPr>
                <w:rStyle w:val="Authorinstruction"/>
                <w:i/>
                <w:iCs/>
              </w:rPr>
              <w:t>Example only</w:t>
            </w:r>
            <w:r w:rsidR="00FD54F7" w:rsidRPr="003E619D">
              <w:rPr>
                <w:rStyle w:val="Authorinstruction"/>
                <w:i/>
                <w:iCs/>
              </w:rPr>
              <w:t xml:space="preserve"> – insert topics from provider</w:t>
            </w:r>
            <w:r w:rsidR="004E5BCC">
              <w:rPr>
                <w:rStyle w:val="Authorinstruction"/>
                <w:i/>
                <w:iCs/>
              </w:rPr>
              <w:t xml:space="preserve">, ensuring the topics </w:t>
            </w:r>
            <w:r w:rsidR="001B6A3A">
              <w:rPr>
                <w:rStyle w:val="Authorinstruction"/>
                <w:i/>
                <w:iCs/>
              </w:rPr>
              <w:t xml:space="preserve">and content </w:t>
            </w:r>
            <w:r w:rsidR="009A7F3E">
              <w:rPr>
                <w:rStyle w:val="Authorinstruction"/>
                <w:i/>
                <w:iCs/>
              </w:rPr>
              <w:t xml:space="preserve">are tailored to and appropriate for </w:t>
            </w:r>
            <w:r w:rsidR="004E5BCC">
              <w:rPr>
                <w:rStyle w:val="Authorinstruction"/>
                <w:i/>
                <w:iCs/>
              </w:rPr>
              <w:t>your operations</w:t>
            </w:r>
            <w:r w:rsidR="009271B5">
              <w:rPr>
                <w:rStyle w:val="Authorinstruction"/>
                <w:i/>
                <w:iCs/>
              </w:rPr>
              <w:t xml:space="preserve"> and personnel</w:t>
            </w:r>
          </w:p>
          <w:p w14:paraId="124B0369" w14:textId="77777777" w:rsidR="0078237E" w:rsidRPr="00966E0B" w:rsidRDefault="0078237E" w:rsidP="0078237E">
            <w:pPr>
              <w:rPr>
                <w:rStyle w:val="Authorinstruction"/>
              </w:rPr>
            </w:pPr>
          </w:p>
          <w:p w14:paraId="7663BA69" w14:textId="5FDB75FA" w:rsidR="0078237E" w:rsidRPr="003E619D" w:rsidRDefault="0078237E" w:rsidP="003E619D">
            <w:pPr>
              <w:pStyle w:val="Tablebullet"/>
              <w:rPr>
                <w:rStyle w:val="Authorinstruction"/>
              </w:rPr>
            </w:pPr>
            <w:r w:rsidRPr="003E619D">
              <w:rPr>
                <w:rStyle w:val="Authorinstruction"/>
              </w:rPr>
              <w:t xml:space="preserve">History of human factors and </w:t>
            </w:r>
            <w:r w:rsidR="00911FDA" w:rsidRPr="003E619D">
              <w:rPr>
                <w:rStyle w:val="Authorinstruction"/>
              </w:rPr>
              <w:t xml:space="preserve">HF/NTS </w:t>
            </w:r>
            <w:r w:rsidRPr="003E619D">
              <w:rPr>
                <w:rStyle w:val="Authorinstruction"/>
              </w:rPr>
              <w:t>training</w:t>
            </w:r>
          </w:p>
          <w:p w14:paraId="63294D7A" w14:textId="0841F42F" w:rsidR="0011040C" w:rsidRPr="003E619D" w:rsidRDefault="0011040C" w:rsidP="003E619D">
            <w:pPr>
              <w:pStyle w:val="Tablebullet"/>
              <w:rPr>
                <w:rStyle w:val="Authorinstruction"/>
              </w:rPr>
            </w:pPr>
            <w:r w:rsidRPr="003E619D">
              <w:rPr>
                <w:rStyle w:val="Authorinstruction"/>
              </w:rPr>
              <w:t>Human performance and limitations</w:t>
            </w:r>
          </w:p>
          <w:p w14:paraId="6AF338EA" w14:textId="77777777" w:rsidR="0078237E" w:rsidRPr="003E619D" w:rsidRDefault="0078237E" w:rsidP="003E619D">
            <w:pPr>
              <w:pStyle w:val="Tablebullet"/>
              <w:rPr>
                <w:rStyle w:val="Authorinstruction"/>
              </w:rPr>
            </w:pPr>
            <w:r w:rsidRPr="003E619D">
              <w:rPr>
                <w:rStyle w:val="Authorinstruction"/>
              </w:rPr>
              <w:t>Threat and error management</w:t>
            </w:r>
          </w:p>
          <w:p w14:paraId="0FDB6312" w14:textId="77777777" w:rsidR="0078237E" w:rsidRPr="003E619D" w:rsidRDefault="0078237E" w:rsidP="003E619D">
            <w:pPr>
              <w:pStyle w:val="Tablebullet"/>
              <w:rPr>
                <w:rStyle w:val="Authorinstruction"/>
              </w:rPr>
            </w:pPr>
            <w:r w:rsidRPr="003E619D">
              <w:rPr>
                <w:rStyle w:val="Authorinstruction"/>
              </w:rPr>
              <w:t>Communication</w:t>
            </w:r>
          </w:p>
          <w:p w14:paraId="6E7458F7" w14:textId="77777777" w:rsidR="0078237E" w:rsidRPr="003E619D" w:rsidRDefault="0078237E" w:rsidP="003E619D">
            <w:pPr>
              <w:pStyle w:val="Tablebullet"/>
              <w:rPr>
                <w:rStyle w:val="Authorinstruction"/>
              </w:rPr>
            </w:pPr>
            <w:r w:rsidRPr="003E619D">
              <w:rPr>
                <w:rStyle w:val="Authorinstruction"/>
              </w:rPr>
              <w:t>Conflict resolution</w:t>
            </w:r>
          </w:p>
          <w:p w14:paraId="0085FB1D" w14:textId="0149D3D6" w:rsidR="0078237E" w:rsidRPr="003E619D" w:rsidRDefault="000747ED" w:rsidP="003E619D">
            <w:pPr>
              <w:pStyle w:val="Tablebullet"/>
              <w:rPr>
                <w:rStyle w:val="Authorinstruction"/>
              </w:rPr>
            </w:pPr>
            <w:r w:rsidRPr="003E619D">
              <w:rPr>
                <w:rStyle w:val="Authorinstruction"/>
              </w:rPr>
              <w:t>Safety culture</w:t>
            </w:r>
          </w:p>
          <w:p w14:paraId="2EFF32EC" w14:textId="77777777" w:rsidR="0078237E" w:rsidRPr="003E619D" w:rsidRDefault="0078237E" w:rsidP="003E619D">
            <w:pPr>
              <w:pStyle w:val="Tablebullet"/>
              <w:rPr>
                <w:rStyle w:val="Authorinstruction"/>
              </w:rPr>
            </w:pPr>
            <w:r w:rsidRPr="003E619D">
              <w:rPr>
                <w:rStyle w:val="Authorinstruction"/>
              </w:rPr>
              <w:t>Leadership and teamwork</w:t>
            </w:r>
          </w:p>
          <w:p w14:paraId="06909EF5" w14:textId="77777777" w:rsidR="00176D06" w:rsidRPr="003E619D" w:rsidRDefault="0078237E" w:rsidP="003E619D">
            <w:pPr>
              <w:pStyle w:val="Tablebullet"/>
              <w:rPr>
                <w:rStyle w:val="Authorinstruction"/>
              </w:rPr>
            </w:pPr>
            <w:r w:rsidRPr="003E619D">
              <w:rPr>
                <w:rStyle w:val="Authorinstruction"/>
              </w:rPr>
              <w:t>Fatigue and fatigue management</w:t>
            </w:r>
          </w:p>
          <w:p w14:paraId="400B0A9C" w14:textId="77777777" w:rsidR="00176D06" w:rsidRPr="003E619D" w:rsidRDefault="00176D06" w:rsidP="003E619D">
            <w:pPr>
              <w:pStyle w:val="Tablebullet"/>
              <w:rPr>
                <w:rStyle w:val="Authorinstruction"/>
              </w:rPr>
            </w:pPr>
            <w:r w:rsidRPr="003E619D">
              <w:rPr>
                <w:rStyle w:val="Authorinstruction"/>
              </w:rPr>
              <w:t>Stress and stress management</w:t>
            </w:r>
          </w:p>
          <w:p w14:paraId="502CA9C4" w14:textId="77777777" w:rsidR="00176D06" w:rsidRPr="003E619D" w:rsidRDefault="00176D06" w:rsidP="003E619D">
            <w:pPr>
              <w:pStyle w:val="Tablebullet"/>
              <w:rPr>
                <w:rStyle w:val="Authorinstruction"/>
              </w:rPr>
            </w:pPr>
            <w:r w:rsidRPr="003E619D">
              <w:rPr>
                <w:rStyle w:val="Authorinstruction"/>
              </w:rPr>
              <w:t>Information processing</w:t>
            </w:r>
          </w:p>
          <w:p w14:paraId="57436498" w14:textId="77777777" w:rsidR="00176D06" w:rsidRPr="003E619D" w:rsidRDefault="00176D06" w:rsidP="003E619D">
            <w:pPr>
              <w:pStyle w:val="Tablebullet"/>
              <w:rPr>
                <w:rStyle w:val="Authorinstruction"/>
              </w:rPr>
            </w:pPr>
            <w:r w:rsidRPr="003E619D">
              <w:rPr>
                <w:rStyle w:val="Authorinstruction"/>
              </w:rPr>
              <w:t>Workload management</w:t>
            </w:r>
          </w:p>
          <w:p w14:paraId="120EACC3" w14:textId="77777777" w:rsidR="00176D06" w:rsidRPr="003E619D" w:rsidRDefault="00176D06" w:rsidP="003E619D">
            <w:pPr>
              <w:pStyle w:val="Tablebullet"/>
              <w:rPr>
                <w:rStyle w:val="Authorinstruction"/>
              </w:rPr>
            </w:pPr>
            <w:r w:rsidRPr="003E619D">
              <w:rPr>
                <w:rStyle w:val="Authorinstruction"/>
              </w:rPr>
              <w:t>Automation</w:t>
            </w:r>
          </w:p>
          <w:p w14:paraId="36EDCADF" w14:textId="77777777" w:rsidR="00176D06" w:rsidRPr="003E619D" w:rsidRDefault="00176D06" w:rsidP="003E619D">
            <w:pPr>
              <w:pStyle w:val="Tablebullet"/>
              <w:rPr>
                <w:rStyle w:val="Authorinstruction"/>
              </w:rPr>
            </w:pPr>
            <w:r w:rsidRPr="003E619D">
              <w:rPr>
                <w:rStyle w:val="Authorinstruction"/>
              </w:rPr>
              <w:t>Situational awareness</w:t>
            </w:r>
          </w:p>
          <w:p w14:paraId="5C3494DD" w14:textId="77777777" w:rsidR="00176D06" w:rsidRPr="003E619D" w:rsidRDefault="00176D06" w:rsidP="003E619D">
            <w:pPr>
              <w:pStyle w:val="Tablebullet"/>
              <w:rPr>
                <w:rStyle w:val="Authorinstruction"/>
              </w:rPr>
            </w:pPr>
            <w:r w:rsidRPr="003E619D">
              <w:rPr>
                <w:rStyle w:val="Authorinstruction"/>
              </w:rPr>
              <w:t>Decision making</w:t>
            </w:r>
          </w:p>
          <w:p w14:paraId="0F5141BC" w14:textId="0668CD5C" w:rsidR="0078237E" w:rsidRPr="00966E0B" w:rsidRDefault="00176D06" w:rsidP="003E619D">
            <w:pPr>
              <w:pStyle w:val="Tablebullet"/>
              <w:rPr>
                <w:rStyle w:val="Authorinstruction"/>
              </w:rPr>
            </w:pPr>
            <w:r w:rsidRPr="003E619D">
              <w:rPr>
                <w:rStyle w:val="Authorinstruction"/>
              </w:rPr>
              <w:t>The anatomy of an accident</w:t>
            </w:r>
            <w:r w:rsidR="00A74490" w:rsidRPr="003E619D">
              <w:rPr>
                <w:rStyle w:val="Authorinstruction"/>
              </w:rPr>
              <w:t xml:space="preserve"> </w:t>
            </w:r>
            <w:r w:rsidRPr="003E619D">
              <w:rPr>
                <w:rStyle w:val="Authorinstruction"/>
              </w:rPr>
              <w:t>/</w:t>
            </w:r>
            <w:r w:rsidR="00A74490" w:rsidRPr="003E619D">
              <w:rPr>
                <w:rStyle w:val="Authorinstruction"/>
              </w:rPr>
              <w:t xml:space="preserve"> </w:t>
            </w:r>
            <w:r w:rsidRPr="003E619D">
              <w:rPr>
                <w:rStyle w:val="Authorinstruction"/>
              </w:rPr>
              <w:t>case studies</w:t>
            </w:r>
            <w:r w:rsidR="00143D6A" w:rsidRPr="003E619D">
              <w:rPr>
                <w:color w:val="C00000"/>
              </w:rPr>
              <w:t xml:space="preserve"> </w:t>
            </w:r>
            <w:r w:rsidR="00143D6A" w:rsidRPr="003E619D">
              <w:rPr>
                <w:rStyle w:val="Authorinstruction"/>
              </w:rPr>
              <w:t>tailored to reflect {Sample Aviation}’s operational environment and safety risk profile and used to reinforce key HF/NTS learning outcomes</w:t>
            </w:r>
            <w:r w:rsidR="007E0D3E" w:rsidRPr="003E619D">
              <w:rPr>
                <w:rStyle w:val="Authorinstruction"/>
              </w:rPr>
              <w:t>}</w:t>
            </w:r>
          </w:p>
        </w:tc>
        <w:tc>
          <w:tcPr>
            <w:tcW w:w="3352" w:type="dxa"/>
          </w:tcPr>
          <w:p w14:paraId="3B53788A" w14:textId="4EE69807" w:rsidR="0078237E" w:rsidRDefault="007E0D3E" w:rsidP="0078237E">
            <w:pPr>
              <w:rPr>
                <w:rStyle w:val="Authorinstruction"/>
              </w:rPr>
            </w:pPr>
            <w:r>
              <w:rPr>
                <w:rStyle w:val="Authorinstruction"/>
              </w:rPr>
              <w:t>{</w:t>
            </w:r>
            <w:r w:rsidR="0078237E" w:rsidRPr="003E619D">
              <w:rPr>
                <w:rStyle w:val="Authorinstruction"/>
                <w:i/>
                <w:iCs/>
              </w:rPr>
              <w:t>Example only</w:t>
            </w:r>
            <w:r w:rsidR="00465C18" w:rsidRPr="003E619D">
              <w:rPr>
                <w:rStyle w:val="Authorinstruction"/>
                <w:i/>
                <w:iCs/>
              </w:rPr>
              <w:t xml:space="preserve"> – insert topics</w:t>
            </w:r>
            <w:r w:rsidR="007B18C3">
              <w:rPr>
                <w:rStyle w:val="Authorinstruction"/>
                <w:i/>
                <w:iCs/>
              </w:rPr>
              <w:t xml:space="preserve"> and cycle</w:t>
            </w:r>
            <w:r w:rsidR="00465C18" w:rsidRPr="003E619D">
              <w:rPr>
                <w:rStyle w:val="Authorinstruction"/>
                <w:i/>
                <w:iCs/>
              </w:rPr>
              <w:t xml:space="preserve"> from provider</w:t>
            </w:r>
            <w:r w:rsidR="004E5BCC">
              <w:rPr>
                <w:rStyle w:val="Authorinstruction"/>
                <w:i/>
                <w:iCs/>
              </w:rPr>
              <w:t xml:space="preserve">, ensuring the topics </w:t>
            </w:r>
            <w:r w:rsidR="000F3FDB">
              <w:rPr>
                <w:rStyle w:val="Authorinstruction"/>
                <w:i/>
                <w:iCs/>
              </w:rPr>
              <w:t>and content are tailored to and appropriate for</w:t>
            </w:r>
            <w:r w:rsidR="004E5BCC">
              <w:rPr>
                <w:rStyle w:val="Authorinstruction"/>
                <w:i/>
                <w:iCs/>
              </w:rPr>
              <w:t xml:space="preserve"> your operations</w:t>
            </w:r>
            <w:r w:rsidR="009271B5">
              <w:rPr>
                <w:rStyle w:val="Authorinstruction"/>
                <w:i/>
                <w:iCs/>
              </w:rPr>
              <w:t xml:space="preserve"> and personnel</w:t>
            </w:r>
          </w:p>
          <w:p w14:paraId="289BB594" w14:textId="77777777" w:rsidR="0078237E" w:rsidRPr="00966E0B" w:rsidRDefault="0078237E" w:rsidP="0078237E">
            <w:pPr>
              <w:rPr>
                <w:rStyle w:val="Authorinstruction"/>
              </w:rPr>
            </w:pPr>
          </w:p>
          <w:p w14:paraId="0E30F3C8" w14:textId="4537DCDB" w:rsidR="00936900" w:rsidRDefault="00FE1C98" w:rsidP="00AC6E67">
            <w:pPr>
              <w:pStyle w:val="Tabletext"/>
              <w:rPr>
                <w:rStyle w:val="Authorinstruction"/>
              </w:rPr>
            </w:pPr>
            <w:r>
              <w:rPr>
                <w:rStyle w:val="Authorinstruction"/>
              </w:rPr>
              <w:t xml:space="preserve">Recurrent training will </w:t>
            </w:r>
            <w:r w:rsidR="00035C31">
              <w:rPr>
                <w:rStyle w:val="Authorinstruction"/>
              </w:rPr>
              <w:t xml:space="preserve">revisit all </w:t>
            </w:r>
            <w:r w:rsidR="00CB38D5">
              <w:rPr>
                <w:rStyle w:val="Authorinstruction"/>
              </w:rPr>
              <w:t xml:space="preserve">major modules of the initial </w:t>
            </w:r>
            <w:r w:rsidR="00936900">
              <w:rPr>
                <w:rStyle w:val="Authorinstruction"/>
              </w:rPr>
              <w:t xml:space="preserve">training </w:t>
            </w:r>
            <w:r w:rsidR="00CB38D5">
              <w:rPr>
                <w:rStyle w:val="Authorinstruction"/>
              </w:rPr>
              <w:t>course</w:t>
            </w:r>
            <w:r w:rsidR="00936900">
              <w:rPr>
                <w:rStyle w:val="Authorinstruction"/>
              </w:rPr>
              <w:t xml:space="preserve">, with topics distributed as evenly as possible across a </w:t>
            </w:r>
            <w:r w:rsidR="005137C5">
              <w:rPr>
                <w:rStyle w:val="Authorinstruction"/>
              </w:rPr>
              <w:t>{x}</w:t>
            </w:r>
            <w:r w:rsidR="00936900">
              <w:rPr>
                <w:rStyle w:val="Authorinstruction"/>
              </w:rPr>
              <w:t>-year cycle</w:t>
            </w:r>
            <w:r w:rsidR="00AC6E67">
              <w:rPr>
                <w:rStyle w:val="Authorinstruction"/>
              </w:rPr>
              <w:t>, as follows:</w:t>
            </w:r>
          </w:p>
          <w:p w14:paraId="551E2CAB" w14:textId="77777777" w:rsidR="00AC6E67" w:rsidRDefault="00AC6E67" w:rsidP="00AC6E67">
            <w:pPr>
              <w:pStyle w:val="Tabletext"/>
              <w:rPr>
                <w:rStyle w:val="Authorinstruction"/>
              </w:rPr>
            </w:pPr>
          </w:p>
          <w:p w14:paraId="447DDBEB" w14:textId="6F1613E9" w:rsidR="00AC6E67" w:rsidRDefault="00AC6E67" w:rsidP="00AC6E67">
            <w:pPr>
              <w:pStyle w:val="Tabletext"/>
              <w:rPr>
                <w:rStyle w:val="Authorinstruction"/>
              </w:rPr>
            </w:pPr>
            <w:r>
              <w:rPr>
                <w:rStyle w:val="Authorinstruction"/>
              </w:rPr>
              <w:t>Recurrent training and assessment event #:</w:t>
            </w:r>
          </w:p>
          <w:p w14:paraId="698B303F" w14:textId="77777777" w:rsidR="00AC6E67" w:rsidRDefault="00AC6E67" w:rsidP="00AC6E67">
            <w:pPr>
              <w:pStyle w:val="Tabletext"/>
              <w:rPr>
                <w:rStyle w:val="Authorinstruction"/>
              </w:rPr>
            </w:pPr>
          </w:p>
          <w:p w14:paraId="77265F9C" w14:textId="77777777" w:rsidR="00AC6E67" w:rsidRDefault="00AC6E67">
            <w:pPr>
              <w:pStyle w:val="Tablebullet"/>
              <w:rPr>
                <w:rStyle w:val="Authorinstruction"/>
              </w:rPr>
            </w:pPr>
            <w:r>
              <w:rPr>
                <w:rStyle w:val="Authorinstruction"/>
              </w:rPr>
              <w:t>topic 1</w:t>
            </w:r>
          </w:p>
          <w:p w14:paraId="2D2AF4E3" w14:textId="77777777" w:rsidR="00AC6E67" w:rsidRDefault="00AC6E67">
            <w:pPr>
              <w:pStyle w:val="Tablebullet"/>
              <w:rPr>
                <w:rStyle w:val="Authorinstruction"/>
              </w:rPr>
            </w:pPr>
            <w:r>
              <w:rPr>
                <w:rStyle w:val="Authorinstruction"/>
              </w:rPr>
              <w:t>topic 2</w:t>
            </w:r>
          </w:p>
          <w:p w14:paraId="16009B10" w14:textId="77777777" w:rsidR="00AC6E67" w:rsidRDefault="00AC6E67">
            <w:pPr>
              <w:pStyle w:val="Tablebullet"/>
              <w:rPr>
                <w:rStyle w:val="Authorinstruction"/>
              </w:rPr>
            </w:pPr>
            <w:r>
              <w:rPr>
                <w:rStyle w:val="Authorinstruction"/>
              </w:rPr>
              <w:t>topic 3</w:t>
            </w:r>
          </w:p>
          <w:p w14:paraId="418382F7" w14:textId="77777777" w:rsidR="00AC6E67" w:rsidRDefault="00AC6E67">
            <w:pPr>
              <w:pStyle w:val="Tablebullet"/>
              <w:rPr>
                <w:rStyle w:val="Authorinstruction"/>
              </w:rPr>
            </w:pPr>
            <w:r>
              <w:rPr>
                <w:rStyle w:val="Authorinstruction"/>
              </w:rPr>
              <w:t>etc</w:t>
            </w:r>
          </w:p>
          <w:p w14:paraId="2D04322C" w14:textId="77777777" w:rsidR="00AC6E67" w:rsidRDefault="00AC6E67" w:rsidP="00AC6E67">
            <w:pPr>
              <w:pStyle w:val="Tablebullet"/>
              <w:numPr>
                <w:ilvl w:val="0"/>
                <w:numId w:val="0"/>
              </w:numPr>
              <w:rPr>
                <w:rStyle w:val="Authorinstruction"/>
              </w:rPr>
            </w:pPr>
          </w:p>
          <w:p w14:paraId="03760D60" w14:textId="77777777" w:rsidR="00AC6E67" w:rsidRDefault="00AC6E67" w:rsidP="00AC6E67">
            <w:pPr>
              <w:pStyle w:val="Tabletext"/>
              <w:rPr>
                <w:rStyle w:val="Authorinstruction"/>
              </w:rPr>
            </w:pPr>
            <w:r>
              <w:rPr>
                <w:rStyle w:val="Authorinstruction"/>
              </w:rPr>
              <w:t>Recurrent training and assessment event #:</w:t>
            </w:r>
          </w:p>
          <w:p w14:paraId="62EBCA2E" w14:textId="77777777" w:rsidR="00AC6E67" w:rsidRDefault="00AC6E67" w:rsidP="00AC6E67">
            <w:pPr>
              <w:pStyle w:val="Tabletext"/>
              <w:rPr>
                <w:rStyle w:val="Authorinstruction"/>
              </w:rPr>
            </w:pPr>
          </w:p>
          <w:p w14:paraId="0AB82A4B" w14:textId="77777777" w:rsidR="00AC6E67" w:rsidRDefault="00AC6E67" w:rsidP="00AC6E67">
            <w:pPr>
              <w:pStyle w:val="Tablebullet"/>
              <w:rPr>
                <w:rStyle w:val="Authorinstruction"/>
              </w:rPr>
            </w:pPr>
            <w:r>
              <w:rPr>
                <w:rStyle w:val="Authorinstruction"/>
              </w:rPr>
              <w:t>topic 1</w:t>
            </w:r>
          </w:p>
          <w:p w14:paraId="563B4215" w14:textId="77777777" w:rsidR="00AC6E67" w:rsidRDefault="00AC6E67" w:rsidP="00AC6E67">
            <w:pPr>
              <w:pStyle w:val="Tablebullet"/>
              <w:rPr>
                <w:rStyle w:val="Authorinstruction"/>
              </w:rPr>
            </w:pPr>
            <w:r>
              <w:rPr>
                <w:rStyle w:val="Authorinstruction"/>
              </w:rPr>
              <w:t>topic 2</w:t>
            </w:r>
          </w:p>
          <w:p w14:paraId="3A62FA5E" w14:textId="77777777" w:rsidR="00AC6E67" w:rsidRDefault="00AC6E67" w:rsidP="00AC6E67">
            <w:pPr>
              <w:pStyle w:val="Tablebullet"/>
              <w:rPr>
                <w:rStyle w:val="Authorinstruction"/>
              </w:rPr>
            </w:pPr>
            <w:r>
              <w:rPr>
                <w:rStyle w:val="Authorinstruction"/>
              </w:rPr>
              <w:t>topic 3</w:t>
            </w:r>
          </w:p>
          <w:p w14:paraId="022BC0B8" w14:textId="77777777" w:rsidR="00AC6E67" w:rsidRDefault="00AC6E67" w:rsidP="00AC6E67">
            <w:pPr>
              <w:pStyle w:val="Tablebullet"/>
              <w:rPr>
                <w:rStyle w:val="Authorinstruction"/>
              </w:rPr>
            </w:pPr>
            <w:r>
              <w:rPr>
                <w:rStyle w:val="Authorinstruction"/>
              </w:rPr>
              <w:t>etc</w:t>
            </w:r>
          </w:p>
          <w:p w14:paraId="186B2DAE" w14:textId="77777777" w:rsidR="00AC6E67" w:rsidRDefault="00AC6E67" w:rsidP="00AC6E67">
            <w:pPr>
              <w:pStyle w:val="Tablebullet"/>
              <w:numPr>
                <w:ilvl w:val="0"/>
                <w:numId w:val="0"/>
              </w:numPr>
              <w:rPr>
                <w:rStyle w:val="Authorinstruction"/>
              </w:rPr>
            </w:pPr>
          </w:p>
          <w:p w14:paraId="63239049" w14:textId="77777777" w:rsidR="00AC6E67" w:rsidRDefault="00AC6E67" w:rsidP="00AC6E67">
            <w:pPr>
              <w:pStyle w:val="Tabletext"/>
              <w:rPr>
                <w:rStyle w:val="Authorinstruction"/>
              </w:rPr>
            </w:pPr>
            <w:r>
              <w:rPr>
                <w:rStyle w:val="Authorinstruction"/>
              </w:rPr>
              <w:t>Recurrent training and assessment event #:</w:t>
            </w:r>
          </w:p>
          <w:p w14:paraId="6663334F" w14:textId="77777777" w:rsidR="00AC6E67" w:rsidRDefault="00AC6E67" w:rsidP="00AC6E67">
            <w:pPr>
              <w:pStyle w:val="Tabletext"/>
              <w:rPr>
                <w:rStyle w:val="Authorinstruction"/>
              </w:rPr>
            </w:pPr>
          </w:p>
          <w:p w14:paraId="06B44208" w14:textId="77777777" w:rsidR="00AC6E67" w:rsidRDefault="00AC6E67" w:rsidP="00AC6E67">
            <w:pPr>
              <w:pStyle w:val="Tablebullet"/>
              <w:rPr>
                <w:rStyle w:val="Authorinstruction"/>
              </w:rPr>
            </w:pPr>
            <w:r>
              <w:rPr>
                <w:rStyle w:val="Authorinstruction"/>
              </w:rPr>
              <w:t>topic 1</w:t>
            </w:r>
          </w:p>
          <w:p w14:paraId="4C55E8B3" w14:textId="77777777" w:rsidR="00AC6E67" w:rsidRDefault="00AC6E67" w:rsidP="00AC6E67">
            <w:pPr>
              <w:pStyle w:val="Tablebullet"/>
              <w:rPr>
                <w:rStyle w:val="Authorinstruction"/>
              </w:rPr>
            </w:pPr>
            <w:r>
              <w:rPr>
                <w:rStyle w:val="Authorinstruction"/>
              </w:rPr>
              <w:t>topic 2</w:t>
            </w:r>
          </w:p>
          <w:p w14:paraId="16CCF2EC" w14:textId="77777777" w:rsidR="00AC6E67" w:rsidRDefault="00AC6E67" w:rsidP="00AC6E67">
            <w:pPr>
              <w:pStyle w:val="Tablebullet"/>
              <w:rPr>
                <w:rStyle w:val="Authorinstruction"/>
              </w:rPr>
            </w:pPr>
            <w:r>
              <w:rPr>
                <w:rStyle w:val="Authorinstruction"/>
              </w:rPr>
              <w:t>topic 3</w:t>
            </w:r>
          </w:p>
          <w:p w14:paraId="4F8FFDAF" w14:textId="77777777" w:rsidR="00AC6E67" w:rsidRDefault="00AC6E67" w:rsidP="00AC6E67">
            <w:pPr>
              <w:pStyle w:val="Tablebullet"/>
              <w:rPr>
                <w:rStyle w:val="Authorinstruction"/>
              </w:rPr>
            </w:pPr>
            <w:r>
              <w:rPr>
                <w:rStyle w:val="Authorinstruction"/>
              </w:rPr>
              <w:t>etc</w:t>
            </w:r>
          </w:p>
          <w:p w14:paraId="2D4327F3" w14:textId="77777777" w:rsidR="00AC6E67" w:rsidRDefault="00AC6E67" w:rsidP="003E619D">
            <w:pPr>
              <w:pStyle w:val="Tablebullet"/>
              <w:numPr>
                <w:ilvl w:val="0"/>
                <w:numId w:val="0"/>
              </w:numPr>
              <w:rPr>
                <w:rStyle w:val="Authorinstruction"/>
              </w:rPr>
            </w:pPr>
          </w:p>
          <w:p w14:paraId="171C70A1" w14:textId="0C62E764" w:rsidR="00280149" w:rsidRDefault="00945A10" w:rsidP="00AC6E67">
            <w:pPr>
              <w:pStyle w:val="Tabletext"/>
              <w:rPr>
                <w:rStyle w:val="Authorinstruction"/>
              </w:rPr>
            </w:pPr>
            <w:r>
              <w:rPr>
                <w:rStyle w:val="Authorinstruction"/>
              </w:rPr>
              <w:t>Training c</w:t>
            </w:r>
            <w:r w:rsidR="00280149">
              <w:rPr>
                <w:rStyle w:val="Authorinstruction"/>
              </w:rPr>
              <w:t xml:space="preserve">ontent </w:t>
            </w:r>
            <w:r w:rsidR="00547018">
              <w:rPr>
                <w:rStyle w:val="Authorinstruction"/>
              </w:rPr>
              <w:t xml:space="preserve">will </w:t>
            </w:r>
            <w:r>
              <w:rPr>
                <w:rStyle w:val="Authorinstruction"/>
              </w:rPr>
              <w:t>address</w:t>
            </w:r>
            <w:r w:rsidR="00547018">
              <w:rPr>
                <w:rStyle w:val="Authorinstruction"/>
              </w:rPr>
              <w:t xml:space="preserve"> current, emerging and newly identified</w:t>
            </w:r>
            <w:r w:rsidR="004F3697">
              <w:rPr>
                <w:rStyle w:val="Authorinstruction"/>
              </w:rPr>
              <w:t xml:space="preserve"> </w:t>
            </w:r>
            <w:r w:rsidR="00547018">
              <w:rPr>
                <w:rStyle w:val="Authorinstruction"/>
              </w:rPr>
              <w:t>HF</w:t>
            </w:r>
            <w:r w:rsidR="003F3CCA">
              <w:rPr>
                <w:rStyle w:val="Authorinstruction"/>
              </w:rPr>
              <w:t xml:space="preserve"> </w:t>
            </w:r>
            <w:r w:rsidR="00B47088">
              <w:rPr>
                <w:rStyle w:val="Authorinstruction"/>
              </w:rPr>
              <w:t xml:space="preserve">and HP </w:t>
            </w:r>
            <w:r w:rsidR="003F3CCA">
              <w:rPr>
                <w:rStyle w:val="Authorinstruction"/>
              </w:rPr>
              <w:t>risks</w:t>
            </w:r>
            <w:r w:rsidR="006974F4">
              <w:rPr>
                <w:rStyle w:val="Authorinstruction"/>
              </w:rPr>
              <w:t>.</w:t>
            </w:r>
          </w:p>
          <w:p w14:paraId="4A6B7AF5" w14:textId="77777777" w:rsidR="006974F4" w:rsidRDefault="006974F4" w:rsidP="003E619D">
            <w:pPr>
              <w:pStyle w:val="Tabletext"/>
              <w:rPr>
                <w:rStyle w:val="Authorinstruction"/>
              </w:rPr>
            </w:pPr>
          </w:p>
          <w:p w14:paraId="1F21B80B" w14:textId="22BB1384" w:rsidR="0078237E" w:rsidRPr="00966E0B" w:rsidRDefault="002B4F0C" w:rsidP="003E619D">
            <w:pPr>
              <w:pStyle w:val="Tabletext"/>
              <w:rPr>
                <w:rStyle w:val="Authorinstruction"/>
                <w:rFonts w:asciiTheme="minorHAnsi" w:hAnsiTheme="minorHAnsi"/>
              </w:rPr>
            </w:pPr>
            <w:r>
              <w:rPr>
                <w:rStyle w:val="Authorinstruction"/>
              </w:rPr>
              <w:t>Case</w:t>
            </w:r>
            <w:r w:rsidR="00936900">
              <w:rPr>
                <w:rStyle w:val="Authorinstruction"/>
              </w:rPr>
              <w:t xml:space="preserve"> studies will be </w:t>
            </w:r>
            <w:r>
              <w:rPr>
                <w:rStyle w:val="Authorinstruction"/>
              </w:rPr>
              <w:t>tailored</w:t>
            </w:r>
            <w:r w:rsidR="00286EEF">
              <w:rPr>
                <w:rStyle w:val="Authorinstruction"/>
              </w:rPr>
              <w:t xml:space="preserve"> to reflect {Sample Aviation</w:t>
            </w:r>
            <w:r w:rsidR="007E0D3E">
              <w:rPr>
                <w:rStyle w:val="Authorinstruction"/>
              </w:rPr>
              <w:t>}</w:t>
            </w:r>
            <w:r w:rsidR="00286EEF">
              <w:rPr>
                <w:rStyle w:val="Authorinstruction"/>
              </w:rPr>
              <w:t xml:space="preserve">’s </w:t>
            </w:r>
            <w:r w:rsidR="00692C00">
              <w:rPr>
                <w:rStyle w:val="Authorinstruction"/>
              </w:rPr>
              <w:t xml:space="preserve">operational </w:t>
            </w:r>
            <w:r w:rsidR="008C2D5E">
              <w:rPr>
                <w:rStyle w:val="Authorinstruction"/>
              </w:rPr>
              <w:t xml:space="preserve">environment and </w:t>
            </w:r>
            <w:r w:rsidR="00270FE0">
              <w:rPr>
                <w:rStyle w:val="Authorinstruction"/>
              </w:rPr>
              <w:t xml:space="preserve">safety </w:t>
            </w:r>
            <w:r w:rsidR="00692C00">
              <w:rPr>
                <w:rStyle w:val="Authorinstruction"/>
              </w:rPr>
              <w:t>risk</w:t>
            </w:r>
            <w:r w:rsidR="008C2D5E">
              <w:rPr>
                <w:rStyle w:val="Authorinstruction"/>
              </w:rPr>
              <w:t xml:space="preserve"> profile</w:t>
            </w:r>
            <w:r w:rsidR="00692C00">
              <w:rPr>
                <w:rStyle w:val="Authorinstruction"/>
              </w:rPr>
              <w:t xml:space="preserve"> and </w:t>
            </w:r>
            <w:r>
              <w:rPr>
                <w:rStyle w:val="Authorinstruction"/>
              </w:rPr>
              <w:t xml:space="preserve">used to reinforce key </w:t>
            </w:r>
            <w:r w:rsidR="00DD00A3">
              <w:rPr>
                <w:rStyle w:val="Authorinstruction"/>
              </w:rPr>
              <w:t xml:space="preserve">HF/NTS </w:t>
            </w:r>
            <w:r>
              <w:rPr>
                <w:rStyle w:val="Authorinstruction"/>
              </w:rPr>
              <w:t>learning outcomes</w:t>
            </w:r>
            <w:r w:rsidR="0007721B">
              <w:rPr>
                <w:rStyle w:val="Authorinstruction"/>
              </w:rPr>
              <w:t>}</w:t>
            </w:r>
          </w:p>
        </w:tc>
      </w:tr>
    </w:tbl>
    <w:p w14:paraId="122D910C" w14:textId="77777777" w:rsidR="00782499" w:rsidRPr="00B81CA3" w:rsidRDefault="00782499" w:rsidP="00782499">
      <w:pPr>
        <w:pStyle w:val="normalafterlisttable"/>
        <w:rPr>
          <w:rStyle w:val="bold"/>
        </w:rPr>
      </w:pPr>
      <w:bookmarkStart w:id="3102" w:name="_Toc96683859"/>
      <w:bookmarkStart w:id="3103" w:name="_Toc96685078"/>
      <w:r>
        <w:rPr>
          <w:rStyle w:val="bold"/>
        </w:rPr>
        <w:t>Record keeping</w:t>
      </w:r>
    </w:p>
    <w:p w14:paraId="38AC5EC4" w14:textId="2CD7BAEF" w:rsidR="00782499" w:rsidRPr="00782499" w:rsidRDefault="00782499" w:rsidP="003E619D">
      <w:pPr>
        <w:rPr>
          <w:rStyle w:val="bold"/>
          <w:rFonts w:ascii="Arial" w:hAnsi="Arial" w:cs="Arial"/>
          <w:b w:val="0"/>
          <w:bCs w:val="0"/>
          <w:color w:val="000000"/>
        </w:rPr>
      </w:pPr>
      <w:r w:rsidRPr="009B5C72">
        <w:t xml:space="preserve">Records of completion and currency </w:t>
      </w:r>
      <w:r>
        <w:t>are</w:t>
      </w:r>
      <w:r w:rsidRPr="009B5C72">
        <w:t xml:space="preserve"> tracked in </w:t>
      </w:r>
      <w:r w:rsidRPr="00966E0B">
        <w:rPr>
          <w:rStyle w:val="Authorinstruction"/>
        </w:rPr>
        <w:t>{Sample Aviation}</w:t>
      </w:r>
      <w:r w:rsidRPr="009B5C72">
        <w:t>’s currency tracking system.</w:t>
      </w:r>
    </w:p>
    <w:p w14:paraId="63580E73" w14:textId="7DE87682" w:rsidR="00174DC6" w:rsidRPr="00B81CA3" w:rsidRDefault="00174DC6" w:rsidP="00174DC6">
      <w:pPr>
        <w:pStyle w:val="normalafterlisttable"/>
        <w:rPr>
          <w:rStyle w:val="bold"/>
        </w:rPr>
      </w:pPr>
      <w:r>
        <w:rPr>
          <w:rStyle w:val="bold"/>
        </w:rPr>
        <w:t xml:space="preserve">Program evaluation </w:t>
      </w:r>
      <w:r w:rsidR="00AB7F4E">
        <w:rPr>
          <w:rStyle w:val="bold"/>
        </w:rPr>
        <w:t>and</w:t>
      </w:r>
      <w:r>
        <w:rPr>
          <w:rStyle w:val="bold"/>
        </w:rPr>
        <w:t xml:space="preserve"> continuous improvement</w:t>
      </w:r>
    </w:p>
    <w:bookmarkEnd w:id="3102"/>
    <w:bookmarkEnd w:id="3103"/>
    <w:p w14:paraId="5960A7CF" w14:textId="4E80DD62" w:rsidR="002834D4" w:rsidRDefault="00180D47" w:rsidP="003E619D">
      <w:pPr>
        <w:pStyle w:val="normalafterlisttable"/>
      </w:pPr>
      <w:r w:rsidRPr="0099238A">
        <w:rPr>
          <w:lang w:eastAsia="en-AU"/>
        </w:rPr>
        <w:t xml:space="preserve">The CEO and the HOTC </w:t>
      </w:r>
      <w:r w:rsidR="002D787E">
        <w:rPr>
          <w:lang w:eastAsia="en-AU"/>
        </w:rPr>
        <w:t xml:space="preserve">will </w:t>
      </w:r>
      <w:r w:rsidRPr="0099238A">
        <w:rPr>
          <w:lang w:eastAsia="en-AU"/>
        </w:rPr>
        <w:t xml:space="preserve">review the HF / NTS program annually to </w:t>
      </w:r>
      <w:r w:rsidR="002834D4">
        <w:rPr>
          <w:lang w:eastAsia="en-AU"/>
        </w:rPr>
        <w:t>ensure</w:t>
      </w:r>
      <w:r w:rsidRPr="0099238A">
        <w:rPr>
          <w:lang w:eastAsia="en-AU"/>
        </w:rPr>
        <w:t xml:space="preserve"> its content and </w:t>
      </w:r>
      <w:r w:rsidR="00C3222E">
        <w:rPr>
          <w:lang w:eastAsia="en-AU"/>
        </w:rPr>
        <w:t>method of delivery</w:t>
      </w:r>
      <w:r w:rsidR="000702FB">
        <w:rPr>
          <w:lang w:eastAsia="en-AU"/>
        </w:rPr>
        <w:t xml:space="preserve"> </w:t>
      </w:r>
      <w:r w:rsidRPr="0099238A">
        <w:rPr>
          <w:lang w:eastAsia="en-AU"/>
        </w:rPr>
        <w:t xml:space="preserve">remain appropriate for </w:t>
      </w:r>
      <w:r w:rsidRPr="003E619D">
        <w:rPr>
          <w:color w:val="C00000"/>
          <w:lang w:eastAsia="en-AU"/>
        </w:rPr>
        <w:t>{Sample Aviation}</w:t>
      </w:r>
      <w:r w:rsidRPr="0099238A">
        <w:rPr>
          <w:lang w:eastAsia="en-AU"/>
        </w:rPr>
        <w:t xml:space="preserve">’s operations. </w:t>
      </w:r>
    </w:p>
    <w:p w14:paraId="2429520A" w14:textId="7FBB5A70" w:rsidR="002834D4" w:rsidRDefault="002834D4" w:rsidP="00180D47">
      <w:pPr>
        <w:rPr>
          <w:lang w:eastAsia="en-AU"/>
        </w:rPr>
      </w:pPr>
      <w:r>
        <w:rPr>
          <w:lang w:eastAsia="en-AU"/>
        </w:rPr>
        <w:t xml:space="preserve">In addition to the scheduled annual review, opportunities for improvement may be identified through </w:t>
      </w:r>
      <w:r w:rsidRPr="006A0526">
        <w:rPr>
          <w:color w:val="C00000"/>
          <w:lang w:eastAsia="en-AU"/>
        </w:rPr>
        <w:t>{Sample Aviation}</w:t>
      </w:r>
      <w:r w:rsidRPr="0099238A">
        <w:rPr>
          <w:lang w:eastAsia="en-AU"/>
        </w:rPr>
        <w:t>’s</w:t>
      </w:r>
      <w:r>
        <w:rPr>
          <w:lang w:eastAsia="en-AU"/>
        </w:rPr>
        <w:t xml:space="preserve"> training and checking and safety management systems, where deficiencies in HF/NTS </w:t>
      </w:r>
      <w:r>
        <w:rPr>
          <w:lang w:eastAsia="en-AU"/>
        </w:rPr>
        <w:lastRenderedPageBreak/>
        <w:t xml:space="preserve">knowledge or performance, or identification of HF-related hazards, trends or safety risks may indicate a need for enhanced or </w:t>
      </w:r>
      <w:r w:rsidR="00E84357">
        <w:rPr>
          <w:lang w:eastAsia="en-AU"/>
        </w:rPr>
        <w:t>new</w:t>
      </w:r>
      <w:r>
        <w:rPr>
          <w:lang w:eastAsia="en-AU"/>
        </w:rPr>
        <w:t xml:space="preserve"> program content.</w:t>
      </w:r>
    </w:p>
    <w:p w14:paraId="2CD098FA" w14:textId="0F7FDC2A" w:rsidR="00D21492" w:rsidRDefault="00D21492" w:rsidP="003E619D">
      <w:pPr>
        <w:pStyle w:val="normalafterlisttable"/>
      </w:pPr>
      <w:r>
        <w:t xml:space="preserve">Outcomes are to be recorded in the </w:t>
      </w:r>
      <w:r w:rsidRPr="003E619D">
        <w:rPr>
          <w:color w:val="C00000"/>
        </w:rPr>
        <w:t>{insert document or location, e.g. Continuous Improvement Register (Form A03)</w:t>
      </w:r>
      <w:r w:rsidR="00AD2687" w:rsidRPr="003E619D">
        <w:rPr>
          <w:color w:val="C00000"/>
        </w:rPr>
        <w:t>}</w:t>
      </w:r>
      <w:r>
        <w:t xml:space="preserve"> and retained in accordance with section </w:t>
      </w:r>
      <w:hyperlink w:anchor="_Record_keeping_and" w:history="1">
        <w:r w:rsidRPr="002D69F4">
          <w:rPr>
            <w:rStyle w:val="Hyperlink"/>
          </w:rPr>
          <w:t>Record keeping and management</w:t>
        </w:r>
      </w:hyperlink>
      <w:r>
        <w:t>.</w:t>
      </w:r>
    </w:p>
    <w:p w14:paraId="6E40CCC1" w14:textId="1F63033F" w:rsidR="005167E4" w:rsidRDefault="009D104D" w:rsidP="00180D47">
      <w:r w:rsidRPr="00E46830">
        <w:t>Following the annual HF/NTS program evaluation</w:t>
      </w:r>
      <w:r>
        <w:t xml:space="preserve">, or more frequently if </w:t>
      </w:r>
      <w:r w:rsidR="00AA1605">
        <w:t xml:space="preserve">a requirement for </w:t>
      </w:r>
      <w:r>
        <w:t xml:space="preserve">updated or new </w:t>
      </w:r>
      <w:r w:rsidR="00345FD5">
        <w:t>course</w:t>
      </w:r>
      <w:r>
        <w:t xml:space="preserve"> content</w:t>
      </w:r>
      <w:r w:rsidR="00AA1605">
        <w:t xml:space="preserve"> is identified</w:t>
      </w:r>
      <w:r w:rsidRPr="00E46830">
        <w:t>,</w:t>
      </w:r>
      <w:r>
        <w:t xml:space="preserve"> the HOTC will brief</w:t>
      </w:r>
      <w:r w:rsidRPr="00E46830">
        <w:t xml:space="preserve"> </w:t>
      </w:r>
      <w:r w:rsidRPr="006A0526">
        <w:rPr>
          <w:color w:val="C00000"/>
        </w:rPr>
        <w:t xml:space="preserve">{insert name of </w:t>
      </w:r>
      <w:r w:rsidR="00CA3BC2">
        <w:rPr>
          <w:color w:val="C00000"/>
        </w:rPr>
        <w:t xml:space="preserve">third-party </w:t>
      </w:r>
      <w:r w:rsidRPr="006A0526">
        <w:rPr>
          <w:color w:val="C00000"/>
        </w:rPr>
        <w:t xml:space="preserve">provider} </w:t>
      </w:r>
      <w:r w:rsidRPr="00E46830">
        <w:t xml:space="preserve">to ensure the </w:t>
      </w:r>
      <w:r w:rsidR="007056E0">
        <w:t>course</w:t>
      </w:r>
      <w:r w:rsidRPr="00E46830">
        <w:t xml:space="preserve"> content and delivery remain aligned with </w:t>
      </w:r>
      <w:r>
        <w:t xml:space="preserve">our </w:t>
      </w:r>
      <w:r w:rsidRPr="00E46830">
        <w:t>operational needs and identified HF/NTS risks.</w:t>
      </w:r>
      <w:r>
        <w:t xml:space="preserve"> </w:t>
      </w:r>
    </w:p>
    <w:p w14:paraId="79BF7749" w14:textId="68FA8803" w:rsidR="00A37FCF" w:rsidRPr="00A37FCF" w:rsidRDefault="00A37FCF" w:rsidP="00180D47">
      <w:pPr>
        <w:rPr>
          <w:lang w:eastAsia="en-AU"/>
        </w:rPr>
      </w:pPr>
      <w:r w:rsidRPr="0099238A">
        <w:rPr>
          <w:lang w:eastAsia="en-AU"/>
        </w:rPr>
        <w:t xml:space="preserve">Any identified improvements or required changes are implemented in accordance with </w:t>
      </w:r>
      <w:r w:rsidRPr="006A0526">
        <w:rPr>
          <w:color w:val="C00000"/>
          <w:lang w:eastAsia="en-AU"/>
        </w:rPr>
        <w:t>{Sample Aviation}</w:t>
      </w:r>
      <w:r w:rsidRPr="0099238A">
        <w:rPr>
          <w:lang w:eastAsia="en-AU"/>
        </w:rPr>
        <w:t>’s management</w:t>
      </w:r>
      <w:r>
        <w:rPr>
          <w:lang w:eastAsia="en-AU"/>
        </w:rPr>
        <w:t xml:space="preserve"> </w:t>
      </w:r>
      <w:r w:rsidRPr="0099238A">
        <w:rPr>
          <w:lang w:eastAsia="en-AU"/>
        </w:rPr>
        <w:t>of</w:t>
      </w:r>
      <w:r>
        <w:rPr>
          <w:lang w:eastAsia="en-AU"/>
        </w:rPr>
        <w:t xml:space="preserve"> </w:t>
      </w:r>
      <w:r w:rsidRPr="0099238A">
        <w:rPr>
          <w:lang w:eastAsia="en-AU"/>
        </w:rPr>
        <w:t>change procedures in the Management of Change section of this exposition.</w:t>
      </w:r>
    </w:p>
    <w:p w14:paraId="0666A212" w14:textId="112B9817" w:rsidR="00A55D47" w:rsidRPr="00B81CA3" w:rsidRDefault="00A55D47" w:rsidP="00A55D47">
      <w:pPr>
        <w:pStyle w:val="normalafterlisttable"/>
        <w:rPr>
          <w:rStyle w:val="bold"/>
        </w:rPr>
      </w:pPr>
      <w:r w:rsidRPr="002D787E">
        <w:rPr>
          <w:rStyle w:val="bold"/>
        </w:rPr>
        <w:t xml:space="preserve">Recognition of HF / NTS training </w:t>
      </w:r>
      <w:r w:rsidR="009B6225">
        <w:rPr>
          <w:rStyle w:val="bold"/>
        </w:rPr>
        <w:t xml:space="preserve">and assessment </w:t>
      </w:r>
      <w:r w:rsidRPr="002D787E">
        <w:rPr>
          <w:rStyle w:val="bold"/>
        </w:rPr>
        <w:t>completed with another operator</w:t>
      </w:r>
    </w:p>
    <w:p w14:paraId="2A643634" w14:textId="3B269A45" w:rsidR="00A55D47" w:rsidRPr="001675CD" w:rsidRDefault="00A55D47" w:rsidP="00A55D47">
      <w:pPr>
        <w:rPr>
          <w:lang w:eastAsia="en-AU"/>
        </w:rPr>
      </w:pPr>
      <w:r w:rsidRPr="008A35B0">
        <w:rPr>
          <w:color w:val="C00000"/>
          <w:lang w:eastAsia="en-AU"/>
        </w:rPr>
        <w:t xml:space="preserve">{Sample Aviation} </w:t>
      </w:r>
      <w:r w:rsidR="00431E69">
        <w:rPr>
          <w:lang w:eastAsia="en-AU"/>
        </w:rPr>
        <w:t>may recognise</w:t>
      </w:r>
      <w:r w:rsidRPr="001675CD">
        <w:rPr>
          <w:lang w:eastAsia="en-AU"/>
        </w:rPr>
        <w:t xml:space="preserve"> HF / NTS training completed with another operator (e.g., Part 121, Part 135 or Part 141 operator) where the following conditions are met:</w:t>
      </w:r>
    </w:p>
    <w:p w14:paraId="6180330F" w14:textId="77777777" w:rsidR="00A55D47" w:rsidRPr="001675CD" w:rsidRDefault="00A55D47" w:rsidP="00A55D47">
      <w:pPr>
        <w:pStyle w:val="ListParagraph"/>
        <w:numPr>
          <w:ilvl w:val="0"/>
          <w:numId w:val="66"/>
        </w:numPr>
        <w:rPr>
          <w:lang w:eastAsia="en-AU"/>
        </w:rPr>
      </w:pPr>
      <w:r w:rsidRPr="001675CD">
        <w:rPr>
          <w:lang w:eastAsia="en-AU"/>
        </w:rPr>
        <w:t xml:space="preserve">the training was completed within the previous </w:t>
      </w:r>
      <w:r w:rsidRPr="008A35B0">
        <w:rPr>
          <w:color w:val="auto"/>
          <w:lang w:eastAsia="en-AU"/>
        </w:rPr>
        <w:t>2 years</w:t>
      </w:r>
    </w:p>
    <w:p w14:paraId="0E33B0AA" w14:textId="77777777" w:rsidR="00A55D47" w:rsidRPr="001675CD" w:rsidRDefault="00A55D47" w:rsidP="00A55D47">
      <w:pPr>
        <w:pStyle w:val="ListParagraph"/>
        <w:numPr>
          <w:ilvl w:val="0"/>
          <w:numId w:val="66"/>
        </w:numPr>
        <w:rPr>
          <w:lang w:eastAsia="en-AU"/>
        </w:rPr>
      </w:pPr>
      <w:r w:rsidRPr="001675CD">
        <w:rPr>
          <w:lang w:eastAsia="en-AU"/>
        </w:rPr>
        <w:t xml:space="preserve">the person provides a </w:t>
      </w:r>
      <w:r w:rsidRPr="008A35B0">
        <w:rPr>
          <w:lang w:eastAsia="en-AU"/>
        </w:rPr>
        <w:t>certificate or evidence of completion</w:t>
      </w:r>
    </w:p>
    <w:p w14:paraId="700D1C42" w14:textId="52F92215" w:rsidR="00A55D47" w:rsidRPr="008A35B0" w:rsidRDefault="00A55D47" w:rsidP="00A55D47">
      <w:pPr>
        <w:pStyle w:val="ListParagraph"/>
        <w:numPr>
          <w:ilvl w:val="0"/>
          <w:numId w:val="66"/>
        </w:numPr>
        <w:rPr>
          <w:lang w:eastAsia="en-AU"/>
        </w:rPr>
      </w:pPr>
      <w:r w:rsidRPr="001675CD">
        <w:rPr>
          <w:lang w:eastAsia="en-AU"/>
        </w:rPr>
        <w:t>the HF / NTS course content aligns with CASA HF / NTS advisory material, including AC 119</w:t>
      </w:r>
      <w:r w:rsidRPr="001675CD">
        <w:rPr>
          <w:lang w:eastAsia="en-AU"/>
        </w:rPr>
        <w:noBreakHyphen/>
        <w:t xml:space="preserve">12 and the CASA </w:t>
      </w:r>
      <w:r w:rsidRPr="008D0949">
        <w:rPr>
          <w:i/>
          <w:iCs/>
          <w:lang w:eastAsia="en-AU"/>
        </w:rPr>
        <w:t xml:space="preserve">Safety Behaviours: </w:t>
      </w:r>
      <w:r w:rsidR="00874302">
        <w:rPr>
          <w:i/>
          <w:iCs/>
          <w:lang w:eastAsia="en-AU"/>
        </w:rPr>
        <w:t>H</w:t>
      </w:r>
      <w:r w:rsidRPr="008D0949">
        <w:rPr>
          <w:i/>
          <w:iCs/>
          <w:lang w:eastAsia="en-AU"/>
        </w:rPr>
        <w:t>uman factors for pilots resource kit</w:t>
      </w:r>
    </w:p>
    <w:p w14:paraId="4201FA26" w14:textId="77777777" w:rsidR="00A55D47" w:rsidRPr="001675CD" w:rsidRDefault="00A55D47" w:rsidP="00A55D47">
      <w:pPr>
        <w:pStyle w:val="ListParagraph"/>
        <w:numPr>
          <w:ilvl w:val="0"/>
          <w:numId w:val="66"/>
        </w:numPr>
        <w:rPr>
          <w:lang w:eastAsia="en-AU"/>
        </w:rPr>
      </w:pPr>
      <w:r>
        <w:rPr>
          <w:lang w:eastAsia="en-AU"/>
        </w:rPr>
        <w:t>t</w:t>
      </w:r>
      <w:r w:rsidRPr="001675CD">
        <w:rPr>
          <w:lang w:eastAsia="en-AU"/>
        </w:rPr>
        <w:t>he content is substantially equivalent to the topics used in this program</w:t>
      </w:r>
    </w:p>
    <w:p w14:paraId="6D8C653B" w14:textId="215753CC" w:rsidR="004F5A3A" w:rsidRDefault="00A55D47" w:rsidP="00A55D47">
      <w:pPr>
        <w:pStyle w:val="ListParagraph"/>
        <w:numPr>
          <w:ilvl w:val="0"/>
          <w:numId w:val="66"/>
        </w:numPr>
        <w:rPr>
          <w:lang w:eastAsia="en-AU"/>
        </w:rPr>
      </w:pPr>
      <w:r w:rsidRPr="001675CD">
        <w:rPr>
          <w:lang w:eastAsia="en-AU"/>
        </w:rPr>
        <w:t>the HOTC reviews the evidence</w:t>
      </w:r>
      <w:r w:rsidR="00BD3527">
        <w:t>,</w:t>
      </w:r>
      <w:r w:rsidR="00CB31C8">
        <w:t xml:space="preserve"> undertakes an</w:t>
      </w:r>
      <w:r w:rsidR="00E45326" w:rsidRPr="00E45326">
        <w:rPr>
          <w:lang w:eastAsia="en-AU"/>
        </w:rPr>
        <w:t xml:space="preserve"> assessment to determine </w:t>
      </w:r>
      <w:r w:rsidR="00CB31C8">
        <w:rPr>
          <w:lang w:eastAsia="en-AU"/>
        </w:rPr>
        <w:t>its validity</w:t>
      </w:r>
      <w:r w:rsidR="00431E69">
        <w:rPr>
          <w:lang w:eastAsia="en-AU"/>
        </w:rPr>
        <w:t xml:space="preserve"> </w:t>
      </w:r>
      <w:r w:rsidR="00BD3527">
        <w:rPr>
          <w:lang w:eastAsia="en-AU"/>
        </w:rPr>
        <w:t xml:space="preserve">and </w:t>
      </w:r>
      <w:r w:rsidR="00431E69">
        <w:rPr>
          <w:lang w:eastAsia="en-AU"/>
        </w:rPr>
        <w:t>identifies any gaps between the completed training and this program</w:t>
      </w:r>
    </w:p>
    <w:p w14:paraId="1848590A" w14:textId="6B27AF33" w:rsidR="004F5A3A" w:rsidRPr="003E619D" w:rsidRDefault="004F5A3A" w:rsidP="004F5A3A">
      <w:pPr>
        <w:pStyle w:val="ListParagraph"/>
        <w:numPr>
          <w:ilvl w:val="0"/>
          <w:numId w:val="66"/>
        </w:numPr>
        <w:rPr>
          <w:rFonts w:eastAsiaTheme="majorEastAsia" w:cstheme="minorHAnsi"/>
          <w:kern w:val="32"/>
          <w:szCs w:val="24"/>
          <w:lang w:eastAsia="en-AU"/>
        </w:rPr>
      </w:pPr>
      <w:r>
        <w:rPr>
          <w:lang w:eastAsia="en-AU"/>
        </w:rPr>
        <w:t xml:space="preserve">the HOTC accepts </w:t>
      </w:r>
      <w:r w:rsidR="00A55D47" w:rsidRPr="001675CD">
        <w:rPr>
          <w:lang w:eastAsia="en-AU"/>
        </w:rPr>
        <w:t xml:space="preserve">the </w:t>
      </w:r>
      <w:r w:rsidR="00431E69">
        <w:rPr>
          <w:lang w:eastAsia="en-AU"/>
        </w:rPr>
        <w:t xml:space="preserve">previously completed </w:t>
      </w:r>
      <w:r w:rsidR="00A55D47" w:rsidRPr="001675CD">
        <w:rPr>
          <w:lang w:eastAsia="en-AU"/>
        </w:rPr>
        <w:t>training as meeting</w:t>
      </w:r>
      <w:r w:rsidR="00431E69">
        <w:rPr>
          <w:lang w:eastAsia="en-AU"/>
        </w:rPr>
        <w:t>,</w:t>
      </w:r>
      <w:r w:rsidR="00A55D47" w:rsidRPr="001675CD">
        <w:rPr>
          <w:lang w:eastAsia="en-AU"/>
        </w:rPr>
        <w:t xml:space="preserve"> </w:t>
      </w:r>
      <w:r w:rsidR="00431E69">
        <w:rPr>
          <w:lang w:eastAsia="en-AU"/>
        </w:rPr>
        <w:t xml:space="preserve">or partially meeting, </w:t>
      </w:r>
      <w:r w:rsidR="00A55D47" w:rsidRPr="001675CD">
        <w:rPr>
          <w:lang w:eastAsia="en-AU"/>
        </w:rPr>
        <w:t>the requirements</w:t>
      </w:r>
      <w:r w:rsidR="001C3A7E">
        <w:rPr>
          <w:lang w:eastAsia="en-AU"/>
        </w:rPr>
        <w:t xml:space="preserve"> of this program</w:t>
      </w:r>
      <w:r w:rsidR="00A55D47" w:rsidRPr="001675CD">
        <w:rPr>
          <w:lang w:eastAsia="en-AU"/>
        </w:rPr>
        <w:t>.</w:t>
      </w:r>
    </w:p>
    <w:p w14:paraId="6F7A2662" w14:textId="7610C763" w:rsidR="004F5A3A" w:rsidRPr="000602A2" w:rsidRDefault="004F5A3A" w:rsidP="003E619D">
      <w:pPr>
        <w:pStyle w:val="normalafterlisttable"/>
        <w:rPr>
          <w:lang w:eastAsia="en-AU"/>
        </w:rPr>
      </w:pPr>
      <w:r w:rsidRPr="000602A2">
        <w:rPr>
          <w:lang w:eastAsia="en-AU"/>
        </w:rPr>
        <w:t xml:space="preserve">Where gaps in training </w:t>
      </w:r>
      <w:r w:rsidR="00C3326A">
        <w:rPr>
          <w:lang w:eastAsia="en-AU"/>
        </w:rPr>
        <w:t xml:space="preserve">and/or assessment </w:t>
      </w:r>
      <w:r w:rsidRPr="000602A2">
        <w:rPr>
          <w:lang w:eastAsia="en-AU"/>
        </w:rPr>
        <w:t>are identified, the HOTC will determine the additional training and/or assessment needed to</w:t>
      </w:r>
      <w:r w:rsidR="001B7927">
        <w:rPr>
          <w:lang w:eastAsia="en-AU"/>
        </w:rPr>
        <w:t xml:space="preserve"> ensure the person</w:t>
      </w:r>
      <w:r w:rsidRPr="000602A2">
        <w:rPr>
          <w:lang w:eastAsia="en-AU"/>
        </w:rPr>
        <w:t xml:space="preserve"> meet</w:t>
      </w:r>
      <w:r w:rsidR="001B7927">
        <w:rPr>
          <w:lang w:eastAsia="en-AU"/>
        </w:rPr>
        <w:t>s</w:t>
      </w:r>
      <w:r w:rsidRPr="000602A2">
        <w:rPr>
          <w:lang w:eastAsia="en-AU"/>
        </w:rPr>
        <w:t xml:space="preserve"> the requirements of this program.</w:t>
      </w:r>
    </w:p>
    <w:p w14:paraId="3DEFDEA3" w14:textId="6A0736AC" w:rsidR="00431E69" w:rsidRDefault="00E820E5" w:rsidP="00A55D47">
      <w:pPr>
        <w:rPr>
          <w:rFonts w:eastAsiaTheme="majorEastAsia" w:cstheme="minorHAnsi"/>
          <w:kern w:val="32"/>
          <w:szCs w:val="24"/>
          <w:lang w:eastAsia="en-AU"/>
        </w:rPr>
      </w:pPr>
      <w:r>
        <w:rPr>
          <w:rFonts w:eastAsiaTheme="majorEastAsia" w:cstheme="minorHAnsi"/>
          <w:kern w:val="32"/>
          <w:szCs w:val="24"/>
          <w:lang w:eastAsia="en-AU"/>
        </w:rPr>
        <w:t xml:space="preserve">All RPL </w:t>
      </w:r>
      <w:r w:rsidR="007E411F">
        <w:rPr>
          <w:rFonts w:eastAsiaTheme="majorEastAsia" w:cstheme="minorHAnsi"/>
          <w:kern w:val="32"/>
          <w:szCs w:val="24"/>
          <w:lang w:eastAsia="en-AU"/>
        </w:rPr>
        <w:t>evidence</w:t>
      </w:r>
      <w:r w:rsidR="004C5817">
        <w:rPr>
          <w:rFonts w:eastAsiaTheme="majorEastAsia" w:cstheme="minorHAnsi"/>
          <w:kern w:val="32"/>
          <w:szCs w:val="24"/>
          <w:lang w:eastAsia="en-AU"/>
        </w:rPr>
        <w:t xml:space="preserve"> and decisions made</w:t>
      </w:r>
      <w:r>
        <w:rPr>
          <w:rFonts w:eastAsiaTheme="majorEastAsia" w:cstheme="minorHAnsi"/>
          <w:kern w:val="32"/>
          <w:szCs w:val="24"/>
          <w:lang w:eastAsia="en-AU"/>
        </w:rPr>
        <w:t xml:space="preserve">, including </w:t>
      </w:r>
      <w:r w:rsidR="0045165E">
        <w:rPr>
          <w:rFonts w:eastAsiaTheme="majorEastAsia" w:cstheme="minorHAnsi"/>
          <w:kern w:val="32"/>
          <w:szCs w:val="24"/>
          <w:lang w:eastAsia="en-AU"/>
        </w:rPr>
        <w:t xml:space="preserve">details of the </w:t>
      </w:r>
      <w:r w:rsidR="006B45B1">
        <w:rPr>
          <w:rFonts w:eastAsiaTheme="majorEastAsia" w:cstheme="minorHAnsi"/>
          <w:kern w:val="32"/>
          <w:szCs w:val="24"/>
          <w:lang w:eastAsia="en-AU"/>
        </w:rPr>
        <w:t>recognised equivalent training and any additional training</w:t>
      </w:r>
      <w:r w:rsidR="0045165E">
        <w:rPr>
          <w:rFonts w:eastAsiaTheme="majorEastAsia" w:cstheme="minorHAnsi"/>
          <w:kern w:val="32"/>
          <w:szCs w:val="24"/>
          <w:lang w:eastAsia="en-AU"/>
        </w:rPr>
        <w:t xml:space="preserve"> and assessment undertaken</w:t>
      </w:r>
      <w:r w:rsidR="006B45B1">
        <w:rPr>
          <w:rFonts w:eastAsiaTheme="majorEastAsia" w:cstheme="minorHAnsi"/>
          <w:kern w:val="32"/>
          <w:szCs w:val="24"/>
          <w:lang w:eastAsia="en-AU"/>
        </w:rPr>
        <w:t>, will be recorded in the person’s training record</w:t>
      </w:r>
      <w:r w:rsidR="00431E69">
        <w:rPr>
          <w:rFonts w:eastAsiaTheme="majorEastAsia" w:cstheme="minorHAnsi"/>
          <w:kern w:val="32"/>
          <w:szCs w:val="24"/>
          <w:lang w:eastAsia="en-AU"/>
        </w:rPr>
        <w:t xml:space="preserve">. </w:t>
      </w:r>
    </w:p>
    <w:p w14:paraId="1BA9870B" w14:textId="040AF74A" w:rsidR="002A7FF5" w:rsidRPr="003E619D" w:rsidRDefault="002A7FF5" w:rsidP="00A55D47">
      <w:pPr>
        <w:rPr>
          <w:rFonts w:eastAsiaTheme="majorEastAsia" w:cstheme="minorHAnsi"/>
          <w:kern w:val="32"/>
          <w:szCs w:val="24"/>
          <w:lang w:eastAsia="en-AU"/>
        </w:rPr>
      </w:pPr>
      <w:r w:rsidRPr="008A35B0">
        <w:rPr>
          <w:rFonts w:eastAsiaTheme="majorEastAsia" w:cstheme="minorHAnsi"/>
          <w:kern w:val="32"/>
          <w:szCs w:val="24"/>
          <w:lang w:eastAsia="en-AU"/>
        </w:rPr>
        <w:t xml:space="preserve">Where equivalence cannot be confirmed, the person must complete </w:t>
      </w:r>
      <w:r>
        <w:rPr>
          <w:rFonts w:eastAsiaTheme="majorEastAsia" w:cstheme="minorHAnsi"/>
          <w:kern w:val="32"/>
          <w:szCs w:val="24"/>
          <w:lang w:eastAsia="en-AU"/>
        </w:rPr>
        <w:t xml:space="preserve">the </w:t>
      </w:r>
      <w:r w:rsidR="002E16F5">
        <w:rPr>
          <w:rFonts w:eastAsiaTheme="majorEastAsia" w:cstheme="minorHAnsi"/>
          <w:kern w:val="32"/>
          <w:szCs w:val="24"/>
          <w:lang w:eastAsia="en-AU"/>
        </w:rPr>
        <w:t>training</w:t>
      </w:r>
      <w:r>
        <w:rPr>
          <w:rFonts w:eastAsiaTheme="majorEastAsia" w:cstheme="minorHAnsi"/>
          <w:kern w:val="32"/>
          <w:szCs w:val="24"/>
          <w:lang w:eastAsia="en-AU"/>
        </w:rPr>
        <w:t xml:space="preserve"> and assessment as required by this program.</w:t>
      </w:r>
    </w:p>
    <w:p w14:paraId="47C77CD8" w14:textId="7B1158A7" w:rsidR="00B378EC" w:rsidRDefault="00B378EC" w:rsidP="003E619D">
      <w:pPr>
        <w:rPr>
          <w:rStyle w:val="Strong"/>
          <w:b w:val="0"/>
        </w:rPr>
      </w:pPr>
    </w:p>
    <w:p w14:paraId="26C22E08" w14:textId="040826DC" w:rsidR="00DF0BD2" w:rsidRPr="00966E0B" w:rsidRDefault="00DF0BD2" w:rsidP="00DF0BD2">
      <w:pPr>
        <w:pStyle w:val="Sampletext"/>
        <w:rPr>
          <w:rStyle w:val="Strong"/>
          <w:b/>
          <w:bCs w:val="0"/>
        </w:rPr>
      </w:pPr>
      <w:r w:rsidRPr="00966E0B">
        <w:rPr>
          <w:rStyle w:val="Strong"/>
          <w:b/>
          <w:bCs w:val="0"/>
        </w:rPr>
        <w:t xml:space="preserve">Sample text </w:t>
      </w:r>
      <w:r>
        <w:rPr>
          <w:rStyle w:val="Strong"/>
          <w:b/>
          <w:bCs w:val="0"/>
        </w:rPr>
        <w:t>6</w:t>
      </w:r>
      <w:r w:rsidR="00BE5D70">
        <w:rPr>
          <w:rStyle w:val="Strong"/>
          <w:b/>
          <w:bCs w:val="0"/>
        </w:rPr>
        <w:t xml:space="preserve"> </w:t>
      </w:r>
      <w:r w:rsidR="00BE5D70" w:rsidRPr="003E619D">
        <w:rPr>
          <w:rStyle w:val="Strong"/>
          <w:b/>
          <w:bCs w:val="0"/>
          <w:color w:val="C00000"/>
        </w:rPr>
        <w:t>{</w:t>
      </w:r>
      <w:r w:rsidR="000205B2" w:rsidRPr="003E619D">
        <w:rPr>
          <w:rStyle w:val="Strong"/>
          <w:b/>
          <w:bCs w:val="0"/>
          <w:color w:val="C00000"/>
        </w:rPr>
        <w:t>u</w:t>
      </w:r>
      <w:r w:rsidR="00BE5D70" w:rsidRPr="003E619D">
        <w:rPr>
          <w:rStyle w:val="Strong"/>
          <w:b/>
          <w:bCs w:val="0"/>
          <w:color w:val="C00000"/>
        </w:rPr>
        <w:t>nnamed</w:t>
      </w:r>
      <w:r w:rsidR="00D7790B" w:rsidRPr="003E619D">
        <w:rPr>
          <w:rStyle w:val="Strong"/>
          <w:b/>
          <w:bCs w:val="0"/>
          <w:color w:val="C00000"/>
        </w:rPr>
        <w:t xml:space="preserve"> </w:t>
      </w:r>
      <w:r w:rsidR="000205B2" w:rsidRPr="003E619D">
        <w:rPr>
          <w:rStyle w:val="Strong"/>
          <w:b/>
          <w:bCs w:val="0"/>
          <w:color w:val="C00000"/>
        </w:rPr>
        <w:t xml:space="preserve">external </w:t>
      </w:r>
      <w:r w:rsidR="00D7790B" w:rsidRPr="003E619D">
        <w:rPr>
          <w:rStyle w:val="Strong"/>
          <w:b/>
          <w:bCs w:val="0"/>
          <w:color w:val="C00000"/>
        </w:rPr>
        <w:t>provider</w:t>
      </w:r>
      <w:r w:rsidR="00BE5D70" w:rsidRPr="003E619D">
        <w:rPr>
          <w:rStyle w:val="Strong"/>
          <w:b/>
          <w:bCs w:val="0"/>
          <w:color w:val="C00000"/>
        </w:rPr>
        <w:t>}</w:t>
      </w:r>
    </w:p>
    <w:p w14:paraId="026CA54D" w14:textId="6598F672" w:rsidR="00DF0BD2" w:rsidRPr="00966E0B" w:rsidRDefault="00DF0BD2" w:rsidP="00DF0BD2">
      <w:r w:rsidRPr="00966E0B">
        <w:rPr>
          <w:rStyle w:val="Authorinstruction"/>
        </w:rPr>
        <w:t>{Sample Aviation}</w:t>
      </w:r>
      <w:r w:rsidRPr="00D65786">
        <w:t xml:space="preserve">'s HF / NTS training </w:t>
      </w:r>
      <w:r w:rsidR="00425F8E">
        <w:t xml:space="preserve">and assessment </w:t>
      </w:r>
      <w:r w:rsidRPr="00D65786">
        <w:t xml:space="preserve">program is in accordance with </w:t>
      </w:r>
      <w:r>
        <w:t>the following section.</w:t>
      </w:r>
    </w:p>
    <w:p w14:paraId="41D90B69" w14:textId="4C9F26EA" w:rsidR="00174DC6" w:rsidRPr="00B81CA3" w:rsidRDefault="00174DC6" w:rsidP="00174DC6">
      <w:pPr>
        <w:pStyle w:val="normalafterlisttable"/>
        <w:rPr>
          <w:rStyle w:val="bold"/>
        </w:rPr>
      </w:pPr>
      <w:r>
        <w:rPr>
          <w:rStyle w:val="bold"/>
        </w:rPr>
        <w:t xml:space="preserve">Program </w:t>
      </w:r>
      <w:r w:rsidR="007F29CF">
        <w:rPr>
          <w:rStyle w:val="bold"/>
        </w:rPr>
        <w:t xml:space="preserve">purpose and </w:t>
      </w:r>
      <w:r>
        <w:rPr>
          <w:rStyle w:val="bold"/>
        </w:rPr>
        <w:t>objectives</w:t>
      </w:r>
    </w:p>
    <w:p w14:paraId="2FD5A43F" w14:textId="2B1C3159" w:rsidR="00E95D3D" w:rsidRPr="00A35488" w:rsidRDefault="00E95D3D" w:rsidP="00E95D3D">
      <w:pPr>
        <w:rPr>
          <w:rFonts w:ascii="Arial" w:eastAsia="Arial" w:hAnsi="Arial" w:cs="Times New Roman"/>
          <w:color w:val="000000"/>
        </w:rPr>
      </w:pPr>
      <w:r w:rsidRPr="00A35488">
        <w:rPr>
          <w:rFonts w:ascii="Arial" w:eastAsia="Arial" w:hAnsi="Arial" w:cs="Times New Roman"/>
          <w:color w:val="000000"/>
        </w:rPr>
        <w:t>The purpose of th</w:t>
      </w:r>
      <w:r w:rsidR="0093411C">
        <w:rPr>
          <w:rFonts w:ascii="Arial" w:eastAsia="Arial" w:hAnsi="Arial" w:cs="Times New Roman"/>
          <w:color w:val="000000"/>
        </w:rPr>
        <w:t>is</w:t>
      </w:r>
      <w:r w:rsidRPr="00A35488">
        <w:rPr>
          <w:rFonts w:ascii="Arial" w:eastAsia="Arial" w:hAnsi="Arial" w:cs="Times New Roman"/>
          <w:color w:val="000000"/>
        </w:rPr>
        <w:t xml:space="preserve"> HF/NTS training and assessment program is to enhance the HF knowledge and non-technical skills of the operational safety-critical personnel listed below. </w:t>
      </w:r>
    </w:p>
    <w:p w14:paraId="320ACCAB" w14:textId="77777777" w:rsidR="00E95D3D" w:rsidRPr="00A35488" w:rsidRDefault="00E95D3D" w:rsidP="00E95D3D">
      <w:pPr>
        <w:rPr>
          <w:rFonts w:ascii="Arial" w:eastAsia="Arial" w:hAnsi="Arial" w:cs="Times New Roman"/>
          <w:color w:val="000000"/>
        </w:rPr>
      </w:pPr>
      <w:r w:rsidRPr="00A35488">
        <w:rPr>
          <w:rFonts w:ascii="Arial" w:eastAsia="Arial" w:hAnsi="Arial" w:cs="Times New Roman"/>
          <w:color w:val="000000"/>
        </w:rPr>
        <w:t>The objectives of the program are to:</w:t>
      </w:r>
    </w:p>
    <w:p w14:paraId="635A9668" w14:textId="77777777" w:rsidR="00E95D3D" w:rsidRPr="00A35488" w:rsidRDefault="00E95D3D" w:rsidP="00E95D3D">
      <w:pPr>
        <w:numPr>
          <w:ilvl w:val="0"/>
          <w:numId w:val="67"/>
        </w:numPr>
        <w:contextualSpacing/>
        <w:rPr>
          <w:rFonts w:ascii="Arial" w:eastAsia="Arial" w:hAnsi="Arial" w:cs="Times New Roman"/>
          <w:color w:val="000000"/>
        </w:rPr>
      </w:pPr>
      <w:r w:rsidRPr="00A35488">
        <w:rPr>
          <w:rFonts w:ascii="Arial" w:eastAsia="Arial" w:hAnsi="Arial" w:cs="Times New Roman"/>
          <w:color w:val="000000"/>
        </w:rPr>
        <w:t xml:space="preserve">ensure personnel develop and maintain the HF and NTS knowledge, skills and behaviours required to safely carry out their duties </w:t>
      </w:r>
    </w:p>
    <w:p w14:paraId="25490F44" w14:textId="77777777" w:rsidR="00E95D3D" w:rsidRPr="00A35488" w:rsidRDefault="00E95D3D" w:rsidP="00E95D3D">
      <w:pPr>
        <w:numPr>
          <w:ilvl w:val="0"/>
          <w:numId w:val="67"/>
        </w:numPr>
        <w:contextualSpacing/>
        <w:rPr>
          <w:rFonts w:ascii="Arial" w:eastAsia="Arial" w:hAnsi="Arial" w:cs="Times New Roman"/>
          <w:color w:val="000000"/>
        </w:rPr>
      </w:pPr>
      <w:r w:rsidRPr="00A35488">
        <w:rPr>
          <w:rFonts w:ascii="Arial" w:eastAsia="Arial" w:hAnsi="Arial" w:cs="Times New Roman"/>
          <w:color w:val="000000"/>
        </w:rPr>
        <w:t>strengthen personnel capability to identify, manage and mitigate HF</w:t>
      </w:r>
      <w:r w:rsidRPr="00A35488">
        <w:rPr>
          <w:rFonts w:ascii="Cambria Math" w:eastAsia="Arial" w:hAnsi="Cambria Math" w:cs="Cambria Math"/>
          <w:color w:val="000000"/>
        </w:rPr>
        <w:t>-</w:t>
      </w:r>
      <w:r w:rsidRPr="00A35488">
        <w:rPr>
          <w:rFonts w:ascii="Arial" w:eastAsia="Arial" w:hAnsi="Arial" w:cs="Times New Roman"/>
          <w:color w:val="000000"/>
        </w:rPr>
        <w:t>related risks</w:t>
      </w:r>
    </w:p>
    <w:p w14:paraId="7EDB645D" w14:textId="1A7AAB93" w:rsidR="00E95D3D" w:rsidRPr="00A35488" w:rsidRDefault="00E95D3D" w:rsidP="00E95D3D">
      <w:pPr>
        <w:numPr>
          <w:ilvl w:val="0"/>
          <w:numId w:val="67"/>
        </w:numPr>
        <w:contextualSpacing/>
        <w:rPr>
          <w:rFonts w:ascii="Arial" w:eastAsia="Arial" w:hAnsi="Arial" w:cs="Times New Roman"/>
          <w:color w:val="000000"/>
        </w:rPr>
      </w:pPr>
      <w:r w:rsidRPr="00A35488">
        <w:rPr>
          <w:rFonts w:ascii="Arial" w:eastAsia="Arial" w:hAnsi="Arial" w:cs="Times New Roman"/>
          <w:color w:val="000000"/>
        </w:rPr>
        <w:t xml:space="preserve">minimise errors arising from human performance limitations and </w:t>
      </w:r>
      <w:r w:rsidR="00FF3D6D">
        <w:rPr>
          <w:rFonts w:ascii="Arial" w:eastAsia="Arial" w:hAnsi="Arial" w:cs="Times New Roman"/>
          <w:color w:val="000000"/>
        </w:rPr>
        <w:t xml:space="preserve">enhance the </w:t>
      </w:r>
      <w:r w:rsidRPr="00A35488">
        <w:rPr>
          <w:rFonts w:ascii="Arial" w:eastAsia="Arial" w:hAnsi="Arial" w:cs="Times New Roman"/>
          <w:color w:val="000000"/>
        </w:rPr>
        <w:t>capture of potential errors</w:t>
      </w:r>
    </w:p>
    <w:p w14:paraId="41A63A9F" w14:textId="070DCA4F" w:rsidR="00E95D3D" w:rsidRPr="00A35488" w:rsidRDefault="00E95D3D" w:rsidP="00E95D3D">
      <w:pPr>
        <w:numPr>
          <w:ilvl w:val="0"/>
          <w:numId w:val="67"/>
        </w:numPr>
        <w:contextualSpacing/>
        <w:rPr>
          <w:rFonts w:ascii="Arial" w:eastAsia="Arial" w:hAnsi="Arial" w:cs="Times New Roman"/>
          <w:color w:val="000000"/>
        </w:rPr>
      </w:pPr>
      <w:r w:rsidRPr="00A35488">
        <w:rPr>
          <w:rFonts w:ascii="Arial" w:eastAsia="Arial" w:hAnsi="Arial" w:cs="Times New Roman"/>
          <w:color w:val="000000"/>
        </w:rPr>
        <w:t>mitigate the adverse effects of external influences on human performance</w:t>
      </w:r>
    </w:p>
    <w:p w14:paraId="2123C2E6" w14:textId="77777777" w:rsidR="00E95D3D" w:rsidRPr="00A35488" w:rsidRDefault="00E95D3D" w:rsidP="00E95D3D">
      <w:pPr>
        <w:numPr>
          <w:ilvl w:val="0"/>
          <w:numId w:val="67"/>
        </w:numPr>
        <w:contextualSpacing/>
        <w:rPr>
          <w:rFonts w:ascii="Arial" w:eastAsia="Arial" w:hAnsi="Arial" w:cs="Times New Roman"/>
          <w:color w:val="000000"/>
        </w:rPr>
      </w:pPr>
      <w:r w:rsidRPr="00A35488">
        <w:rPr>
          <w:rFonts w:ascii="Arial" w:eastAsia="Arial" w:hAnsi="Arial" w:cs="Times New Roman"/>
          <w:color w:val="000000"/>
        </w:rPr>
        <w:t>support continuous improvement in operational safety performance through the application of HF and NTS principles.</w:t>
      </w:r>
    </w:p>
    <w:p w14:paraId="68095158" w14:textId="679C8633" w:rsidR="000C4F65" w:rsidRDefault="000C4F65" w:rsidP="003E619D">
      <w:pPr>
        <w:pStyle w:val="normalafterlisttable"/>
      </w:pPr>
      <w:r w:rsidRPr="000C4F65">
        <w:t>These objectives are supported through training and assessment that develops both foundational human factors knowledge and the application of non</w:t>
      </w:r>
      <w:r w:rsidRPr="000C4F65">
        <w:rPr>
          <w:rFonts w:ascii="Cambria Math" w:hAnsi="Cambria Math" w:cs="Cambria Math"/>
        </w:rPr>
        <w:t>‑</w:t>
      </w:r>
      <w:r w:rsidRPr="000C4F65">
        <w:t>technical skills relevant to our operational environment</w:t>
      </w:r>
      <w:r>
        <w:t>.</w:t>
      </w:r>
    </w:p>
    <w:p w14:paraId="0432AEFD" w14:textId="0D30BD15" w:rsidR="0032463C" w:rsidRPr="003E619D" w:rsidRDefault="00E95D3D" w:rsidP="003E619D">
      <w:r w:rsidRPr="00A35488">
        <w:t xml:space="preserve">The knowledge and competencies developed through this program support the assessment of NTS and threat and error management competencies during the checks specified in </w:t>
      </w:r>
      <w:r w:rsidRPr="00A35488">
        <w:rPr>
          <w:color w:val="FF0000"/>
        </w:rPr>
        <w:t>{insert training and checking manual volume or document title}.</w:t>
      </w:r>
    </w:p>
    <w:p w14:paraId="17F2B5F8" w14:textId="77777777" w:rsidR="00F42974" w:rsidRDefault="00F42974" w:rsidP="001726F5">
      <w:pPr>
        <w:pStyle w:val="Sampletext"/>
        <w:rPr>
          <w:rStyle w:val="bold"/>
          <w:b/>
          <w:color w:val="000000" w:themeColor="text1"/>
        </w:rPr>
      </w:pPr>
      <w:r w:rsidRPr="00F42974">
        <w:rPr>
          <w:rStyle w:val="bold"/>
          <w:b/>
          <w:color w:val="000000" w:themeColor="text1"/>
        </w:rPr>
        <w:lastRenderedPageBreak/>
        <w:t>Personnel required to participate in the program</w:t>
      </w:r>
    </w:p>
    <w:p w14:paraId="2C13BD05" w14:textId="77777777" w:rsidR="001726F5" w:rsidRPr="000D5BEA" w:rsidRDefault="001726F5" w:rsidP="001726F5">
      <w:pPr>
        <w:pStyle w:val="Sampletext"/>
        <w:rPr>
          <w:rStyle w:val="Strong"/>
          <w:b/>
          <w:bCs w:val="0"/>
        </w:rPr>
      </w:pPr>
      <w:r w:rsidRPr="000D5BEA">
        <w:rPr>
          <w:rStyle w:val="Strong"/>
          <w:b/>
          <w:bCs w:val="0"/>
        </w:rPr>
        <w:t>Flight crew</w:t>
      </w:r>
    </w:p>
    <w:p w14:paraId="419CC057" w14:textId="77777777" w:rsidR="005D5C43" w:rsidRPr="001A2E2C" w:rsidRDefault="005D5C43" w:rsidP="005D5C43">
      <w:r>
        <w:t>F</w:t>
      </w:r>
      <w:r w:rsidRPr="001A2E2C">
        <w:t>light crew must not carry out their dut</w:t>
      </w:r>
      <w:r>
        <w:t>ies</w:t>
      </w:r>
      <w:r w:rsidRPr="001A2E2C">
        <w:t xml:space="preserve"> unless they have completed the HF / NTS initial </w:t>
      </w:r>
      <w:r>
        <w:t xml:space="preserve">and recurrent </w:t>
      </w:r>
      <w:r w:rsidRPr="001A2E2C">
        <w:t xml:space="preserve">training </w:t>
      </w:r>
      <w:r>
        <w:t>and assessment as required under this program.</w:t>
      </w:r>
    </w:p>
    <w:p w14:paraId="23456AAE" w14:textId="77777777" w:rsidR="001726F5" w:rsidRPr="000D5BEA" w:rsidRDefault="001726F5" w:rsidP="001726F5">
      <w:pPr>
        <w:pStyle w:val="Sampletext"/>
        <w:rPr>
          <w:rStyle w:val="Strong"/>
          <w:b/>
          <w:bCs w:val="0"/>
        </w:rPr>
      </w:pPr>
      <w:r w:rsidRPr="000D5BEA">
        <w:rPr>
          <w:rStyle w:val="Strong"/>
          <w:b/>
          <w:bCs w:val="0"/>
        </w:rPr>
        <w:t>Other personnel</w:t>
      </w:r>
    </w:p>
    <w:p w14:paraId="391A6BFB" w14:textId="759E365F" w:rsidR="001726F5" w:rsidRDefault="001726F5" w:rsidP="001726F5">
      <w:r>
        <w:t>The following personnel</w:t>
      </w:r>
      <w:r w:rsidRPr="001A2E2C">
        <w:t xml:space="preserve"> must</w:t>
      </w:r>
      <w:r>
        <w:t xml:space="preserve"> complete the HF / NTS training </w:t>
      </w:r>
      <w:r w:rsidR="00447D33">
        <w:t xml:space="preserve">and assessment </w:t>
      </w:r>
      <w:r>
        <w:t>program within three months of appointment and meet all recurrent training requirements</w:t>
      </w:r>
      <w:r w:rsidRPr="009B5C72">
        <w:t>.</w:t>
      </w:r>
    </w:p>
    <w:p w14:paraId="45AD3CB2" w14:textId="77777777" w:rsidR="001726F5" w:rsidRPr="00EC1682" w:rsidRDefault="001726F5" w:rsidP="001726F5">
      <w:pPr>
        <w:rPr>
          <w:color w:val="C00000"/>
        </w:rPr>
      </w:pPr>
      <w:r w:rsidRPr="00EC1682">
        <w:rPr>
          <w:color w:val="C00000"/>
        </w:rPr>
        <w:t>{Insert list of personnel}</w:t>
      </w:r>
    </w:p>
    <w:p w14:paraId="21FE6191" w14:textId="77777777" w:rsidR="001726F5" w:rsidRPr="00EC1682" w:rsidRDefault="001726F5" w:rsidP="001726F5">
      <w:pPr>
        <w:pStyle w:val="ListParagraph"/>
        <w:numPr>
          <w:ilvl w:val="0"/>
          <w:numId w:val="58"/>
        </w:numPr>
        <w:rPr>
          <w:color w:val="C00000"/>
        </w:rPr>
      </w:pPr>
      <w:r w:rsidRPr="00EC1682">
        <w:rPr>
          <w:color w:val="C00000"/>
        </w:rPr>
        <w:t>{Job title 1}</w:t>
      </w:r>
    </w:p>
    <w:p w14:paraId="36F1B68B" w14:textId="77777777" w:rsidR="001726F5" w:rsidRPr="00EC1682" w:rsidRDefault="001726F5" w:rsidP="001726F5">
      <w:pPr>
        <w:pStyle w:val="ListParagraph"/>
        <w:numPr>
          <w:ilvl w:val="0"/>
          <w:numId w:val="58"/>
        </w:numPr>
        <w:rPr>
          <w:color w:val="C00000"/>
        </w:rPr>
      </w:pPr>
      <w:r w:rsidRPr="00EC1682">
        <w:rPr>
          <w:color w:val="C00000"/>
        </w:rPr>
        <w:t>{Job title 2}</w:t>
      </w:r>
    </w:p>
    <w:p w14:paraId="71F4B52E" w14:textId="77777777" w:rsidR="001726F5" w:rsidRPr="00EC1682" w:rsidRDefault="001726F5" w:rsidP="001726F5">
      <w:pPr>
        <w:pStyle w:val="ListParagraph"/>
        <w:numPr>
          <w:ilvl w:val="0"/>
          <w:numId w:val="58"/>
        </w:numPr>
        <w:rPr>
          <w:color w:val="C00000"/>
        </w:rPr>
      </w:pPr>
      <w:r w:rsidRPr="00EC1682">
        <w:rPr>
          <w:color w:val="C00000"/>
        </w:rPr>
        <w:t>{Job title 3}</w:t>
      </w:r>
    </w:p>
    <w:p w14:paraId="53D798E0" w14:textId="77777777" w:rsidR="001726F5" w:rsidRPr="00EC1682" w:rsidRDefault="001726F5" w:rsidP="001726F5">
      <w:pPr>
        <w:pStyle w:val="ListParagraph"/>
        <w:numPr>
          <w:ilvl w:val="0"/>
          <w:numId w:val="58"/>
        </w:numPr>
        <w:rPr>
          <w:color w:val="C00000"/>
        </w:rPr>
      </w:pPr>
      <w:r w:rsidRPr="00EC1682">
        <w:rPr>
          <w:color w:val="C00000"/>
        </w:rPr>
        <w:t>…</w:t>
      </w:r>
    </w:p>
    <w:p w14:paraId="06C74C3C" w14:textId="77777777" w:rsidR="000608D0" w:rsidRPr="00B81CA3" w:rsidRDefault="000608D0" w:rsidP="003E619D">
      <w:pPr>
        <w:pStyle w:val="normalafterlisttable"/>
        <w:rPr>
          <w:rStyle w:val="bold"/>
        </w:rPr>
      </w:pPr>
      <w:r>
        <w:rPr>
          <w:rStyle w:val="bold"/>
        </w:rPr>
        <w:t>Program responsibilities</w:t>
      </w:r>
    </w:p>
    <w:p w14:paraId="1CAB05B8" w14:textId="77777777" w:rsidR="00E94D32" w:rsidRDefault="00E94D32" w:rsidP="00E94D32">
      <w:r w:rsidRPr="001A2E2C">
        <w:t xml:space="preserve">The </w:t>
      </w:r>
      <w:r>
        <w:t xml:space="preserve">program is managed by the HOTC, who is responsible for ensuring that: </w:t>
      </w:r>
    </w:p>
    <w:p w14:paraId="68072BFF" w14:textId="77777777" w:rsidR="00E94D32" w:rsidRDefault="00E94D32" w:rsidP="003E619D">
      <w:pPr>
        <w:pStyle w:val="ListBullet"/>
        <w:numPr>
          <w:ilvl w:val="0"/>
          <w:numId w:val="68"/>
        </w:numPr>
      </w:pPr>
      <w:r w:rsidRPr="00250A6B">
        <w:t>program content</w:t>
      </w:r>
      <w:r>
        <w:t xml:space="preserve"> remains operationally relevant and addresses our </w:t>
      </w:r>
      <w:r w:rsidRPr="00250A6B">
        <w:t xml:space="preserve">specific </w:t>
      </w:r>
      <w:r>
        <w:t>HF and NTS risks</w:t>
      </w:r>
    </w:p>
    <w:p w14:paraId="762FD2C4" w14:textId="77777777" w:rsidR="00E94D32" w:rsidRDefault="00E94D32" w:rsidP="00417E5A">
      <w:pPr>
        <w:pStyle w:val="ListBullet"/>
        <w:numPr>
          <w:ilvl w:val="0"/>
          <w:numId w:val="68"/>
        </w:numPr>
      </w:pPr>
      <w:r w:rsidRPr="00A11105">
        <w:t xml:space="preserve">all identified personnel complete </w:t>
      </w:r>
      <w:r>
        <w:t>initial and recurrent</w:t>
      </w:r>
      <w:r w:rsidRPr="00A11105">
        <w:t xml:space="preserve"> training</w:t>
      </w:r>
      <w:r>
        <w:t xml:space="preserve"> and </w:t>
      </w:r>
      <w:r w:rsidRPr="00A11105">
        <w:t>assessment</w:t>
      </w:r>
      <w:r>
        <w:t xml:space="preserve"> in accordance with program requirements</w:t>
      </w:r>
    </w:p>
    <w:p w14:paraId="7B8AAA9A" w14:textId="0E80D283" w:rsidR="00643F79" w:rsidRDefault="00643F79" w:rsidP="003E619D">
      <w:pPr>
        <w:pStyle w:val="ListBullet"/>
        <w:numPr>
          <w:ilvl w:val="0"/>
          <w:numId w:val="68"/>
        </w:numPr>
      </w:pPr>
      <w:r>
        <w:t>the</w:t>
      </w:r>
      <w:r w:rsidRPr="00643F79">
        <w:t xml:space="preserve"> </w:t>
      </w:r>
      <w:r w:rsidR="00AF4545">
        <w:t xml:space="preserve">selected </w:t>
      </w:r>
      <w:r w:rsidRPr="00643F79">
        <w:t>HF/NTS third</w:t>
      </w:r>
      <w:r w:rsidRPr="00643F79">
        <w:rPr>
          <w:rFonts w:ascii="Cambria Math" w:hAnsi="Cambria Math" w:cs="Cambria Math"/>
        </w:rPr>
        <w:t>‑</w:t>
      </w:r>
      <w:r w:rsidRPr="00643F79">
        <w:t>party training provider</w:t>
      </w:r>
      <w:r w:rsidR="00751995">
        <w:t xml:space="preserve"> </w:t>
      </w:r>
      <w:r w:rsidR="003C54C4">
        <w:t>meets</w:t>
      </w:r>
      <w:r w:rsidR="00350775">
        <w:t xml:space="preserve"> </w:t>
      </w:r>
      <w:r w:rsidR="00350775" w:rsidRPr="00966E0B">
        <w:rPr>
          <w:rStyle w:val="Authorinstruction"/>
        </w:rPr>
        <w:t>{Sample Aviation}</w:t>
      </w:r>
      <w:r w:rsidR="003C54C4" w:rsidRPr="003E619D">
        <w:rPr>
          <w:rStyle w:val="Authorinstruction"/>
          <w:color w:val="auto"/>
        </w:rPr>
        <w:t>’s requirements</w:t>
      </w:r>
    </w:p>
    <w:p w14:paraId="23B59015" w14:textId="397A415C" w:rsidR="00E94D32" w:rsidRDefault="00E94D32" w:rsidP="003E619D">
      <w:pPr>
        <w:pStyle w:val="ListBullet"/>
        <w:numPr>
          <w:ilvl w:val="0"/>
          <w:numId w:val="68"/>
        </w:numPr>
      </w:pPr>
      <w:r w:rsidRPr="00966E0B">
        <w:rPr>
          <w:rStyle w:val="Authorinstruction"/>
        </w:rPr>
        <w:t xml:space="preserve">{insert </w:t>
      </w:r>
      <w:r w:rsidR="00325AE1">
        <w:rPr>
          <w:rStyle w:val="Authorinstruction"/>
        </w:rPr>
        <w:t xml:space="preserve">additional </w:t>
      </w:r>
      <w:r w:rsidRPr="00966E0B">
        <w:rPr>
          <w:rStyle w:val="Authorinstruction"/>
        </w:rPr>
        <w:t>responsibilities}</w:t>
      </w:r>
      <w:r>
        <w:rPr>
          <w:rStyle w:val="Authorinstruction"/>
        </w:rPr>
        <w:t>.</w:t>
      </w:r>
    </w:p>
    <w:p w14:paraId="4E93DFBA" w14:textId="5ACAC76A" w:rsidR="00C25A7E" w:rsidRPr="00B81CA3" w:rsidRDefault="00C25A7E" w:rsidP="00C25A7E">
      <w:pPr>
        <w:pStyle w:val="normalafterlisttable"/>
        <w:rPr>
          <w:rStyle w:val="bold"/>
        </w:rPr>
      </w:pPr>
      <w:r>
        <w:rPr>
          <w:rStyle w:val="bold"/>
        </w:rPr>
        <w:t>HF / NTS third</w:t>
      </w:r>
      <w:r w:rsidR="006E679E">
        <w:rPr>
          <w:rStyle w:val="bold"/>
        </w:rPr>
        <w:t>-</w:t>
      </w:r>
      <w:r>
        <w:rPr>
          <w:rStyle w:val="bold"/>
        </w:rPr>
        <w:t>party providers</w:t>
      </w:r>
    </w:p>
    <w:p w14:paraId="1B173D75" w14:textId="6FC3A25F" w:rsidR="003F2BC2" w:rsidRDefault="00C25A7E" w:rsidP="00C25A7E">
      <w:pPr>
        <w:rPr>
          <w:rStyle w:val="Authorinstruction"/>
          <w:color w:val="auto"/>
        </w:rPr>
      </w:pPr>
      <w:r w:rsidRPr="00966E0B">
        <w:rPr>
          <w:rStyle w:val="Authorinstruction"/>
        </w:rPr>
        <w:t xml:space="preserve">{Sample Aviation} </w:t>
      </w:r>
      <w:r w:rsidRPr="003E619D">
        <w:rPr>
          <w:rStyle w:val="Authorinstruction"/>
          <w:color w:val="auto"/>
        </w:rPr>
        <w:t xml:space="preserve">uses external providers </w:t>
      </w:r>
      <w:r w:rsidR="0035308C">
        <w:rPr>
          <w:rStyle w:val="Authorinstruction"/>
          <w:color w:val="auto"/>
        </w:rPr>
        <w:t xml:space="preserve">to develop </w:t>
      </w:r>
      <w:r w:rsidR="009F4B3E" w:rsidRPr="003E619D">
        <w:rPr>
          <w:rStyle w:val="Authorinstruction"/>
          <w:color w:val="auto"/>
        </w:rPr>
        <w:t xml:space="preserve">and </w:t>
      </w:r>
      <w:r w:rsidR="0035308C">
        <w:rPr>
          <w:rStyle w:val="Authorinstruction"/>
          <w:color w:val="auto"/>
        </w:rPr>
        <w:t>deliver</w:t>
      </w:r>
      <w:r w:rsidR="009F4B3E" w:rsidRPr="003E619D">
        <w:rPr>
          <w:rStyle w:val="Authorinstruction"/>
          <w:color w:val="auto"/>
        </w:rPr>
        <w:t xml:space="preserve"> the </w:t>
      </w:r>
      <w:r w:rsidRPr="003E619D">
        <w:rPr>
          <w:rStyle w:val="Authorinstruction"/>
          <w:color w:val="auto"/>
        </w:rPr>
        <w:t>HF / NTS training and assessment</w:t>
      </w:r>
      <w:r w:rsidR="009F4B3E" w:rsidRPr="003E619D">
        <w:rPr>
          <w:rStyle w:val="Authorinstruction"/>
          <w:color w:val="auto"/>
        </w:rPr>
        <w:t xml:space="preserve"> program</w:t>
      </w:r>
      <w:r w:rsidR="009F4B3E">
        <w:rPr>
          <w:rStyle w:val="Authorinstruction"/>
          <w:color w:val="auto"/>
        </w:rPr>
        <w:t>.</w:t>
      </w:r>
      <w:r w:rsidRPr="003E619D">
        <w:rPr>
          <w:rStyle w:val="Authorinstruction"/>
          <w:color w:val="auto"/>
        </w:rPr>
        <w:t xml:space="preserve"> </w:t>
      </w:r>
      <w:r w:rsidR="009F4B3E">
        <w:rPr>
          <w:rStyle w:val="Authorinstruction"/>
          <w:color w:val="auto"/>
        </w:rPr>
        <w:t xml:space="preserve">The program is to be </w:t>
      </w:r>
      <w:r w:rsidR="007B2F61">
        <w:rPr>
          <w:rStyle w:val="Authorinstruction"/>
          <w:color w:val="auto"/>
        </w:rPr>
        <w:t xml:space="preserve">developed and </w:t>
      </w:r>
      <w:r w:rsidR="009F4B3E">
        <w:rPr>
          <w:rStyle w:val="Authorinstruction"/>
          <w:color w:val="auto"/>
        </w:rPr>
        <w:t xml:space="preserve">delivered </w:t>
      </w:r>
      <w:r w:rsidR="003F2BC2">
        <w:rPr>
          <w:rStyle w:val="Authorinstruction"/>
          <w:color w:val="auto"/>
        </w:rPr>
        <w:t xml:space="preserve">in accordance with the program outline below. </w:t>
      </w:r>
    </w:p>
    <w:p w14:paraId="19FACFF8" w14:textId="72B74A04" w:rsidR="00C25A7E" w:rsidRPr="003E619D" w:rsidRDefault="009070CA" w:rsidP="00C25A7E">
      <w:pPr>
        <w:rPr>
          <w:rStyle w:val="Authorinstruction"/>
          <w:color w:val="auto"/>
        </w:rPr>
      </w:pPr>
      <w:r>
        <w:rPr>
          <w:rStyle w:val="Authorinstruction"/>
          <w:color w:val="auto"/>
        </w:rPr>
        <w:t xml:space="preserve">The HOTC will ensure that </w:t>
      </w:r>
      <w:r w:rsidR="009F4B3E" w:rsidRPr="003E619D">
        <w:rPr>
          <w:rStyle w:val="Authorinstruction"/>
          <w:color w:val="auto"/>
        </w:rPr>
        <w:t>HF / NTS third</w:t>
      </w:r>
      <w:r w:rsidR="006E679E">
        <w:rPr>
          <w:rStyle w:val="Authorinstruction"/>
          <w:color w:val="auto"/>
        </w:rPr>
        <w:t>-</w:t>
      </w:r>
      <w:r w:rsidR="009F4B3E" w:rsidRPr="003E619D">
        <w:rPr>
          <w:rStyle w:val="Authorinstruction"/>
          <w:color w:val="auto"/>
        </w:rPr>
        <w:t>party providers</w:t>
      </w:r>
      <w:r w:rsidR="00785394">
        <w:rPr>
          <w:rStyle w:val="Authorinstruction"/>
          <w:color w:val="auto"/>
        </w:rPr>
        <w:t>, in accordance with the program outline</w:t>
      </w:r>
      <w:r w:rsidR="005A702B">
        <w:rPr>
          <w:rStyle w:val="Authorinstruction"/>
          <w:color w:val="auto"/>
        </w:rPr>
        <w:t>, will</w:t>
      </w:r>
      <w:r w:rsidR="00C25A7E" w:rsidRPr="003E619D">
        <w:rPr>
          <w:rStyle w:val="Authorinstruction"/>
          <w:color w:val="auto"/>
        </w:rPr>
        <w:t>:</w:t>
      </w:r>
    </w:p>
    <w:p w14:paraId="46091810" w14:textId="192DB215" w:rsidR="00C25A7E" w:rsidRDefault="0047532F" w:rsidP="00C25A7E">
      <w:pPr>
        <w:pStyle w:val="ListParagraph"/>
        <w:numPr>
          <w:ilvl w:val="0"/>
          <w:numId w:val="62"/>
        </w:numPr>
      </w:pPr>
      <w:r>
        <w:t xml:space="preserve">develop and </w:t>
      </w:r>
      <w:r w:rsidR="002F496E">
        <w:t xml:space="preserve">deliver </w:t>
      </w:r>
      <w:r w:rsidR="00C25A7E">
        <w:t>syllabus</w:t>
      </w:r>
      <w:r w:rsidR="002F496E">
        <w:t>es</w:t>
      </w:r>
      <w:r w:rsidR="00C25A7E">
        <w:t xml:space="preserve"> </w:t>
      </w:r>
      <w:r w:rsidR="00E419B2">
        <w:t xml:space="preserve">for </w:t>
      </w:r>
      <w:r w:rsidR="00824EED">
        <w:t xml:space="preserve">both </w:t>
      </w:r>
      <w:r w:rsidR="00E419B2">
        <w:t xml:space="preserve">initial and recurrent training </w:t>
      </w:r>
      <w:r w:rsidR="00523CC8">
        <w:t>and assessment</w:t>
      </w:r>
      <w:r w:rsidR="0024537D">
        <w:t xml:space="preserve">, ensuring </w:t>
      </w:r>
      <w:r w:rsidR="00505519">
        <w:t xml:space="preserve">all required </w:t>
      </w:r>
      <w:r w:rsidR="0024537D">
        <w:t xml:space="preserve">course topics are </w:t>
      </w:r>
      <w:r w:rsidR="003B2D61">
        <w:t>covered and program timelines are met</w:t>
      </w:r>
    </w:p>
    <w:p w14:paraId="3BBD0695" w14:textId="2B03EEED" w:rsidR="00801EF5" w:rsidRDefault="003B2D61" w:rsidP="00C25A7E">
      <w:pPr>
        <w:pStyle w:val="ListParagraph"/>
        <w:numPr>
          <w:ilvl w:val="0"/>
          <w:numId w:val="62"/>
        </w:numPr>
      </w:pPr>
      <w:r>
        <w:t xml:space="preserve">tailor training </w:t>
      </w:r>
      <w:r w:rsidR="00C07370">
        <w:t xml:space="preserve">and assessment </w:t>
      </w:r>
      <w:r>
        <w:t>content</w:t>
      </w:r>
      <w:r w:rsidR="00C07370">
        <w:t xml:space="preserve"> </w:t>
      </w:r>
      <w:r w:rsidR="00801EF5">
        <w:t xml:space="preserve">as </w:t>
      </w:r>
      <w:r w:rsidR="00345AD7">
        <w:t xml:space="preserve">necessary to </w:t>
      </w:r>
      <w:r w:rsidR="00C14D97">
        <w:t xml:space="preserve">address the needs of </w:t>
      </w:r>
      <w:r w:rsidR="00345AD7">
        <w:t>specific</w:t>
      </w:r>
      <w:r w:rsidR="00801EF5">
        <w:t xml:space="preserve"> operational safety</w:t>
      </w:r>
      <w:r w:rsidR="00345AD7">
        <w:t>-</w:t>
      </w:r>
      <w:r w:rsidR="00801EF5">
        <w:t>critical personnel</w:t>
      </w:r>
      <w:r w:rsidR="00345AD7">
        <w:t xml:space="preserve"> and </w:t>
      </w:r>
      <w:r w:rsidR="00C14D97">
        <w:t xml:space="preserve">their </w:t>
      </w:r>
      <w:r w:rsidR="00801EF5">
        <w:t>roles</w:t>
      </w:r>
    </w:p>
    <w:p w14:paraId="15C936AF" w14:textId="0B3F1F64" w:rsidR="009070CA" w:rsidRDefault="009070CA" w:rsidP="00C25A7E">
      <w:pPr>
        <w:pStyle w:val="ListParagraph"/>
        <w:numPr>
          <w:ilvl w:val="0"/>
          <w:numId w:val="62"/>
        </w:numPr>
      </w:pPr>
      <w:r>
        <w:t xml:space="preserve">adapt training and assessment content </w:t>
      </w:r>
      <w:r w:rsidR="00062BA2">
        <w:t>when requested</w:t>
      </w:r>
      <w:r w:rsidR="00332B58">
        <w:t>,</w:t>
      </w:r>
      <w:r w:rsidR="00062BA2">
        <w:t xml:space="preserve"> </w:t>
      </w:r>
      <w:r>
        <w:t xml:space="preserve">to </w:t>
      </w:r>
      <w:r w:rsidR="00EA433D" w:rsidRPr="00EA433D">
        <w:t>address</w:t>
      </w:r>
      <w:r w:rsidR="00EA433D">
        <w:t xml:space="preserve"> </w:t>
      </w:r>
      <w:r w:rsidR="00EA433D" w:rsidRPr="00966E0B">
        <w:rPr>
          <w:rStyle w:val="Authorinstruction"/>
        </w:rPr>
        <w:t>{Sample Aviation}</w:t>
      </w:r>
      <w:r w:rsidR="00EA433D" w:rsidRPr="00F73EA6">
        <w:rPr>
          <w:rStyle w:val="Authorinstruction"/>
          <w:color w:val="auto"/>
        </w:rPr>
        <w:t>’s</w:t>
      </w:r>
      <w:r w:rsidR="00EA433D" w:rsidRPr="00EA433D">
        <w:t xml:space="preserve"> current, emerging and newly identified HF and HP risks</w:t>
      </w:r>
    </w:p>
    <w:p w14:paraId="65ECF5C7" w14:textId="66CD9B52" w:rsidR="00C25A7E" w:rsidRDefault="00DD6AB6" w:rsidP="00C25A7E">
      <w:pPr>
        <w:pStyle w:val="ListParagraph"/>
        <w:numPr>
          <w:ilvl w:val="0"/>
          <w:numId w:val="62"/>
        </w:numPr>
      </w:pPr>
      <w:r>
        <w:t>e</w:t>
      </w:r>
      <w:r w:rsidR="00AB77E5">
        <w:t>nsure</w:t>
      </w:r>
      <w:r w:rsidR="00C14D97">
        <w:t xml:space="preserve"> all</w:t>
      </w:r>
      <w:r w:rsidR="00AB77E5">
        <w:t xml:space="preserve"> i</w:t>
      </w:r>
      <w:r w:rsidR="00C25A7E">
        <w:t>nstructor</w:t>
      </w:r>
      <w:r w:rsidR="00C14D97">
        <w:t>s</w:t>
      </w:r>
      <w:r w:rsidR="00C25A7E">
        <w:t xml:space="preserve"> </w:t>
      </w:r>
      <w:r w:rsidR="00C14D97">
        <w:t>are suitably qualified</w:t>
      </w:r>
      <w:r w:rsidR="006E0EF0">
        <w:t xml:space="preserve"> and competent</w:t>
      </w:r>
      <w:r w:rsidR="00C25A7E">
        <w:t xml:space="preserve"> </w:t>
      </w:r>
    </w:p>
    <w:p w14:paraId="1579B4CC" w14:textId="034B379D" w:rsidR="00C25A7E" w:rsidRDefault="00D424C1" w:rsidP="00C25A7E">
      <w:pPr>
        <w:pStyle w:val="ListParagraph"/>
        <w:numPr>
          <w:ilvl w:val="0"/>
          <w:numId w:val="62"/>
        </w:numPr>
      </w:pPr>
      <w:r>
        <w:t xml:space="preserve">provide </w:t>
      </w:r>
      <w:r w:rsidR="00C25A7E">
        <w:t xml:space="preserve">assessment outcomes and completion records in a format </w:t>
      </w:r>
      <w:r w:rsidR="006E0EF0">
        <w:t>compatible with</w:t>
      </w:r>
      <w:r w:rsidR="00C25A7E">
        <w:t xml:space="preserve"> </w:t>
      </w:r>
      <w:r w:rsidR="0047532F" w:rsidRPr="00966E0B">
        <w:rPr>
          <w:rStyle w:val="Authorinstruction"/>
        </w:rPr>
        <w:t>{Sample Aviation}</w:t>
      </w:r>
      <w:r w:rsidR="0047532F" w:rsidRPr="003E619D">
        <w:rPr>
          <w:rStyle w:val="Authorinstruction"/>
          <w:color w:val="auto"/>
        </w:rPr>
        <w:t>’s</w:t>
      </w:r>
      <w:r w:rsidR="00BE45BA">
        <w:rPr>
          <w:rStyle w:val="Authorinstruction"/>
          <w:color w:val="auto"/>
        </w:rPr>
        <w:t xml:space="preserve"> training</w:t>
      </w:r>
      <w:r w:rsidR="0047532F" w:rsidRPr="00966E0B">
        <w:rPr>
          <w:rStyle w:val="Authorinstruction"/>
        </w:rPr>
        <w:t xml:space="preserve"> </w:t>
      </w:r>
      <w:r w:rsidR="00C25A7E">
        <w:t>records</w:t>
      </w:r>
      <w:r w:rsidR="006E0EF0">
        <w:t xml:space="preserve"> and </w:t>
      </w:r>
      <w:r w:rsidR="00C25A7E">
        <w:t xml:space="preserve">currency </w:t>
      </w:r>
      <w:r w:rsidR="00BE45BA">
        <w:t xml:space="preserve">tracking </w:t>
      </w:r>
      <w:r w:rsidR="00C25A7E">
        <w:t>system</w:t>
      </w:r>
    </w:p>
    <w:p w14:paraId="7919A6CF" w14:textId="4E2A0415" w:rsidR="00C25A7E" w:rsidRDefault="0047532F" w:rsidP="00C25A7E">
      <w:pPr>
        <w:pStyle w:val="ListParagraph"/>
        <w:numPr>
          <w:ilvl w:val="0"/>
          <w:numId w:val="62"/>
        </w:numPr>
      </w:pPr>
      <w:r>
        <w:t>provide access to</w:t>
      </w:r>
      <w:r w:rsidR="00C25A7E">
        <w:t xml:space="preserve"> lesson plans, </w:t>
      </w:r>
      <w:r>
        <w:t xml:space="preserve">learning </w:t>
      </w:r>
      <w:r w:rsidR="00C25A7E">
        <w:t xml:space="preserve">materials, assessment tools </w:t>
      </w:r>
      <w:r>
        <w:t xml:space="preserve">and </w:t>
      </w:r>
      <w:r w:rsidR="00C25A7E">
        <w:t>instructor details</w:t>
      </w:r>
      <w:r w:rsidR="00DA60AB">
        <w:t xml:space="preserve"> </w:t>
      </w:r>
      <w:r w:rsidR="006E0EF0">
        <w:t>upon</w:t>
      </w:r>
      <w:r w:rsidR="00DA60AB">
        <w:t xml:space="preserve"> request.</w:t>
      </w:r>
    </w:p>
    <w:p w14:paraId="14B2706A" w14:textId="65C6447B" w:rsidR="00DF0BD2" w:rsidRDefault="007D18DD" w:rsidP="003E619D">
      <w:pPr>
        <w:pStyle w:val="normalafterlisttable"/>
        <w:keepNext/>
      </w:pPr>
      <w:r>
        <w:rPr>
          <w:rStyle w:val="bold"/>
        </w:rPr>
        <w:t>Program outline</w:t>
      </w:r>
    </w:p>
    <w:tbl>
      <w:tblPr>
        <w:tblStyle w:val="SD-MOStable"/>
        <w:tblW w:w="9493" w:type="dxa"/>
        <w:tblLook w:val="0620" w:firstRow="1" w:lastRow="0" w:firstColumn="0" w:lastColumn="0" w:noHBand="1" w:noVBand="1"/>
      </w:tblPr>
      <w:tblGrid>
        <w:gridCol w:w="2560"/>
        <w:gridCol w:w="3528"/>
        <w:gridCol w:w="3405"/>
      </w:tblGrid>
      <w:tr w:rsidR="00DF0BD2" w:rsidRPr="00966E0B" w14:paraId="6A85E217" w14:textId="77777777" w:rsidTr="003E619D">
        <w:trPr>
          <w:cnfStyle w:val="100000000000" w:firstRow="1" w:lastRow="0" w:firstColumn="0" w:lastColumn="0" w:oddVBand="0" w:evenVBand="0" w:oddHBand="0" w:evenHBand="0" w:firstRowFirstColumn="0" w:firstRowLastColumn="0" w:lastRowFirstColumn="0" w:lastRowLastColumn="0"/>
          <w:tblHeader/>
        </w:trPr>
        <w:tc>
          <w:tcPr>
            <w:tcW w:w="2560" w:type="dxa"/>
          </w:tcPr>
          <w:p w14:paraId="1C8F5AE4" w14:textId="77777777" w:rsidR="00DF0BD2" w:rsidRPr="00966E0B" w:rsidRDefault="00DF0BD2"/>
        </w:tc>
        <w:tc>
          <w:tcPr>
            <w:tcW w:w="3528" w:type="dxa"/>
          </w:tcPr>
          <w:p w14:paraId="429EA223" w14:textId="77777777" w:rsidR="00DF0BD2" w:rsidRPr="00966E0B" w:rsidRDefault="00DF0BD2">
            <w:r w:rsidRPr="00966E0B">
              <w:t>Initial training course</w:t>
            </w:r>
          </w:p>
        </w:tc>
        <w:tc>
          <w:tcPr>
            <w:tcW w:w="3405" w:type="dxa"/>
          </w:tcPr>
          <w:p w14:paraId="5ABEF33A" w14:textId="77777777" w:rsidR="00DF0BD2" w:rsidRPr="00966E0B" w:rsidRDefault="00DF0BD2">
            <w:r w:rsidRPr="00966E0B">
              <w:t>Recurrent training course</w:t>
            </w:r>
          </w:p>
        </w:tc>
      </w:tr>
      <w:tr w:rsidR="00FD06A6" w:rsidRPr="00816B52" w14:paraId="105F24A0" w14:textId="77777777" w:rsidTr="003E619D">
        <w:tc>
          <w:tcPr>
            <w:tcW w:w="2560" w:type="dxa"/>
          </w:tcPr>
          <w:p w14:paraId="2D3F8D62" w14:textId="74FCD349" w:rsidR="00FD06A6" w:rsidRPr="00966E0B" w:rsidRDefault="00FD06A6" w:rsidP="00FD06A6">
            <w:pPr>
              <w:pStyle w:val="Tabletext"/>
            </w:pPr>
            <w:r w:rsidRPr="00B77535">
              <w:t>Recency</w:t>
            </w:r>
          </w:p>
        </w:tc>
        <w:tc>
          <w:tcPr>
            <w:tcW w:w="3528" w:type="dxa"/>
          </w:tcPr>
          <w:p w14:paraId="7A1FBA32" w14:textId="48702271" w:rsidR="00FD06A6" w:rsidRPr="00966E0B" w:rsidRDefault="00FD06A6" w:rsidP="00FD06A6">
            <w:pPr>
              <w:pStyle w:val="Tabletext"/>
            </w:pPr>
            <w:r w:rsidRPr="00B77535">
              <w:t>As per</w:t>
            </w:r>
            <w:r w:rsidRPr="00966E0B">
              <w:t xml:space="preserve"> section </w:t>
            </w:r>
            <w:r w:rsidR="00FB2719">
              <w:rPr>
                <w:rStyle w:val="Authorinstruction"/>
              </w:rPr>
              <w:t>{insert document reference}</w:t>
            </w:r>
          </w:p>
        </w:tc>
        <w:tc>
          <w:tcPr>
            <w:tcW w:w="3405" w:type="dxa"/>
          </w:tcPr>
          <w:p w14:paraId="2E3708F3" w14:textId="03C0C018" w:rsidR="00FD06A6" w:rsidRPr="00966E0B" w:rsidRDefault="00FD06A6" w:rsidP="00FD06A6">
            <w:pPr>
              <w:pStyle w:val="Tabletext"/>
            </w:pPr>
            <w:r w:rsidRPr="003E619D">
              <w:rPr>
                <w:color w:val="C00000"/>
              </w:rPr>
              <w:t xml:space="preserve">{x} </w:t>
            </w:r>
            <w:r>
              <w:t>year/s</w:t>
            </w:r>
          </w:p>
        </w:tc>
      </w:tr>
      <w:tr w:rsidR="00FD06A6" w:rsidRPr="00816B52" w14:paraId="14B3444B" w14:textId="77777777" w:rsidTr="003E619D">
        <w:tc>
          <w:tcPr>
            <w:tcW w:w="2560" w:type="dxa"/>
          </w:tcPr>
          <w:p w14:paraId="2D0CD981" w14:textId="5DF6ADF6" w:rsidR="00FD06A6" w:rsidRPr="00966E0B" w:rsidRDefault="00FD06A6" w:rsidP="00FD06A6">
            <w:pPr>
              <w:pStyle w:val="Tabletext"/>
            </w:pPr>
            <w:r w:rsidRPr="00B77535">
              <w:t>Delivery method</w:t>
            </w:r>
          </w:p>
        </w:tc>
        <w:tc>
          <w:tcPr>
            <w:tcW w:w="3528" w:type="dxa"/>
          </w:tcPr>
          <w:p w14:paraId="6100F95C" w14:textId="797D5421" w:rsidR="00FD06A6" w:rsidRPr="00966E0B" w:rsidRDefault="002D6828" w:rsidP="00091135">
            <w:pPr>
              <w:pStyle w:val="Tabletext"/>
            </w:pPr>
            <w:r w:rsidRPr="002D6828">
              <w:t>Face</w:t>
            </w:r>
            <w:r w:rsidRPr="002D6828">
              <w:noBreakHyphen/>
              <w:t>to</w:t>
            </w:r>
            <w:r w:rsidRPr="002D6828">
              <w:noBreakHyphen/>
              <w:t>face or online</w:t>
            </w:r>
          </w:p>
        </w:tc>
        <w:tc>
          <w:tcPr>
            <w:tcW w:w="3405" w:type="dxa"/>
          </w:tcPr>
          <w:p w14:paraId="7D6B33E8" w14:textId="180A6D4E" w:rsidR="00FD06A6" w:rsidRPr="00966E0B" w:rsidRDefault="00374B72" w:rsidP="00091135">
            <w:pPr>
              <w:pStyle w:val="Tabletext"/>
            </w:pPr>
            <w:r w:rsidRPr="00374B72">
              <w:t>Face</w:t>
            </w:r>
            <w:r w:rsidRPr="00374B72">
              <w:noBreakHyphen/>
              <w:t>to</w:t>
            </w:r>
            <w:r w:rsidRPr="00374B72">
              <w:noBreakHyphen/>
              <w:t>face or online</w:t>
            </w:r>
          </w:p>
        </w:tc>
      </w:tr>
      <w:tr w:rsidR="00FD06A6" w:rsidRPr="00816B52" w14:paraId="7E8F5FB5" w14:textId="77777777" w:rsidTr="003E619D">
        <w:tc>
          <w:tcPr>
            <w:tcW w:w="2560" w:type="dxa"/>
          </w:tcPr>
          <w:p w14:paraId="3C4FB236" w14:textId="6A33F49B" w:rsidR="00FD06A6" w:rsidRPr="00966E0B" w:rsidRDefault="00FD06A6" w:rsidP="00FD06A6">
            <w:pPr>
              <w:pStyle w:val="Tabletext"/>
            </w:pPr>
            <w:r w:rsidRPr="00B77535">
              <w:t>Instructor qualifications</w:t>
            </w:r>
            <w:r w:rsidR="00424953">
              <w:t>/competencies</w:t>
            </w:r>
          </w:p>
        </w:tc>
        <w:tc>
          <w:tcPr>
            <w:tcW w:w="3528" w:type="dxa"/>
          </w:tcPr>
          <w:p w14:paraId="54B4CC75" w14:textId="77777777" w:rsidR="00766E26" w:rsidRDefault="00766E26" w:rsidP="00766E26">
            <w:pPr>
              <w:pStyle w:val="Tabletext"/>
              <w:rPr>
                <w:rStyle w:val="Authorexampletext"/>
              </w:rPr>
            </w:pPr>
            <w:r w:rsidRPr="003E619D">
              <w:rPr>
                <w:rStyle w:val="Authorexampletext"/>
              </w:rPr>
              <w:t>Example only - insert your required instructor</w:t>
            </w:r>
            <w:r>
              <w:rPr>
                <w:rStyle w:val="Authorexampletext"/>
              </w:rPr>
              <w:t xml:space="preserve">/facilitator </w:t>
            </w:r>
            <w:r w:rsidRPr="003E619D">
              <w:rPr>
                <w:rStyle w:val="Authorexampletext"/>
              </w:rPr>
              <w:t>qualifications/competencies</w:t>
            </w:r>
          </w:p>
          <w:p w14:paraId="52C057BC" w14:textId="77777777" w:rsidR="00580DA3" w:rsidRPr="003E619D" w:rsidRDefault="00580DA3" w:rsidP="003E619D">
            <w:pPr>
              <w:pStyle w:val="Tablebullet"/>
              <w:numPr>
                <w:ilvl w:val="0"/>
                <w:numId w:val="0"/>
              </w:numPr>
              <w:ind w:left="284" w:hanging="284"/>
            </w:pPr>
          </w:p>
          <w:p w14:paraId="3EF502EA" w14:textId="6F3B5888" w:rsidR="00022077" w:rsidRPr="00022077" w:rsidRDefault="00022077" w:rsidP="003E619D">
            <w:pPr>
              <w:pStyle w:val="Tablebullet"/>
            </w:pPr>
            <w:r w:rsidRPr="003E619D">
              <w:rPr>
                <w:rFonts w:eastAsiaTheme="minorHAnsi"/>
              </w:rPr>
              <w:lastRenderedPageBreak/>
              <w:t>HF/NTS instructional competence (AC 119</w:t>
            </w:r>
            <w:r w:rsidRPr="003E619D">
              <w:rPr>
                <w:rFonts w:eastAsiaTheme="minorHAnsi"/>
              </w:rPr>
              <w:noBreakHyphen/>
              <w:t>12)</w:t>
            </w:r>
          </w:p>
          <w:p w14:paraId="7004E10E" w14:textId="6D1A90AA" w:rsidR="00022077" w:rsidRDefault="00022077" w:rsidP="003E619D">
            <w:pPr>
              <w:pStyle w:val="Tablebullet"/>
            </w:pPr>
            <w:r w:rsidRPr="003E619D">
              <w:t>AVIM0005 or equivalent competency</w:t>
            </w:r>
          </w:p>
          <w:p w14:paraId="65E7F8FD" w14:textId="3A4FE1A5" w:rsidR="00022077" w:rsidRPr="00022077" w:rsidRDefault="00022077" w:rsidP="003E619D">
            <w:pPr>
              <w:pStyle w:val="Tablebullet"/>
            </w:pPr>
            <w:r w:rsidRPr="003E619D">
              <w:rPr>
                <w:rFonts w:eastAsiaTheme="minorHAnsi"/>
              </w:rPr>
              <w:t>Current aviation operational/training experience</w:t>
            </w:r>
          </w:p>
          <w:p w14:paraId="58748799" w14:textId="63101A42" w:rsidR="00FD06A6" w:rsidRPr="00022077" w:rsidRDefault="00022077" w:rsidP="003E619D">
            <w:pPr>
              <w:pStyle w:val="Tablebullet"/>
            </w:pPr>
            <w:r w:rsidRPr="003E619D">
              <w:rPr>
                <w:rFonts w:eastAsiaTheme="minorHAnsi"/>
              </w:rPr>
              <w:t>Familiar with CASA Safety Behaviours</w:t>
            </w:r>
            <w:r w:rsidR="00E56468">
              <w:t>: HF for pilots</w:t>
            </w:r>
            <w:r w:rsidRPr="003E619D">
              <w:rPr>
                <w:rFonts w:eastAsiaTheme="minorHAnsi"/>
              </w:rPr>
              <w:t xml:space="preserve"> kit</w:t>
            </w:r>
          </w:p>
        </w:tc>
        <w:tc>
          <w:tcPr>
            <w:tcW w:w="3405" w:type="dxa"/>
          </w:tcPr>
          <w:p w14:paraId="4E648C43" w14:textId="77777777" w:rsidR="0037748B" w:rsidRDefault="0037748B" w:rsidP="0037748B">
            <w:pPr>
              <w:pStyle w:val="Tabletext"/>
              <w:rPr>
                <w:rStyle w:val="Authorexampletext"/>
              </w:rPr>
            </w:pPr>
            <w:r w:rsidRPr="003E619D">
              <w:rPr>
                <w:rStyle w:val="Authorexampletext"/>
              </w:rPr>
              <w:lastRenderedPageBreak/>
              <w:t>Example only - insert your required instructor</w:t>
            </w:r>
            <w:r>
              <w:rPr>
                <w:rStyle w:val="Authorexampletext"/>
              </w:rPr>
              <w:t xml:space="preserve">/facilitator </w:t>
            </w:r>
            <w:r w:rsidRPr="003E619D">
              <w:rPr>
                <w:rStyle w:val="Authorexampletext"/>
              </w:rPr>
              <w:t>qualifications/competencies</w:t>
            </w:r>
          </w:p>
          <w:p w14:paraId="4EBF9FC4" w14:textId="77777777" w:rsidR="00580DA3" w:rsidRDefault="00580DA3" w:rsidP="003E619D">
            <w:pPr>
              <w:pStyle w:val="Tablebullet"/>
              <w:numPr>
                <w:ilvl w:val="0"/>
                <w:numId w:val="0"/>
              </w:numPr>
            </w:pPr>
          </w:p>
          <w:p w14:paraId="0541ABA0" w14:textId="49B8B9E0" w:rsidR="0097277A" w:rsidRPr="00022077" w:rsidRDefault="0097277A" w:rsidP="003E619D">
            <w:pPr>
              <w:pStyle w:val="Tablebullet"/>
            </w:pPr>
            <w:r w:rsidRPr="008A35B0">
              <w:lastRenderedPageBreak/>
              <w:t>HF/NTS instructional competence (AC 119</w:t>
            </w:r>
            <w:r w:rsidRPr="008A35B0">
              <w:noBreakHyphen/>
              <w:t>12)</w:t>
            </w:r>
          </w:p>
          <w:p w14:paraId="4361CED9" w14:textId="77777777" w:rsidR="0097277A" w:rsidRDefault="0097277A" w:rsidP="003E619D">
            <w:pPr>
              <w:pStyle w:val="Tablebullet"/>
            </w:pPr>
            <w:r w:rsidRPr="008A35B0">
              <w:t>AVIM0005 or equivalent competency</w:t>
            </w:r>
          </w:p>
          <w:p w14:paraId="1A493DBD" w14:textId="77777777" w:rsidR="0097277A" w:rsidRPr="00022077" w:rsidRDefault="0097277A" w:rsidP="003E619D">
            <w:pPr>
              <w:pStyle w:val="Tablebullet"/>
            </w:pPr>
            <w:r w:rsidRPr="008A35B0">
              <w:t>Current aviation operational/training experience</w:t>
            </w:r>
          </w:p>
          <w:p w14:paraId="0982EB73" w14:textId="38990F93" w:rsidR="00FD06A6" w:rsidRPr="00966E0B" w:rsidRDefault="0097277A" w:rsidP="003E619D">
            <w:pPr>
              <w:pStyle w:val="Tablebullet"/>
            </w:pPr>
            <w:r w:rsidRPr="008A35B0">
              <w:t>Familiar with CASA Safety Behaviours</w:t>
            </w:r>
            <w:r w:rsidR="00E56468">
              <w:t>: HF for pilots</w:t>
            </w:r>
            <w:r w:rsidRPr="008A35B0">
              <w:t xml:space="preserve"> kit</w:t>
            </w:r>
          </w:p>
        </w:tc>
      </w:tr>
      <w:tr w:rsidR="00FD06A6" w:rsidRPr="00816B52" w14:paraId="1319C7A2" w14:textId="77777777" w:rsidTr="003E619D">
        <w:tc>
          <w:tcPr>
            <w:tcW w:w="2560" w:type="dxa"/>
          </w:tcPr>
          <w:p w14:paraId="5D57A727" w14:textId="64502B37" w:rsidR="00FD06A6" w:rsidRPr="00966E0B" w:rsidRDefault="003C6878" w:rsidP="00FD06A6">
            <w:pPr>
              <w:pStyle w:val="Tabletext"/>
            </w:pPr>
            <w:r>
              <w:lastRenderedPageBreak/>
              <w:t>Student instructor</w:t>
            </w:r>
            <w:r w:rsidR="0092350B">
              <w:t xml:space="preserve"> </w:t>
            </w:r>
            <w:r w:rsidR="00FD06A6" w:rsidRPr="00B77535">
              <w:t>ratio</w:t>
            </w:r>
          </w:p>
        </w:tc>
        <w:tc>
          <w:tcPr>
            <w:tcW w:w="3528" w:type="dxa"/>
          </w:tcPr>
          <w:p w14:paraId="06B45B83" w14:textId="1E09C445" w:rsidR="00FD06A6" w:rsidRPr="00966E0B" w:rsidRDefault="00FD06A6" w:rsidP="00FD06A6">
            <w:pPr>
              <w:pStyle w:val="Tabletext"/>
            </w:pPr>
            <w:r w:rsidRPr="00966E0B">
              <w:rPr>
                <w:rStyle w:val="Authorinstruction"/>
              </w:rPr>
              <w:t>{insert}</w:t>
            </w:r>
            <w:r w:rsidRPr="00966E0B">
              <w:t xml:space="preserve"> e.g.1</w:t>
            </w:r>
            <w:r w:rsidR="0092350B">
              <w:t>0</w:t>
            </w:r>
            <w:r w:rsidR="003C6878">
              <w:t>:</w:t>
            </w:r>
            <w:r w:rsidRPr="00966E0B">
              <w:t>1</w:t>
            </w:r>
          </w:p>
        </w:tc>
        <w:tc>
          <w:tcPr>
            <w:tcW w:w="3405" w:type="dxa"/>
          </w:tcPr>
          <w:p w14:paraId="502769FC" w14:textId="67551568" w:rsidR="00FD06A6" w:rsidRPr="00966E0B" w:rsidRDefault="00FD06A6" w:rsidP="00FD06A6">
            <w:pPr>
              <w:pStyle w:val="Tabletext"/>
            </w:pPr>
            <w:r w:rsidRPr="00966E0B">
              <w:rPr>
                <w:rStyle w:val="Authorinstruction"/>
              </w:rPr>
              <w:t>{insert}</w:t>
            </w:r>
            <w:r w:rsidRPr="00966E0B">
              <w:t xml:space="preserve"> e.g.1</w:t>
            </w:r>
            <w:r w:rsidR="0092350B">
              <w:t>0</w:t>
            </w:r>
            <w:r w:rsidR="003C6878">
              <w:t>:</w:t>
            </w:r>
            <w:r w:rsidRPr="00966E0B">
              <w:t>1</w:t>
            </w:r>
          </w:p>
        </w:tc>
      </w:tr>
      <w:tr w:rsidR="00FD06A6" w:rsidRPr="00816B52" w14:paraId="2B6CBA81" w14:textId="77777777" w:rsidTr="003E619D">
        <w:tc>
          <w:tcPr>
            <w:tcW w:w="2560" w:type="dxa"/>
          </w:tcPr>
          <w:p w14:paraId="5F0C5895" w14:textId="674BFBEB" w:rsidR="00FD06A6" w:rsidRPr="00966E0B" w:rsidRDefault="00FD06A6" w:rsidP="00FD06A6">
            <w:pPr>
              <w:pStyle w:val="Tabletext"/>
            </w:pPr>
            <w:r w:rsidRPr="00B77535">
              <w:t>Duration</w:t>
            </w:r>
          </w:p>
        </w:tc>
        <w:tc>
          <w:tcPr>
            <w:tcW w:w="3528" w:type="dxa"/>
          </w:tcPr>
          <w:p w14:paraId="77AF37F3" w14:textId="22029DEC" w:rsidR="00FD06A6" w:rsidRPr="00966E0B" w:rsidRDefault="00FE3194" w:rsidP="00FD06A6">
            <w:pPr>
              <w:pStyle w:val="Tabletext"/>
            </w:pPr>
            <w:r w:rsidRPr="00FE3194">
              <w:rPr>
                <w:rStyle w:val="Authorinstruction"/>
              </w:rPr>
              <w:t xml:space="preserve">{insert length from provider} </w:t>
            </w:r>
            <w:r w:rsidRPr="003E619D">
              <w:rPr>
                <w:rStyle w:val="Authorinstruction"/>
                <w:color w:val="auto"/>
              </w:rPr>
              <w:t>(e.g. 2 days)</w:t>
            </w:r>
          </w:p>
        </w:tc>
        <w:tc>
          <w:tcPr>
            <w:tcW w:w="3405" w:type="dxa"/>
          </w:tcPr>
          <w:p w14:paraId="18024DBB" w14:textId="79C7A806" w:rsidR="00FD06A6" w:rsidRPr="00966E0B" w:rsidRDefault="00FE3194" w:rsidP="00FD06A6">
            <w:pPr>
              <w:pStyle w:val="Tabletext"/>
            </w:pPr>
            <w:r w:rsidRPr="00FE3194">
              <w:rPr>
                <w:rStyle w:val="Authorinstruction"/>
              </w:rPr>
              <w:t xml:space="preserve">{insert length from provider} </w:t>
            </w:r>
            <w:r w:rsidRPr="003E619D">
              <w:rPr>
                <w:rStyle w:val="Authorinstruction"/>
                <w:color w:val="auto"/>
              </w:rPr>
              <w:t>(e.g. 1 day)</w:t>
            </w:r>
          </w:p>
        </w:tc>
      </w:tr>
      <w:tr w:rsidR="00FD06A6" w:rsidRPr="00816B52" w14:paraId="75551145" w14:textId="77777777" w:rsidTr="003E619D">
        <w:tc>
          <w:tcPr>
            <w:tcW w:w="2560" w:type="dxa"/>
          </w:tcPr>
          <w:p w14:paraId="053BA9DA" w14:textId="56026B14" w:rsidR="00FD06A6" w:rsidRPr="00966E0B" w:rsidRDefault="00FD06A6" w:rsidP="00FD06A6">
            <w:pPr>
              <w:pStyle w:val="Tabletext"/>
            </w:pPr>
            <w:r w:rsidRPr="00B77535">
              <w:t>Assessment method</w:t>
            </w:r>
          </w:p>
        </w:tc>
        <w:tc>
          <w:tcPr>
            <w:tcW w:w="3528" w:type="dxa"/>
          </w:tcPr>
          <w:p w14:paraId="5CEFD281" w14:textId="44B1E956" w:rsidR="00FD06A6" w:rsidRPr="00966E0B" w:rsidRDefault="00FD06A6" w:rsidP="00FD06A6">
            <w:pPr>
              <w:pStyle w:val="Tabletext"/>
            </w:pPr>
            <w:r w:rsidRPr="00B77535">
              <w:t>Written exam</w:t>
            </w:r>
            <w:r>
              <w:t xml:space="preserve"> </w:t>
            </w:r>
            <w:r w:rsidRPr="0099238A">
              <w:rPr>
                <w:color w:val="C00000"/>
              </w:rPr>
              <w:t>{</w:t>
            </w:r>
            <w:r w:rsidR="00FE3194">
              <w:rPr>
                <w:color w:val="C00000"/>
              </w:rPr>
              <w:t xml:space="preserve">or </w:t>
            </w:r>
            <w:r w:rsidRPr="0099238A">
              <w:rPr>
                <w:color w:val="C00000"/>
              </w:rPr>
              <w:t>insert method from provider}</w:t>
            </w:r>
          </w:p>
        </w:tc>
        <w:tc>
          <w:tcPr>
            <w:tcW w:w="3405" w:type="dxa"/>
          </w:tcPr>
          <w:p w14:paraId="776B958C" w14:textId="29357BD0" w:rsidR="00FD06A6" w:rsidRPr="00966E0B" w:rsidRDefault="00FD06A6" w:rsidP="00FD06A6">
            <w:pPr>
              <w:pStyle w:val="Tabletext"/>
            </w:pPr>
            <w:r w:rsidRPr="00B77535">
              <w:t>Written exam</w:t>
            </w:r>
            <w:r w:rsidRPr="0099238A">
              <w:rPr>
                <w:color w:val="C00000"/>
              </w:rPr>
              <w:t xml:space="preserve"> {</w:t>
            </w:r>
            <w:r w:rsidR="00FE3194">
              <w:rPr>
                <w:color w:val="C00000"/>
              </w:rPr>
              <w:t xml:space="preserve">or </w:t>
            </w:r>
            <w:r w:rsidRPr="0099238A">
              <w:rPr>
                <w:color w:val="C00000"/>
              </w:rPr>
              <w:t>insert method from provider}</w:t>
            </w:r>
          </w:p>
        </w:tc>
      </w:tr>
      <w:tr w:rsidR="00907A9A" w:rsidRPr="00816B52" w14:paraId="76AB141F" w14:textId="77777777" w:rsidTr="0097277A">
        <w:tc>
          <w:tcPr>
            <w:tcW w:w="2560" w:type="dxa"/>
          </w:tcPr>
          <w:p w14:paraId="63ECD0DA" w14:textId="5F738F80" w:rsidR="00907A9A" w:rsidRPr="00B77535" w:rsidRDefault="00907A9A" w:rsidP="00FD06A6">
            <w:pPr>
              <w:pStyle w:val="Tabletext"/>
            </w:pPr>
            <w:r>
              <w:t>Remedial training and assessment</w:t>
            </w:r>
          </w:p>
        </w:tc>
        <w:tc>
          <w:tcPr>
            <w:tcW w:w="3528" w:type="dxa"/>
          </w:tcPr>
          <w:p w14:paraId="0F152AD7" w14:textId="07F036F7" w:rsidR="00907A9A" w:rsidRPr="00B77535" w:rsidRDefault="006838B0" w:rsidP="00FD06A6">
            <w:pPr>
              <w:pStyle w:val="Tabletext"/>
            </w:pPr>
            <w:r w:rsidRPr="0099238A">
              <w:rPr>
                <w:color w:val="C00000"/>
              </w:rPr>
              <w:t>{</w:t>
            </w:r>
            <w:r w:rsidRPr="006838B0">
              <w:rPr>
                <w:color w:val="C00000"/>
              </w:rPr>
              <w:t>insert remedial training and reassessment procedure (or insert document reference</w:t>
            </w:r>
            <w:r>
              <w:rPr>
                <w:color w:val="C00000"/>
              </w:rPr>
              <w:t>)</w:t>
            </w:r>
            <w:r w:rsidRPr="0099238A">
              <w:rPr>
                <w:color w:val="C00000"/>
              </w:rPr>
              <w:t>}</w:t>
            </w:r>
          </w:p>
        </w:tc>
        <w:tc>
          <w:tcPr>
            <w:tcW w:w="3405" w:type="dxa"/>
          </w:tcPr>
          <w:p w14:paraId="3A19464F" w14:textId="39B25710" w:rsidR="00907A9A" w:rsidRPr="00B77535" w:rsidRDefault="006838B0" w:rsidP="00FD06A6">
            <w:pPr>
              <w:pStyle w:val="Tabletext"/>
            </w:pPr>
            <w:r w:rsidRPr="0099238A">
              <w:rPr>
                <w:color w:val="C00000"/>
              </w:rPr>
              <w:t>{</w:t>
            </w:r>
            <w:r w:rsidRPr="006838B0">
              <w:rPr>
                <w:color w:val="C00000"/>
              </w:rPr>
              <w:t>insert remedial training and reassessment procedure (or insert document reference</w:t>
            </w:r>
            <w:r>
              <w:rPr>
                <w:color w:val="C00000"/>
              </w:rPr>
              <w:t>)</w:t>
            </w:r>
            <w:r w:rsidRPr="0099238A">
              <w:rPr>
                <w:color w:val="C00000"/>
              </w:rPr>
              <w:t>}</w:t>
            </w:r>
          </w:p>
        </w:tc>
      </w:tr>
      <w:tr w:rsidR="00FD06A6" w:rsidRPr="00816B52" w14:paraId="6A343CB7" w14:textId="77777777" w:rsidTr="003E619D">
        <w:tc>
          <w:tcPr>
            <w:tcW w:w="2560" w:type="dxa"/>
          </w:tcPr>
          <w:p w14:paraId="5B84762E" w14:textId="5D09295B" w:rsidR="00FD06A6" w:rsidRPr="00966E0B" w:rsidRDefault="00FD06A6" w:rsidP="00FD06A6">
            <w:pPr>
              <w:pStyle w:val="Tabletext"/>
            </w:pPr>
            <w:r w:rsidRPr="00B77535">
              <w:t xml:space="preserve">Record of </w:t>
            </w:r>
            <w:r w:rsidRPr="00966E0B">
              <w:t>completion</w:t>
            </w:r>
          </w:p>
        </w:tc>
        <w:tc>
          <w:tcPr>
            <w:tcW w:w="3528" w:type="dxa"/>
          </w:tcPr>
          <w:p w14:paraId="03B6B521" w14:textId="462313EB" w:rsidR="00FD06A6" w:rsidRPr="00966E0B" w:rsidRDefault="00FD06A6" w:rsidP="00FD06A6">
            <w:pPr>
              <w:pStyle w:val="Tabletext"/>
            </w:pPr>
            <w:r w:rsidRPr="00B77535">
              <w:t xml:space="preserve">Records of completion and currency are tracked in </w:t>
            </w:r>
            <w:r w:rsidR="00CD3DD1" w:rsidRPr="00966E0B">
              <w:rPr>
                <w:rStyle w:val="Authorinstruction"/>
              </w:rPr>
              <w:t>{Sample Aviation}</w:t>
            </w:r>
            <w:r w:rsidR="00CD3DD1">
              <w:t>’s</w:t>
            </w:r>
            <w:r w:rsidRPr="00B77535">
              <w:t xml:space="preserve"> currency tracking system.</w:t>
            </w:r>
          </w:p>
        </w:tc>
        <w:tc>
          <w:tcPr>
            <w:tcW w:w="3405" w:type="dxa"/>
          </w:tcPr>
          <w:p w14:paraId="134F747B" w14:textId="4ABFEFBE" w:rsidR="00FD06A6" w:rsidRPr="00966E0B" w:rsidRDefault="00FD06A6" w:rsidP="00FD06A6">
            <w:pPr>
              <w:pStyle w:val="Tabletext"/>
            </w:pPr>
            <w:r w:rsidRPr="00B77535">
              <w:t xml:space="preserve">Records of completion and currency are tracked in </w:t>
            </w:r>
            <w:r w:rsidR="00CD3DD1" w:rsidRPr="00966E0B">
              <w:rPr>
                <w:rStyle w:val="Authorinstruction"/>
              </w:rPr>
              <w:t>{Sample Aviation}</w:t>
            </w:r>
            <w:r w:rsidR="00CD3DD1">
              <w:t>’s</w:t>
            </w:r>
            <w:r w:rsidRPr="00B77535">
              <w:t xml:space="preserve"> currency tracking system.</w:t>
            </w:r>
          </w:p>
        </w:tc>
      </w:tr>
      <w:tr w:rsidR="00D83886" w:rsidRPr="00816B52" w14:paraId="582F823F" w14:textId="77777777" w:rsidTr="003E619D">
        <w:tc>
          <w:tcPr>
            <w:tcW w:w="2560" w:type="dxa"/>
          </w:tcPr>
          <w:p w14:paraId="710A34DC" w14:textId="432EF1B4" w:rsidR="00D83886" w:rsidRPr="00966E0B" w:rsidRDefault="00D83886" w:rsidP="00D83886">
            <w:pPr>
              <w:pStyle w:val="Tabletext"/>
            </w:pPr>
            <w:r w:rsidRPr="00B77535">
              <w:t xml:space="preserve">Course </w:t>
            </w:r>
            <w:r>
              <w:t>topics</w:t>
            </w:r>
          </w:p>
        </w:tc>
        <w:tc>
          <w:tcPr>
            <w:tcW w:w="3528" w:type="dxa"/>
          </w:tcPr>
          <w:p w14:paraId="4260B22C" w14:textId="2F48F420" w:rsidR="00D83886" w:rsidRPr="003E619D" w:rsidRDefault="00D83886" w:rsidP="00D83886">
            <w:pPr>
              <w:rPr>
                <w:rStyle w:val="Authorexampletext"/>
              </w:rPr>
            </w:pPr>
            <w:r w:rsidRPr="003E619D">
              <w:rPr>
                <w:rStyle w:val="Authorexampletext"/>
              </w:rPr>
              <w:t>{Example only – insert topics from provider, ensuring the topics and content are tailored to and appropriate for your operations</w:t>
            </w:r>
            <w:r w:rsidR="009271B5" w:rsidRPr="003E619D">
              <w:rPr>
                <w:rStyle w:val="Authorexampletext"/>
              </w:rPr>
              <w:t xml:space="preserve"> and personnel</w:t>
            </w:r>
          </w:p>
          <w:p w14:paraId="12A029C3" w14:textId="77777777" w:rsidR="00D83886" w:rsidRPr="00966E0B" w:rsidRDefault="00D83886" w:rsidP="00D83886">
            <w:pPr>
              <w:rPr>
                <w:rStyle w:val="Authorinstruction"/>
              </w:rPr>
            </w:pPr>
          </w:p>
          <w:p w14:paraId="256EE746" w14:textId="77777777" w:rsidR="00D83886" w:rsidRDefault="00D83886" w:rsidP="003E619D">
            <w:pPr>
              <w:pStyle w:val="Tablebullet"/>
              <w:rPr>
                <w:rStyle w:val="Authorinstruction"/>
                <w:rFonts w:asciiTheme="minorHAnsi" w:hAnsiTheme="minorHAnsi"/>
              </w:rPr>
            </w:pPr>
            <w:r w:rsidRPr="00966E0B">
              <w:rPr>
                <w:rStyle w:val="Authorinstruction"/>
              </w:rPr>
              <w:t xml:space="preserve">History of human factors and </w:t>
            </w:r>
            <w:r>
              <w:rPr>
                <w:rStyle w:val="Authorinstruction"/>
              </w:rPr>
              <w:t>HF/NTS</w:t>
            </w:r>
            <w:r w:rsidRPr="00966E0B">
              <w:rPr>
                <w:rStyle w:val="Authorinstruction"/>
              </w:rPr>
              <w:t xml:space="preserve"> training</w:t>
            </w:r>
          </w:p>
          <w:p w14:paraId="2AAB1C35" w14:textId="77777777" w:rsidR="00D83886" w:rsidRPr="00966E0B" w:rsidRDefault="00D83886" w:rsidP="003E619D">
            <w:pPr>
              <w:pStyle w:val="Tablebullet"/>
              <w:rPr>
                <w:rStyle w:val="Authorinstruction"/>
                <w:rFonts w:asciiTheme="minorHAnsi" w:hAnsiTheme="minorHAnsi"/>
              </w:rPr>
            </w:pPr>
            <w:r>
              <w:rPr>
                <w:rStyle w:val="Authorinstruction"/>
              </w:rPr>
              <w:t>Human performance and limitations</w:t>
            </w:r>
          </w:p>
          <w:p w14:paraId="0165E471" w14:textId="77777777" w:rsidR="00D83886" w:rsidRPr="00966E0B" w:rsidRDefault="00D83886" w:rsidP="003E619D">
            <w:pPr>
              <w:pStyle w:val="Tablebullet"/>
              <w:rPr>
                <w:rStyle w:val="Authorinstruction"/>
                <w:rFonts w:asciiTheme="minorHAnsi" w:hAnsiTheme="minorHAnsi"/>
              </w:rPr>
            </w:pPr>
            <w:r w:rsidRPr="00966E0B">
              <w:rPr>
                <w:rStyle w:val="Authorinstruction"/>
              </w:rPr>
              <w:t>Threat and error management</w:t>
            </w:r>
          </w:p>
          <w:p w14:paraId="3CF96598" w14:textId="77777777" w:rsidR="00D83886" w:rsidRPr="00966E0B" w:rsidRDefault="00D83886" w:rsidP="003E619D">
            <w:pPr>
              <w:pStyle w:val="Tablebullet"/>
              <w:rPr>
                <w:rStyle w:val="Authorinstruction"/>
                <w:rFonts w:asciiTheme="minorHAnsi" w:hAnsiTheme="minorHAnsi"/>
              </w:rPr>
            </w:pPr>
            <w:r w:rsidRPr="00966E0B">
              <w:rPr>
                <w:rStyle w:val="Authorinstruction"/>
              </w:rPr>
              <w:t>Communication</w:t>
            </w:r>
          </w:p>
          <w:p w14:paraId="46BB47F2" w14:textId="77777777" w:rsidR="00D83886" w:rsidRPr="00966E0B" w:rsidRDefault="00D83886" w:rsidP="003E619D">
            <w:pPr>
              <w:pStyle w:val="Tablebullet"/>
              <w:rPr>
                <w:rStyle w:val="Authorinstruction"/>
                <w:rFonts w:asciiTheme="minorHAnsi" w:hAnsiTheme="minorHAnsi"/>
              </w:rPr>
            </w:pPr>
            <w:r w:rsidRPr="00966E0B">
              <w:rPr>
                <w:rStyle w:val="Authorinstruction"/>
              </w:rPr>
              <w:t>Conflict resolution</w:t>
            </w:r>
          </w:p>
          <w:p w14:paraId="19C3D80C" w14:textId="77777777" w:rsidR="00D83886" w:rsidRPr="00966E0B" w:rsidRDefault="00D83886" w:rsidP="003E619D">
            <w:pPr>
              <w:pStyle w:val="Tablebullet"/>
              <w:rPr>
                <w:rStyle w:val="Authorinstruction"/>
                <w:rFonts w:asciiTheme="minorHAnsi" w:hAnsiTheme="minorHAnsi"/>
              </w:rPr>
            </w:pPr>
            <w:r>
              <w:rPr>
                <w:rStyle w:val="Authorinstruction"/>
              </w:rPr>
              <w:t>Safety culture</w:t>
            </w:r>
          </w:p>
          <w:p w14:paraId="094402A1" w14:textId="77777777" w:rsidR="00D83886" w:rsidRPr="00966E0B" w:rsidRDefault="00D83886" w:rsidP="003E619D">
            <w:pPr>
              <w:pStyle w:val="Tablebullet"/>
              <w:rPr>
                <w:rStyle w:val="Authorinstruction"/>
                <w:rFonts w:asciiTheme="minorHAnsi" w:hAnsiTheme="minorHAnsi"/>
              </w:rPr>
            </w:pPr>
            <w:r w:rsidRPr="00966E0B">
              <w:rPr>
                <w:rStyle w:val="Authorinstruction"/>
              </w:rPr>
              <w:t>Leadership and teamwork</w:t>
            </w:r>
          </w:p>
          <w:p w14:paraId="11258BCB" w14:textId="77777777" w:rsidR="00D83886" w:rsidRDefault="00D83886" w:rsidP="003E619D">
            <w:pPr>
              <w:pStyle w:val="Tablebullet"/>
              <w:rPr>
                <w:rStyle w:val="Authorinstruction"/>
                <w:rFonts w:asciiTheme="minorHAnsi" w:hAnsiTheme="minorHAnsi"/>
              </w:rPr>
            </w:pPr>
            <w:r w:rsidRPr="00966E0B">
              <w:rPr>
                <w:rStyle w:val="Authorinstruction"/>
              </w:rPr>
              <w:t>Fatigue and fatigue management</w:t>
            </w:r>
          </w:p>
          <w:p w14:paraId="6870B227" w14:textId="77777777" w:rsidR="00D83886" w:rsidRDefault="00D83886" w:rsidP="003E619D">
            <w:pPr>
              <w:pStyle w:val="Tablebullet"/>
              <w:rPr>
                <w:rStyle w:val="Authorinstruction"/>
                <w:rFonts w:asciiTheme="minorHAnsi" w:hAnsiTheme="minorHAnsi"/>
              </w:rPr>
            </w:pPr>
            <w:r>
              <w:rPr>
                <w:rStyle w:val="Authorinstruction"/>
              </w:rPr>
              <w:t>Stress and stress management</w:t>
            </w:r>
          </w:p>
          <w:p w14:paraId="466F5FFA" w14:textId="77777777" w:rsidR="00D83886" w:rsidRDefault="00D83886" w:rsidP="003E619D">
            <w:pPr>
              <w:pStyle w:val="Tablebullet"/>
              <w:rPr>
                <w:rStyle w:val="Authorinstruction"/>
                <w:rFonts w:asciiTheme="minorHAnsi" w:hAnsiTheme="minorHAnsi"/>
              </w:rPr>
            </w:pPr>
            <w:r>
              <w:rPr>
                <w:rStyle w:val="Authorinstruction"/>
              </w:rPr>
              <w:t>Information processing</w:t>
            </w:r>
          </w:p>
          <w:p w14:paraId="39C1E38B" w14:textId="77777777" w:rsidR="00D83886" w:rsidRDefault="00D83886" w:rsidP="003E619D">
            <w:pPr>
              <w:pStyle w:val="Tablebullet"/>
              <w:rPr>
                <w:rStyle w:val="Authorinstruction"/>
                <w:rFonts w:asciiTheme="minorHAnsi" w:hAnsiTheme="minorHAnsi"/>
              </w:rPr>
            </w:pPr>
            <w:r>
              <w:rPr>
                <w:rStyle w:val="Authorinstruction"/>
              </w:rPr>
              <w:t>Workload management</w:t>
            </w:r>
          </w:p>
          <w:p w14:paraId="5E4330A6" w14:textId="77777777" w:rsidR="00D83886" w:rsidRDefault="00D83886" w:rsidP="003E619D">
            <w:pPr>
              <w:pStyle w:val="Tablebullet"/>
              <w:rPr>
                <w:rStyle w:val="Authorinstruction"/>
                <w:rFonts w:asciiTheme="minorHAnsi" w:hAnsiTheme="minorHAnsi"/>
              </w:rPr>
            </w:pPr>
            <w:r>
              <w:rPr>
                <w:rStyle w:val="Authorinstruction"/>
              </w:rPr>
              <w:t>Automation</w:t>
            </w:r>
          </w:p>
          <w:p w14:paraId="52AE3263" w14:textId="77777777" w:rsidR="00D83886" w:rsidRDefault="00D83886" w:rsidP="003E619D">
            <w:pPr>
              <w:pStyle w:val="Tablebullet"/>
              <w:rPr>
                <w:rStyle w:val="Authorinstruction"/>
                <w:rFonts w:asciiTheme="minorHAnsi" w:hAnsiTheme="minorHAnsi"/>
              </w:rPr>
            </w:pPr>
            <w:r>
              <w:rPr>
                <w:rStyle w:val="Authorinstruction"/>
              </w:rPr>
              <w:t>Situational awareness</w:t>
            </w:r>
          </w:p>
          <w:p w14:paraId="7FCFD0E2" w14:textId="77777777" w:rsidR="00D83886" w:rsidRDefault="00D83886" w:rsidP="003E619D">
            <w:pPr>
              <w:pStyle w:val="Tablebullet"/>
              <w:rPr>
                <w:rStyle w:val="Authorinstruction"/>
                <w:rFonts w:asciiTheme="minorHAnsi" w:hAnsiTheme="minorHAnsi"/>
              </w:rPr>
            </w:pPr>
            <w:r>
              <w:rPr>
                <w:rStyle w:val="Authorinstruction"/>
              </w:rPr>
              <w:t>Decision making</w:t>
            </w:r>
          </w:p>
          <w:p w14:paraId="01D49A9F" w14:textId="18B02813" w:rsidR="00D83886" w:rsidRPr="00966E0B" w:rsidRDefault="00D83886" w:rsidP="003E619D">
            <w:pPr>
              <w:pStyle w:val="Tablebullet"/>
              <w:rPr>
                <w:rStyle w:val="Authorinstruction"/>
                <w:rFonts w:asciiTheme="minorHAnsi" w:hAnsiTheme="minorHAnsi"/>
              </w:rPr>
            </w:pPr>
            <w:r>
              <w:rPr>
                <w:rStyle w:val="Authorinstruction"/>
              </w:rPr>
              <w:t>The anatomy of an accident / case studies</w:t>
            </w:r>
            <w:r>
              <w:t xml:space="preserve"> </w:t>
            </w:r>
            <w:r w:rsidRPr="00143D6A">
              <w:rPr>
                <w:rStyle w:val="Authorinstruction"/>
              </w:rPr>
              <w:t>tailored to reflect {Sample Aviation}’s operational environment and safety risk profile and used to reinforce key HF/NTS learning outcomes</w:t>
            </w:r>
            <w:r>
              <w:rPr>
                <w:rStyle w:val="Authorinstruction"/>
              </w:rPr>
              <w:t>}</w:t>
            </w:r>
          </w:p>
        </w:tc>
        <w:tc>
          <w:tcPr>
            <w:tcW w:w="3405" w:type="dxa"/>
          </w:tcPr>
          <w:p w14:paraId="7EBF8462" w14:textId="0B1E1C39" w:rsidR="00D83886" w:rsidRPr="003E619D" w:rsidRDefault="00D83886" w:rsidP="00D83886">
            <w:pPr>
              <w:rPr>
                <w:rStyle w:val="Authorexampletext"/>
              </w:rPr>
            </w:pPr>
            <w:r w:rsidRPr="003E619D">
              <w:rPr>
                <w:rStyle w:val="Authorexampletext"/>
              </w:rPr>
              <w:t>{Example only – insert topics and cycle from provider, ensuring the topics and content are tailored to and appropriate for your operations</w:t>
            </w:r>
            <w:r w:rsidR="009271B5" w:rsidRPr="003E619D">
              <w:rPr>
                <w:rStyle w:val="Authorexampletext"/>
              </w:rPr>
              <w:t xml:space="preserve"> and personnel</w:t>
            </w:r>
          </w:p>
          <w:p w14:paraId="1446B172" w14:textId="77777777" w:rsidR="00D83886" w:rsidRPr="00966E0B" w:rsidRDefault="00D83886" w:rsidP="00D83886">
            <w:pPr>
              <w:rPr>
                <w:rStyle w:val="Authorinstruction"/>
              </w:rPr>
            </w:pPr>
          </w:p>
          <w:p w14:paraId="7712100B" w14:textId="38FE0D1C" w:rsidR="00D83886" w:rsidRDefault="00D83886" w:rsidP="006C5387">
            <w:pPr>
              <w:pStyle w:val="Tabletext"/>
              <w:rPr>
                <w:rStyle w:val="Authorinstruction"/>
              </w:rPr>
            </w:pPr>
            <w:r>
              <w:rPr>
                <w:rStyle w:val="Authorinstruction"/>
              </w:rPr>
              <w:t xml:space="preserve">Recurrent training will revisit all major modules of the initial training course, with topics distributed as evenly as possible across a </w:t>
            </w:r>
            <w:r w:rsidR="006C5387">
              <w:rPr>
                <w:rStyle w:val="Authorinstruction"/>
              </w:rPr>
              <w:t>{x}</w:t>
            </w:r>
            <w:r>
              <w:rPr>
                <w:rStyle w:val="Authorinstruction"/>
              </w:rPr>
              <w:t>-year cycle</w:t>
            </w:r>
            <w:r w:rsidR="006C5387">
              <w:rPr>
                <w:rStyle w:val="Authorinstruction"/>
              </w:rPr>
              <w:t>, as follows:</w:t>
            </w:r>
          </w:p>
          <w:p w14:paraId="7E1F6093" w14:textId="77777777" w:rsidR="006C5387" w:rsidRDefault="006C5387" w:rsidP="006C5387">
            <w:pPr>
              <w:pStyle w:val="Tabletext"/>
              <w:rPr>
                <w:rStyle w:val="Authorinstruction"/>
              </w:rPr>
            </w:pPr>
          </w:p>
          <w:p w14:paraId="02AB91C6" w14:textId="7F700A21" w:rsidR="006C5387" w:rsidRDefault="006C5387" w:rsidP="006C5387">
            <w:pPr>
              <w:pStyle w:val="Tabletext"/>
              <w:rPr>
                <w:rStyle w:val="Authorinstruction"/>
              </w:rPr>
            </w:pPr>
            <w:r>
              <w:rPr>
                <w:rStyle w:val="Authorinstruction"/>
              </w:rPr>
              <w:t>Recurrent training and assessment event #:</w:t>
            </w:r>
          </w:p>
          <w:p w14:paraId="01615D69" w14:textId="77777777" w:rsidR="006C5387" w:rsidRDefault="006C5387" w:rsidP="003E619D">
            <w:pPr>
              <w:pStyle w:val="Tabletext"/>
              <w:rPr>
                <w:rStyle w:val="Authorinstruction"/>
                <w:rFonts w:asciiTheme="minorHAnsi" w:hAnsiTheme="minorHAnsi"/>
              </w:rPr>
            </w:pPr>
          </w:p>
          <w:p w14:paraId="7640AB91" w14:textId="4FC985BA" w:rsidR="00744A83" w:rsidRPr="003E619D" w:rsidRDefault="00744A83">
            <w:pPr>
              <w:pStyle w:val="Tablebullet"/>
              <w:rPr>
                <w:rStyle w:val="Authorinstruction"/>
                <w:rFonts w:asciiTheme="minorHAnsi" w:hAnsiTheme="minorHAnsi"/>
              </w:rPr>
            </w:pPr>
            <w:r>
              <w:rPr>
                <w:rStyle w:val="Authorinstruction"/>
              </w:rPr>
              <w:t xml:space="preserve">topic 1 </w:t>
            </w:r>
          </w:p>
          <w:p w14:paraId="265266CE" w14:textId="47B8A93A" w:rsidR="00744A83" w:rsidRPr="00492963" w:rsidRDefault="00744A83">
            <w:pPr>
              <w:pStyle w:val="Tablebullet"/>
              <w:rPr>
                <w:rStyle w:val="Authorinstruction"/>
                <w:rFonts w:asciiTheme="minorHAnsi" w:hAnsiTheme="minorHAnsi"/>
              </w:rPr>
            </w:pPr>
            <w:r>
              <w:rPr>
                <w:rStyle w:val="Authorinstruction"/>
              </w:rPr>
              <w:t>topic 2</w:t>
            </w:r>
          </w:p>
          <w:p w14:paraId="5F182884" w14:textId="7736C8C6" w:rsidR="00744A83" w:rsidRPr="00492963" w:rsidRDefault="00744A83">
            <w:pPr>
              <w:pStyle w:val="Tablebullet"/>
              <w:rPr>
                <w:rStyle w:val="Authorinstruction"/>
                <w:rFonts w:asciiTheme="minorHAnsi" w:hAnsiTheme="minorHAnsi"/>
              </w:rPr>
            </w:pPr>
            <w:r>
              <w:rPr>
                <w:rStyle w:val="Authorinstruction"/>
              </w:rPr>
              <w:t>topic 3</w:t>
            </w:r>
          </w:p>
          <w:p w14:paraId="158CA3E2" w14:textId="42BE0E46" w:rsidR="00744A83" w:rsidRPr="00492963" w:rsidRDefault="00744A83">
            <w:pPr>
              <w:pStyle w:val="Tablebullet"/>
              <w:rPr>
                <w:rStyle w:val="Authorinstruction"/>
                <w:rFonts w:asciiTheme="minorHAnsi" w:hAnsiTheme="minorHAnsi"/>
              </w:rPr>
            </w:pPr>
            <w:r>
              <w:rPr>
                <w:rStyle w:val="Authorinstruction"/>
              </w:rPr>
              <w:t>Etc</w:t>
            </w:r>
          </w:p>
          <w:p w14:paraId="66607B74" w14:textId="77777777" w:rsidR="00744A83" w:rsidRDefault="00744A83" w:rsidP="00744A83">
            <w:pPr>
              <w:pStyle w:val="Tablebullet"/>
              <w:numPr>
                <w:ilvl w:val="0"/>
                <w:numId w:val="0"/>
              </w:numPr>
              <w:rPr>
                <w:rStyle w:val="Authorinstruction"/>
                <w:rFonts w:asciiTheme="minorHAnsi" w:hAnsiTheme="minorHAnsi"/>
              </w:rPr>
            </w:pPr>
          </w:p>
          <w:p w14:paraId="651A7042" w14:textId="77777777" w:rsidR="00744A83" w:rsidRDefault="00744A83" w:rsidP="00744A83">
            <w:pPr>
              <w:pStyle w:val="Tabletext"/>
              <w:rPr>
                <w:rStyle w:val="Authorinstruction"/>
              </w:rPr>
            </w:pPr>
            <w:r>
              <w:rPr>
                <w:rStyle w:val="Authorinstruction"/>
              </w:rPr>
              <w:t>Recurrent training and assessment event #:</w:t>
            </w:r>
          </w:p>
          <w:p w14:paraId="42518651" w14:textId="77777777" w:rsidR="00744A83" w:rsidRDefault="00744A83" w:rsidP="00744A83">
            <w:pPr>
              <w:pStyle w:val="Tabletext"/>
              <w:rPr>
                <w:rStyle w:val="Authorinstruction"/>
              </w:rPr>
            </w:pPr>
          </w:p>
          <w:p w14:paraId="4C9AB24F" w14:textId="77777777" w:rsidR="00744A83" w:rsidRDefault="00744A83" w:rsidP="00744A83">
            <w:pPr>
              <w:pStyle w:val="Tablebullet"/>
              <w:rPr>
                <w:rStyle w:val="Authorinstruction"/>
              </w:rPr>
            </w:pPr>
            <w:r>
              <w:rPr>
                <w:rStyle w:val="Authorinstruction"/>
              </w:rPr>
              <w:t>topic 1</w:t>
            </w:r>
          </w:p>
          <w:p w14:paraId="65B75537" w14:textId="77777777" w:rsidR="00744A83" w:rsidRDefault="00744A83" w:rsidP="00744A83">
            <w:pPr>
              <w:pStyle w:val="Tablebullet"/>
              <w:rPr>
                <w:rStyle w:val="Authorinstruction"/>
              </w:rPr>
            </w:pPr>
            <w:r>
              <w:rPr>
                <w:rStyle w:val="Authorinstruction"/>
              </w:rPr>
              <w:t>topic 2</w:t>
            </w:r>
          </w:p>
          <w:p w14:paraId="454D1AFD" w14:textId="77777777" w:rsidR="00744A83" w:rsidRDefault="00744A83" w:rsidP="00744A83">
            <w:pPr>
              <w:pStyle w:val="Tablebullet"/>
              <w:rPr>
                <w:rStyle w:val="Authorinstruction"/>
              </w:rPr>
            </w:pPr>
            <w:r>
              <w:rPr>
                <w:rStyle w:val="Authorinstruction"/>
              </w:rPr>
              <w:t>topic 3</w:t>
            </w:r>
          </w:p>
          <w:p w14:paraId="3A1126FD" w14:textId="77777777" w:rsidR="00744A83" w:rsidRDefault="00744A83" w:rsidP="00744A83">
            <w:pPr>
              <w:pStyle w:val="Tablebullet"/>
              <w:rPr>
                <w:rStyle w:val="Authorinstruction"/>
              </w:rPr>
            </w:pPr>
            <w:r>
              <w:rPr>
                <w:rStyle w:val="Authorinstruction"/>
              </w:rPr>
              <w:t>etc</w:t>
            </w:r>
          </w:p>
          <w:p w14:paraId="3F1191E6" w14:textId="77777777" w:rsidR="00744A83" w:rsidRDefault="00744A83" w:rsidP="00744A83">
            <w:pPr>
              <w:pStyle w:val="Tablebullet"/>
              <w:numPr>
                <w:ilvl w:val="0"/>
                <w:numId w:val="0"/>
              </w:numPr>
              <w:rPr>
                <w:rStyle w:val="Authorinstruction"/>
              </w:rPr>
            </w:pPr>
          </w:p>
          <w:p w14:paraId="2017042A" w14:textId="77777777" w:rsidR="00744A83" w:rsidRDefault="00744A83" w:rsidP="00744A83">
            <w:pPr>
              <w:pStyle w:val="Tabletext"/>
              <w:rPr>
                <w:rStyle w:val="Authorinstruction"/>
              </w:rPr>
            </w:pPr>
            <w:r>
              <w:rPr>
                <w:rStyle w:val="Authorinstruction"/>
              </w:rPr>
              <w:t>Recurrent training and assessment event #:</w:t>
            </w:r>
          </w:p>
          <w:p w14:paraId="2E079068" w14:textId="77777777" w:rsidR="00744A83" w:rsidRDefault="00744A83" w:rsidP="00744A83">
            <w:pPr>
              <w:pStyle w:val="Tabletext"/>
              <w:rPr>
                <w:rStyle w:val="Authorinstruction"/>
              </w:rPr>
            </w:pPr>
          </w:p>
          <w:p w14:paraId="733BB4C1" w14:textId="77777777" w:rsidR="00744A83" w:rsidRDefault="00744A83" w:rsidP="00744A83">
            <w:pPr>
              <w:pStyle w:val="Tablebullet"/>
              <w:rPr>
                <w:rStyle w:val="Authorinstruction"/>
              </w:rPr>
            </w:pPr>
            <w:r>
              <w:rPr>
                <w:rStyle w:val="Authorinstruction"/>
              </w:rPr>
              <w:t>topic 1</w:t>
            </w:r>
          </w:p>
          <w:p w14:paraId="54923B2F" w14:textId="77777777" w:rsidR="00744A83" w:rsidRDefault="00744A83" w:rsidP="00744A83">
            <w:pPr>
              <w:pStyle w:val="Tablebullet"/>
              <w:rPr>
                <w:rStyle w:val="Authorinstruction"/>
              </w:rPr>
            </w:pPr>
            <w:r>
              <w:rPr>
                <w:rStyle w:val="Authorinstruction"/>
              </w:rPr>
              <w:lastRenderedPageBreak/>
              <w:t>topic 2</w:t>
            </w:r>
          </w:p>
          <w:p w14:paraId="08F569A5" w14:textId="77777777" w:rsidR="00744A83" w:rsidRDefault="00744A83" w:rsidP="00744A83">
            <w:pPr>
              <w:pStyle w:val="Tablebullet"/>
              <w:rPr>
                <w:rStyle w:val="Authorinstruction"/>
              </w:rPr>
            </w:pPr>
            <w:r>
              <w:rPr>
                <w:rStyle w:val="Authorinstruction"/>
              </w:rPr>
              <w:t>topic 3</w:t>
            </w:r>
          </w:p>
          <w:p w14:paraId="49E2A42D" w14:textId="77777777" w:rsidR="00744A83" w:rsidRDefault="00744A83" w:rsidP="00744A83">
            <w:pPr>
              <w:pStyle w:val="Tablebullet"/>
              <w:rPr>
                <w:rStyle w:val="Authorinstruction"/>
              </w:rPr>
            </w:pPr>
            <w:r>
              <w:rPr>
                <w:rStyle w:val="Authorinstruction"/>
              </w:rPr>
              <w:t>etc</w:t>
            </w:r>
          </w:p>
          <w:p w14:paraId="16C125E5" w14:textId="77777777" w:rsidR="00744A83" w:rsidRDefault="00744A83" w:rsidP="00744A83">
            <w:pPr>
              <w:pStyle w:val="Tablebullet"/>
              <w:numPr>
                <w:ilvl w:val="0"/>
                <w:numId w:val="0"/>
              </w:numPr>
              <w:rPr>
                <w:rStyle w:val="Authorinstruction"/>
              </w:rPr>
            </w:pPr>
          </w:p>
          <w:p w14:paraId="0AFE6797" w14:textId="57986661" w:rsidR="00D83886" w:rsidRDefault="00D83886" w:rsidP="00744A83">
            <w:pPr>
              <w:pStyle w:val="Tabletext"/>
              <w:rPr>
                <w:rStyle w:val="Authorinstruction"/>
              </w:rPr>
            </w:pPr>
            <w:r>
              <w:rPr>
                <w:rStyle w:val="Authorinstruction"/>
              </w:rPr>
              <w:t>Training content will address current, emerging and newly identified HF and HP risks</w:t>
            </w:r>
            <w:r w:rsidR="00744A83">
              <w:rPr>
                <w:rStyle w:val="Authorinstruction"/>
              </w:rPr>
              <w:t>.</w:t>
            </w:r>
          </w:p>
          <w:p w14:paraId="1758714C" w14:textId="77777777" w:rsidR="00744A83" w:rsidRDefault="00744A83" w:rsidP="003E619D">
            <w:pPr>
              <w:pStyle w:val="Tabletext"/>
              <w:rPr>
                <w:rStyle w:val="Authorinstruction"/>
                <w:rFonts w:asciiTheme="minorHAnsi" w:hAnsiTheme="minorHAnsi"/>
              </w:rPr>
            </w:pPr>
          </w:p>
          <w:p w14:paraId="760FD371" w14:textId="227E5E14" w:rsidR="00D83886" w:rsidRPr="00966E0B" w:rsidRDefault="00D83886" w:rsidP="003E619D">
            <w:pPr>
              <w:pStyle w:val="Tabletext"/>
              <w:rPr>
                <w:rStyle w:val="Authorinstruction"/>
                <w:rFonts w:asciiTheme="minorHAnsi" w:hAnsiTheme="minorHAnsi"/>
              </w:rPr>
            </w:pPr>
            <w:r>
              <w:rPr>
                <w:rStyle w:val="Authorinstruction"/>
              </w:rPr>
              <w:t>Case studies will be tailored to reflect {Sample Aviation}’s operational environment and safety risk profile and used to reinforce key HF/NTS learning outcomes}</w:t>
            </w:r>
          </w:p>
        </w:tc>
      </w:tr>
    </w:tbl>
    <w:p w14:paraId="6E0E02EB" w14:textId="77777777" w:rsidR="007D18DD" w:rsidRPr="00B81CA3" w:rsidRDefault="007D18DD" w:rsidP="007D18DD">
      <w:pPr>
        <w:pStyle w:val="normalafterlisttable"/>
        <w:rPr>
          <w:rStyle w:val="bold"/>
        </w:rPr>
      </w:pPr>
      <w:r>
        <w:rPr>
          <w:rStyle w:val="bold"/>
        </w:rPr>
        <w:lastRenderedPageBreak/>
        <w:t>Record keeping</w:t>
      </w:r>
    </w:p>
    <w:p w14:paraId="6A6A5217" w14:textId="43DACF4C" w:rsidR="007D18DD" w:rsidRPr="007D18DD" w:rsidRDefault="007D18DD" w:rsidP="003E619D">
      <w:pPr>
        <w:rPr>
          <w:rStyle w:val="bold"/>
          <w:b w:val="0"/>
          <w:bCs w:val="0"/>
        </w:rPr>
      </w:pPr>
      <w:r w:rsidRPr="009B5C72">
        <w:t xml:space="preserve">Records of completion and currency will be tracked in </w:t>
      </w:r>
      <w:r w:rsidRPr="00966E0B">
        <w:rPr>
          <w:rStyle w:val="Authorinstruction"/>
        </w:rPr>
        <w:t>{Sample Aviation}</w:t>
      </w:r>
      <w:r w:rsidRPr="009B5C72">
        <w:t>’s currency tracking system.</w:t>
      </w:r>
    </w:p>
    <w:p w14:paraId="7C60AA53" w14:textId="64EBDECF" w:rsidR="00174DC6" w:rsidRPr="00B81CA3" w:rsidRDefault="00174DC6" w:rsidP="00174DC6">
      <w:pPr>
        <w:pStyle w:val="normalafterlisttable"/>
        <w:rPr>
          <w:rStyle w:val="bold"/>
        </w:rPr>
      </w:pPr>
      <w:r>
        <w:rPr>
          <w:rStyle w:val="bold"/>
        </w:rPr>
        <w:t xml:space="preserve">Program evaluation </w:t>
      </w:r>
      <w:r w:rsidR="00FD7E94">
        <w:rPr>
          <w:rStyle w:val="bold"/>
        </w:rPr>
        <w:t>and</w:t>
      </w:r>
      <w:r>
        <w:rPr>
          <w:rStyle w:val="bold"/>
        </w:rPr>
        <w:t xml:space="preserve"> continuous improvement</w:t>
      </w:r>
    </w:p>
    <w:p w14:paraId="2B8CBE5B" w14:textId="77777777" w:rsidR="00897532" w:rsidRDefault="00897532" w:rsidP="00897532">
      <w:pPr>
        <w:rPr>
          <w:rFonts w:ascii="Arial" w:eastAsia="Arial" w:hAnsi="Arial" w:cs="Times New Roman"/>
          <w:color w:val="000000"/>
          <w:lang w:eastAsia="en-AU"/>
        </w:rPr>
      </w:pPr>
      <w:r w:rsidRPr="00897532">
        <w:rPr>
          <w:rFonts w:ascii="Arial" w:eastAsia="Arial" w:hAnsi="Arial" w:cs="Times New Roman"/>
          <w:color w:val="000000"/>
          <w:lang w:eastAsia="en-AU"/>
        </w:rPr>
        <w:t xml:space="preserve">The CEO and the HOTC will review the HF / NTS program annually to ensure its content and method of delivery remain appropriate for </w:t>
      </w:r>
      <w:r w:rsidRPr="00897532">
        <w:rPr>
          <w:rFonts w:ascii="Arial" w:eastAsia="Arial" w:hAnsi="Arial" w:cs="Times New Roman"/>
          <w:color w:val="C00000"/>
          <w:lang w:eastAsia="en-AU"/>
        </w:rPr>
        <w:t>{Sample Aviation}</w:t>
      </w:r>
      <w:r w:rsidRPr="00897532">
        <w:rPr>
          <w:rFonts w:ascii="Arial" w:eastAsia="Arial" w:hAnsi="Arial" w:cs="Times New Roman"/>
          <w:color w:val="000000"/>
          <w:lang w:eastAsia="en-AU"/>
        </w:rPr>
        <w:t xml:space="preserve">’s operations. </w:t>
      </w:r>
    </w:p>
    <w:p w14:paraId="72761ACA" w14:textId="77777777" w:rsidR="00BA70C7" w:rsidRPr="00BA70C7" w:rsidRDefault="00BA70C7" w:rsidP="00BA70C7">
      <w:pPr>
        <w:rPr>
          <w:rFonts w:ascii="Arial" w:eastAsia="Arial" w:hAnsi="Arial" w:cs="Times New Roman"/>
          <w:color w:val="000000"/>
          <w:lang w:eastAsia="en-AU"/>
        </w:rPr>
      </w:pPr>
      <w:r w:rsidRPr="00BA70C7">
        <w:rPr>
          <w:rFonts w:ascii="Arial" w:eastAsia="Arial" w:hAnsi="Arial" w:cs="Times New Roman"/>
          <w:color w:val="000000"/>
          <w:lang w:eastAsia="en-AU"/>
        </w:rPr>
        <w:t xml:space="preserve">In addition to the scheduled annual review, opportunities for improvement may be identified through </w:t>
      </w:r>
      <w:r w:rsidRPr="00BA70C7">
        <w:rPr>
          <w:rFonts w:ascii="Arial" w:eastAsia="Arial" w:hAnsi="Arial" w:cs="Times New Roman"/>
          <w:color w:val="C00000"/>
          <w:lang w:eastAsia="en-AU"/>
        </w:rPr>
        <w:t>{Sample Aviation}</w:t>
      </w:r>
      <w:r w:rsidRPr="00BA70C7">
        <w:rPr>
          <w:rFonts w:ascii="Arial" w:eastAsia="Arial" w:hAnsi="Arial" w:cs="Times New Roman"/>
          <w:color w:val="000000"/>
          <w:lang w:eastAsia="en-AU"/>
        </w:rPr>
        <w:t>’s training and checking and safety management systems, where deficiencies in HF/NTS knowledge or performance, or identification of HF-related hazards, trends or safety risks may indicate a need for enhanced or new program content.</w:t>
      </w:r>
    </w:p>
    <w:p w14:paraId="5A668BC9" w14:textId="2BF3539C" w:rsidR="00BB7FF4" w:rsidRPr="003E619D" w:rsidRDefault="00BB7FF4" w:rsidP="003E619D">
      <w:pPr>
        <w:pStyle w:val="normalafterlisttable"/>
      </w:pPr>
      <w:r>
        <w:t xml:space="preserve">Outcomes are to be recorded in the </w:t>
      </w:r>
      <w:r w:rsidRPr="005D2D8C">
        <w:rPr>
          <w:color w:val="C00000"/>
        </w:rPr>
        <w:t>{insert document or location, e.g. Continuous Improvement Register (Form A03)}</w:t>
      </w:r>
      <w:r>
        <w:t xml:space="preserve"> and retained in accordance with section </w:t>
      </w:r>
      <w:hyperlink w:anchor="_Record_keeping_and" w:history="1">
        <w:r w:rsidRPr="002D69F4">
          <w:rPr>
            <w:rStyle w:val="Hyperlink"/>
          </w:rPr>
          <w:t>Record keeping and management</w:t>
        </w:r>
      </w:hyperlink>
      <w:r>
        <w:t>.</w:t>
      </w:r>
    </w:p>
    <w:p w14:paraId="37EEA84D" w14:textId="6588B9DA" w:rsidR="00BA70C7" w:rsidRPr="00BA70C7" w:rsidRDefault="00BA70C7" w:rsidP="00BA70C7">
      <w:pPr>
        <w:rPr>
          <w:rFonts w:ascii="Arial" w:eastAsia="Arial" w:hAnsi="Arial" w:cs="Times New Roman"/>
          <w:color w:val="000000"/>
        </w:rPr>
      </w:pPr>
      <w:r w:rsidRPr="00BA70C7">
        <w:rPr>
          <w:rFonts w:ascii="Arial" w:eastAsia="Arial" w:hAnsi="Arial" w:cs="Times New Roman"/>
          <w:color w:val="000000"/>
        </w:rPr>
        <w:t>Following the annual HF/NTS program evaluation, or more frequently if a requirement for updated or new course content is identified, the HOTC will brief</w:t>
      </w:r>
      <w:r w:rsidR="001C42B1">
        <w:rPr>
          <w:rFonts w:ascii="Arial" w:eastAsia="Arial" w:hAnsi="Arial" w:cs="Times New Roman"/>
          <w:color w:val="000000"/>
        </w:rPr>
        <w:t xml:space="preserve"> the </w:t>
      </w:r>
      <w:r w:rsidR="000A60DA">
        <w:rPr>
          <w:rFonts w:ascii="Arial" w:eastAsia="Arial" w:hAnsi="Arial" w:cs="Times New Roman"/>
          <w:color w:val="000000"/>
        </w:rPr>
        <w:t>third-party</w:t>
      </w:r>
      <w:r w:rsidR="001C42B1">
        <w:rPr>
          <w:rFonts w:ascii="Arial" w:eastAsia="Arial" w:hAnsi="Arial" w:cs="Times New Roman"/>
          <w:color w:val="000000"/>
        </w:rPr>
        <w:t xml:space="preserve"> HF / NTS provider</w:t>
      </w:r>
      <w:r w:rsidRPr="00BA70C7">
        <w:rPr>
          <w:rFonts w:ascii="Arial" w:eastAsia="Arial" w:hAnsi="Arial" w:cs="Times New Roman"/>
          <w:color w:val="000000"/>
        </w:rPr>
        <w:t xml:space="preserve"> </w:t>
      </w:r>
      <w:r w:rsidRPr="00BA70C7">
        <w:rPr>
          <w:rFonts w:ascii="Arial" w:eastAsia="Arial" w:hAnsi="Arial" w:cs="Times New Roman"/>
          <w:color w:val="C00000"/>
        </w:rPr>
        <w:t>{</w:t>
      </w:r>
      <w:r w:rsidR="001C42B1">
        <w:rPr>
          <w:rFonts w:ascii="Arial" w:eastAsia="Arial" w:hAnsi="Arial" w:cs="Times New Roman"/>
          <w:color w:val="C00000"/>
        </w:rPr>
        <w:t xml:space="preserve">or </w:t>
      </w:r>
      <w:r w:rsidRPr="00BA70C7">
        <w:rPr>
          <w:rFonts w:ascii="Arial" w:eastAsia="Arial" w:hAnsi="Arial" w:cs="Times New Roman"/>
          <w:color w:val="C00000"/>
        </w:rPr>
        <w:t xml:space="preserve">insert name of third-party provider} </w:t>
      </w:r>
      <w:r w:rsidRPr="00BA70C7">
        <w:rPr>
          <w:rFonts w:ascii="Arial" w:eastAsia="Arial" w:hAnsi="Arial" w:cs="Times New Roman"/>
          <w:color w:val="000000"/>
        </w:rPr>
        <w:t xml:space="preserve">to ensure the course content and delivery remain aligned with our operational needs and identified HF/NTS risks. </w:t>
      </w:r>
    </w:p>
    <w:p w14:paraId="45D15C40" w14:textId="5B28206D" w:rsidR="00897532" w:rsidRPr="00897532" w:rsidRDefault="00BA70C7" w:rsidP="00897532">
      <w:pPr>
        <w:rPr>
          <w:rFonts w:ascii="Arial" w:eastAsia="Arial" w:hAnsi="Arial" w:cs="Times New Roman"/>
          <w:color w:val="000000"/>
          <w:lang w:eastAsia="en-AU"/>
        </w:rPr>
      </w:pPr>
      <w:r w:rsidRPr="00BA70C7">
        <w:rPr>
          <w:rFonts w:ascii="Arial" w:eastAsia="Arial" w:hAnsi="Arial" w:cs="Times New Roman"/>
          <w:color w:val="000000"/>
          <w:lang w:eastAsia="en-AU"/>
        </w:rPr>
        <w:t xml:space="preserve">Any identified improvements or required changes are implemented in accordance with </w:t>
      </w:r>
      <w:r w:rsidRPr="00BA70C7">
        <w:rPr>
          <w:rFonts w:ascii="Arial" w:eastAsia="Arial" w:hAnsi="Arial" w:cs="Times New Roman"/>
          <w:color w:val="C00000"/>
          <w:lang w:eastAsia="en-AU"/>
        </w:rPr>
        <w:t>{Sample Aviation}</w:t>
      </w:r>
      <w:r w:rsidRPr="00BA70C7">
        <w:rPr>
          <w:rFonts w:ascii="Arial" w:eastAsia="Arial" w:hAnsi="Arial" w:cs="Times New Roman"/>
          <w:color w:val="000000"/>
          <w:lang w:eastAsia="en-AU"/>
        </w:rPr>
        <w:t>’s management of change procedures in the Management of Change section of this exposition.</w:t>
      </w:r>
    </w:p>
    <w:p w14:paraId="2EA46DFB" w14:textId="7010446E" w:rsidR="00054EDB" w:rsidRPr="00B81CA3" w:rsidRDefault="00054EDB" w:rsidP="00054EDB">
      <w:pPr>
        <w:pStyle w:val="normalafterlisttable"/>
        <w:rPr>
          <w:rStyle w:val="bold"/>
        </w:rPr>
      </w:pPr>
      <w:r w:rsidRPr="002D787E">
        <w:rPr>
          <w:rStyle w:val="bold"/>
        </w:rPr>
        <w:t xml:space="preserve">Recognition of HF / NTS training </w:t>
      </w:r>
      <w:r w:rsidR="00417248">
        <w:rPr>
          <w:rStyle w:val="bold"/>
        </w:rPr>
        <w:t xml:space="preserve">and assessment </w:t>
      </w:r>
      <w:r w:rsidRPr="002D787E">
        <w:rPr>
          <w:rStyle w:val="bold"/>
        </w:rPr>
        <w:t>completed with another operator</w:t>
      </w:r>
    </w:p>
    <w:p w14:paraId="4D026607" w14:textId="77777777" w:rsidR="00F9623C" w:rsidRPr="00F9623C" w:rsidRDefault="00F9623C" w:rsidP="00F9623C">
      <w:pPr>
        <w:rPr>
          <w:rFonts w:ascii="Arial" w:eastAsia="Arial" w:hAnsi="Arial" w:cs="Times New Roman"/>
          <w:color w:val="000000"/>
          <w:lang w:eastAsia="en-AU"/>
        </w:rPr>
      </w:pPr>
      <w:r w:rsidRPr="00F9623C">
        <w:rPr>
          <w:rFonts w:ascii="Arial" w:eastAsia="Arial" w:hAnsi="Arial" w:cs="Times New Roman"/>
          <w:color w:val="C00000"/>
          <w:lang w:eastAsia="en-AU"/>
        </w:rPr>
        <w:t xml:space="preserve">{Sample Aviation} </w:t>
      </w:r>
      <w:r w:rsidRPr="00F9623C">
        <w:rPr>
          <w:rFonts w:ascii="Arial" w:eastAsia="Arial" w:hAnsi="Arial" w:cs="Times New Roman"/>
          <w:color w:val="000000"/>
          <w:lang w:eastAsia="en-AU"/>
        </w:rPr>
        <w:t>may recognise HF / NTS training completed with another operator (e.g., Part 121, Part 135 or Part 141 operator) where the following conditions are met:</w:t>
      </w:r>
    </w:p>
    <w:p w14:paraId="7010F6A1" w14:textId="77777777" w:rsidR="00F9623C" w:rsidRPr="00F9623C" w:rsidRDefault="00F9623C" w:rsidP="00F9623C">
      <w:pPr>
        <w:numPr>
          <w:ilvl w:val="0"/>
          <w:numId w:val="66"/>
        </w:numPr>
        <w:contextualSpacing/>
        <w:rPr>
          <w:rFonts w:ascii="Arial" w:eastAsia="Arial" w:hAnsi="Arial" w:cs="Times New Roman"/>
          <w:color w:val="000000"/>
          <w:lang w:eastAsia="en-AU"/>
        </w:rPr>
      </w:pPr>
      <w:r w:rsidRPr="00F9623C">
        <w:rPr>
          <w:rFonts w:ascii="Arial" w:eastAsia="Arial" w:hAnsi="Arial" w:cs="Times New Roman"/>
          <w:color w:val="000000"/>
          <w:lang w:eastAsia="en-AU"/>
        </w:rPr>
        <w:t xml:space="preserve">the training was completed within the previous </w:t>
      </w:r>
      <w:r w:rsidRPr="00F9623C">
        <w:rPr>
          <w:rFonts w:ascii="Arial" w:eastAsia="Arial" w:hAnsi="Arial" w:cs="Times New Roman"/>
          <w:color w:val="auto"/>
          <w:lang w:eastAsia="en-AU"/>
        </w:rPr>
        <w:t>2 years</w:t>
      </w:r>
    </w:p>
    <w:p w14:paraId="55D26165" w14:textId="77777777" w:rsidR="00F9623C" w:rsidRPr="00F9623C" w:rsidRDefault="00F9623C" w:rsidP="00F9623C">
      <w:pPr>
        <w:numPr>
          <w:ilvl w:val="0"/>
          <w:numId w:val="66"/>
        </w:numPr>
        <w:contextualSpacing/>
        <w:rPr>
          <w:rFonts w:ascii="Arial" w:eastAsia="Arial" w:hAnsi="Arial" w:cs="Times New Roman"/>
          <w:color w:val="000000"/>
          <w:lang w:eastAsia="en-AU"/>
        </w:rPr>
      </w:pPr>
      <w:r w:rsidRPr="00F9623C">
        <w:rPr>
          <w:rFonts w:ascii="Arial" w:eastAsia="Arial" w:hAnsi="Arial" w:cs="Times New Roman"/>
          <w:color w:val="000000"/>
          <w:lang w:eastAsia="en-AU"/>
        </w:rPr>
        <w:t>the person provides a certificate or evidence of completion</w:t>
      </w:r>
    </w:p>
    <w:p w14:paraId="02EF308B" w14:textId="77777777" w:rsidR="00F9623C" w:rsidRPr="00F9623C" w:rsidRDefault="00F9623C" w:rsidP="00F9623C">
      <w:pPr>
        <w:numPr>
          <w:ilvl w:val="0"/>
          <w:numId w:val="66"/>
        </w:numPr>
        <w:contextualSpacing/>
        <w:rPr>
          <w:rFonts w:ascii="Arial" w:eastAsia="Arial" w:hAnsi="Arial" w:cs="Times New Roman"/>
          <w:color w:val="000000"/>
          <w:lang w:eastAsia="en-AU"/>
        </w:rPr>
      </w:pPr>
      <w:r w:rsidRPr="00F9623C">
        <w:rPr>
          <w:rFonts w:ascii="Arial" w:eastAsia="Arial" w:hAnsi="Arial" w:cs="Times New Roman"/>
          <w:color w:val="000000"/>
          <w:lang w:eastAsia="en-AU"/>
        </w:rPr>
        <w:t>the HF / NTS course content aligns with CASA HF / NTS advisory material, including AC 119</w:t>
      </w:r>
      <w:r w:rsidRPr="00F9623C">
        <w:rPr>
          <w:rFonts w:ascii="Arial" w:eastAsia="Arial" w:hAnsi="Arial" w:cs="Times New Roman"/>
          <w:color w:val="000000"/>
          <w:lang w:eastAsia="en-AU"/>
        </w:rPr>
        <w:noBreakHyphen/>
        <w:t xml:space="preserve">12 and the CASA </w:t>
      </w:r>
      <w:r w:rsidRPr="00F9623C">
        <w:rPr>
          <w:rFonts w:ascii="Arial" w:eastAsia="Arial" w:hAnsi="Arial" w:cs="Times New Roman"/>
          <w:i/>
          <w:iCs/>
          <w:color w:val="000000"/>
          <w:lang w:eastAsia="en-AU"/>
        </w:rPr>
        <w:t>Safety Behaviours: Human factors for pilots resource kit</w:t>
      </w:r>
    </w:p>
    <w:p w14:paraId="2D25F799" w14:textId="77777777" w:rsidR="00F9623C" w:rsidRPr="00F9623C" w:rsidRDefault="00F9623C" w:rsidP="00F9623C">
      <w:pPr>
        <w:numPr>
          <w:ilvl w:val="0"/>
          <w:numId w:val="66"/>
        </w:numPr>
        <w:contextualSpacing/>
        <w:rPr>
          <w:rFonts w:ascii="Arial" w:eastAsia="Arial" w:hAnsi="Arial" w:cs="Times New Roman"/>
          <w:color w:val="000000"/>
          <w:lang w:eastAsia="en-AU"/>
        </w:rPr>
      </w:pPr>
      <w:r w:rsidRPr="00F9623C">
        <w:rPr>
          <w:rFonts w:ascii="Arial" w:eastAsia="Arial" w:hAnsi="Arial" w:cs="Times New Roman"/>
          <w:color w:val="000000"/>
          <w:lang w:eastAsia="en-AU"/>
        </w:rPr>
        <w:t>the content is substantially equivalent to the topics used in this program</w:t>
      </w:r>
    </w:p>
    <w:p w14:paraId="24987DC8" w14:textId="77777777" w:rsidR="00F9623C" w:rsidRPr="00F9623C" w:rsidRDefault="00F9623C" w:rsidP="00F9623C">
      <w:pPr>
        <w:numPr>
          <w:ilvl w:val="0"/>
          <w:numId w:val="66"/>
        </w:numPr>
        <w:contextualSpacing/>
        <w:rPr>
          <w:rFonts w:ascii="Arial" w:eastAsia="Arial" w:hAnsi="Arial" w:cs="Times New Roman"/>
          <w:color w:val="000000"/>
          <w:lang w:eastAsia="en-AU"/>
        </w:rPr>
      </w:pPr>
      <w:r w:rsidRPr="00F9623C">
        <w:rPr>
          <w:rFonts w:ascii="Arial" w:eastAsia="Arial" w:hAnsi="Arial" w:cs="Times New Roman"/>
          <w:color w:val="000000"/>
          <w:lang w:eastAsia="en-AU"/>
        </w:rPr>
        <w:t>the HOTC reviews the evidence</w:t>
      </w:r>
      <w:r w:rsidRPr="00F9623C">
        <w:rPr>
          <w:rFonts w:ascii="Arial" w:eastAsia="Arial" w:hAnsi="Arial" w:cs="Times New Roman"/>
          <w:color w:val="000000"/>
        </w:rPr>
        <w:t>, undertakes an</w:t>
      </w:r>
      <w:r w:rsidRPr="00F9623C">
        <w:rPr>
          <w:rFonts w:ascii="Arial" w:eastAsia="Arial" w:hAnsi="Arial" w:cs="Times New Roman"/>
          <w:color w:val="000000"/>
          <w:lang w:eastAsia="en-AU"/>
        </w:rPr>
        <w:t xml:space="preserve"> assessment to determine its validity and identifies any gaps between the completed training and this program</w:t>
      </w:r>
    </w:p>
    <w:p w14:paraId="091E19EE" w14:textId="77777777" w:rsidR="00F9623C" w:rsidRPr="00F9623C" w:rsidRDefault="00F9623C" w:rsidP="00F9623C">
      <w:pPr>
        <w:numPr>
          <w:ilvl w:val="0"/>
          <w:numId w:val="66"/>
        </w:numPr>
        <w:contextualSpacing/>
        <w:rPr>
          <w:rFonts w:ascii="Arial" w:eastAsia="SimHei" w:hAnsi="Arial" w:cs="Arial"/>
          <w:color w:val="000000"/>
          <w:kern w:val="32"/>
          <w:szCs w:val="24"/>
          <w:lang w:eastAsia="en-AU"/>
        </w:rPr>
      </w:pPr>
      <w:r w:rsidRPr="00F9623C">
        <w:rPr>
          <w:rFonts w:ascii="Arial" w:eastAsia="Arial" w:hAnsi="Arial" w:cs="Times New Roman"/>
          <w:color w:val="000000"/>
          <w:lang w:eastAsia="en-AU"/>
        </w:rPr>
        <w:t>the HOTC accepts the previously completed training as meeting, or partially meeting, the requirements of this program.</w:t>
      </w:r>
    </w:p>
    <w:p w14:paraId="62D582BF" w14:textId="31F23236" w:rsidR="00F9623C" w:rsidRPr="00F9623C" w:rsidRDefault="00F9623C" w:rsidP="003E619D">
      <w:pPr>
        <w:pStyle w:val="normalafterlisttable"/>
        <w:rPr>
          <w:lang w:eastAsia="en-AU"/>
        </w:rPr>
      </w:pPr>
      <w:r w:rsidRPr="00F9623C">
        <w:rPr>
          <w:lang w:eastAsia="en-AU"/>
        </w:rPr>
        <w:t>Where gaps in training and/or assessment are identified, the HOTC will determine the additional training and/or assessment needed to ensure the person meets the requirements of this program.</w:t>
      </w:r>
    </w:p>
    <w:p w14:paraId="3405B793" w14:textId="77777777" w:rsidR="00F9623C" w:rsidRPr="00F9623C" w:rsidRDefault="00F9623C" w:rsidP="00F9623C">
      <w:pPr>
        <w:rPr>
          <w:rFonts w:ascii="Arial" w:eastAsia="SimHei" w:hAnsi="Arial" w:cs="Arial"/>
          <w:color w:val="000000"/>
          <w:kern w:val="32"/>
          <w:szCs w:val="24"/>
          <w:lang w:eastAsia="en-AU"/>
        </w:rPr>
      </w:pPr>
      <w:r w:rsidRPr="00F9623C">
        <w:rPr>
          <w:rFonts w:ascii="Arial" w:eastAsia="SimHei" w:hAnsi="Arial" w:cs="Arial"/>
          <w:color w:val="000000"/>
          <w:kern w:val="32"/>
          <w:szCs w:val="24"/>
          <w:lang w:eastAsia="en-AU"/>
        </w:rPr>
        <w:t xml:space="preserve">All RPL evidence and decisions made, including details of the recognised equivalent training and any additional training and assessment undertaken, will be recorded in the person’s training record. </w:t>
      </w:r>
    </w:p>
    <w:p w14:paraId="6F8DBBD5" w14:textId="420106E2" w:rsidR="003D0FFC" w:rsidRDefault="00F9623C" w:rsidP="003E619D">
      <w:pPr>
        <w:rPr>
          <w:rFonts w:ascii="Arial" w:eastAsia="SimHei" w:hAnsi="Arial" w:cs="Arial"/>
          <w:color w:val="000000"/>
          <w:kern w:val="32"/>
          <w:szCs w:val="24"/>
          <w:lang w:eastAsia="en-AU"/>
        </w:rPr>
      </w:pPr>
      <w:r w:rsidRPr="00F9623C">
        <w:rPr>
          <w:rFonts w:ascii="Arial" w:eastAsia="SimHei" w:hAnsi="Arial" w:cs="Arial"/>
          <w:color w:val="000000"/>
          <w:kern w:val="32"/>
          <w:szCs w:val="24"/>
          <w:lang w:eastAsia="en-AU"/>
        </w:rPr>
        <w:t>Where equivalence cannot be confirmed, the person must complete the training and assessment as required by this program.</w:t>
      </w:r>
    </w:p>
    <w:p w14:paraId="5B190A21" w14:textId="6CD874B6" w:rsidR="008C6189" w:rsidRPr="003E619D" w:rsidRDefault="008C6189" w:rsidP="007460DF">
      <w:pPr>
        <w:pStyle w:val="Sampletext"/>
        <w:rPr>
          <w:rStyle w:val="Strong"/>
          <w:rFonts w:cstheme="minorHAnsi"/>
        </w:rPr>
      </w:pPr>
      <w:r w:rsidRPr="009705BE">
        <w:rPr>
          <w:rStyle w:val="Strong"/>
          <w:rFonts w:cstheme="minorHAnsi"/>
          <w:b/>
          <w:bCs w:val="0"/>
        </w:rPr>
        <w:lastRenderedPageBreak/>
        <w:t>Sample text 7</w:t>
      </w:r>
      <w:r w:rsidRPr="00D578B5">
        <w:rPr>
          <w:rStyle w:val="Strong"/>
          <w:rFonts w:cstheme="minorHAnsi"/>
        </w:rPr>
        <w:t xml:space="preserve"> </w:t>
      </w:r>
      <w:r w:rsidRPr="003E619D">
        <w:rPr>
          <w:rStyle w:val="Strong"/>
          <w:rFonts w:cstheme="minorHAnsi"/>
          <w:color w:val="C00000"/>
        </w:rPr>
        <w:t>{</w:t>
      </w:r>
      <w:r w:rsidR="006F0298" w:rsidRPr="003E619D">
        <w:rPr>
          <w:rStyle w:val="Strong"/>
          <w:rFonts w:cstheme="minorHAnsi"/>
          <w:color w:val="C00000"/>
        </w:rPr>
        <w:t>Self</w:t>
      </w:r>
      <w:r w:rsidR="006F0298" w:rsidRPr="003E619D">
        <w:rPr>
          <w:rStyle w:val="Strong"/>
          <w:rFonts w:ascii="Cambria Math" w:hAnsi="Cambria Math" w:cs="Cambria Math"/>
          <w:color w:val="C00000"/>
        </w:rPr>
        <w:t>‑</w:t>
      </w:r>
      <w:r w:rsidR="006F0298" w:rsidRPr="003E619D">
        <w:rPr>
          <w:rStyle w:val="Strong"/>
          <w:rFonts w:cstheme="minorHAnsi"/>
          <w:color w:val="C00000"/>
        </w:rPr>
        <w:t xml:space="preserve">learn pathway using </w:t>
      </w:r>
      <w:r w:rsidR="004611E9">
        <w:rPr>
          <w:rStyle w:val="Strong"/>
          <w:rFonts w:cstheme="minorHAnsi"/>
          <w:color w:val="C00000"/>
        </w:rPr>
        <w:t xml:space="preserve">the </w:t>
      </w:r>
      <w:r w:rsidR="00DA746D" w:rsidRPr="00DA746D">
        <w:rPr>
          <w:rStyle w:val="Strong"/>
          <w:rFonts w:cstheme="minorHAnsi"/>
          <w:color w:val="C00000"/>
        </w:rPr>
        <w:t xml:space="preserve">CASA </w:t>
      </w:r>
      <w:r w:rsidR="004611E9" w:rsidRPr="004611E9">
        <w:rPr>
          <w:rStyle w:val="Strong"/>
          <w:rFonts w:cstheme="minorHAnsi"/>
          <w:color w:val="C00000"/>
        </w:rPr>
        <w:t xml:space="preserve">Safety Behaviours: Human factors for pilots </w:t>
      </w:r>
      <w:r w:rsidR="00DA746D" w:rsidRPr="00DA746D">
        <w:rPr>
          <w:rStyle w:val="Strong"/>
          <w:rFonts w:cstheme="minorHAnsi"/>
          <w:color w:val="C00000"/>
        </w:rPr>
        <w:t>kit</w:t>
      </w:r>
      <w:r w:rsidRPr="003E619D">
        <w:rPr>
          <w:rStyle w:val="Strong"/>
          <w:rFonts w:cstheme="minorHAnsi"/>
          <w:color w:val="C00000"/>
        </w:rPr>
        <w:t>}</w:t>
      </w:r>
    </w:p>
    <w:p w14:paraId="6AA67372" w14:textId="33E1867E" w:rsidR="008C6189" w:rsidRPr="00D67D11" w:rsidRDefault="008C6189" w:rsidP="001675CD">
      <w:r w:rsidRPr="00D67D11">
        <w:rPr>
          <w:rStyle w:val="Authorinstruction"/>
          <w:rFonts w:cstheme="minorHAnsi"/>
          <w:bCs/>
        </w:rPr>
        <w:t>{Sample Aviation}</w:t>
      </w:r>
      <w:r w:rsidRPr="00D67D11">
        <w:t xml:space="preserve">'s HF / NTS training </w:t>
      </w:r>
      <w:r w:rsidR="00F36C4C">
        <w:t xml:space="preserve">and assessment </w:t>
      </w:r>
      <w:r w:rsidRPr="00D67D11">
        <w:t>program is in accordance with the following section.</w:t>
      </w:r>
    </w:p>
    <w:p w14:paraId="1CDD068C" w14:textId="77777777" w:rsidR="003B717B" w:rsidRPr="00B81CA3" w:rsidRDefault="003B717B" w:rsidP="003B717B">
      <w:pPr>
        <w:pStyle w:val="normalafterlisttable"/>
        <w:rPr>
          <w:rStyle w:val="bold"/>
        </w:rPr>
      </w:pPr>
      <w:r>
        <w:rPr>
          <w:rStyle w:val="bold"/>
        </w:rPr>
        <w:t>Program purpose and objectives</w:t>
      </w:r>
    </w:p>
    <w:p w14:paraId="6650F13D" w14:textId="0975B36C" w:rsidR="003B717B" w:rsidRPr="00A35488" w:rsidRDefault="003B717B" w:rsidP="003B717B">
      <w:pPr>
        <w:rPr>
          <w:rFonts w:ascii="Arial" w:eastAsia="Arial" w:hAnsi="Arial" w:cs="Times New Roman"/>
          <w:color w:val="000000"/>
        </w:rPr>
      </w:pPr>
      <w:r w:rsidRPr="00A35488">
        <w:rPr>
          <w:rFonts w:ascii="Arial" w:eastAsia="Arial" w:hAnsi="Arial" w:cs="Times New Roman"/>
          <w:color w:val="000000"/>
        </w:rPr>
        <w:t>The purpose of th</w:t>
      </w:r>
      <w:r w:rsidR="0093411C">
        <w:rPr>
          <w:rFonts w:ascii="Arial" w:eastAsia="Arial" w:hAnsi="Arial" w:cs="Times New Roman"/>
          <w:color w:val="000000"/>
        </w:rPr>
        <w:t xml:space="preserve">is </w:t>
      </w:r>
      <w:r w:rsidRPr="00A35488">
        <w:rPr>
          <w:rFonts w:ascii="Arial" w:eastAsia="Arial" w:hAnsi="Arial" w:cs="Times New Roman"/>
          <w:color w:val="000000"/>
        </w:rPr>
        <w:t xml:space="preserve">HF/NTS training and assessment program is to enhance the HF knowledge and non-technical skills of the operational safety-critical personnel listed below. </w:t>
      </w:r>
    </w:p>
    <w:p w14:paraId="4A439CD5" w14:textId="77777777" w:rsidR="003B717B" w:rsidRPr="00A35488" w:rsidRDefault="003B717B" w:rsidP="003B717B">
      <w:pPr>
        <w:rPr>
          <w:rFonts w:ascii="Arial" w:eastAsia="Arial" w:hAnsi="Arial" w:cs="Times New Roman"/>
          <w:color w:val="000000"/>
        </w:rPr>
      </w:pPr>
      <w:r w:rsidRPr="00A35488">
        <w:rPr>
          <w:rFonts w:ascii="Arial" w:eastAsia="Arial" w:hAnsi="Arial" w:cs="Times New Roman"/>
          <w:color w:val="000000"/>
        </w:rPr>
        <w:t>The objectives of the program are to:</w:t>
      </w:r>
    </w:p>
    <w:p w14:paraId="1EE471E5" w14:textId="77777777" w:rsidR="003B717B" w:rsidRPr="00A35488" w:rsidRDefault="003B717B" w:rsidP="003B717B">
      <w:pPr>
        <w:numPr>
          <w:ilvl w:val="0"/>
          <w:numId w:val="67"/>
        </w:numPr>
        <w:contextualSpacing/>
        <w:rPr>
          <w:rFonts w:ascii="Arial" w:eastAsia="Arial" w:hAnsi="Arial" w:cs="Times New Roman"/>
          <w:color w:val="000000"/>
        </w:rPr>
      </w:pPr>
      <w:r w:rsidRPr="00A35488">
        <w:rPr>
          <w:rFonts w:ascii="Arial" w:eastAsia="Arial" w:hAnsi="Arial" w:cs="Times New Roman"/>
          <w:color w:val="000000"/>
        </w:rPr>
        <w:t xml:space="preserve">ensure personnel develop and maintain the HF and NTS knowledge, skills and behaviours required to safely carry out their duties </w:t>
      </w:r>
    </w:p>
    <w:p w14:paraId="3CF221DA" w14:textId="77777777" w:rsidR="003B717B" w:rsidRPr="00A35488" w:rsidRDefault="003B717B" w:rsidP="003B717B">
      <w:pPr>
        <w:numPr>
          <w:ilvl w:val="0"/>
          <w:numId w:val="67"/>
        </w:numPr>
        <w:contextualSpacing/>
        <w:rPr>
          <w:rFonts w:ascii="Arial" w:eastAsia="Arial" w:hAnsi="Arial" w:cs="Times New Roman"/>
          <w:color w:val="000000"/>
        </w:rPr>
      </w:pPr>
      <w:r w:rsidRPr="00A35488">
        <w:rPr>
          <w:rFonts w:ascii="Arial" w:eastAsia="Arial" w:hAnsi="Arial" w:cs="Times New Roman"/>
          <w:color w:val="000000"/>
        </w:rPr>
        <w:t>strengthen personnel capability to identify, manage and mitigate HF</w:t>
      </w:r>
      <w:r w:rsidRPr="00A35488">
        <w:rPr>
          <w:rFonts w:ascii="Cambria Math" w:eastAsia="Arial" w:hAnsi="Cambria Math" w:cs="Cambria Math"/>
          <w:color w:val="000000"/>
        </w:rPr>
        <w:t>-</w:t>
      </w:r>
      <w:r w:rsidRPr="00A35488">
        <w:rPr>
          <w:rFonts w:ascii="Arial" w:eastAsia="Arial" w:hAnsi="Arial" w:cs="Times New Roman"/>
          <w:color w:val="000000"/>
        </w:rPr>
        <w:t>related risks</w:t>
      </w:r>
    </w:p>
    <w:p w14:paraId="300982DC" w14:textId="29B8F99D" w:rsidR="003B717B" w:rsidRPr="00A35488" w:rsidRDefault="003B717B" w:rsidP="003B717B">
      <w:pPr>
        <w:numPr>
          <w:ilvl w:val="0"/>
          <w:numId w:val="67"/>
        </w:numPr>
        <w:contextualSpacing/>
        <w:rPr>
          <w:rFonts w:ascii="Arial" w:eastAsia="Arial" w:hAnsi="Arial" w:cs="Times New Roman"/>
          <w:color w:val="000000"/>
        </w:rPr>
      </w:pPr>
      <w:r w:rsidRPr="00A35488">
        <w:rPr>
          <w:rFonts w:ascii="Arial" w:eastAsia="Arial" w:hAnsi="Arial" w:cs="Times New Roman"/>
          <w:color w:val="000000"/>
        </w:rPr>
        <w:t xml:space="preserve">minimise errors arising from human performance limitations and </w:t>
      </w:r>
      <w:r w:rsidR="00FF3D6D">
        <w:rPr>
          <w:rFonts w:ascii="Arial" w:eastAsia="Arial" w:hAnsi="Arial" w:cs="Times New Roman"/>
          <w:color w:val="000000"/>
        </w:rPr>
        <w:t xml:space="preserve">enhance the </w:t>
      </w:r>
      <w:r w:rsidRPr="00A35488">
        <w:rPr>
          <w:rFonts w:ascii="Arial" w:eastAsia="Arial" w:hAnsi="Arial" w:cs="Times New Roman"/>
          <w:color w:val="000000"/>
        </w:rPr>
        <w:t>capture of potential errors</w:t>
      </w:r>
    </w:p>
    <w:p w14:paraId="77EE0384" w14:textId="70649C5C" w:rsidR="003B717B" w:rsidRPr="00A35488" w:rsidRDefault="003B717B" w:rsidP="003B717B">
      <w:pPr>
        <w:numPr>
          <w:ilvl w:val="0"/>
          <w:numId w:val="67"/>
        </w:numPr>
        <w:contextualSpacing/>
        <w:rPr>
          <w:rFonts w:ascii="Arial" w:eastAsia="Arial" w:hAnsi="Arial" w:cs="Times New Roman"/>
          <w:color w:val="000000"/>
        </w:rPr>
      </w:pPr>
      <w:r w:rsidRPr="00A35488">
        <w:rPr>
          <w:rFonts w:ascii="Arial" w:eastAsia="Arial" w:hAnsi="Arial" w:cs="Times New Roman"/>
          <w:color w:val="000000"/>
        </w:rPr>
        <w:t>mitigate the adverse effects of external influences on human performance</w:t>
      </w:r>
    </w:p>
    <w:p w14:paraId="0109D7BE" w14:textId="77777777" w:rsidR="003B717B" w:rsidRPr="00A35488" w:rsidRDefault="003B717B" w:rsidP="003B717B">
      <w:pPr>
        <w:numPr>
          <w:ilvl w:val="0"/>
          <w:numId w:val="67"/>
        </w:numPr>
        <w:contextualSpacing/>
        <w:rPr>
          <w:rFonts w:ascii="Arial" w:eastAsia="Arial" w:hAnsi="Arial" w:cs="Times New Roman"/>
          <w:color w:val="000000"/>
        </w:rPr>
      </w:pPr>
      <w:r w:rsidRPr="00A35488">
        <w:rPr>
          <w:rFonts w:ascii="Arial" w:eastAsia="Arial" w:hAnsi="Arial" w:cs="Times New Roman"/>
          <w:color w:val="000000"/>
        </w:rPr>
        <w:t>support continuous improvement in operational safety performance through the application of HF and NTS principles.</w:t>
      </w:r>
    </w:p>
    <w:p w14:paraId="150774A1" w14:textId="77777777" w:rsidR="00036089" w:rsidRDefault="00036089" w:rsidP="003E619D">
      <w:pPr>
        <w:pStyle w:val="normalafterlisttable"/>
      </w:pPr>
      <w:r w:rsidRPr="00036089">
        <w:t>These objectives are supported through training and assessment that develops both foundational human factors knowledge and the application of non</w:t>
      </w:r>
      <w:r w:rsidRPr="00036089">
        <w:rPr>
          <w:rFonts w:ascii="Cambria Math" w:hAnsi="Cambria Math" w:cs="Cambria Math"/>
        </w:rPr>
        <w:t>‑</w:t>
      </w:r>
      <w:r w:rsidRPr="00036089">
        <w:t>technical skills relevant to our operational environment</w:t>
      </w:r>
      <w:r>
        <w:t>.</w:t>
      </w:r>
    </w:p>
    <w:p w14:paraId="11F2581C" w14:textId="619E67F8" w:rsidR="003B717B" w:rsidRDefault="003B717B" w:rsidP="003B717B">
      <w:pPr>
        <w:rPr>
          <w:rFonts w:ascii="Arial" w:eastAsia="Arial" w:hAnsi="Arial" w:cs="Times New Roman"/>
          <w:color w:val="FF0000"/>
        </w:rPr>
      </w:pPr>
      <w:r w:rsidRPr="00A35488">
        <w:rPr>
          <w:rFonts w:ascii="Arial" w:eastAsia="Arial" w:hAnsi="Arial" w:cs="Times New Roman"/>
          <w:color w:val="000000"/>
        </w:rPr>
        <w:t xml:space="preserve">The knowledge and competencies developed through this program support the assessment of NTS and threat and error management competencies during the checks specified in </w:t>
      </w:r>
      <w:r w:rsidRPr="00A35488">
        <w:rPr>
          <w:rFonts w:ascii="Arial" w:eastAsia="Arial" w:hAnsi="Arial" w:cs="Times New Roman"/>
          <w:color w:val="FF0000"/>
        </w:rPr>
        <w:t>{insert training and checking manual volume or document title}.</w:t>
      </w:r>
    </w:p>
    <w:p w14:paraId="4A68253D" w14:textId="77777777" w:rsidR="003B717B" w:rsidRPr="00174DC6" w:rsidRDefault="003B717B" w:rsidP="003B717B">
      <w:pPr>
        <w:pStyle w:val="normalafterlisttable"/>
        <w:rPr>
          <w:rStyle w:val="bold"/>
        </w:rPr>
      </w:pPr>
      <w:r w:rsidRPr="00174DC6">
        <w:rPr>
          <w:rStyle w:val="bold"/>
        </w:rPr>
        <w:t xml:space="preserve">Personnel required to </w:t>
      </w:r>
      <w:r>
        <w:rPr>
          <w:rStyle w:val="bold"/>
        </w:rPr>
        <w:t>participate in the program</w:t>
      </w:r>
    </w:p>
    <w:p w14:paraId="664775B9" w14:textId="77777777" w:rsidR="003B717B" w:rsidRPr="00D67D11" w:rsidRDefault="003B717B" w:rsidP="003B717B">
      <w:pPr>
        <w:pStyle w:val="Sampletext"/>
        <w:rPr>
          <w:rStyle w:val="Strong"/>
          <w:rFonts w:cstheme="minorHAnsi"/>
          <w:b/>
          <w:bCs w:val="0"/>
        </w:rPr>
      </w:pPr>
      <w:r w:rsidRPr="00D67D11">
        <w:rPr>
          <w:rStyle w:val="Strong"/>
          <w:rFonts w:cstheme="minorHAnsi"/>
          <w:b/>
          <w:bCs w:val="0"/>
        </w:rPr>
        <w:t>Flight crew</w:t>
      </w:r>
    </w:p>
    <w:p w14:paraId="0186632D" w14:textId="77777777" w:rsidR="000262E8" w:rsidRPr="001A2E2C" w:rsidRDefault="000262E8" w:rsidP="000262E8">
      <w:r>
        <w:t>F</w:t>
      </w:r>
      <w:r w:rsidRPr="001A2E2C">
        <w:t>light crew must not carry out their dut</w:t>
      </w:r>
      <w:r>
        <w:t>ies</w:t>
      </w:r>
      <w:r w:rsidRPr="001A2E2C">
        <w:t xml:space="preserve"> unless they have completed the HF / NTS initial </w:t>
      </w:r>
      <w:r>
        <w:t xml:space="preserve">and recurrent </w:t>
      </w:r>
      <w:r w:rsidRPr="001A2E2C">
        <w:t xml:space="preserve">training </w:t>
      </w:r>
      <w:r>
        <w:t>and assessment as required under this program.</w:t>
      </w:r>
    </w:p>
    <w:p w14:paraId="5ADD2DBA" w14:textId="77777777" w:rsidR="003B717B" w:rsidRPr="00D67D11" w:rsidRDefault="003B717B" w:rsidP="003B717B">
      <w:pPr>
        <w:pStyle w:val="Sampletext"/>
        <w:rPr>
          <w:rStyle w:val="Strong"/>
          <w:rFonts w:cstheme="minorHAnsi"/>
          <w:b/>
          <w:bCs w:val="0"/>
        </w:rPr>
      </w:pPr>
      <w:r w:rsidRPr="00D67D11">
        <w:rPr>
          <w:rStyle w:val="Strong"/>
          <w:rFonts w:cstheme="minorHAnsi"/>
          <w:b/>
          <w:bCs w:val="0"/>
        </w:rPr>
        <w:t>Other personnel</w:t>
      </w:r>
    </w:p>
    <w:p w14:paraId="72301721" w14:textId="5CA71539" w:rsidR="003B717B" w:rsidRPr="001675CD" w:rsidRDefault="003B717B" w:rsidP="003B717B">
      <w:pPr>
        <w:rPr>
          <w:rFonts w:cstheme="minorHAnsi"/>
        </w:rPr>
      </w:pPr>
      <w:r w:rsidRPr="001675CD">
        <w:rPr>
          <w:rFonts w:cstheme="minorHAnsi"/>
        </w:rPr>
        <w:t xml:space="preserve">The following personnel must complete the HF / NTS training </w:t>
      </w:r>
      <w:r w:rsidR="00447D33">
        <w:rPr>
          <w:rFonts w:cstheme="minorHAnsi"/>
        </w:rPr>
        <w:t xml:space="preserve">and assessment </w:t>
      </w:r>
      <w:r w:rsidRPr="001675CD">
        <w:rPr>
          <w:rFonts w:cstheme="minorHAnsi"/>
        </w:rPr>
        <w:t>program within three months of appointment and meet all recurrent training requirements.</w:t>
      </w:r>
    </w:p>
    <w:p w14:paraId="39F42FAB" w14:textId="1B8DC1D3" w:rsidR="003B717B" w:rsidRPr="00F73EA6" w:rsidRDefault="003B717B" w:rsidP="003B717B">
      <w:pPr>
        <w:rPr>
          <w:rFonts w:cstheme="minorHAnsi"/>
          <w:color w:val="C00000"/>
        </w:rPr>
      </w:pPr>
      <w:r w:rsidRPr="00F73EA6">
        <w:rPr>
          <w:rFonts w:cstheme="minorHAnsi"/>
          <w:color w:val="C00000"/>
        </w:rPr>
        <w:t>{Insert list of personnel}</w:t>
      </w:r>
    </w:p>
    <w:p w14:paraId="068F00C1" w14:textId="6CB4EC57" w:rsidR="007709DC" w:rsidRDefault="007709DC" w:rsidP="003B717B">
      <w:pPr>
        <w:pStyle w:val="ListParagraph"/>
        <w:numPr>
          <w:ilvl w:val="0"/>
          <w:numId w:val="58"/>
        </w:numPr>
        <w:rPr>
          <w:rFonts w:cstheme="minorHAnsi"/>
          <w:color w:val="C00000"/>
        </w:rPr>
      </w:pPr>
      <w:r w:rsidRPr="00F73EA6">
        <w:rPr>
          <w:rFonts w:cstheme="minorHAnsi"/>
          <w:color w:val="C00000"/>
        </w:rPr>
        <w:t>{Job title 1}</w:t>
      </w:r>
    </w:p>
    <w:p w14:paraId="07D53C4D" w14:textId="72B78C51" w:rsidR="003B717B" w:rsidRPr="00F73EA6" w:rsidRDefault="003B717B" w:rsidP="003B717B">
      <w:pPr>
        <w:pStyle w:val="ListParagraph"/>
        <w:numPr>
          <w:ilvl w:val="0"/>
          <w:numId w:val="58"/>
        </w:numPr>
        <w:rPr>
          <w:rFonts w:cstheme="minorHAnsi"/>
          <w:color w:val="C00000"/>
        </w:rPr>
      </w:pPr>
      <w:r w:rsidRPr="00F73EA6">
        <w:rPr>
          <w:rFonts w:cstheme="minorHAnsi"/>
          <w:color w:val="C00000"/>
        </w:rPr>
        <w:t>{Job title 2}</w:t>
      </w:r>
    </w:p>
    <w:p w14:paraId="1A76FF8F" w14:textId="77777777" w:rsidR="003B717B" w:rsidRPr="00F73EA6" w:rsidRDefault="003B717B" w:rsidP="003B717B">
      <w:pPr>
        <w:pStyle w:val="ListParagraph"/>
        <w:numPr>
          <w:ilvl w:val="0"/>
          <w:numId w:val="58"/>
        </w:numPr>
        <w:rPr>
          <w:rFonts w:cstheme="minorHAnsi"/>
          <w:color w:val="C00000"/>
        </w:rPr>
      </w:pPr>
      <w:r w:rsidRPr="00F73EA6">
        <w:rPr>
          <w:rFonts w:cstheme="minorHAnsi"/>
          <w:color w:val="C00000"/>
        </w:rPr>
        <w:t>{Job title 3}</w:t>
      </w:r>
    </w:p>
    <w:p w14:paraId="037EECEE" w14:textId="0876D43D" w:rsidR="003B717B" w:rsidRPr="003E619D" w:rsidRDefault="003B717B" w:rsidP="003E619D">
      <w:pPr>
        <w:pStyle w:val="ListParagraph"/>
        <w:numPr>
          <w:ilvl w:val="0"/>
          <w:numId w:val="58"/>
        </w:numPr>
        <w:rPr>
          <w:rFonts w:cstheme="minorHAnsi"/>
          <w:color w:val="C00000"/>
        </w:rPr>
      </w:pPr>
      <w:r w:rsidRPr="00F73EA6">
        <w:rPr>
          <w:rFonts w:cstheme="minorHAnsi"/>
          <w:color w:val="C00000"/>
        </w:rPr>
        <w:t>…</w:t>
      </w:r>
    </w:p>
    <w:p w14:paraId="4B7E9485" w14:textId="51A83C13" w:rsidR="002D787E" w:rsidRPr="00174DC6" w:rsidRDefault="002D787E" w:rsidP="002D787E">
      <w:pPr>
        <w:pStyle w:val="normalafterlisttable"/>
        <w:rPr>
          <w:rStyle w:val="bold"/>
        </w:rPr>
      </w:pPr>
      <w:r w:rsidRPr="00174DC6">
        <w:rPr>
          <w:rStyle w:val="bold"/>
        </w:rPr>
        <w:t>P</w:t>
      </w:r>
      <w:r>
        <w:rPr>
          <w:rStyle w:val="bold"/>
        </w:rPr>
        <w:t>rogram responsibilities</w:t>
      </w:r>
    </w:p>
    <w:p w14:paraId="78163642" w14:textId="77777777" w:rsidR="00B21B9D" w:rsidRDefault="00B21B9D" w:rsidP="00B21B9D">
      <w:r w:rsidRPr="001A2E2C">
        <w:t xml:space="preserve">The </w:t>
      </w:r>
      <w:r>
        <w:t xml:space="preserve">program is managed by the HOTC, who is responsible for ensuring that: </w:t>
      </w:r>
    </w:p>
    <w:p w14:paraId="072C6C87" w14:textId="77777777" w:rsidR="00B21B9D" w:rsidRDefault="00B21B9D" w:rsidP="00B21B9D">
      <w:pPr>
        <w:pStyle w:val="ListBullet"/>
        <w:numPr>
          <w:ilvl w:val="0"/>
          <w:numId w:val="68"/>
        </w:numPr>
      </w:pPr>
      <w:r w:rsidRPr="00250A6B">
        <w:t>program content</w:t>
      </w:r>
      <w:r>
        <w:t xml:space="preserve"> remains operationally relevant and addresses our </w:t>
      </w:r>
      <w:r w:rsidRPr="00250A6B">
        <w:t xml:space="preserve">specific </w:t>
      </w:r>
      <w:r>
        <w:t>HF and NTS risks</w:t>
      </w:r>
    </w:p>
    <w:p w14:paraId="4E4C35E8" w14:textId="77777777" w:rsidR="00B21B9D" w:rsidRDefault="00B21B9D" w:rsidP="00B21B9D">
      <w:pPr>
        <w:pStyle w:val="ListBullet"/>
        <w:numPr>
          <w:ilvl w:val="0"/>
          <w:numId w:val="68"/>
        </w:numPr>
      </w:pPr>
      <w:r w:rsidRPr="00A11105">
        <w:t xml:space="preserve">all identified personnel complete </w:t>
      </w:r>
      <w:r>
        <w:t>initial and recurrent</w:t>
      </w:r>
      <w:r w:rsidRPr="00A11105">
        <w:t xml:space="preserve"> training</w:t>
      </w:r>
      <w:r>
        <w:t xml:space="preserve"> and </w:t>
      </w:r>
      <w:r w:rsidRPr="00A11105">
        <w:t>assessment</w:t>
      </w:r>
      <w:r>
        <w:t xml:space="preserve"> in accordance with program requirements</w:t>
      </w:r>
    </w:p>
    <w:p w14:paraId="105E39E8" w14:textId="456912C6" w:rsidR="003F542C" w:rsidRPr="007A194A" w:rsidRDefault="003F542C" w:rsidP="003F542C">
      <w:pPr>
        <w:pStyle w:val="ListBullet"/>
        <w:numPr>
          <w:ilvl w:val="0"/>
          <w:numId w:val="68"/>
        </w:numPr>
      </w:pPr>
      <w:r w:rsidRPr="007A194A">
        <w:t xml:space="preserve">an internal or external instructor </w:t>
      </w:r>
      <w:r w:rsidR="003D10A1">
        <w:t xml:space="preserve">is appointed </w:t>
      </w:r>
      <w:r w:rsidRPr="007A194A">
        <w:t xml:space="preserve">to conduct HF / NTS assessments, workshops, or knowledge checks </w:t>
      </w:r>
    </w:p>
    <w:p w14:paraId="1D2BACF5" w14:textId="4827C068" w:rsidR="003F542C" w:rsidRDefault="003F542C" w:rsidP="003D10A1">
      <w:pPr>
        <w:pStyle w:val="ListBullet"/>
        <w:numPr>
          <w:ilvl w:val="0"/>
          <w:numId w:val="68"/>
        </w:numPr>
      </w:pPr>
      <w:r w:rsidRPr="00D14DAC">
        <w:t xml:space="preserve">assessment evidence </w:t>
      </w:r>
      <w:r w:rsidR="003D10A1">
        <w:t xml:space="preserve">is reviewed </w:t>
      </w:r>
      <w:r w:rsidR="00DB6F28">
        <w:t>to determine</w:t>
      </w:r>
      <w:r w:rsidRPr="00D14DAC">
        <w:t xml:space="preserve"> whether competency requirements have been met</w:t>
      </w:r>
    </w:p>
    <w:p w14:paraId="570FFFAE" w14:textId="77777777" w:rsidR="00B21B9D" w:rsidRDefault="00B21B9D" w:rsidP="00B21B9D">
      <w:pPr>
        <w:pStyle w:val="ListBullet"/>
        <w:numPr>
          <w:ilvl w:val="0"/>
          <w:numId w:val="68"/>
        </w:numPr>
      </w:pPr>
      <w:r w:rsidRPr="00966E0B">
        <w:rPr>
          <w:rStyle w:val="Authorinstruction"/>
        </w:rPr>
        <w:t xml:space="preserve">{insert </w:t>
      </w:r>
      <w:r>
        <w:rPr>
          <w:rStyle w:val="Authorinstruction"/>
        </w:rPr>
        <w:t xml:space="preserve">additional </w:t>
      </w:r>
      <w:r w:rsidRPr="00966E0B">
        <w:rPr>
          <w:rStyle w:val="Authorinstruction"/>
        </w:rPr>
        <w:t>responsibilities}</w:t>
      </w:r>
      <w:r>
        <w:rPr>
          <w:rStyle w:val="Authorinstruction"/>
        </w:rPr>
        <w:t>.</w:t>
      </w:r>
    </w:p>
    <w:p w14:paraId="2B37A3F3" w14:textId="17BE9BF2" w:rsidR="008C6189" w:rsidRPr="001675CD" w:rsidRDefault="00A339A8" w:rsidP="003E619D">
      <w:pPr>
        <w:pStyle w:val="normalafterlisttable"/>
        <w:keepNext/>
        <w:rPr>
          <w:rFonts w:cstheme="minorHAnsi"/>
        </w:rPr>
      </w:pPr>
      <w:r>
        <w:rPr>
          <w:rStyle w:val="bold"/>
        </w:rPr>
        <w:lastRenderedPageBreak/>
        <w:t>P</w:t>
      </w:r>
      <w:r w:rsidR="002D787E">
        <w:rPr>
          <w:rStyle w:val="bold"/>
        </w:rPr>
        <w:t>rogram</w:t>
      </w:r>
      <w:r>
        <w:rPr>
          <w:rStyle w:val="bold"/>
        </w:rPr>
        <w:t xml:space="preserve"> outline</w:t>
      </w:r>
    </w:p>
    <w:tbl>
      <w:tblPr>
        <w:tblStyle w:val="SD-MOStable"/>
        <w:tblW w:w="9776" w:type="dxa"/>
        <w:tblLook w:val="0620" w:firstRow="1" w:lastRow="0" w:firstColumn="0" w:lastColumn="0" w:noHBand="1" w:noVBand="1"/>
      </w:tblPr>
      <w:tblGrid>
        <w:gridCol w:w="2365"/>
        <w:gridCol w:w="3634"/>
        <w:gridCol w:w="3777"/>
      </w:tblGrid>
      <w:tr w:rsidR="001675CD" w:rsidRPr="001675CD" w14:paraId="76626389" w14:textId="77777777" w:rsidTr="003E619D">
        <w:trPr>
          <w:cnfStyle w:val="100000000000" w:firstRow="1" w:lastRow="0" w:firstColumn="0" w:lastColumn="0" w:oddVBand="0" w:evenVBand="0" w:oddHBand="0" w:evenHBand="0" w:firstRowFirstColumn="0" w:firstRowLastColumn="0" w:lastRowFirstColumn="0" w:lastRowLastColumn="0"/>
          <w:tblHeader/>
        </w:trPr>
        <w:tc>
          <w:tcPr>
            <w:tcW w:w="2365" w:type="dxa"/>
          </w:tcPr>
          <w:p w14:paraId="10997B32" w14:textId="77777777" w:rsidR="008C6189" w:rsidRPr="00D578B5" w:rsidRDefault="008C6189" w:rsidP="001675CD">
            <w:pPr>
              <w:rPr>
                <w:rFonts w:asciiTheme="minorHAnsi" w:hAnsiTheme="minorHAnsi" w:cstheme="minorHAnsi"/>
              </w:rPr>
            </w:pPr>
          </w:p>
        </w:tc>
        <w:tc>
          <w:tcPr>
            <w:tcW w:w="3634" w:type="dxa"/>
          </w:tcPr>
          <w:p w14:paraId="6B17DF70" w14:textId="77777777" w:rsidR="008C6189" w:rsidRPr="00D578B5" w:rsidRDefault="008C6189" w:rsidP="001675CD">
            <w:pPr>
              <w:rPr>
                <w:rFonts w:asciiTheme="minorHAnsi" w:hAnsiTheme="minorHAnsi" w:cstheme="minorHAnsi"/>
              </w:rPr>
            </w:pPr>
            <w:r w:rsidRPr="00FB77A5">
              <w:rPr>
                <w:rFonts w:cstheme="minorHAnsi"/>
              </w:rPr>
              <w:t>Initial training course</w:t>
            </w:r>
          </w:p>
        </w:tc>
        <w:tc>
          <w:tcPr>
            <w:tcW w:w="3777" w:type="dxa"/>
          </w:tcPr>
          <w:p w14:paraId="0DE3C753" w14:textId="77777777" w:rsidR="008C6189" w:rsidRPr="00D578B5" w:rsidRDefault="008C6189" w:rsidP="001675CD">
            <w:pPr>
              <w:rPr>
                <w:rFonts w:asciiTheme="minorHAnsi" w:hAnsiTheme="minorHAnsi" w:cstheme="minorHAnsi"/>
              </w:rPr>
            </w:pPr>
            <w:r w:rsidRPr="00FB77A5">
              <w:rPr>
                <w:rFonts w:cstheme="minorHAnsi"/>
              </w:rPr>
              <w:t>Recurrent training course</w:t>
            </w:r>
          </w:p>
        </w:tc>
      </w:tr>
      <w:tr w:rsidR="001675CD" w:rsidRPr="001675CD" w14:paraId="2563B850" w14:textId="77777777" w:rsidTr="003E619D">
        <w:tc>
          <w:tcPr>
            <w:tcW w:w="2365" w:type="dxa"/>
          </w:tcPr>
          <w:p w14:paraId="37917B4D" w14:textId="77777777" w:rsidR="008C6189" w:rsidRPr="00D578B5" w:rsidRDefault="008C6189" w:rsidP="003E619D">
            <w:pPr>
              <w:rPr>
                <w:rFonts w:asciiTheme="minorHAnsi" w:hAnsiTheme="minorHAnsi" w:cstheme="minorHAnsi"/>
              </w:rPr>
            </w:pPr>
            <w:r w:rsidRPr="003E619D">
              <w:rPr>
                <w:rFonts w:asciiTheme="minorHAnsi" w:hAnsiTheme="minorHAnsi" w:cstheme="minorHAnsi"/>
              </w:rPr>
              <w:t>Recency</w:t>
            </w:r>
          </w:p>
        </w:tc>
        <w:tc>
          <w:tcPr>
            <w:tcW w:w="3634" w:type="dxa"/>
          </w:tcPr>
          <w:p w14:paraId="63340E9D" w14:textId="6A8A3D51" w:rsidR="008C6189" w:rsidRPr="00D578B5" w:rsidRDefault="008C6189" w:rsidP="003E619D">
            <w:pPr>
              <w:rPr>
                <w:rFonts w:asciiTheme="minorHAnsi" w:hAnsiTheme="minorHAnsi" w:cstheme="minorHAnsi"/>
              </w:rPr>
            </w:pPr>
            <w:r w:rsidRPr="003E619D">
              <w:rPr>
                <w:rFonts w:asciiTheme="minorHAnsi" w:hAnsiTheme="minorHAnsi" w:cstheme="minorHAnsi"/>
              </w:rPr>
              <w:t>As per section</w:t>
            </w:r>
            <w:r w:rsidRPr="003E619D">
              <w:rPr>
                <w:rStyle w:val="Authorinstruction"/>
                <w:rFonts w:asciiTheme="minorHAnsi" w:hAnsiTheme="minorHAnsi" w:cstheme="minorHAnsi"/>
              </w:rPr>
              <w:t xml:space="preserve"> {insert</w:t>
            </w:r>
            <w:r w:rsidR="004B02C5" w:rsidRPr="003E619D">
              <w:rPr>
                <w:rStyle w:val="Authorinstruction"/>
                <w:rFonts w:asciiTheme="minorHAnsi" w:hAnsiTheme="minorHAnsi" w:cstheme="minorHAnsi"/>
              </w:rPr>
              <w:t xml:space="preserve"> document </w:t>
            </w:r>
            <w:r w:rsidR="00F96B02" w:rsidRPr="003E619D">
              <w:rPr>
                <w:rStyle w:val="Authorinstruction"/>
                <w:rFonts w:asciiTheme="minorHAnsi" w:hAnsiTheme="minorHAnsi" w:cstheme="minorHAnsi"/>
              </w:rPr>
              <w:t>reference</w:t>
            </w:r>
            <w:r w:rsidRPr="003E619D">
              <w:rPr>
                <w:rStyle w:val="Authorinstruction"/>
                <w:rFonts w:asciiTheme="minorHAnsi" w:hAnsiTheme="minorHAnsi" w:cstheme="minorHAnsi"/>
              </w:rPr>
              <w:t>}</w:t>
            </w:r>
          </w:p>
        </w:tc>
        <w:tc>
          <w:tcPr>
            <w:tcW w:w="3777" w:type="dxa"/>
          </w:tcPr>
          <w:p w14:paraId="5F218E7A" w14:textId="77777777" w:rsidR="008C6189" w:rsidRPr="00D578B5" w:rsidRDefault="008C6189" w:rsidP="003E619D">
            <w:pPr>
              <w:rPr>
                <w:rFonts w:asciiTheme="minorHAnsi" w:hAnsiTheme="minorHAnsi" w:cstheme="minorHAnsi"/>
              </w:rPr>
            </w:pPr>
            <w:r w:rsidRPr="003E619D">
              <w:rPr>
                <w:rFonts w:asciiTheme="minorHAnsi" w:hAnsiTheme="minorHAnsi" w:cstheme="minorHAnsi"/>
                <w:color w:val="C00000"/>
              </w:rPr>
              <w:t xml:space="preserve">{x} </w:t>
            </w:r>
            <w:r w:rsidRPr="003E619D">
              <w:rPr>
                <w:rFonts w:asciiTheme="minorHAnsi" w:hAnsiTheme="minorHAnsi" w:cstheme="minorHAnsi"/>
              </w:rPr>
              <w:t>year/s</w:t>
            </w:r>
          </w:p>
        </w:tc>
      </w:tr>
      <w:tr w:rsidR="001675CD" w:rsidRPr="001675CD" w14:paraId="2AF424C3" w14:textId="77777777" w:rsidTr="003E619D">
        <w:tc>
          <w:tcPr>
            <w:tcW w:w="2365" w:type="dxa"/>
          </w:tcPr>
          <w:p w14:paraId="7DA28E4E" w14:textId="77777777" w:rsidR="008C6189" w:rsidRPr="00D578B5" w:rsidRDefault="008C6189" w:rsidP="003E619D">
            <w:pPr>
              <w:rPr>
                <w:rFonts w:asciiTheme="minorHAnsi" w:hAnsiTheme="minorHAnsi" w:cstheme="minorHAnsi"/>
              </w:rPr>
            </w:pPr>
            <w:r w:rsidRPr="003E619D">
              <w:rPr>
                <w:rFonts w:asciiTheme="minorHAnsi" w:hAnsiTheme="minorHAnsi" w:cstheme="minorHAnsi"/>
              </w:rPr>
              <w:t>Delivery method</w:t>
            </w:r>
          </w:p>
        </w:tc>
        <w:tc>
          <w:tcPr>
            <w:tcW w:w="3634" w:type="dxa"/>
          </w:tcPr>
          <w:p w14:paraId="35637CE2" w14:textId="60AAF67A" w:rsidR="008C6189" w:rsidRPr="00D578B5" w:rsidRDefault="00741D0D" w:rsidP="003E619D">
            <w:pPr>
              <w:rPr>
                <w:rFonts w:asciiTheme="minorHAnsi" w:hAnsiTheme="minorHAnsi" w:cstheme="minorHAnsi"/>
              </w:rPr>
            </w:pPr>
            <w:r w:rsidRPr="003E619D">
              <w:rPr>
                <w:rFonts w:asciiTheme="minorHAnsi" w:eastAsia="Times New Roman" w:hAnsiTheme="minorHAnsi" w:cstheme="minorHAnsi"/>
                <w:color w:val="000000"/>
              </w:rPr>
              <w:t>Self</w:t>
            </w:r>
            <w:r w:rsidRPr="003E619D">
              <w:rPr>
                <w:rFonts w:asciiTheme="minorHAnsi" w:eastAsia="Times New Roman" w:hAnsiTheme="minorHAnsi" w:cstheme="minorHAnsi"/>
                <w:color w:val="000000"/>
              </w:rPr>
              <w:noBreakHyphen/>
              <w:t xml:space="preserve">learn using CASA HF / NTS kit, with oversight/testing by </w:t>
            </w:r>
            <w:r w:rsidR="00D90F0C">
              <w:rPr>
                <w:rFonts w:asciiTheme="minorHAnsi" w:eastAsia="Times New Roman" w:hAnsiTheme="minorHAnsi" w:cstheme="minorHAnsi"/>
                <w:color w:val="000000"/>
              </w:rPr>
              <w:t>an a</w:t>
            </w:r>
            <w:r w:rsidRPr="003E619D">
              <w:rPr>
                <w:rFonts w:asciiTheme="minorHAnsi" w:eastAsia="Times New Roman" w:hAnsiTheme="minorHAnsi" w:cstheme="minorHAnsi"/>
                <w:color w:val="000000"/>
              </w:rPr>
              <w:t>pproved instructor</w:t>
            </w:r>
          </w:p>
        </w:tc>
        <w:tc>
          <w:tcPr>
            <w:tcW w:w="3777" w:type="dxa"/>
          </w:tcPr>
          <w:p w14:paraId="49DC7EAA" w14:textId="6F5C4CCB" w:rsidR="008C6189" w:rsidRPr="00D578B5" w:rsidRDefault="00741D0D" w:rsidP="003E619D">
            <w:pPr>
              <w:rPr>
                <w:rFonts w:asciiTheme="minorHAnsi" w:hAnsiTheme="minorHAnsi" w:cstheme="minorHAnsi"/>
              </w:rPr>
            </w:pPr>
            <w:r w:rsidRPr="003E619D">
              <w:rPr>
                <w:rFonts w:asciiTheme="minorHAnsi" w:eastAsia="Times New Roman" w:hAnsiTheme="minorHAnsi" w:cstheme="minorHAnsi"/>
                <w:color w:val="000000"/>
              </w:rPr>
              <w:t>Self</w:t>
            </w:r>
            <w:r w:rsidRPr="003E619D">
              <w:rPr>
                <w:rFonts w:asciiTheme="minorHAnsi" w:eastAsia="Times New Roman" w:hAnsiTheme="minorHAnsi" w:cstheme="minorHAnsi"/>
                <w:color w:val="000000"/>
              </w:rPr>
              <w:noBreakHyphen/>
              <w:t>learn using CASA HF / NTS kit, with oversight/testing by an approved instructor</w:t>
            </w:r>
          </w:p>
        </w:tc>
      </w:tr>
      <w:tr w:rsidR="001675CD" w:rsidRPr="001675CD" w14:paraId="1B2CDD55" w14:textId="77777777" w:rsidTr="003E619D">
        <w:tc>
          <w:tcPr>
            <w:tcW w:w="2365" w:type="dxa"/>
          </w:tcPr>
          <w:p w14:paraId="733320FB" w14:textId="77777777" w:rsidR="008C6189" w:rsidRPr="00D578B5" w:rsidRDefault="008C6189" w:rsidP="003E619D">
            <w:pPr>
              <w:rPr>
                <w:rFonts w:asciiTheme="minorHAnsi" w:hAnsiTheme="minorHAnsi" w:cstheme="minorHAnsi"/>
              </w:rPr>
            </w:pPr>
            <w:r w:rsidRPr="003E619D">
              <w:rPr>
                <w:rFonts w:asciiTheme="minorHAnsi" w:hAnsiTheme="minorHAnsi" w:cstheme="minorHAnsi"/>
              </w:rPr>
              <w:t>Instructor qualifications</w:t>
            </w:r>
          </w:p>
        </w:tc>
        <w:tc>
          <w:tcPr>
            <w:tcW w:w="3634" w:type="dxa"/>
          </w:tcPr>
          <w:p w14:paraId="3043522C" w14:textId="77777777" w:rsidR="003E7692" w:rsidRDefault="003E7692" w:rsidP="003E7692">
            <w:pPr>
              <w:pStyle w:val="Tabletext"/>
              <w:rPr>
                <w:rStyle w:val="Authorexampletext"/>
              </w:rPr>
            </w:pPr>
            <w:r w:rsidRPr="003E619D">
              <w:rPr>
                <w:rStyle w:val="Authorexampletext"/>
              </w:rPr>
              <w:t>Example only - insert your required instructor</w:t>
            </w:r>
            <w:r>
              <w:rPr>
                <w:rStyle w:val="Authorexampletext"/>
              </w:rPr>
              <w:t xml:space="preserve">/facilitator </w:t>
            </w:r>
            <w:r w:rsidRPr="003E619D">
              <w:rPr>
                <w:rStyle w:val="Authorexampletext"/>
              </w:rPr>
              <w:t>qualifications/competencies</w:t>
            </w:r>
          </w:p>
          <w:p w14:paraId="293FC440" w14:textId="77777777" w:rsidR="00DA746D" w:rsidRDefault="00DA746D" w:rsidP="003E7692">
            <w:pPr>
              <w:pStyle w:val="Tabletext"/>
              <w:rPr>
                <w:rStyle w:val="Authorexampletext"/>
              </w:rPr>
            </w:pPr>
          </w:p>
          <w:p w14:paraId="4E752C7B" w14:textId="1138AB3E" w:rsidR="00B33FDE" w:rsidRPr="003E619D" w:rsidRDefault="00CB01C5" w:rsidP="003E619D">
            <w:pPr>
              <w:pStyle w:val="ListParagraph"/>
              <w:numPr>
                <w:ilvl w:val="0"/>
                <w:numId w:val="68"/>
              </w:numPr>
              <w:rPr>
                <w:rStyle w:val="Authorinstruction"/>
              </w:rPr>
            </w:pPr>
            <w:r w:rsidRPr="003E619D">
              <w:rPr>
                <w:rStyle w:val="Authorinstruction"/>
              </w:rPr>
              <w:t>{</w:t>
            </w:r>
            <w:r w:rsidR="00B33FDE" w:rsidRPr="003E619D">
              <w:rPr>
                <w:rStyle w:val="Authorinstruction"/>
              </w:rPr>
              <w:t>HF/NTS instructional competence (AC 119</w:t>
            </w:r>
            <w:r w:rsidR="00B33FDE" w:rsidRPr="003E619D">
              <w:rPr>
                <w:rStyle w:val="Authorinstruction"/>
              </w:rPr>
              <w:noBreakHyphen/>
              <w:t>12)</w:t>
            </w:r>
          </w:p>
          <w:p w14:paraId="00385CCE" w14:textId="77777777" w:rsidR="00B33FDE" w:rsidRPr="003E619D" w:rsidRDefault="00B33FDE" w:rsidP="003E619D">
            <w:pPr>
              <w:pStyle w:val="ListParagraph"/>
              <w:numPr>
                <w:ilvl w:val="0"/>
                <w:numId w:val="68"/>
              </w:numPr>
              <w:rPr>
                <w:rStyle w:val="Authorinstruction"/>
              </w:rPr>
            </w:pPr>
            <w:r w:rsidRPr="003E619D">
              <w:rPr>
                <w:rStyle w:val="Authorinstruction"/>
              </w:rPr>
              <w:t>AVIM0005 or equivalent competency</w:t>
            </w:r>
          </w:p>
          <w:p w14:paraId="0D4CF074" w14:textId="77777777" w:rsidR="00B33FDE" w:rsidRPr="003E619D" w:rsidRDefault="00B33FDE" w:rsidP="003E619D">
            <w:pPr>
              <w:pStyle w:val="ListParagraph"/>
              <w:numPr>
                <w:ilvl w:val="0"/>
                <w:numId w:val="68"/>
              </w:numPr>
              <w:rPr>
                <w:rStyle w:val="Authorinstruction"/>
              </w:rPr>
            </w:pPr>
            <w:r w:rsidRPr="003E619D">
              <w:rPr>
                <w:rStyle w:val="Authorinstruction"/>
              </w:rPr>
              <w:t>Current aviation operational/training experience</w:t>
            </w:r>
          </w:p>
          <w:p w14:paraId="0B853CB7" w14:textId="04F0D0BB" w:rsidR="005903DC" w:rsidRPr="003E619D" w:rsidRDefault="00B33FDE" w:rsidP="003E619D">
            <w:pPr>
              <w:pStyle w:val="ListParagraph"/>
              <w:numPr>
                <w:ilvl w:val="0"/>
                <w:numId w:val="68"/>
              </w:numPr>
              <w:rPr>
                <w:color w:val="C00000"/>
              </w:rPr>
            </w:pPr>
            <w:r w:rsidRPr="003E619D">
              <w:rPr>
                <w:rStyle w:val="Authorinstruction"/>
                <w:rFonts w:asciiTheme="minorHAnsi" w:hAnsiTheme="minorHAnsi"/>
              </w:rPr>
              <w:t>Familiar with CASA Safety Behaviours</w:t>
            </w:r>
            <w:r w:rsidR="002B49AE">
              <w:rPr>
                <w:rStyle w:val="Authorinstruction"/>
                <w:rFonts w:asciiTheme="minorHAnsi" w:hAnsiTheme="minorHAnsi"/>
              </w:rPr>
              <w:t>:</w:t>
            </w:r>
            <w:r w:rsidR="002B49AE">
              <w:rPr>
                <w:rStyle w:val="Authorinstruction"/>
              </w:rPr>
              <w:t xml:space="preserve"> HF for pilots</w:t>
            </w:r>
            <w:r w:rsidRPr="003E619D">
              <w:rPr>
                <w:rStyle w:val="Authorinstruction"/>
                <w:rFonts w:asciiTheme="minorHAnsi" w:hAnsiTheme="minorHAnsi"/>
              </w:rPr>
              <w:t xml:space="preserve"> kit</w:t>
            </w:r>
            <w:r w:rsidR="00CB01C5" w:rsidRPr="003E619D">
              <w:rPr>
                <w:rStyle w:val="Authorinstruction"/>
                <w:rFonts w:asciiTheme="minorHAnsi" w:hAnsiTheme="minorHAnsi"/>
              </w:rPr>
              <w:t>}</w:t>
            </w:r>
          </w:p>
        </w:tc>
        <w:tc>
          <w:tcPr>
            <w:tcW w:w="3777" w:type="dxa"/>
          </w:tcPr>
          <w:p w14:paraId="32219DDC" w14:textId="77777777" w:rsidR="00DA746D" w:rsidRDefault="00DA746D" w:rsidP="00DA746D">
            <w:pPr>
              <w:pStyle w:val="Tabletext"/>
              <w:rPr>
                <w:rStyle w:val="Authorexampletext"/>
              </w:rPr>
            </w:pPr>
            <w:r w:rsidRPr="003E619D">
              <w:rPr>
                <w:rStyle w:val="Authorexampletext"/>
              </w:rPr>
              <w:t>Example only - insert your required instructor</w:t>
            </w:r>
            <w:r>
              <w:rPr>
                <w:rStyle w:val="Authorexampletext"/>
              </w:rPr>
              <w:t xml:space="preserve">/facilitator </w:t>
            </w:r>
            <w:r w:rsidRPr="003E619D">
              <w:rPr>
                <w:rStyle w:val="Authorexampletext"/>
              </w:rPr>
              <w:t>qualifications/competencies</w:t>
            </w:r>
          </w:p>
          <w:p w14:paraId="71B1AD91" w14:textId="77777777" w:rsidR="00DA746D" w:rsidRDefault="00DA746D" w:rsidP="00DA746D">
            <w:pPr>
              <w:pStyle w:val="Tabletext"/>
              <w:rPr>
                <w:rStyle w:val="Authorexampletext"/>
              </w:rPr>
            </w:pPr>
          </w:p>
          <w:p w14:paraId="4E94317C" w14:textId="438C0A35" w:rsidR="00B33FDE" w:rsidRPr="003E619D" w:rsidRDefault="00CB01C5" w:rsidP="003E619D">
            <w:pPr>
              <w:pStyle w:val="ListParagraph"/>
              <w:numPr>
                <w:ilvl w:val="0"/>
                <w:numId w:val="68"/>
              </w:numPr>
              <w:rPr>
                <w:rStyle w:val="Authorinstruction"/>
              </w:rPr>
            </w:pPr>
            <w:r w:rsidRPr="003E619D">
              <w:rPr>
                <w:rStyle w:val="Authorinstruction"/>
              </w:rPr>
              <w:t>{</w:t>
            </w:r>
            <w:r w:rsidR="00B33FDE" w:rsidRPr="003E619D">
              <w:rPr>
                <w:rStyle w:val="Authorinstruction"/>
              </w:rPr>
              <w:t>HF/NTS instructional competence (AC 119</w:t>
            </w:r>
            <w:r w:rsidR="00B33FDE" w:rsidRPr="003E619D">
              <w:rPr>
                <w:rStyle w:val="Authorinstruction"/>
              </w:rPr>
              <w:noBreakHyphen/>
              <w:t>12)</w:t>
            </w:r>
          </w:p>
          <w:p w14:paraId="263B33CC" w14:textId="77777777" w:rsidR="00B33FDE" w:rsidRPr="003E619D" w:rsidRDefault="00B33FDE" w:rsidP="003E619D">
            <w:pPr>
              <w:pStyle w:val="ListParagraph"/>
              <w:numPr>
                <w:ilvl w:val="0"/>
                <w:numId w:val="68"/>
              </w:numPr>
              <w:rPr>
                <w:rStyle w:val="Authorinstruction"/>
              </w:rPr>
            </w:pPr>
            <w:r w:rsidRPr="003E619D">
              <w:rPr>
                <w:rStyle w:val="Authorinstruction"/>
              </w:rPr>
              <w:t>AVIM0005 or equivalent competency</w:t>
            </w:r>
          </w:p>
          <w:p w14:paraId="483ED31B" w14:textId="77777777" w:rsidR="00B33FDE" w:rsidRPr="003E619D" w:rsidRDefault="00B33FDE" w:rsidP="003E619D">
            <w:pPr>
              <w:pStyle w:val="ListParagraph"/>
              <w:numPr>
                <w:ilvl w:val="0"/>
                <w:numId w:val="68"/>
              </w:numPr>
              <w:rPr>
                <w:rStyle w:val="Authorinstruction"/>
              </w:rPr>
            </w:pPr>
            <w:r w:rsidRPr="003E619D">
              <w:rPr>
                <w:rStyle w:val="Authorinstruction"/>
              </w:rPr>
              <w:t>Current aviation operational/training experience</w:t>
            </w:r>
          </w:p>
          <w:p w14:paraId="1176F1F4" w14:textId="7461339E" w:rsidR="005903DC" w:rsidRPr="003E619D" w:rsidRDefault="00B33FDE" w:rsidP="003E619D">
            <w:pPr>
              <w:pStyle w:val="ListParagraph"/>
              <w:numPr>
                <w:ilvl w:val="0"/>
                <w:numId w:val="68"/>
              </w:numPr>
              <w:rPr>
                <w:color w:val="C00000"/>
              </w:rPr>
            </w:pPr>
            <w:r w:rsidRPr="003E619D">
              <w:rPr>
                <w:rStyle w:val="Authorinstruction"/>
                <w:rFonts w:asciiTheme="minorHAnsi" w:hAnsiTheme="minorHAnsi"/>
              </w:rPr>
              <w:t>Familiar with CASA Safety Behaviours</w:t>
            </w:r>
            <w:r w:rsidR="002B49AE">
              <w:rPr>
                <w:rStyle w:val="Authorinstruction"/>
                <w:rFonts w:asciiTheme="minorHAnsi" w:hAnsiTheme="minorHAnsi"/>
              </w:rPr>
              <w:t>:</w:t>
            </w:r>
            <w:r w:rsidR="002B49AE">
              <w:rPr>
                <w:rStyle w:val="Authorinstruction"/>
              </w:rPr>
              <w:t xml:space="preserve"> HF</w:t>
            </w:r>
            <w:r w:rsidR="0066183C">
              <w:rPr>
                <w:rStyle w:val="Authorinstruction"/>
              </w:rPr>
              <w:t xml:space="preserve"> for pilots</w:t>
            </w:r>
            <w:r w:rsidRPr="003E619D">
              <w:rPr>
                <w:rStyle w:val="Authorinstruction"/>
                <w:rFonts w:asciiTheme="minorHAnsi" w:hAnsiTheme="minorHAnsi"/>
              </w:rPr>
              <w:t xml:space="preserve"> kit</w:t>
            </w:r>
            <w:r w:rsidR="00CB01C5" w:rsidRPr="003E619D">
              <w:rPr>
                <w:rStyle w:val="Authorinstruction"/>
                <w:rFonts w:asciiTheme="minorHAnsi" w:hAnsiTheme="minorHAnsi"/>
              </w:rPr>
              <w:t>}</w:t>
            </w:r>
          </w:p>
        </w:tc>
      </w:tr>
      <w:tr w:rsidR="001675CD" w:rsidRPr="001675CD" w14:paraId="13373B57" w14:textId="77777777" w:rsidTr="003E619D">
        <w:tc>
          <w:tcPr>
            <w:tcW w:w="2365" w:type="dxa"/>
          </w:tcPr>
          <w:p w14:paraId="2333C87E" w14:textId="45DC5703" w:rsidR="008C6189" w:rsidRPr="00D578B5" w:rsidRDefault="003C6878" w:rsidP="003E619D">
            <w:pPr>
              <w:rPr>
                <w:rFonts w:asciiTheme="minorHAnsi" w:hAnsiTheme="minorHAnsi" w:cstheme="minorHAnsi"/>
              </w:rPr>
            </w:pPr>
            <w:r>
              <w:rPr>
                <w:rFonts w:asciiTheme="minorHAnsi" w:hAnsiTheme="minorHAnsi" w:cstheme="minorHAnsi"/>
              </w:rPr>
              <w:t>Student i</w:t>
            </w:r>
            <w:r w:rsidR="008C6189" w:rsidRPr="003E619D">
              <w:rPr>
                <w:rFonts w:asciiTheme="minorHAnsi" w:hAnsiTheme="minorHAnsi" w:cstheme="minorHAnsi"/>
              </w:rPr>
              <w:t>nstructor ratio</w:t>
            </w:r>
          </w:p>
        </w:tc>
        <w:tc>
          <w:tcPr>
            <w:tcW w:w="3634" w:type="dxa"/>
          </w:tcPr>
          <w:p w14:paraId="149F4F9C" w14:textId="5DD23506" w:rsidR="008C6189" w:rsidRPr="003E619D" w:rsidRDefault="006B15A7" w:rsidP="003E619D">
            <w:pPr>
              <w:rPr>
                <w:rFonts w:asciiTheme="minorHAnsi" w:hAnsiTheme="minorHAnsi" w:cstheme="minorHAnsi"/>
                <w:color w:val="auto"/>
              </w:rPr>
            </w:pPr>
            <w:r w:rsidRPr="003E619D">
              <w:rPr>
                <w:rFonts w:asciiTheme="minorHAnsi" w:hAnsiTheme="minorHAnsi" w:cstheme="minorHAnsi"/>
                <w:color w:val="auto"/>
              </w:rPr>
              <w:t>Not applicable for self</w:t>
            </w:r>
            <w:r w:rsidRPr="003E619D">
              <w:rPr>
                <w:rFonts w:ascii="Cambria Math" w:hAnsi="Cambria Math" w:cs="Cambria Math"/>
                <w:color w:val="auto"/>
              </w:rPr>
              <w:t>‑</w:t>
            </w:r>
            <w:r w:rsidRPr="003E619D">
              <w:rPr>
                <w:rFonts w:asciiTheme="minorHAnsi" w:hAnsiTheme="minorHAnsi" w:cstheme="minorHAnsi"/>
                <w:color w:val="auto"/>
              </w:rPr>
              <w:t xml:space="preserve">study; for workshops or classes: </w:t>
            </w:r>
            <w:r w:rsidRPr="003E619D">
              <w:rPr>
                <w:rFonts w:asciiTheme="minorHAnsi" w:hAnsiTheme="minorHAnsi" w:cstheme="minorHAnsi"/>
                <w:color w:val="C00000"/>
              </w:rPr>
              <w:t>{insert ratio}</w:t>
            </w:r>
          </w:p>
        </w:tc>
        <w:tc>
          <w:tcPr>
            <w:tcW w:w="3777" w:type="dxa"/>
          </w:tcPr>
          <w:p w14:paraId="3EBDD23D" w14:textId="25024C96" w:rsidR="008C6189" w:rsidRPr="003E619D" w:rsidRDefault="006B15A7" w:rsidP="003E619D">
            <w:pPr>
              <w:rPr>
                <w:rFonts w:asciiTheme="minorHAnsi" w:hAnsiTheme="minorHAnsi" w:cstheme="minorHAnsi"/>
                <w:color w:val="auto"/>
              </w:rPr>
            </w:pPr>
            <w:r w:rsidRPr="003E619D">
              <w:rPr>
                <w:rFonts w:asciiTheme="minorHAnsi" w:eastAsia="Times New Roman" w:hAnsiTheme="minorHAnsi" w:cstheme="minorHAnsi"/>
                <w:color w:val="auto"/>
              </w:rPr>
              <w:t>Not applicable for self</w:t>
            </w:r>
            <w:r w:rsidRPr="003E619D">
              <w:rPr>
                <w:rFonts w:asciiTheme="minorHAnsi" w:eastAsia="Times New Roman" w:hAnsiTheme="minorHAnsi" w:cstheme="minorHAnsi"/>
                <w:color w:val="auto"/>
              </w:rPr>
              <w:noBreakHyphen/>
              <w:t xml:space="preserve">study; for workshops or classes: </w:t>
            </w:r>
            <w:r w:rsidRPr="003E619D">
              <w:rPr>
                <w:rFonts w:asciiTheme="minorHAnsi" w:eastAsia="Times New Roman" w:hAnsiTheme="minorHAnsi" w:cstheme="minorHAnsi"/>
                <w:color w:val="C00000"/>
              </w:rPr>
              <w:t>{insert ratio}</w:t>
            </w:r>
          </w:p>
        </w:tc>
      </w:tr>
      <w:tr w:rsidR="001675CD" w:rsidRPr="001675CD" w14:paraId="2E3FE957" w14:textId="77777777" w:rsidTr="003E619D">
        <w:tc>
          <w:tcPr>
            <w:tcW w:w="2365" w:type="dxa"/>
          </w:tcPr>
          <w:p w14:paraId="48EC2F87" w14:textId="77777777" w:rsidR="008C6189" w:rsidRPr="00D578B5" w:rsidRDefault="008C6189" w:rsidP="003E619D">
            <w:pPr>
              <w:rPr>
                <w:rFonts w:asciiTheme="minorHAnsi" w:hAnsiTheme="minorHAnsi" w:cstheme="minorHAnsi"/>
              </w:rPr>
            </w:pPr>
            <w:r w:rsidRPr="003E619D">
              <w:rPr>
                <w:rFonts w:asciiTheme="minorHAnsi" w:hAnsiTheme="minorHAnsi" w:cstheme="minorHAnsi"/>
              </w:rPr>
              <w:t>Duration</w:t>
            </w:r>
          </w:p>
        </w:tc>
        <w:tc>
          <w:tcPr>
            <w:tcW w:w="3634" w:type="dxa"/>
          </w:tcPr>
          <w:p w14:paraId="27E82D5B" w14:textId="25CB84AE" w:rsidR="008C6189" w:rsidRPr="003E619D" w:rsidRDefault="006B15A7" w:rsidP="003E619D">
            <w:pPr>
              <w:rPr>
                <w:rFonts w:asciiTheme="minorHAnsi" w:hAnsiTheme="minorHAnsi" w:cstheme="minorHAnsi"/>
                <w:color w:val="auto"/>
              </w:rPr>
            </w:pPr>
            <w:r w:rsidRPr="003E619D">
              <w:rPr>
                <w:rFonts w:asciiTheme="minorHAnsi" w:eastAsia="Times New Roman" w:hAnsiTheme="minorHAnsi" w:cstheme="minorHAnsi"/>
                <w:color w:val="auto"/>
              </w:rPr>
              <w:t>Self</w:t>
            </w:r>
            <w:r w:rsidRPr="003E619D">
              <w:rPr>
                <w:rFonts w:asciiTheme="minorHAnsi" w:eastAsia="Times New Roman" w:hAnsiTheme="minorHAnsi" w:cstheme="minorHAnsi"/>
                <w:color w:val="auto"/>
              </w:rPr>
              <w:noBreakHyphen/>
              <w:t xml:space="preserve">paced learning; guided review or classes </w:t>
            </w:r>
            <w:r w:rsidRPr="003E619D">
              <w:rPr>
                <w:rFonts w:asciiTheme="minorHAnsi" w:eastAsia="Times New Roman" w:hAnsiTheme="minorHAnsi" w:cstheme="minorHAnsi"/>
                <w:color w:val="C00000"/>
              </w:rPr>
              <w:t>{insert duration if applicable}</w:t>
            </w:r>
          </w:p>
        </w:tc>
        <w:tc>
          <w:tcPr>
            <w:tcW w:w="3777" w:type="dxa"/>
          </w:tcPr>
          <w:p w14:paraId="1120B156" w14:textId="375196F0" w:rsidR="008C6189" w:rsidRPr="003E619D" w:rsidRDefault="006B15A7" w:rsidP="003E619D">
            <w:pPr>
              <w:rPr>
                <w:rFonts w:asciiTheme="minorHAnsi" w:hAnsiTheme="minorHAnsi" w:cstheme="minorHAnsi"/>
                <w:color w:val="auto"/>
              </w:rPr>
            </w:pPr>
            <w:r w:rsidRPr="003E619D">
              <w:rPr>
                <w:rFonts w:asciiTheme="minorHAnsi" w:eastAsia="Times New Roman" w:hAnsiTheme="minorHAnsi" w:cstheme="minorHAnsi"/>
                <w:color w:val="auto"/>
              </w:rPr>
              <w:t>Self</w:t>
            </w:r>
            <w:r w:rsidRPr="003E619D">
              <w:rPr>
                <w:rFonts w:asciiTheme="minorHAnsi" w:eastAsia="Times New Roman" w:hAnsiTheme="minorHAnsi" w:cstheme="minorHAnsi"/>
                <w:color w:val="auto"/>
              </w:rPr>
              <w:noBreakHyphen/>
              <w:t xml:space="preserve">paced learning; guided review or classes </w:t>
            </w:r>
            <w:r w:rsidRPr="003E619D">
              <w:rPr>
                <w:rFonts w:asciiTheme="minorHAnsi" w:eastAsia="Times New Roman" w:hAnsiTheme="minorHAnsi" w:cstheme="minorHAnsi"/>
                <w:color w:val="C00000"/>
              </w:rPr>
              <w:t>{insert duration if applicable}</w:t>
            </w:r>
          </w:p>
        </w:tc>
      </w:tr>
      <w:tr w:rsidR="001675CD" w:rsidRPr="001675CD" w14:paraId="1B3B5898" w14:textId="77777777" w:rsidTr="003E619D">
        <w:tc>
          <w:tcPr>
            <w:tcW w:w="2365" w:type="dxa"/>
          </w:tcPr>
          <w:p w14:paraId="64E771D0" w14:textId="77777777" w:rsidR="008C6189" w:rsidRPr="00D578B5" w:rsidRDefault="008C6189" w:rsidP="003E619D">
            <w:pPr>
              <w:rPr>
                <w:rFonts w:asciiTheme="minorHAnsi" w:hAnsiTheme="minorHAnsi" w:cstheme="minorHAnsi"/>
              </w:rPr>
            </w:pPr>
            <w:r w:rsidRPr="003E619D">
              <w:rPr>
                <w:rFonts w:asciiTheme="minorHAnsi" w:hAnsiTheme="minorHAnsi" w:cstheme="minorHAnsi"/>
              </w:rPr>
              <w:t>Assessment method</w:t>
            </w:r>
          </w:p>
        </w:tc>
        <w:tc>
          <w:tcPr>
            <w:tcW w:w="3634" w:type="dxa"/>
          </w:tcPr>
          <w:p w14:paraId="5218FA30" w14:textId="68F3058C" w:rsidR="00E15A2C" w:rsidRPr="003E619D" w:rsidRDefault="00A239F9">
            <w:pPr>
              <w:rPr>
                <w:rStyle w:val="Authorexampletext"/>
              </w:rPr>
            </w:pPr>
            <w:r w:rsidRPr="003E619D">
              <w:rPr>
                <w:rStyle w:val="Authorexampletext"/>
              </w:rPr>
              <w:t>Example only – insert your assessment methods</w:t>
            </w:r>
          </w:p>
          <w:p w14:paraId="2900CA57" w14:textId="77777777" w:rsidR="0057104C" w:rsidRDefault="0057104C">
            <w:pPr>
              <w:rPr>
                <w:rStyle w:val="Authorinstruction"/>
                <w:rFonts w:asciiTheme="minorHAnsi" w:hAnsiTheme="minorHAnsi"/>
              </w:rPr>
            </w:pPr>
          </w:p>
          <w:p w14:paraId="1E063625" w14:textId="631F8A68" w:rsidR="008C6189" w:rsidRPr="003E619D" w:rsidRDefault="0057104C" w:rsidP="003E619D">
            <w:pPr>
              <w:rPr>
                <w:rStyle w:val="Authorinstruction"/>
              </w:rPr>
            </w:pPr>
            <w:r>
              <w:rPr>
                <w:rStyle w:val="Authorinstruction"/>
                <w:rFonts w:asciiTheme="minorHAnsi" w:hAnsiTheme="minorHAnsi"/>
              </w:rPr>
              <w:t>{</w:t>
            </w:r>
            <w:r w:rsidR="002D3D2B" w:rsidRPr="003E619D">
              <w:rPr>
                <w:rStyle w:val="Authorinstruction"/>
                <w:rFonts w:asciiTheme="minorHAnsi" w:hAnsiTheme="minorHAnsi"/>
              </w:rPr>
              <w:t>Workbook activities, Q&amp;A sessions, written responses, or selected topic testing conducted by an approved instructor</w:t>
            </w:r>
            <w:r>
              <w:rPr>
                <w:rStyle w:val="Authorinstruction"/>
                <w:rFonts w:asciiTheme="minorHAnsi" w:hAnsiTheme="minorHAnsi"/>
              </w:rPr>
              <w:t>}</w:t>
            </w:r>
          </w:p>
        </w:tc>
        <w:tc>
          <w:tcPr>
            <w:tcW w:w="3777" w:type="dxa"/>
          </w:tcPr>
          <w:p w14:paraId="566C8CD8" w14:textId="76633EEF" w:rsidR="00E15A2C" w:rsidRPr="003E619D" w:rsidRDefault="00A239F9">
            <w:pPr>
              <w:rPr>
                <w:color w:val="0080A2" w:themeColor="accent2"/>
              </w:rPr>
            </w:pPr>
            <w:r w:rsidRPr="005D2D8C">
              <w:rPr>
                <w:rStyle w:val="Authorexampletext"/>
              </w:rPr>
              <w:t>Example only – insert your assessment methods</w:t>
            </w:r>
          </w:p>
          <w:p w14:paraId="73F1CB4A" w14:textId="77777777" w:rsidR="0057104C" w:rsidRDefault="0057104C">
            <w:pPr>
              <w:rPr>
                <w:rStyle w:val="Authorinstruction"/>
                <w:rFonts w:asciiTheme="minorHAnsi" w:hAnsiTheme="minorHAnsi"/>
              </w:rPr>
            </w:pPr>
          </w:p>
          <w:p w14:paraId="6F57ED66" w14:textId="4D727A14" w:rsidR="008C6189" w:rsidRPr="003E619D" w:rsidRDefault="0057104C" w:rsidP="003E619D">
            <w:pPr>
              <w:rPr>
                <w:rStyle w:val="Authorinstruction"/>
              </w:rPr>
            </w:pPr>
            <w:r>
              <w:rPr>
                <w:rStyle w:val="Authorinstruction"/>
              </w:rPr>
              <w:t>{</w:t>
            </w:r>
            <w:r w:rsidR="002D3D2B" w:rsidRPr="003E619D">
              <w:rPr>
                <w:rStyle w:val="Authorinstruction"/>
                <w:rFonts w:asciiTheme="minorHAnsi" w:hAnsiTheme="minorHAnsi"/>
              </w:rPr>
              <w:t>Workbook activities, Q&amp;A sessions, written responses, or selected topic testing conducted by an approved instructor</w:t>
            </w:r>
            <w:r>
              <w:rPr>
                <w:rStyle w:val="Authorinstruction"/>
                <w:rFonts w:asciiTheme="minorHAnsi" w:hAnsiTheme="minorHAnsi"/>
              </w:rPr>
              <w:t>}</w:t>
            </w:r>
          </w:p>
        </w:tc>
      </w:tr>
      <w:tr w:rsidR="0057104C" w:rsidRPr="001675CD" w14:paraId="392D2E98" w14:textId="77777777" w:rsidTr="0084587E">
        <w:tc>
          <w:tcPr>
            <w:tcW w:w="2365" w:type="dxa"/>
          </w:tcPr>
          <w:p w14:paraId="69ECB29D" w14:textId="67F942DC" w:rsidR="0057104C" w:rsidRPr="0057104C" w:rsidRDefault="0057104C" w:rsidP="0057104C">
            <w:pPr>
              <w:rPr>
                <w:rFonts w:cstheme="minorHAnsi"/>
              </w:rPr>
            </w:pPr>
            <w:r>
              <w:t>Remedial training and assessment</w:t>
            </w:r>
          </w:p>
        </w:tc>
        <w:tc>
          <w:tcPr>
            <w:tcW w:w="3634" w:type="dxa"/>
          </w:tcPr>
          <w:p w14:paraId="388D0DB9" w14:textId="6086E48F" w:rsidR="0057104C" w:rsidRPr="0057104C" w:rsidRDefault="0057104C" w:rsidP="0057104C">
            <w:pPr>
              <w:rPr>
                <w:rStyle w:val="Authorexampletext"/>
              </w:rPr>
            </w:pPr>
            <w:r w:rsidRPr="0099238A">
              <w:rPr>
                <w:color w:val="C00000"/>
              </w:rPr>
              <w:t>{</w:t>
            </w:r>
            <w:r w:rsidRPr="006838B0">
              <w:rPr>
                <w:color w:val="C00000"/>
              </w:rPr>
              <w:t>insert remedial training and reassessment procedure (or insert document reference</w:t>
            </w:r>
            <w:r>
              <w:rPr>
                <w:color w:val="C00000"/>
              </w:rPr>
              <w:t>)</w:t>
            </w:r>
            <w:r w:rsidRPr="0099238A">
              <w:rPr>
                <w:color w:val="C00000"/>
              </w:rPr>
              <w:t>}</w:t>
            </w:r>
          </w:p>
        </w:tc>
        <w:tc>
          <w:tcPr>
            <w:tcW w:w="3777" w:type="dxa"/>
          </w:tcPr>
          <w:p w14:paraId="16544023" w14:textId="31FB3EB5" w:rsidR="0057104C" w:rsidRPr="005D2D8C" w:rsidRDefault="0057104C" w:rsidP="0057104C">
            <w:pPr>
              <w:rPr>
                <w:rStyle w:val="Authorexampletext"/>
              </w:rPr>
            </w:pPr>
            <w:r w:rsidRPr="0099238A">
              <w:rPr>
                <w:color w:val="C00000"/>
              </w:rPr>
              <w:t>{</w:t>
            </w:r>
            <w:r w:rsidRPr="006838B0">
              <w:rPr>
                <w:color w:val="C00000"/>
              </w:rPr>
              <w:t>insert remedial training and reassessment procedure (or insert document reference</w:t>
            </w:r>
            <w:r>
              <w:rPr>
                <w:color w:val="C00000"/>
              </w:rPr>
              <w:t>)</w:t>
            </w:r>
            <w:r w:rsidRPr="0099238A">
              <w:rPr>
                <w:color w:val="C00000"/>
              </w:rPr>
              <w:t>}</w:t>
            </w:r>
          </w:p>
        </w:tc>
      </w:tr>
      <w:tr w:rsidR="001675CD" w:rsidRPr="001675CD" w14:paraId="09242E64" w14:textId="77777777" w:rsidTr="003E619D">
        <w:tc>
          <w:tcPr>
            <w:tcW w:w="2365" w:type="dxa"/>
          </w:tcPr>
          <w:p w14:paraId="4EC2807B" w14:textId="77777777" w:rsidR="008C6189" w:rsidRPr="00D578B5" w:rsidRDefault="008C6189" w:rsidP="003E619D">
            <w:pPr>
              <w:rPr>
                <w:rFonts w:asciiTheme="minorHAnsi" w:hAnsiTheme="minorHAnsi" w:cstheme="minorHAnsi"/>
              </w:rPr>
            </w:pPr>
            <w:r w:rsidRPr="003E619D">
              <w:rPr>
                <w:rFonts w:asciiTheme="minorHAnsi" w:hAnsiTheme="minorHAnsi" w:cstheme="minorHAnsi"/>
              </w:rPr>
              <w:t>Record of completion</w:t>
            </w:r>
          </w:p>
        </w:tc>
        <w:tc>
          <w:tcPr>
            <w:tcW w:w="3634" w:type="dxa"/>
          </w:tcPr>
          <w:p w14:paraId="16C7D08B" w14:textId="3102F21F" w:rsidR="008C6189" w:rsidRPr="00D578B5" w:rsidRDefault="008C6189" w:rsidP="003E619D">
            <w:pPr>
              <w:rPr>
                <w:rFonts w:asciiTheme="minorHAnsi" w:hAnsiTheme="minorHAnsi" w:cstheme="minorHAnsi"/>
              </w:rPr>
            </w:pPr>
            <w:r w:rsidRPr="003E619D">
              <w:rPr>
                <w:rFonts w:asciiTheme="minorHAnsi" w:hAnsiTheme="minorHAnsi" w:cstheme="minorHAnsi"/>
              </w:rPr>
              <w:t xml:space="preserve">Records of completion and currency are tracked in </w:t>
            </w:r>
            <w:r w:rsidR="00B165BC" w:rsidRPr="00966E0B">
              <w:rPr>
                <w:rStyle w:val="Authorinstruction"/>
              </w:rPr>
              <w:t>{Sample Aviation}</w:t>
            </w:r>
            <w:r w:rsidR="00B165BC" w:rsidRPr="009B5C72">
              <w:t>’s</w:t>
            </w:r>
            <w:r w:rsidRPr="003E619D">
              <w:rPr>
                <w:rFonts w:asciiTheme="minorHAnsi" w:hAnsiTheme="minorHAnsi" w:cstheme="minorHAnsi"/>
              </w:rPr>
              <w:t xml:space="preserve"> currency tracking system.</w:t>
            </w:r>
          </w:p>
        </w:tc>
        <w:tc>
          <w:tcPr>
            <w:tcW w:w="3777" w:type="dxa"/>
          </w:tcPr>
          <w:p w14:paraId="0A982084" w14:textId="590F558B" w:rsidR="008C6189" w:rsidRPr="00D578B5" w:rsidRDefault="008C6189" w:rsidP="003E619D">
            <w:pPr>
              <w:rPr>
                <w:rFonts w:asciiTheme="minorHAnsi" w:hAnsiTheme="minorHAnsi" w:cstheme="minorHAnsi"/>
              </w:rPr>
            </w:pPr>
            <w:r w:rsidRPr="003E619D">
              <w:rPr>
                <w:rFonts w:asciiTheme="minorHAnsi" w:hAnsiTheme="minorHAnsi" w:cstheme="minorHAnsi"/>
              </w:rPr>
              <w:t xml:space="preserve">Records of completion and currency are tracked in </w:t>
            </w:r>
            <w:r w:rsidR="00635B16" w:rsidRPr="00966E0B">
              <w:rPr>
                <w:rStyle w:val="Authorinstruction"/>
              </w:rPr>
              <w:t>{Sample Aviation}</w:t>
            </w:r>
            <w:r w:rsidRPr="003E619D">
              <w:rPr>
                <w:rFonts w:asciiTheme="minorHAnsi" w:hAnsiTheme="minorHAnsi" w:cstheme="minorHAnsi"/>
              </w:rPr>
              <w:t>’s currency tracking system.</w:t>
            </w:r>
          </w:p>
        </w:tc>
      </w:tr>
      <w:tr w:rsidR="001675CD" w:rsidRPr="001675CD" w14:paraId="7187D5E7" w14:textId="77777777" w:rsidTr="003E619D">
        <w:tc>
          <w:tcPr>
            <w:tcW w:w="2365" w:type="dxa"/>
          </w:tcPr>
          <w:p w14:paraId="4C145BEA" w14:textId="77777777" w:rsidR="008C6189" w:rsidRPr="00D578B5" w:rsidRDefault="008C6189" w:rsidP="003E619D">
            <w:pPr>
              <w:rPr>
                <w:rFonts w:asciiTheme="minorHAnsi" w:hAnsiTheme="minorHAnsi" w:cstheme="minorHAnsi"/>
              </w:rPr>
            </w:pPr>
            <w:r w:rsidRPr="003E619D">
              <w:rPr>
                <w:rFonts w:asciiTheme="minorHAnsi" w:hAnsiTheme="minorHAnsi" w:cstheme="minorHAnsi"/>
              </w:rPr>
              <w:t>Course topics</w:t>
            </w:r>
          </w:p>
        </w:tc>
        <w:tc>
          <w:tcPr>
            <w:tcW w:w="3634" w:type="dxa"/>
          </w:tcPr>
          <w:p w14:paraId="4416F294" w14:textId="17375DA9" w:rsidR="008C6189" w:rsidRPr="003E619D" w:rsidRDefault="008C6189" w:rsidP="001675CD">
            <w:pPr>
              <w:rPr>
                <w:rStyle w:val="Authorexampletext"/>
              </w:rPr>
            </w:pPr>
            <w:r w:rsidRPr="003E619D">
              <w:rPr>
                <w:rStyle w:val="Authorexampletext"/>
              </w:rPr>
              <w:t>{Example only – insert topics from</w:t>
            </w:r>
            <w:r w:rsidR="00C94ABA" w:rsidRPr="003E619D">
              <w:rPr>
                <w:rStyle w:val="Authorexampletext"/>
              </w:rPr>
              <w:t xml:space="preserve"> CASA HF / NTS kit</w:t>
            </w:r>
            <w:r w:rsidR="00DC7759" w:rsidRPr="003E619D">
              <w:rPr>
                <w:rStyle w:val="Authorexampletext"/>
              </w:rPr>
              <w:t>, ensuring the topics and content are tailored to and appropriate for your operations</w:t>
            </w:r>
            <w:r w:rsidR="009271B5" w:rsidRPr="003E619D">
              <w:rPr>
                <w:rStyle w:val="Authorexampletext"/>
              </w:rPr>
              <w:t xml:space="preserve"> and personnel</w:t>
            </w:r>
          </w:p>
          <w:p w14:paraId="3F64F80D" w14:textId="77777777" w:rsidR="008C6189" w:rsidRPr="00FB77A5" w:rsidRDefault="008C6189" w:rsidP="001675CD">
            <w:pPr>
              <w:rPr>
                <w:rStyle w:val="Authorinstruction"/>
                <w:rFonts w:asciiTheme="minorHAnsi" w:hAnsiTheme="minorHAnsi" w:cstheme="minorHAnsi"/>
              </w:rPr>
            </w:pPr>
          </w:p>
          <w:p w14:paraId="7824E829" w14:textId="77777777" w:rsidR="00936541" w:rsidRDefault="00936541" w:rsidP="00936541">
            <w:pPr>
              <w:pStyle w:val="Tablebullet"/>
              <w:rPr>
                <w:rStyle w:val="Authorinstruction"/>
                <w:rFonts w:asciiTheme="minorHAnsi" w:hAnsiTheme="minorHAnsi"/>
              </w:rPr>
            </w:pPr>
            <w:r w:rsidRPr="00966E0B">
              <w:rPr>
                <w:rStyle w:val="Authorinstruction"/>
              </w:rPr>
              <w:t xml:space="preserve">History of human factors and </w:t>
            </w:r>
            <w:r>
              <w:rPr>
                <w:rStyle w:val="Authorinstruction"/>
              </w:rPr>
              <w:t>HF/NTS</w:t>
            </w:r>
            <w:r w:rsidRPr="00966E0B">
              <w:rPr>
                <w:rStyle w:val="Authorinstruction"/>
              </w:rPr>
              <w:t xml:space="preserve"> training</w:t>
            </w:r>
          </w:p>
          <w:p w14:paraId="3AEB5785" w14:textId="77777777" w:rsidR="00936541" w:rsidRPr="00966E0B" w:rsidRDefault="00936541" w:rsidP="00936541">
            <w:pPr>
              <w:pStyle w:val="Tablebullet"/>
              <w:rPr>
                <w:rStyle w:val="Authorinstruction"/>
                <w:rFonts w:asciiTheme="minorHAnsi" w:hAnsiTheme="minorHAnsi"/>
              </w:rPr>
            </w:pPr>
            <w:r>
              <w:rPr>
                <w:rStyle w:val="Authorinstruction"/>
              </w:rPr>
              <w:t>Human performance and limitations</w:t>
            </w:r>
          </w:p>
          <w:p w14:paraId="71894F12" w14:textId="77777777" w:rsidR="00936541" w:rsidRPr="00966E0B" w:rsidRDefault="00936541" w:rsidP="00936541">
            <w:pPr>
              <w:pStyle w:val="Tablebullet"/>
              <w:rPr>
                <w:rStyle w:val="Authorinstruction"/>
                <w:rFonts w:asciiTheme="minorHAnsi" w:hAnsiTheme="minorHAnsi"/>
              </w:rPr>
            </w:pPr>
            <w:r w:rsidRPr="00966E0B">
              <w:rPr>
                <w:rStyle w:val="Authorinstruction"/>
              </w:rPr>
              <w:t>Threat and error management</w:t>
            </w:r>
          </w:p>
          <w:p w14:paraId="3BAB69DD" w14:textId="77777777" w:rsidR="00936541" w:rsidRPr="00966E0B" w:rsidRDefault="00936541" w:rsidP="00936541">
            <w:pPr>
              <w:pStyle w:val="Tablebullet"/>
              <w:rPr>
                <w:rStyle w:val="Authorinstruction"/>
                <w:rFonts w:asciiTheme="minorHAnsi" w:hAnsiTheme="minorHAnsi"/>
              </w:rPr>
            </w:pPr>
            <w:r w:rsidRPr="00966E0B">
              <w:rPr>
                <w:rStyle w:val="Authorinstruction"/>
              </w:rPr>
              <w:t>Communication</w:t>
            </w:r>
          </w:p>
          <w:p w14:paraId="3A0914BC" w14:textId="77777777" w:rsidR="00936541" w:rsidRPr="00966E0B" w:rsidRDefault="00936541" w:rsidP="00936541">
            <w:pPr>
              <w:pStyle w:val="Tablebullet"/>
              <w:rPr>
                <w:rStyle w:val="Authorinstruction"/>
                <w:rFonts w:asciiTheme="minorHAnsi" w:hAnsiTheme="minorHAnsi"/>
              </w:rPr>
            </w:pPr>
            <w:r w:rsidRPr="00966E0B">
              <w:rPr>
                <w:rStyle w:val="Authorinstruction"/>
              </w:rPr>
              <w:t>Conflict resolution</w:t>
            </w:r>
          </w:p>
          <w:p w14:paraId="096D34C9" w14:textId="77777777" w:rsidR="00936541" w:rsidRPr="00966E0B" w:rsidRDefault="00936541" w:rsidP="00936541">
            <w:pPr>
              <w:pStyle w:val="Tablebullet"/>
              <w:rPr>
                <w:rStyle w:val="Authorinstruction"/>
                <w:rFonts w:asciiTheme="minorHAnsi" w:hAnsiTheme="minorHAnsi"/>
              </w:rPr>
            </w:pPr>
            <w:r>
              <w:rPr>
                <w:rStyle w:val="Authorinstruction"/>
              </w:rPr>
              <w:t>Safety culture</w:t>
            </w:r>
          </w:p>
          <w:p w14:paraId="3D8EB73F" w14:textId="77777777" w:rsidR="00936541" w:rsidRPr="00966E0B" w:rsidRDefault="00936541" w:rsidP="00936541">
            <w:pPr>
              <w:pStyle w:val="Tablebullet"/>
              <w:rPr>
                <w:rStyle w:val="Authorinstruction"/>
                <w:rFonts w:asciiTheme="minorHAnsi" w:hAnsiTheme="minorHAnsi"/>
              </w:rPr>
            </w:pPr>
            <w:r w:rsidRPr="00966E0B">
              <w:rPr>
                <w:rStyle w:val="Authorinstruction"/>
              </w:rPr>
              <w:t>Leadership and teamwork</w:t>
            </w:r>
          </w:p>
          <w:p w14:paraId="2718B684" w14:textId="77777777" w:rsidR="00936541" w:rsidRDefault="00936541" w:rsidP="00936541">
            <w:pPr>
              <w:pStyle w:val="Tablebullet"/>
              <w:rPr>
                <w:rStyle w:val="Authorinstruction"/>
                <w:rFonts w:asciiTheme="minorHAnsi" w:hAnsiTheme="minorHAnsi"/>
              </w:rPr>
            </w:pPr>
            <w:r w:rsidRPr="00966E0B">
              <w:rPr>
                <w:rStyle w:val="Authorinstruction"/>
              </w:rPr>
              <w:lastRenderedPageBreak/>
              <w:t>Fatigue and fatigue management</w:t>
            </w:r>
          </w:p>
          <w:p w14:paraId="7A1EBC7E" w14:textId="77777777" w:rsidR="00936541" w:rsidRDefault="00936541" w:rsidP="00936541">
            <w:pPr>
              <w:pStyle w:val="Tablebullet"/>
              <w:rPr>
                <w:rStyle w:val="Authorinstruction"/>
                <w:rFonts w:asciiTheme="minorHAnsi" w:hAnsiTheme="minorHAnsi"/>
              </w:rPr>
            </w:pPr>
            <w:r>
              <w:rPr>
                <w:rStyle w:val="Authorinstruction"/>
              </w:rPr>
              <w:t>Stress and stress management</w:t>
            </w:r>
          </w:p>
          <w:p w14:paraId="0832261D" w14:textId="77777777" w:rsidR="00936541" w:rsidRDefault="00936541" w:rsidP="00936541">
            <w:pPr>
              <w:pStyle w:val="Tablebullet"/>
              <w:rPr>
                <w:rStyle w:val="Authorinstruction"/>
                <w:rFonts w:asciiTheme="minorHAnsi" w:hAnsiTheme="minorHAnsi"/>
              </w:rPr>
            </w:pPr>
            <w:r>
              <w:rPr>
                <w:rStyle w:val="Authorinstruction"/>
              </w:rPr>
              <w:t>Information processing</w:t>
            </w:r>
          </w:p>
          <w:p w14:paraId="06ECCF3A" w14:textId="77777777" w:rsidR="00936541" w:rsidRDefault="00936541" w:rsidP="00936541">
            <w:pPr>
              <w:pStyle w:val="Tablebullet"/>
              <w:rPr>
                <w:rStyle w:val="Authorinstruction"/>
                <w:rFonts w:asciiTheme="minorHAnsi" w:hAnsiTheme="minorHAnsi"/>
              </w:rPr>
            </w:pPr>
            <w:r>
              <w:rPr>
                <w:rStyle w:val="Authorinstruction"/>
              </w:rPr>
              <w:t>Workload management</w:t>
            </w:r>
          </w:p>
          <w:p w14:paraId="45D68962" w14:textId="77777777" w:rsidR="00936541" w:rsidRDefault="00936541" w:rsidP="00936541">
            <w:pPr>
              <w:pStyle w:val="Tablebullet"/>
              <w:rPr>
                <w:rStyle w:val="Authorinstruction"/>
                <w:rFonts w:asciiTheme="minorHAnsi" w:hAnsiTheme="minorHAnsi"/>
              </w:rPr>
            </w:pPr>
            <w:r>
              <w:rPr>
                <w:rStyle w:val="Authorinstruction"/>
              </w:rPr>
              <w:t>Automation</w:t>
            </w:r>
          </w:p>
          <w:p w14:paraId="52615FF9" w14:textId="77777777" w:rsidR="00936541" w:rsidRDefault="00936541" w:rsidP="00936541">
            <w:pPr>
              <w:pStyle w:val="Tablebullet"/>
              <w:rPr>
                <w:rStyle w:val="Authorinstruction"/>
                <w:rFonts w:asciiTheme="minorHAnsi" w:hAnsiTheme="minorHAnsi"/>
              </w:rPr>
            </w:pPr>
            <w:r>
              <w:rPr>
                <w:rStyle w:val="Authorinstruction"/>
              </w:rPr>
              <w:t>Situational awareness</w:t>
            </w:r>
          </w:p>
          <w:p w14:paraId="7CABB875" w14:textId="77777777" w:rsidR="00936541" w:rsidRPr="003E619D" w:rsidRDefault="00936541" w:rsidP="00936541">
            <w:pPr>
              <w:pStyle w:val="Tablebullet"/>
              <w:rPr>
                <w:rStyle w:val="Authorinstruction"/>
                <w:rFonts w:asciiTheme="minorHAnsi" w:hAnsiTheme="minorHAnsi"/>
              </w:rPr>
            </w:pPr>
            <w:r>
              <w:rPr>
                <w:rStyle w:val="Authorinstruction"/>
              </w:rPr>
              <w:t>Decision making</w:t>
            </w:r>
          </w:p>
          <w:p w14:paraId="0069F5CF" w14:textId="4F0DB42C" w:rsidR="008C6189" w:rsidRPr="00FB77A5" w:rsidRDefault="00936541" w:rsidP="003E619D">
            <w:pPr>
              <w:pStyle w:val="Tablebullet"/>
              <w:rPr>
                <w:rStyle w:val="Authorinstruction"/>
                <w:rFonts w:asciiTheme="minorHAnsi" w:hAnsiTheme="minorHAnsi" w:cstheme="minorHAnsi"/>
              </w:rPr>
            </w:pPr>
            <w:r>
              <w:rPr>
                <w:rStyle w:val="Authorinstruction"/>
              </w:rPr>
              <w:t>The anatomy of an accident / case studies</w:t>
            </w:r>
            <w:r>
              <w:t xml:space="preserve"> </w:t>
            </w:r>
            <w:r w:rsidRPr="00143D6A">
              <w:rPr>
                <w:rStyle w:val="Authorinstruction"/>
              </w:rPr>
              <w:t>tailored to reflect {Sample Aviation}’s operational environment and safety risk profile and used to reinforce key HF/NTS learning outcomes</w:t>
            </w:r>
            <w:r>
              <w:rPr>
                <w:rStyle w:val="Authorinstruction"/>
              </w:rPr>
              <w:t>}</w:t>
            </w:r>
          </w:p>
        </w:tc>
        <w:tc>
          <w:tcPr>
            <w:tcW w:w="3777" w:type="dxa"/>
          </w:tcPr>
          <w:p w14:paraId="09F9729D" w14:textId="34EB33AC" w:rsidR="00C94ABA" w:rsidRPr="003E619D" w:rsidRDefault="00C94ABA" w:rsidP="001675CD">
            <w:pPr>
              <w:rPr>
                <w:rStyle w:val="Authorexampletext"/>
              </w:rPr>
            </w:pPr>
            <w:r w:rsidRPr="003E619D">
              <w:rPr>
                <w:rStyle w:val="Authorexampletext"/>
              </w:rPr>
              <w:lastRenderedPageBreak/>
              <w:t>{Example only – insert topics from CASA HF / NTS kit</w:t>
            </w:r>
            <w:r w:rsidR="00DC7759" w:rsidRPr="003E619D">
              <w:rPr>
                <w:rStyle w:val="Authorexampletext"/>
              </w:rPr>
              <w:t>, ensuring the topics and content are tailored to and appropriate for your operations</w:t>
            </w:r>
            <w:r w:rsidR="009271B5" w:rsidRPr="003E619D">
              <w:rPr>
                <w:rStyle w:val="Authorexampletext"/>
              </w:rPr>
              <w:t xml:space="preserve"> and personnel</w:t>
            </w:r>
          </w:p>
          <w:p w14:paraId="4E09636D" w14:textId="77777777" w:rsidR="008C6189" w:rsidRPr="00FB77A5" w:rsidRDefault="008C6189" w:rsidP="001675CD">
            <w:pPr>
              <w:rPr>
                <w:rStyle w:val="Authorinstruction"/>
                <w:rFonts w:asciiTheme="minorHAnsi" w:hAnsiTheme="minorHAnsi" w:cstheme="minorHAnsi"/>
              </w:rPr>
            </w:pPr>
          </w:p>
          <w:p w14:paraId="48B41BAA" w14:textId="09DF3169" w:rsidR="00936541" w:rsidRDefault="00936541" w:rsidP="007A5224">
            <w:pPr>
              <w:pStyle w:val="Tabletext"/>
              <w:rPr>
                <w:rStyle w:val="Authorinstruction"/>
              </w:rPr>
            </w:pPr>
            <w:r>
              <w:rPr>
                <w:rStyle w:val="Authorinstruction"/>
              </w:rPr>
              <w:t>Recurrent training will revisit all major modules of the initial training course, with topics distributed as evenly as possible across a 3-year cycle</w:t>
            </w:r>
            <w:r w:rsidR="00E44B55">
              <w:rPr>
                <w:rStyle w:val="Authorinstruction"/>
              </w:rPr>
              <w:t>, as follows:</w:t>
            </w:r>
          </w:p>
          <w:p w14:paraId="01A2449F" w14:textId="77777777" w:rsidR="00E44B55" w:rsidRDefault="00E44B55" w:rsidP="007A5224">
            <w:pPr>
              <w:pStyle w:val="Tabletext"/>
              <w:rPr>
                <w:rStyle w:val="Authorinstruction"/>
                <w:rFonts w:asciiTheme="minorHAnsi" w:hAnsiTheme="minorHAnsi"/>
              </w:rPr>
            </w:pPr>
          </w:p>
          <w:p w14:paraId="02EEC4B3" w14:textId="77777777" w:rsidR="00E44B55" w:rsidRDefault="00E44B55" w:rsidP="00E44B55">
            <w:pPr>
              <w:pStyle w:val="Tabletext"/>
              <w:rPr>
                <w:rStyle w:val="Authorinstruction"/>
              </w:rPr>
            </w:pPr>
            <w:r>
              <w:rPr>
                <w:rStyle w:val="Authorinstruction"/>
              </w:rPr>
              <w:t>Recurrent training and assessment event #:</w:t>
            </w:r>
          </w:p>
          <w:p w14:paraId="1CFCBFE6" w14:textId="77777777" w:rsidR="00E44B55" w:rsidRDefault="00E44B55" w:rsidP="00E44B55">
            <w:pPr>
              <w:pStyle w:val="Tabletext"/>
              <w:rPr>
                <w:rStyle w:val="Authorinstruction"/>
                <w:rFonts w:asciiTheme="minorHAnsi" w:hAnsiTheme="minorHAnsi"/>
              </w:rPr>
            </w:pPr>
          </w:p>
          <w:p w14:paraId="275AAF3A" w14:textId="77777777" w:rsidR="00E44B55" w:rsidRPr="005B75DC" w:rsidRDefault="00E44B55" w:rsidP="00E44B55">
            <w:pPr>
              <w:pStyle w:val="Tablebullet"/>
              <w:rPr>
                <w:rStyle w:val="Authorinstruction"/>
                <w:rFonts w:asciiTheme="minorHAnsi" w:hAnsiTheme="minorHAnsi"/>
              </w:rPr>
            </w:pPr>
            <w:r>
              <w:rPr>
                <w:rStyle w:val="Authorinstruction"/>
              </w:rPr>
              <w:t xml:space="preserve">topic 1 </w:t>
            </w:r>
          </w:p>
          <w:p w14:paraId="5D01184A" w14:textId="77777777" w:rsidR="00E44B55" w:rsidRPr="005B75DC" w:rsidRDefault="00E44B55" w:rsidP="00E44B55">
            <w:pPr>
              <w:pStyle w:val="Tablebullet"/>
              <w:rPr>
                <w:rStyle w:val="Authorinstruction"/>
                <w:rFonts w:asciiTheme="minorHAnsi" w:hAnsiTheme="minorHAnsi"/>
              </w:rPr>
            </w:pPr>
            <w:r>
              <w:rPr>
                <w:rStyle w:val="Authorinstruction"/>
              </w:rPr>
              <w:lastRenderedPageBreak/>
              <w:t>topic 2</w:t>
            </w:r>
          </w:p>
          <w:p w14:paraId="0E0DAF05" w14:textId="77777777" w:rsidR="00E44B55" w:rsidRPr="005B75DC" w:rsidRDefault="00E44B55" w:rsidP="00E44B55">
            <w:pPr>
              <w:pStyle w:val="Tablebullet"/>
              <w:rPr>
                <w:rStyle w:val="Authorinstruction"/>
                <w:rFonts w:asciiTheme="minorHAnsi" w:hAnsiTheme="minorHAnsi"/>
              </w:rPr>
            </w:pPr>
            <w:r>
              <w:rPr>
                <w:rStyle w:val="Authorinstruction"/>
              </w:rPr>
              <w:t>topic 3</w:t>
            </w:r>
          </w:p>
          <w:p w14:paraId="3E000804" w14:textId="77777777" w:rsidR="00E44B55" w:rsidRPr="005B75DC" w:rsidRDefault="00E44B55" w:rsidP="00E44B55">
            <w:pPr>
              <w:pStyle w:val="Tablebullet"/>
              <w:rPr>
                <w:rStyle w:val="Authorinstruction"/>
                <w:rFonts w:asciiTheme="minorHAnsi" w:hAnsiTheme="minorHAnsi"/>
              </w:rPr>
            </w:pPr>
            <w:r>
              <w:rPr>
                <w:rStyle w:val="Authorinstruction"/>
              </w:rPr>
              <w:t>Etc</w:t>
            </w:r>
          </w:p>
          <w:p w14:paraId="224059F2" w14:textId="77777777" w:rsidR="00E44B55" w:rsidRDefault="00E44B55" w:rsidP="00E44B55">
            <w:pPr>
              <w:pStyle w:val="Tablebullet"/>
              <w:numPr>
                <w:ilvl w:val="0"/>
                <w:numId w:val="0"/>
              </w:numPr>
              <w:rPr>
                <w:rStyle w:val="Authorinstruction"/>
                <w:rFonts w:asciiTheme="minorHAnsi" w:hAnsiTheme="minorHAnsi"/>
              </w:rPr>
            </w:pPr>
          </w:p>
          <w:p w14:paraId="19C76040" w14:textId="77777777" w:rsidR="00E44B55" w:rsidRDefault="00E44B55" w:rsidP="00E44B55">
            <w:pPr>
              <w:pStyle w:val="Tabletext"/>
              <w:rPr>
                <w:rStyle w:val="Authorinstruction"/>
              </w:rPr>
            </w:pPr>
            <w:r>
              <w:rPr>
                <w:rStyle w:val="Authorinstruction"/>
              </w:rPr>
              <w:t>Recurrent training and assessment event #:</w:t>
            </w:r>
          </w:p>
          <w:p w14:paraId="10C427BB" w14:textId="77777777" w:rsidR="00E44B55" w:rsidRDefault="00E44B55" w:rsidP="00E44B55">
            <w:pPr>
              <w:pStyle w:val="Tabletext"/>
              <w:rPr>
                <w:rStyle w:val="Authorinstruction"/>
              </w:rPr>
            </w:pPr>
          </w:p>
          <w:p w14:paraId="5034F86A" w14:textId="77777777" w:rsidR="00E44B55" w:rsidRDefault="00E44B55" w:rsidP="00E44B55">
            <w:pPr>
              <w:pStyle w:val="Tablebullet"/>
              <w:rPr>
                <w:rStyle w:val="Authorinstruction"/>
              </w:rPr>
            </w:pPr>
            <w:r>
              <w:rPr>
                <w:rStyle w:val="Authorinstruction"/>
              </w:rPr>
              <w:t>topic 1</w:t>
            </w:r>
          </w:p>
          <w:p w14:paraId="1B2ADF4A" w14:textId="77777777" w:rsidR="00E44B55" w:rsidRDefault="00E44B55" w:rsidP="00E44B55">
            <w:pPr>
              <w:pStyle w:val="Tablebullet"/>
              <w:rPr>
                <w:rStyle w:val="Authorinstruction"/>
              </w:rPr>
            </w:pPr>
            <w:r>
              <w:rPr>
                <w:rStyle w:val="Authorinstruction"/>
              </w:rPr>
              <w:t>topic 2</w:t>
            </w:r>
          </w:p>
          <w:p w14:paraId="56C4D91F" w14:textId="77777777" w:rsidR="00E44B55" w:rsidRDefault="00E44B55" w:rsidP="00E44B55">
            <w:pPr>
              <w:pStyle w:val="Tablebullet"/>
              <w:rPr>
                <w:rStyle w:val="Authorinstruction"/>
              </w:rPr>
            </w:pPr>
            <w:r>
              <w:rPr>
                <w:rStyle w:val="Authorinstruction"/>
              </w:rPr>
              <w:t>topic 3</w:t>
            </w:r>
          </w:p>
          <w:p w14:paraId="58CA5FCA" w14:textId="77777777" w:rsidR="00E44B55" w:rsidRDefault="00E44B55" w:rsidP="00E44B55">
            <w:pPr>
              <w:pStyle w:val="Tablebullet"/>
              <w:rPr>
                <w:rStyle w:val="Authorinstruction"/>
              </w:rPr>
            </w:pPr>
            <w:r>
              <w:rPr>
                <w:rStyle w:val="Authorinstruction"/>
              </w:rPr>
              <w:t>etc</w:t>
            </w:r>
          </w:p>
          <w:p w14:paraId="66C9A6F1" w14:textId="77777777" w:rsidR="00E44B55" w:rsidRDefault="00E44B55" w:rsidP="00E44B55">
            <w:pPr>
              <w:pStyle w:val="Tablebullet"/>
              <w:numPr>
                <w:ilvl w:val="0"/>
                <w:numId w:val="0"/>
              </w:numPr>
              <w:rPr>
                <w:rStyle w:val="Authorinstruction"/>
              </w:rPr>
            </w:pPr>
          </w:p>
          <w:p w14:paraId="61164E3B" w14:textId="77777777" w:rsidR="00E44B55" w:rsidRDefault="00E44B55" w:rsidP="00E44B55">
            <w:pPr>
              <w:pStyle w:val="Tabletext"/>
              <w:rPr>
                <w:rStyle w:val="Authorinstruction"/>
              </w:rPr>
            </w:pPr>
            <w:r>
              <w:rPr>
                <w:rStyle w:val="Authorinstruction"/>
              </w:rPr>
              <w:t>Recurrent training and assessment event #:</w:t>
            </w:r>
          </w:p>
          <w:p w14:paraId="2FC40FBE" w14:textId="77777777" w:rsidR="00E44B55" w:rsidRDefault="00E44B55" w:rsidP="00E44B55">
            <w:pPr>
              <w:pStyle w:val="Tabletext"/>
              <w:rPr>
                <w:rStyle w:val="Authorinstruction"/>
              </w:rPr>
            </w:pPr>
          </w:p>
          <w:p w14:paraId="0F9CAB7E" w14:textId="77777777" w:rsidR="00E44B55" w:rsidRDefault="00E44B55" w:rsidP="00E44B55">
            <w:pPr>
              <w:pStyle w:val="Tablebullet"/>
              <w:rPr>
                <w:rStyle w:val="Authorinstruction"/>
              </w:rPr>
            </w:pPr>
            <w:r>
              <w:rPr>
                <w:rStyle w:val="Authorinstruction"/>
              </w:rPr>
              <w:t>topic 1</w:t>
            </w:r>
          </w:p>
          <w:p w14:paraId="086BAE7C" w14:textId="77777777" w:rsidR="00E44B55" w:rsidRDefault="00E44B55" w:rsidP="00E44B55">
            <w:pPr>
              <w:pStyle w:val="Tablebullet"/>
              <w:rPr>
                <w:rStyle w:val="Authorinstruction"/>
              </w:rPr>
            </w:pPr>
            <w:r>
              <w:rPr>
                <w:rStyle w:val="Authorinstruction"/>
              </w:rPr>
              <w:t>topic 2</w:t>
            </w:r>
          </w:p>
          <w:p w14:paraId="261176E2" w14:textId="77777777" w:rsidR="00E44B55" w:rsidRDefault="00E44B55" w:rsidP="00E44B55">
            <w:pPr>
              <w:pStyle w:val="Tablebullet"/>
              <w:rPr>
                <w:rStyle w:val="Authorinstruction"/>
              </w:rPr>
            </w:pPr>
            <w:r>
              <w:rPr>
                <w:rStyle w:val="Authorinstruction"/>
              </w:rPr>
              <w:t>topic 3</w:t>
            </w:r>
          </w:p>
          <w:p w14:paraId="070A798C" w14:textId="77777777" w:rsidR="00E44B55" w:rsidRDefault="00E44B55" w:rsidP="00E44B55">
            <w:pPr>
              <w:pStyle w:val="Tablebullet"/>
              <w:rPr>
                <w:rStyle w:val="Authorinstruction"/>
              </w:rPr>
            </w:pPr>
            <w:r>
              <w:rPr>
                <w:rStyle w:val="Authorinstruction"/>
              </w:rPr>
              <w:t>etc</w:t>
            </w:r>
          </w:p>
          <w:p w14:paraId="37E5A13D" w14:textId="77777777" w:rsidR="00E44B55" w:rsidRDefault="00E44B55" w:rsidP="00E44B55">
            <w:pPr>
              <w:pStyle w:val="Tablebullet"/>
              <w:numPr>
                <w:ilvl w:val="0"/>
                <w:numId w:val="0"/>
              </w:numPr>
              <w:rPr>
                <w:rStyle w:val="Authorinstruction"/>
              </w:rPr>
            </w:pPr>
          </w:p>
          <w:p w14:paraId="38BA574A" w14:textId="77777777" w:rsidR="00E44B55" w:rsidRDefault="00E44B55" w:rsidP="00E44B55">
            <w:pPr>
              <w:pStyle w:val="Tabletext"/>
              <w:rPr>
                <w:rStyle w:val="Authorinstruction"/>
              </w:rPr>
            </w:pPr>
            <w:r>
              <w:rPr>
                <w:rStyle w:val="Authorinstruction"/>
              </w:rPr>
              <w:t>Course topics will be reviewed and content adapted to address current, emerging and newly identified HF and HP risks.</w:t>
            </w:r>
          </w:p>
          <w:p w14:paraId="473D85C3" w14:textId="77777777" w:rsidR="00E44B55" w:rsidRDefault="00E44B55" w:rsidP="00E44B55">
            <w:pPr>
              <w:pStyle w:val="Tabletext"/>
              <w:rPr>
                <w:rStyle w:val="Authorinstruction"/>
              </w:rPr>
            </w:pPr>
          </w:p>
          <w:p w14:paraId="09B7F6E8" w14:textId="1E9DD759" w:rsidR="008C6189" w:rsidRPr="00FB77A5" w:rsidRDefault="00E44B55" w:rsidP="003E619D">
            <w:pPr>
              <w:pStyle w:val="Tabletext"/>
              <w:rPr>
                <w:rStyle w:val="Authorinstruction"/>
                <w:rFonts w:asciiTheme="minorHAnsi" w:hAnsiTheme="minorHAnsi" w:cstheme="minorHAnsi"/>
              </w:rPr>
            </w:pPr>
            <w:r>
              <w:rPr>
                <w:rStyle w:val="Authorinstruction"/>
              </w:rPr>
              <w:t>Case studies are tailored to reflect {Sample Aviation}’s operational environment and safety risk profile and used to reinforce key HF/NTS learning outcomes}</w:t>
            </w:r>
          </w:p>
        </w:tc>
      </w:tr>
    </w:tbl>
    <w:p w14:paraId="6779E96C" w14:textId="77777777" w:rsidR="00B12A1A" w:rsidRPr="00174DC6" w:rsidRDefault="00B12A1A" w:rsidP="00B12A1A">
      <w:pPr>
        <w:pStyle w:val="normalafterlisttable"/>
        <w:rPr>
          <w:rStyle w:val="bold"/>
        </w:rPr>
      </w:pPr>
      <w:r>
        <w:rPr>
          <w:rStyle w:val="bold"/>
        </w:rPr>
        <w:lastRenderedPageBreak/>
        <w:t>Record keeping</w:t>
      </w:r>
    </w:p>
    <w:p w14:paraId="5858B94F" w14:textId="17DF6011" w:rsidR="00B12A1A" w:rsidRPr="003E619D" w:rsidRDefault="00B12A1A" w:rsidP="003E619D">
      <w:pPr>
        <w:rPr>
          <w:rStyle w:val="bold"/>
          <w:b w:val="0"/>
          <w:bCs w:val="0"/>
          <w:lang w:eastAsia="en-AU"/>
        </w:rPr>
      </w:pPr>
      <w:r w:rsidRPr="00F73EA6">
        <w:rPr>
          <w:lang w:eastAsia="en-AU"/>
        </w:rPr>
        <w:t xml:space="preserve">Records of completion, evidence of </w:t>
      </w:r>
      <w:r w:rsidR="009024A9">
        <w:rPr>
          <w:lang w:eastAsia="en-AU"/>
        </w:rPr>
        <w:t xml:space="preserve">completion of </w:t>
      </w:r>
      <w:r w:rsidRPr="00F73EA6">
        <w:rPr>
          <w:lang w:eastAsia="en-AU"/>
        </w:rPr>
        <w:t xml:space="preserve">exercises, assessment outcomes and currency will be tracked in </w:t>
      </w:r>
      <w:r w:rsidRPr="00F73EA6">
        <w:rPr>
          <w:color w:val="C00000"/>
          <w:lang w:eastAsia="en-AU"/>
        </w:rPr>
        <w:t>{Sample Aviation}</w:t>
      </w:r>
      <w:r w:rsidRPr="00F73EA6">
        <w:rPr>
          <w:lang w:eastAsia="en-AU"/>
        </w:rPr>
        <w:t>’s currency tracking system.</w:t>
      </w:r>
    </w:p>
    <w:p w14:paraId="45676DD6" w14:textId="7512DA9C" w:rsidR="002140EE" w:rsidRPr="00B81CA3" w:rsidRDefault="002140EE" w:rsidP="002140EE">
      <w:pPr>
        <w:pStyle w:val="normalafterlisttable"/>
        <w:rPr>
          <w:rStyle w:val="bold"/>
        </w:rPr>
      </w:pPr>
      <w:r>
        <w:rPr>
          <w:rStyle w:val="bold"/>
        </w:rPr>
        <w:t xml:space="preserve">Program evaluation </w:t>
      </w:r>
      <w:r w:rsidR="00FD7E94">
        <w:rPr>
          <w:rStyle w:val="bold"/>
        </w:rPr>
        <w:t>and</w:t>
      </w:r>
      <w:r>
        <w:rPr>
          <w:rStyle w:val="bold"/>
        </w:rPr>
        <w:t xml:space="preserve"> continuous improvement</w:t>
      </w:r>
    </w:p>
    <w:p w14:paraId="2BED8362" w14:textId="77777777" w:rsidR="002140EE" w:rsidRDefault="002140EE" w:rsidP="002140EE">
      <w:pPr>
        <w:rPr>
          <w:rFonts w:ascii="Arial" w:eastAsia="Arial" w:hAnsi="Arial" w:cs="Times New Roman"/>
          <w:color w:val="000000"/>
          <w:lang w:eastAsia="en-AU"/>
        </w:rPr>
      </w:pPr>
      <w:r w:rsidRPr="00897532">
        <w:rPr>
          <w:rFonts w:ascii="Arial" w:eastAsia="Arial" w:hAnsi="Arial" w:cs="Times New Roman"/>
          <w:color w:val="000000"/>
          <w:lang w:eastAsia="en-AU"/>
        </w:rPr>
        <w:t xml:space="preserve">The CEO and the HOTC will review the HF / NTS program annually to ensure its content and method of delivery remain appropriate for </w:t>
      </w:r>
      <w:r w:rsidRPr="00897532">
        <w:rPr>
          <w:rFonts w:ascii="Arial" w:eastAsia="Arial" w:hAnsi="Arial" w:cs="Times New Roman"/>
          <w:color w:val="C00000"/>
          <w:lang w:eastAsia="en-AU"/>
        </w:rPr>
        <w:t>{Sample Aviation}</w:t>
      </w:r>
      <w:r w:rsidRPr="00897532">
        <w:rPr>
          <w:rFonts w:ascii="Arial" w:eastAsia="Arial" w:hAnsi="Arial" w:cs="Times New Roman"/>
          <w:color w:val="000000"/>
          <w:lang w:eastAsia="en-AU"/>
        </w:rPr>
        <w:t xml:space="preserve">’s operations. </w:t>
      </w:r>
    </w:p>
    <w:p w14:paraId="51D61BDF" w14:textId="77777777" w:rsidR="002140EE" w:rsidRPr="00BA70C7" w:rsidRDefault="002140EE" w:rsidP="002140EE">
      <w:pPr>
        <w:rPr>
          <w:rFonts w:ascii="Arial" w:eastAsia="Arial" w:hAnsi="Arial" w:cs="Times New Roman"/>
          <w:color w:val="000000"/>
          <w:lang w:eastAsia="en-AU"/>
        </w:rPr>
      </w:pPr>
      <w:r w:rsidRPr="00BA70C7">
        <w:rPr>
          <w:rFonts w:ascii="Arial" w:eastAsia="Arial" w:hAnsi="Arial" w:cs="Times New Roman"/>
          <w:color w:val="000000"/>
          <w:lang w:eastAsia="en-AU"/>
        </w:rPr>
        <w:t xml:space="preserve">In addition to the scheduled annual review, opportunities for improvement may be identified through </w:t>
      </w:r>
      <w:r w:rsidRPr="00BA70C7">
        <w:rPr>
          <w:rFonts w:ascii="Arial" w:eastAsia="Arial" w:hAnsi="Arial" w:cs="Times New Roman"/>
          <w:color w:val="C00000"/>
          <w:lang w:eastAsia="en-AU"/>
        </w:rPr>
        <w:t>{Sample Aviation}</w:t>
      </w:r>
      <w:r w:rsidRPr="00BA70C7">
        <w:rPr>
          <w:rFonts w:ascii="Arial" w:eastAsia="Arial" w:hAnsi="Arial" w:cs="Times New Roman"/>
          <w:color w:val="000000"/>
          <w:lang w:eastAsia="en-AU"/>
        </w:rPr>
        <w:t>’s training and checking and safety management systems, where deficiencies in HF/NTS knowledge or performance, or identification of HF-related hazards, trends or safety risks may indicate a need for enhanced or new program content.</w:t>
      </w:r>
    </w:p>
    <w:p w14:paraId="241BA221" w14:textId="23007D16" w:rsidR="00152E92" w:rsidRPr="003E619D" w:rsidRDefault="00152E92" w:rsidP="00BF4048">
      <w:r>
        <w:t xml:space="preserve">Outcomes are to be recorded in the </w:t>
      </w:r>
      <w:r w:rsidRPr="005D2D8C">
        <w:rPr>
          <w:color w:val="C00000"/>
        </w:rPr>
        <w:t>{insert document or location, e.g. Continuous Improvement Register (Form A03)}</w:t>
      </w:r>
      <w:r>
        <w:t xml:space="preserve"> and retained in accordance with section </w:t>
      </w:r>
      <w:hyperlink w:anchor="_Record_keeping_and" w:history="1">
        <w:r w:rsidRPr="002D69F4">
          <w:rPr>
            <w:rStyle w:val="Hyperlink"/>
          </w:rPr>
          <w:t>Record keeping and management</w:t>
        </w:r>
      </w:hyperlink>
      <w:r>
        <w:t>.</w:t>
      </w:r>
    </w:p>
    <w:p w14:paraId="1DF8089D" w14:textId="53A60BB3" w:rsidR="002140EE" w:rsidRPr="00BA70C7" w:rsidRDefault="002140EE" w:rsidP="002140EE">
      <w:pPr>
        <w:rPr>
          <w:rFonts w:ascii="Arial" w:eastAsia="Arial" w:hAnsi="Arial" w:cs="Times New Roman"/>
          <w:color w:val="000000"/>
        </w:rPr>
      </w:pPr>
      <w:r w:rsidRPr="00BA70C7">
        <w:rPr>
          <w:rFonts w:ascii="Arial" w:eastAsia="Arial" w:hAnsi="Arial" w:cs="Times New Roman"/>
          <w:color w:val="000000"/>
        </w:rPr>
        <w:t xml:space="preserve">Following the annual HF/NTS program evaluation, or more frequently if a requirement for updated or new course content is identified, the HOTC will </w:t>
      </w:r>
      <w:r>
        <w:rPr>
          <w:rFonts w:ascii="Arial" w:eastAsia="Arial" w:hAnsi="Arial" w:cs="Times New Roman"/>
          <w:color w:val="000000"/>
        </w:rPr>
        <w:t>determine the additional</w:t>
      </w:r>
      <w:r w:rsidRPr="00BA70C7">
        <w:rPr>
          <w:rFonts w:ascii="Arial" w:eastAsia="Arial" w:hAnsi="Arial" w:cs="Times New Roman"/>
          <w:color w:val="000000"/>
        </w:rPr>
        <w:t xml:space="preserve"> course content </w:t>
      </w:r>
      <w:r>
        <w:rPr>
          <w:rFonts w:ascii="Arial" w:eastAsia="Arial" w:hAnsi="Arial" w:cs="Times New Roman"/>
          <w:color w:val="000000"/>
        </w:rPr>
        <w:t>required to ensure</w:t>
      </w:r>
      <w:r w:rsidR="00885040">
        <w:rPr>
          <w:rFonts w:ascii="Arial" w:eastAsia="Arial" w:hAnsi="Arial" w:cs="Times New Roman"/>
          <w:color w:val="000000"/>
        </w:rPr>
        <w:t xml:space="preserve"> the program</w:t>
      </w:r>
      <w:r w:rsidRPr="00BA70C7">
        <w:rPr>
          <w:rFonts w:ascii="Arial" w:eastAsia="Arial" w:hAnsi="Arial" w:cs="Times New Roman"/>
          <w:color w:val="000000"/>
        </w:rPr>
        <w:t xml:space="preserve"> remain</w:t>
      </w:r>
      <w:r w:rsidR="00885040">
        <w:rPr>
          <w:rFonts w:ascii="Arial" w:eastAsia="Arial" w:hAnsi="Arial" w:cs="Times New Roman"/>
          <w:color w:val="000000"/>
        </w:rPr>
        <w:t>s</w:t>
      </w:r>
      <w:r w:rsidRPr="00BA70C7">
        <w:rPr>
          <w:rFonts w:ascii="Arial" w:eastAsia="Arial" w:hAnsi="Arial" w:cs="Times New Roman"/>
          <w:color w:val="000000"/>
        </w:rPr>
        <w:t xml:space="preserve"> aligned with our operational needs and identified HF/NTS risks</w:t>
      </w:r>
      <w:r w:rsidR="00943AD2">
        <w:rPr>
          <w:rFonts w:ascii="Arial" w:eastAsia="Arial" w:hAnsi="Arial" w:cs="Times New Roman"/>
          <w:color w:val="000000"/>
        </w:rPr>
        <w:t>, seeking the assistance of an external HF / NTS provider if necessary.</w:t>
      </w:r>
      <w:r w:rsidRPr="00BA70C7">
        <w:rPr>
          <w:rFonts w:ascii="Arial" w:eastAsia="Arial" w:hAnsi="Arial" w:cs="Times New Roman"/>
          <w:color w:val="000000"/>
        </w:rPr>
        <w:t xml:space="preserve"> </w:t>
      </w:r>
    </w:p>
    <w:p w14:paraId="4F6F3744" w14:textId="77777777" w:rsidR="002140EE" w:rsidRPr="00897532" w:rsidRDefault="002140EE" w:rsidP="002140EE">
      <w:pPr>
        <w:rPr>
          <w:rFonts w:ascii="Arial" w:eastAsia="Arial" w:hAnsi="Arial" w:cs="Times New Roman"/>
          <w:color w:val="000000"/>
          <w:lang w:eastAsia="en-AU"/>
        </w:rPr>
      </w:pPr>
      <w:r w:rsidRPr="00BA70C7">
        <w:rPr>
          <w:rFonts w:ascii="Arial" w:eastAsia="Arial" w:hAnsi="Arial" w:cs="Times New Roman"/>
          <w:color w:val="000000"/>
          <w:lang w:eastAsia="en-AU"/>
        </w:rPr>
        <w:t xml:space="preserve">Any identified improvements or required changes are implemented in accordance with </w:t>
      </w:r>
      <w:r w:rsidRPr="00BA70C7">
        <w:rPr>
          <w:rFonts w:ascii="Arial" w:eastAsia="Arial" w:hAnsi="Arial" w:cs="Times New Roman"/>
          <w:color w:val="C00000"/>
          <w:lang w:eastAsia="en-AU"/>
        </w:rPr>
        <w:t>{Sample Aviation}</w:t>
      </w:r>
      <w:r w:rsidRPr="00BA70C7">
        <w:rPr>
          <w:rFonts w:ascii="Arial" w:eastAsia="Arial" w:hAnsi="Arial" w:cs="Times New Roman"/>
          <w:color w:val="000000"/>
          <w:lang w:eastAsia="en-AU"/>
        </w:rPr>
        <w:t>’s management of change procedures in the Management of Change section of this exposition.</w:t>
      </w:r>
    </w:p>
    <w:p w14:paraId="2D842EB9" w14:textId="208F3BE5" w:rsidR="002D787E" w:rsidRPr="00B81CA3" w:rsidRDefault="002D787E" w:rsidP="002D787E">
      <w:pPr>
        <w:pStyle w:val="normalafterlisttable"/>
        <w:rPr>
          <w:rStyle w:val="bold"/>
        </w:rPr>
      </w:pPr>
      <w:r w:rsidRPr="002D787E">
        <w:rPr>
          <w:rStyle w:val="bold"/>
        </w:rPr>
        <w:t xml:space="preserve">Recognition of HF / NTS training </w:t>
      </w:r>
      <w:r w:rsidR="00C627F5">
        <w:rPr>
          <w:rStyle w:val="bold"/>
        </w:rPr>
        <w:t xml:space="preserve">and assessment </w:t>
      </w:r>
      <w:r w:rsidRPr="002D787E">
        <w:rPr>
          <w:rStyle w:val="bold"/>
        </w:rPr>
        <w:t>completed with another operator</w:t>
      </w:r>
    </w:p>
    <w:p w14:paraId="1F968805" w14:textId="77777777" w:rsidR="00C627F5" w:rsidRPr="00F9623C" w:rsidRDefault="00C627F5" w:rsidP="00C627F5">
      <w:pPr>
        <w:rPr>
          <w:rFonts w:ascii="Arial" w:eastAsia="Arial" w:hAnsi="Arial" w:cs="Times New Roman"/>
          <w:color w:val="000000"/>
          <w:lang w:eastAsia="en-AU"/>
        </w:rPr>
      </w:pPr>
      <w:r w:rsidRPr="00F9623C">
        <w:rPr>
          <w:rFonts w:ascii="Arial" w:eastAsia="Arial" w:hAnsi="Arial" w:cs="Times New Roman"/>
          <w:color w:val="C00000"/>
          <w:lang w:eastAsia="en-AU"/>
        </w:rPr>
        <w:t xml:space="preserve">{Sample Aviation} </w:t>
      </w:r>
      <w:r w:rsidRPr="00F9623C">
        <w:rPr>
          <w:rFonts w:ascii="Arial" w:eastAsia="Arial" w:hAnsi="Arial" w:cs="Times New Roman"/>
          <w:color w:val="000000"/>
          <w:lang w:eastAsia="en-AU"/>
        </w:rPr>
        <w:t>may recognise HF / NTS training completed with another operator (e.g., Part 121, Part 135 or Part 141 operator) where the following conditions are met:</w:t>
      </w:r>
    </w:p>
    <w:p w14:paraId="6CECE63B" w14:textId="77777777" w:rsidR="00C627F5" w:rsidRPr="00F9623C" w:rsidRDefault="00C627F5" w:rsidP="00C627F5">
      <w:pPr>
        <w:numPr>
          <w:ilvl w:val="0"/>
          <w:numId w:val="66"/>
        </w:numPr>
        <w:contextualSpacing/>
        <w:rPr>
          <w:rFonts w:ascii="Arial" w:eastAsia="Arial" w:hAnsi="Arial" w:cs="Times New Roman"/>
          <w:color w:val="000000"/>
          <w:lang w:eastAsia="en-AU"/>
        </w:rPr>
      </w:pPr>
      <w:r w:rsidRPr="00F9623C">
        <w:rPr>
          <w:rFonts w:ascii="Arial" w:eastAsia="Arial" w:hAnsi="Arial" w:cs="Times New Roman"/>
          <w:color w:val="000000"/>
          <w:lang w:eastAsia="en-AU"/>
        </w:rPr>
        <w:lastRenderedPageBreak/>
        <w:t xml:space="preserve">the training was completed within the previous </w:t>
      </w:r>
      <w:r w:rsidRPr="00F9623C">
        <w:rPr>
          <w:rFonts w:ascii="Arial" w:eastAsia="Arial" w:hAnsi="Arial" w:cs="Times New Roman"/>
          <w:color w:val="auto"/>
          <w:lang w:eastAsia="en-AU"/>
        </w:rPr>
        <w:t>2 years</w:t>
      </w:r>
    </w:p>
    <w:p w14:paraId="57494B09" w14:textId="77777777" w:rsidR="00C627F5" w:rsidRPr="00F9623C" w:rsidRDefault="00C627F5" w:rsidP="00C627F5">
      <w:pPr>
        <w:numPr>
          <w:ilvl w:val="0"/>
          <w:numId w:val="66"/>
        </w:numPr>
        <w:contextualSpacing/>
        <w:rPr>
          <w:rFonts w:ascii="Arial" w:eastAsia="Arial" w:hAnsi="Arial" w:cs="Times New Roman"/>
          <w:color w:val="000000"/>
          <w:lang w:eastAsia="en-AU"/>
        </w:rPr>
      </w:pPr>
      <w:r w:rsidRPr="00F9623C">
        <w:rPr>
          <w:rFonts w:ascii="Arial" w:eastAsia="Arial" w:hAnsi="Arial" w:cs="Times New Roman"/>
          <w:color w:val="000000"/>
          <w:lang w:eastAsia="en-AU"/>
        </w:rPr>
        <w:t>the person provides a certificate or evidence of completion</w:t>
      </w:r>
    </w:p>
    <w:p w14:paraId="31D07DCC" w14:textId="77777777" w:rsidR="00C627F5" w:rsidRPr="00F9623C" w:rsidRDefault="00C627F5" w:rsidP="00C627F5">
      <w:pPr>
        <w:numPr>
          <w:ilvl w:val="0"/>
          <w:numId w:val="66"/>
        </w:numPr>
        <w:contextualSpacing/>
        <w:rPr>
          <w:rFonts w:ascii="Arial" w:eastAsia="Arial" w:hAnsi="Arial" w:cs="Times New Roman"/>
          <w:color w:val="000000"/>
          <w:lang w:eastAsia="en-AU"/>
        </w:rPr>
      </w:pPr>
      <w:r w:rsidRPr="00F9623C">
        <w:rPr>
          <w:rFonts w:ascii="Arial" w:eastAsia="Arial" w:hAnsi="Arial" w:cs="Times New Roman"/>
          <w:color w:val="000000"/>
          <w:lang w:eastAsia="en-AU"/>
        </w:rPr>
        <w:t>the HF / NTS course content aligns with CASA HF / NTS advisory material, including AC 119</w:t>
      </w:r>
      <w:r w:rsidRPr="00F9623C">
        <w:rPr>
          <w:rFonts w:ascii="Arial" w:eastAsia="Arial" w:hAnsi="Arial" w:cs="Times New Roman"/>
          <w:color w:val="000000"/>
          <w:lang w:eastAsia="en-AU"/>
        </w:rPr>
        <w:noBreakHyphen/>
        <w:t xml:space="preserve">12 and the CASA </w:t>
      </w:r>
      <w:r w:rsidRPr="00F9623C">
        <w:rPr>
          <w:rFonts w:ascii="Arial" w:eastAsia="Arial" w:hAnsi="Arial" w:cs="Times New Roman"/>
          <w:i/>
          <w:iCs/>
          <w:color w:val="000000"/>
          <w:lang w:eastAsia="en-AU"/>
        </w:rPr>
        <w:t xml:space="preserve">Safety Behaviours: Human factors for pilots </w:t>
      </w:r>
      <w:r w:rsidRPr="003E619D">
        <w:t>resource kit</w:t>
      </w:r>
    </w:p>
    <w:p w14:paraId="2676D9AC" w14:textId="77777777" w:rsidR="00C627F5" w:rsidRPr="00F9623C" w:rsidRDefault="00C627F5" w:rsidP="00C627F5">
      <w:pPr>
        <w:numPr>
          <w:ilvl w:val="0"/>
          <w:numId w:val="66"/>
        </w:numPr>
        <w:contextualSpacing/>
        <w:rPr>
          <w:rFonts w:ascii="Arial" w:eastAsia="Arial" w:hAnsi="Arial" w:cs="Times New Roman"/>
          <w:color w:val="000000"/>
          <w:lang w:eastAsia="en-AU"/>
        </w:rPr>
      </w:pPr>
      <w:r w:rsidRPr="00F9623C">
        <w:rPr>
          <w:rFonts w:ascii="Arial" w:eastAsia="Arial" w:hAnsi="Arial" w:cs="Times New Roman"/>
          <w:color w:val="000000"/>
          <w:lang w:eastAsia="en-AU"/>
        </w:rPr>
        <w:t>the content is substantially equivalent to the topics used in this program</w:t>
      </w:r>
    </w:p>
    <w:p w14:paraId="388957CD" w14:textId="77777777" w:rsidR="00C627F5" w:rsidRPr="00F9623C" w:rsidRDefault="00C627F5" w:rsidP="00C627F5">
      <w:pPr>
        <w:numPr>
          <w:ilvl w:val="0"/>
          <w:numId w:val="66"/>
        </w:numPr>
        <w:contextualSpacing/>
        <w:rPr>
          <w:rFonts w:ascii="Arial" w:eastAsia="Arial" w:hAnsi="Arial" w:cs="Times New Roman"/>
          <w:color w:val="000000"/>
          <w:lang w:eastAsia="en-AU"/>
        </w:rPr>
      </w:pPr>
      <w:r w:rsidRPr="00F9623C">
        <w:rPr>
          <w:rFonts w:ascii="Arial" w:eastAsia="Arial" w:hAnsi="Arial" w:cs="Times New Roman"/>
          <w:color w:val="000000"/>
          <w:lang w:eastAsia="en-AU"/>
        </w:rPr>
        <w:t>the HOTC reviews the evidence</w:t>
      </w:r>
      <w:r w:rsidRPr="00F9623C">
        <w:rPr>
          <w:rFonts w:ascii="Arial" w:eastAsia="Arial" w:hAnsi="Arial" w:cs="Times New Roman"/>
          <w:color w:val="000000"/>
        </w:rPr>
        <w:t>, undertakes an</w:t>
      </w:r>
      <w:r w:rsidRPr="00F9623C">
        <w:rPr>
          <w:rFonts w:ascii="Arial" w:eastAsia="Arial" w:hAnsi="Arial" w:cs="Times New Roman"/>
          <w:color w:val="000000"/>
          <w:lang w:eastAsia="en-AU"/>
        </w:rPr>
        <w:t xml:space="preserve"> assessment to determine its validity and identifies any gaps between the completed training and this program</w:t>
      </w:r>
    </w:p>
    <w:p w14:paraId="07FA35C8" w14:textId="77777777" w:rsidR="00C627F5" w:rsidRPr="00F9623C" w:rsidRDefault="00C627F5" w:rsidP="00C627F5">
      <w:pPr>
        <w:numPr>
          <w:ilvl w:val="0"/>
          <w:numId w:val="66"/>
        </w:numPr>
        <w:contextualSpacing/>
        <w:rPr>
          <w:rFonts w:ascii="Arial" w:eastAsia="SimHei" w:hAnsi="Arial" w:cs="Arial"/>
          <w:color w:val="000000"/>
          <w:kern w:val="32"/>
          <w:szCs w:val="24"/>
          <w:lang w:eastAsia="en-AU"/>
        </w:rPr>
      </w:pPr>
      <w:r w:rsidRPr="00F9623C">
        <w:rPr>
          <w:rFonts w:ascii="Arial" w:eastAsia="Arial" w:hAnsi="Arial" w:cs="Times New Roman"/>
          <w:color w:val="000000"/>
          <w:lang w:eastAsia="en-AU"/>
        </w:rPr>
        <w:t>the HOTC accepts the previously completed training as meeting, or partially meeting, the requirements of this program.</w:t>
      </w:r>
    </w:p>
    <w:p w14:paraId="587AEE55" w14:textId="77777777" w:rsidR="00C627F5" w:rsidRPr="00F9623C" w:rsidRDefault="00C627F5" w:rsidP="003E619D">
      <w:pPr>
        <w:pStyle w:val="normalafterlisttable"/>
        <w:rPr>
          <w:lang w:eastAsia="en-AU"/>
        </w:rPr>
      </w:pPr>
      <w:r w:rsidRPr="00F9623C">
        <w:rPr>
          <w:lang w:eastAsia="en-AU"/>
        </w:rPr>
        <w:t>Where gaps in training and/or assessment are identified, the HOTC will determine the additional training and/or assessment needed to ensure the person meets the requirements of this program.</w:t>
      </w:r>
    </w:p>
    <w:p w14:paraId="7F160512" w14:textId="77777777" w:rsidR="00C627F5" w:rsidRPr="00F9623C" w:rsidRDefault="00C627F5" w:rsidP="00C627F5">
      <w:pPr>
        <w:rPr>
          <w:rFonts w:ascii="Arial" w:eastAsia="SimHei" w:hAnsi="Arial" w:cs="Arial"/>
          <w:color w:val="000000"/>
          <w:kern w:val="32"/>
          <w:szCs w:val="24"/>
          <w:lang w:eastAsia="en-AU"/>
        </w:rPr>
      </w:pPr>
      <w:r w:rsidRPr="00F9623C">
        <w:rPr>
          <w:rFonts w:ascii="Arial" w:eastAsia="SimHei" w:hAnsi="Arial" w:cs="Arial"/>
          <w:color w:val="000000"/>
          <w:kern w:val="32"/>
          <w:szCs w:val="24"/>
          <w:lang w:eastAsia="en-AU"/>
        </w:rPr>
        <w:t xml:space="preserve">All RPL evidence and decisions made, including details of the recognised equivalent training and any additional training and assessment undertaken, will be recorded in the person’s training record. </w:t>
      </w:r>
    </w:p>
    <w:p w14:paraId="0ACD8DB6" w14:textId="77777777" w:rsidR="00C627F5" w:rsidRDefault="00C627F5" w:rsidP="00C627F5">
      <w:r w:rsidRPr="00F9623C">
        <w:rPr>
          <w:rFonts w:ascii="Arial" w:eastAsia="SimHei" w:hAnsi="Arial" w:cs="Arial"/>
          <w:color w:val="000000"/>
          <w:kern w:val="32"/>
          <w:szCs w:val="24"/>
          <w:lang w:eastAsia="en-AU"/>
        </w:rPr>
        <w:t>Where equivalence cannot be confirmed, the person must complete the training and assessment as required by this program.</w:t>
      </w:r>
    </w:p>
    <w:p w14:paraId="7CBE09A2" w14:textId="60284169" w:rsidR="00174DC6" w:rsidRPr="00B81CA3" w:rsidRDefault="00174DC6" w:rsidP="00174DC6">
      <w:pPr>
        <w:pStyle w:val="normalafterlisttable"/>
        <w:rPr>
          <w:rStyle w:val="bold"/>
        </w:rPr>
      </w:pPr>
      <w:r>
        <w:rPr>
          <w:rStyle w:val="bold"/>
        </w:rPr>
        <w:t>HF / NTS third</w:t>
      </w:r>
      <w:r w:rsidR="006E679E">
        <w:rPr>
          <w:rStyle w:val="bold"/>
        </w:rPr>
        <w:t>-</w:t>
      </w:r>
      <w:r>
        <w:rPr>
          <w:rStyle w:val="bold"/>
        </w:rPr>
        <w:t>party provider</w:t>
      </w:r>
    </w:p>
    <w:p w14:paraId="57FEE36D" w14:textId="578557E4" w:rsidR="003563F2" w:rsidRPr="003E619D" w:rsidRDefault="003563F2" w:rsidP="003E619D">
      <w:pPr>
        <w:rPr>
          <w:rStyle w:val="Strong"/>
          <w:rFonts w:cstheme="minorHAnsi"/>
          <w:b w:val="0"/>
          <w:bCs w:val="0"/>
        </w:rPr>
      </w:pPr>
      <w:r w:rsidRPr="00FB77A5">
        <w:rPr>
          <w:rStyle w:val="Strong"/>
          <w:rFonts w:cstheme="minorHAnsi"/>
          <w:b w:val="0"/>
          <w:bCs w:val="0"/>
        </w:rPr>
        <w:t xml:space="preserve">Where </w:t>
      </w:r>
      <w:r w:rsidRPr="003E619D">
        <w:rPr>
          <w:rStyle w:val="Strong"/>
          <w:rFonts w:cstheme="minorHAnsi"/>
          <w:b w:val="0"/>
          <w:bCs w:val="0"/>
          <w:color w:val="C00000"/>
        </w:rPr>
        <w:t xml:space="preserve">{Sample Aviation} </w:t>
      </w:r>
      <w:r w:rsidRPr="00FB77A5">
        <w:rPr>
          <w:rStyle w:val="Strong"/>
          <w:rFonts w:cstheme="minorHAnsi"/>
          <w:b w:val="0"/>
          <w:bCs w:val="0"/>
        </w:rPr>
        <w:t xml:space="preserve">appoints an external instructor or </w:t>
      </w:r>
      <w:r w:rsidR="00C627F5">
        <w:rPr>
          <w:rStyle w:val="Strong"/>
          <w:rFonts w:cstheme="minorHAnsi"/>
          <w:b w:val="0"/>
          <w:bCs w:val="0"/>
        </w:rPr>
        <w:t xml:space="preserve">HF / NTS </w:t>
      </w:r>
      <w:r w:rsidRPr="00FB77A5">
        <w:rPr>
          <w:rStyle w:val="Strong"/>
          <w:rFonts w:cstheme="minorHAnsi"/>
          <w:b w:val="0"/>
          <w:bCs w:val="0"/>
        </w:rPr>
        <w:t>provider to support the self</w:t>
      </w:r>
      <w:r w:rsidRPr="00FB77A5">
        <w:rPr>
          <w:rStyle w:val="Strong"/>
          <w:rFonts w:ascii="Cambria Math" w:hAnsi="Cambria Math" w:cs="Cambria Math"/>
          <w:b w:val="0"/>
          <w:bCs w:val="0"/>
        </w:rPr>
        <w:t>‑</w:t>
      </w:r>
      <w:r w:rsidRPr="00FB77A5">
        <w:rPr>
          <w:rStyle w:val="Strong"/>
          <w:rFonts w:cstheme="minorHAnsi"/>
          <w:b w:val="0"/>
          <w:bCs w:val="0"/>
        </w:rPr>
        <w:t xml:space="preserve">learn program, that provider must meet the characteristics listed in section </w:t>
      </w:r>
      <w:r w:rsidR="00010921" w:rsidRPr="003E619D">
        <w:rPr>
          <w:rStyle w:val="Strong"/>
          <w:rFonts w:cstheme="minorHAnsi"/>
          <w:b w:val="0"/>
          <w:bCs w:val="0"/>
          <w:color w:val="C00000"/>
        </w:rPr>
        <w:t>{insert document reference}</w:t>
      </w:r>
      <w:r w:rsidRPr="00FB77A5">
        <w:rPr>
          <w:rStyle w:val="Strong"/>
          <w:rFonts w:cstheme="minorHAnsi"/>
          <w:b w:val="0"/>
          <w:bCs w:val="0"/>
        </w:rPr>
        <w:t>.</w:t>
      </w:r>
    </w:p>
    <w:p w14:paraId="3DE2E0F0" w14:textId="77777777" w:rsidR="000D5BEA" w:rsidRDefault="000D5BEA" w:rsidP="000D5BEA">
      <w:pPr>
        <w:pStyle w:val="Heading1"/>
      </w:pPr>
      <w:bookmarkStart w:id="3104" w:name="_Toc234797021"/>
      <w:bookmarkStart w:id="3105" w:name="_Toc96683861"/>
      <w:bookmarkStart w:id="3106" w:name="_Toc96685080"/>
      <w:bookmarkStart w:id="3107" w:name="_Toc96685455"/>
      <w:bookmarkStart w:id="3108" w:name="_Toc184214799"/>
      <w:bookmarkStart w:id="3109" w:name="_Toc234797022"/>
      <w:bookmarkEnd w:id="3104"/>
      <w:r>
        <w:lastRenderedPageBreak/>
        <w:t>DANGEROUS GOODS</w:t>
      </w:r>
      <w:bookmarkEnd w:id="3105"/>
      <w:bookmarkEnd w:id="3106"/>
      <w:bookmarkEnd w:id="3107"/>
      <w:bookmarkEnd w:id="3108"/>
      <w:bookmarkEnd w:id="3109"/>
    </w:p>
    <w:p w14:paraId="43DC29E9" w14:textId="77777777" w:rsidR="000D5BEA" w:rsidRDefault="000D5BEA" w:rsidP="000D5BEA">
      <w:pPr>
        <w:pStyle w:val="Heading2"/>
      </w:pPr>
      <w:bookmarkStart w:id="3110" w:name="_Toc96683862"/>
      <w:bookmarkStart w:id="3111" w:name="_Toc96685081"/>
      <w:bookmarkStart w:id="3112" w:name="_Toc96685456"/>
      <w:bookmarkStart w:id="3113" w:name="_Toc184214800"/>
      <w:bookmarkStart w:id="3114" w:name="_Toc234797023"/>
      <w:r>
        <w:t>Dangerous goods manual</w:t>
      </w:r>
      <w:bookmarkEnd w:id="3110"/>
      <w:bookmarkEnd w:id="3111"/>
      <w:bookmarkEnd w:id="3112"/>
      <w:bookmarkEnd w:id="3113"/>
      <w:bookmarkEnd w:id="3114"/>
    </w:p>
    <w:p w14:paraId="70409780" w14:textId="77777777" w:rsidR="000D5BEA" w:rsidRPr="00460438" w:rsidRDefault="000D5BEA" w:rsidP="00B81CA3">
      <w:pPr>
        <w:pStyle w:val="Sampletext"/>
      </w:pPr>
      <w:r w:rsidRPr="00460438">
        <w:t>Sample text 1</w:t>
      </w:r>
    </w:p>
    <w:p w14:paraId="7900EAC1" w14:textId="77777777" w:rsidR="000D5BEA" w:rsidRPr="00391198" w:rsidRDefault="000D5BEA" w:rsidP="000D5BEA">
      <w:r w:rsidRPr="00391198">
        <w:t xml:space="preserve">This is not applicable, </w:t>
      </w:r>
      <w:r w:rsidRPr="00460438">
        <w:rPr>
          <w:rStyle w:val="Authorinstruction"/>
        </w:rPr>
        <w:t>{Sample Aviation}</w:t>
      </w:r>
      <w:r w:rsidRPr="000D5BEA">
        <w:t xml:space="preserve"> </w:t>
      </w:r>
      <w:r w:rsidRPr="00391198">
        <w:t>does not carry dangerous goods on any of its aircraft or flights.</w:t>
      </w:r>
    </w:p>
    <w:p w14:paraId="333AE5A0" w14:textId="77777777" w:rsidR="000D5BEA" w:rsidRPr="00460438" w:rsidRDefault="000D5BEA" w:rsidP="00B81CA3">
      <w:pPr>
        <w:pStyle w:val="Sampletext"/>
      </w:pPr>
      <w:r w:rsidRPr="00460438">
        <w:t>Sample text 2</w:t>
      </w:r>
    </w:p>
    <w:p w14:paraId="7587FA2C" w14:textId="77777777" w:rsidR="000D5BEA" w:rsidRPr="00391198" w:rsidRDefault="000D5BEA" w:rsidP="000D5BEA">
      <w:r w:rsidRPr="00391198">
        <w:t xml:space="preserve">Certain dangerous goods </w:t>
      </w:r>
      <w:r>
        <w:t>are</w:t>
      </w:r>
      <w:r w:rsidRPr="00391198">
        <w:t xml:space="preserve"> be permitted on </w:t>
      </w:r>
      <w:r w:rsidRPr="00460438">
        <w:rPr>
          <w:rStyle w:val="Authorinstruction"/>
        </w:rPr>
        <w:t>{Sample Aviation}</w:t>
      </w:r>
      <w:r w:rsidRPr="000D5BEA">
        <w:t xml:space="preserve"> </w:t>
      </w:r>
      <w:r w:rsidRPr="00391198">
        <w:t xml:space="preserve">aircraft in accordance with </w:t>
      </w:r>
      <w:r>
        <w:t xml:space="preserve">regulation 92.030 of the CASR and the </w:t>
      </w:r>
      <w:r w:rsidRPr="00460438">
        <w:rPr>
          <w:rStyle w:val="Authorinstruction"/>
        </w:rPr>
        <w:t>{Sample Aviation}</w:t>
      </w:r>
      <w:r w:rsidRPr="000D5BEA">
        <w:t xml:space="preserve"> </w:t>
      </w:r>
      <w:r>
        <w:t xml:space="preserve">dangerous goods manual procedures. </w:t>
      </w:r>
      <w:r w:rsidRPr="00391198">
        <w:t xml:space="preserve">The </w:t>
      </w:r>
      <w:r>
        <w:t>pilot in command</w:t>
      </w:r>
      <w:r w:rsidRPr="00391198">
        <w:t xml:space="preserve"> should refer to this provision to determine whether the article can be carried on any flight.</w:t>
      </w:r>
    </w:p>
    <w:p w14:paraId="7C955C06" w14:textId="77777777" w:rsidR="000D5BEA" w:rsidRPr="00391198" w:rsidRDefault="000D5BEA" w:rsidP="000D5BEA">
      <w:r w:rsidRPr="00460438">
        <w:rPr>
          <w:rStyle w:val="Authorinstruction"/>
        </w:rPr>
        <w:t>{Sample Aviation}</w:t>
      </w:r>
      <w:r>
        <w:t>'s</w:t>
      </w:r>
      <w:r w:rsidRPr="00391198">
        <w:t xml:space="preserve"> Dangerous goods manual is contained in a separate document available here: </w:t>
      </w:r>
      <w:r w:rsidRPr="00460438">
        <w:rPr>
          <w:rStyle w:val="Authorinstruction"/>
        </w:rPr>
        <w:t>{insert link}</w:t>
      </w:r>
      <w:r w:rsidRPr="000D5BEA">
        <w:t>.</w:t>
      </w:r>
    </w:p>
    <w:p w14:paraId="08F83DB5" w14:textId="77777777" w:rsidR="000D5BEA" w:rsidRDefault="000D5BEA" w:rsidP="0039333B">
      <w:pPr>
        <w:pStyle w:val="Heading1"/>
      </w:pPr>
      <w:bookmarkStart w:id="3115" w:name="_Toc96683863"/>
      <w:bookmarkStart w:id="3116" w:name="_Toc96685082"/>
      <w:bookmarkStart w:id="3117" w:name="_Toc96685457"/>
      <w:bookmarkStart w:id="3118" w:name="_Toc184214801"/>
      <w:bookmarkStart w:id="3119" w:name="_Toc234797024"/>
      <w:r w:rsidRPr="0039333B">
        <w:lastRenderedPageBreak/>
        <w:t>FATIGUE</w:t>
      </w:r>
      <w:r>
        <w:t xml:space="preserve"> MANAGEMENT</w:t>
      </w:r>
      <w:bookmarkEnd w:id="3115"/>
      <w:bookmarkEnd w:id="3116"/>
      <w:bookmarkEnd w:id="3117"/>
      <w:bookmarkEnd w:id="3118"/>
      <w:bookmarkEnd w:id="3119"/>
    </w:p>
    <w:p w14:paraId="3663EF0B" w14:textId="77777777" w:rsidR="000D5BEA" w:rsidRDefault="000D5BEA" w:rsidP="0039333B">
      <w:pPr>
        <w:pStyle w:val="Heading2"/>
      </w:pPr>
      <w:bookmarkStart w:id="3120" w:name="_Toc96683864"/>
      <w:bookmarkStart w:id="3121" w:name="_Toc96685083"/>
      <w:bookmarkStart w:id="3122" w:name="_Toc96685458"/>
      <w:bookmarkStart w:id="3123" w:name="_Toc184214802"/>
      <w:bookmarkStart w:id="3124" w:name="_Toc234797025"/>
      <w:r w:rsidRPr="0039333B">
        <w:t>Fatigue</w:t>
      </w:r>
      <w:r>
        <w:t xml:space="preserve"> management manual</w:t>
      </w:r>
      <w:bookmarkEnd w:id="3120"/>
      <w:bookmarkEnd w:id="3121"/>
      <w:bookmarkEnd w:id="3122"/>
      <w:bookmarkEnd w:id="3123"/>
      <w:bookmarkEnd w:id="3124"/>
    </w:p>
    <w:p w14:paraId="32D64BDE" w14:textId="77777777" w:rsidR="000D5BEA" w:rsidRPr="0039333B" w:rsidRDefault="000D5BEA" w:rsidP="00B81CA3">
      <w:pPr>
        <w:pStyle w:val="Sampletext"/>
      </w:pPr>
      <w:r w:rsidRPr="0039333B">
        <w:rPr>
          <w:rStyle w:val="Strong"/>
          <w:b/>
          <w:bCs w:val="0"/>
        </w:rPr>
        <w:t>Sample text 1</w:t>
      </w:r>
    </w:p>
    <w:p w14:paraId="62295971" w14:textId="77777777" w:rsidR="000D5BEA" w:rsidRDefault="000D5BEA" w:rsidP="000D5BEA">
      <w:r w:rsidRPr="0039333B">
        <w:rPr>
          <w:rStyle w:val="Authorinstruction"/>
        </w:rPr>
        <w:t>{Sample Aviation}</w:t>
      </w:r>
      <w:r w:rsidRPr="00FE7B73">
        <w:t xml:space="preserve"> is not required to have a </w:t>
      </w:r>
      <w:r>
        <w:t>f</w:t>
      </w:r>
      <w:r w:rsidRPr="00FE7B73">
        <w:t xml:space="preserve">atigue </w:t>
      </w:r>
      <w:r>
        <w:t>r</w:t>
      </w:r>
      <w:r w:rsidRPr="00FE7B73">
        <w:t>isk</w:t>
      </w:r>
      <w:r w:rsidRPr="00C154C1">
        <w:t xml:space="preserve"> </w:t>
      </w:r>
      <w:r>
        <w:t>m</w:t>
      </w:r>
      <w:r w:rsidRPr="00C154C1">
        <w:t xml:space="preserve">anagement </w:t>
      </w:r>
      <w:r>
        <w:t>s</w:t>
      </w:r>
      <w:r w:rsidRPr="00C154C1">
        <w:t>ystem.</w:t>
      </w:r>
      <w:r>
        <w:t xml:space="preserve"> Fatigue management procedures are in accordance </w:t>
      </w:r>
      <w:r w:rsidRPr="00EA661F">
        <w:t>with CAO 48.1 Appendix</w:t>
      </w:r>
      <w:r w:rsidRPr="000D5BEA">
        <w:t xml:space="preserve"> </w:t>
      </w:r>
      <w:r w:rsidRPr="0039333B">
        <w:rPr>
          <w:rStyle w:val="Authorinstruction"/>
        </w:rPr>
        <w:t>{X}</w:t>
      </w:r>
      <w:r w:rsidRPr="000D5BEA">
        <w:t xml:space="preserve"> </w:t>
      </w:r>
      <w:r>
        <w:t>as detailed below.</w:t>
      </w:r>
    </w:p>
    <w:p w14:paraId="67591D10" w14:textId="0E1AD0D4" w:rsidR="000D5BEA" w:rsidRPr="0039333B" w:rsidRDefault="000D5BEA" w:rsidP="000D5BEA">
      <w:pPr>
        <w:rPr>
          <w:rStyle w:val="Authorinstruction"/>
        </w:rPr>
      </w:pPr>
      <w:r w:rsidRPr="0039333B">
        <w:rPr>
          <w:rStyle w:val="Authorinstruction"/>
        </w:rPr>
        <w:t>{Insert fatigue management procedures}</w:t>
      </w:r>
    </w:p>
    <w:p w14:paraId="60BCE6EC" w14:textId="77777777" w:rsidR="000D5BEA" w:rsidRPr="00460438" w:rsidRDefault="000D5BEA" w:rsidP="00B81CA3">
      <w:pPr>
        <w:pStyle w:val="Sampletext"/>
      </w:pPr>
      <w:r w:rsidRPr="00460438">
        <w:t>Sample text 2</w:t>
      </w:r>
    </w:p>
    <w:p w14:paraId="49F3CC18" w14:textId="77777777" w:rsidR="000D5BEA" w:rsidRPr="00FE7B73" w:rsidRDefault="000D5BEA" w:rsidP="000D5BEA">
      <w:r w:rsidRPr="0039333B">
        <w:rPr>
          <w:rStyle w:val="Authorinstruction"/>
        </w:rPr>
        <w:t>{Sample Aviation}’</w:t>
      </w:r>
      <w:r w:rsidRPr="00FE7B73">
        <w:t>s</w:t>
      </w:r>
      <w:r w:rsidRPr="00E36F60">
        <w:t xml:space="preserve"> </w:t>
      </w:r>
      <w:r>
        <w:t>f</w:t>
      </w:r>
      <w:r w:rsidRPr="00FE7B73">
        <w:t xml:space="preserve">atigue </w:t>
      </w:r>
      <w:r>
        <w:t>risk m</w:t>
      </w:r>
      <w:r w:rsidRPr="00FE7B73">
        <w:t xml:space="preserve">anagement </w:t>
      </w:r>
      <w:r>
        <w:t>system</w:t>
      </w:r>
      <w:r w:rsidRPr="00FE7B73">
        <w:t xml:space="preserve"> is </w:t>
      </w:r>
      <w:r>
        <w:t>detailed below</w:t>
      </w:r>
      <w:r w:rsidRPr="00FE7B73">
        <w:t>.</w:t>
      </w:r>
    </w:p>
    <w:p w14:paraId="28E97ED3" w14:textId="77777777" w:rsidR="000D5BEA" w:rsidRPr="0039333B" w:rsidRDefault="000D5BEA" w:rsidP="000D5BEA">
      <w:pPr>
        <w:rPr>
          <w:rStyle w:val="Authorinstruction"/>
        </w:rPr>
      </w:pPr>
      <w:r w:rsidRPr="0039333B">
        <w:rPr>
          <w:rStyle w:val="Authorinstruction"/>
        </w:rPr>
        <w:t>{Insert fatigue risk management system content}</w:t>
      </w:r>
    </w:p>
    <w:p w14:paraId="20B330C8" w14:textId="77777777" w:rsidR="000D5BEA" w:rsidRDefault="000D5BEA" w:rsidP="0039333B">
      <w:pPr>
        <w:pStyle w:val="Heading1"/>
      </w:pPr>
      <w:bookmarkStart w:id="3125" w:name="_Toc96683865"/>
      <w:bookmarkStart w:id="3126" w:name="_Toc96685084"/>
      <w:bookmarkStart w:id="3127" w:name="_Toc96685459"/>
      <w:bookmarkStart w:id="3128" w:name="_Toc184214803"/>
      <w:bookmarkStart w:id="3129" w:name="_Toc234797026"/>
      <w:r>
        <w:lastRenderedPageBreak/>
        <w:t xml:space="preserve">DRUG AND ALCOHOL MANAGEMENT </w:t>
      </w:r>
      <w:r w:rsidRPr="0039333B">
        <w:t>PLAN</w:t>
      </w:r>
      <w:bookmarkEnd w:id="3125"/>
      <w:bookmarkEnd w:id="3126"/>
      <w:bookmarkEnd w:id="3127"/>
      <w:bookmarkEnd w:id="3128"/>
      <w:bookmarkEnd w:id="3129"/>
    </w:p>
    <w:p w14:paraId="1563311D" w14:textId="77777777" w:rsidR="000D5BEA" w:rsidRDefault="000D5BEA" w:rsidP="0039333B">
      <w:pPr>
        <w:pStyle w:val="Heading2"/>
      </w:pPr>
      <w:bookmarkStart w:id="3130" w:name="_Toc96683866"/>
      <w:bookmarkStart w:id="3131" w:name="_Toc96685085"/>
      <w:bookmarkStart w:id="3132" w:name="_Toc96685460"/>
      <w:bookmarkStart w:id="3133" w:name="_Toc184214804"/>
      <w:bookmarkStart w:id="3134" w:name="_Toc234797027"/>
      <w:r>
        <w:t xml:space="preserve">Drug </w:t>
      </w:r>
      <w:r w:rsidRPr="0039333B">
        <w:t>and</w:t>
      </w:r>
      <w:r>
        <w:t xml:space="preserve"> alcohol management plan (DAMP)</w:t>
      </w:r>
      <w:bookmarkEnd w:id="3130"/>
      <w:bookmarkEnd w:id="3131"/>
      <w:bookmarkEnd w:id="3132"/>
      <w:bookmarkEnd w:id="3133"/>
      <w:bookmarkEnd w:id="3134"/>
    </w:p>
    <w:p w14:paraId="195FF1D1" w14:textId="77777777" w:rsidR="000D5BEA" w:rsidRPr="0039333B" w:rsidRDefault="000D5BEA" w:rsidP="00B81CA3">
      <w:pPr>
        <w:pStyle w:val="Sampletext"/>
        <w:rPr>
          <w:rStyle w:val="Strong"/>
          <w:b/>
          <w:bCs w:val="0"/>
        </w:rPr>
      </w:pPr>
      <w:r w:rsidRPr="0039333B">
        <w:rPr>
          <w:rStyle w:val="Strong"/>
          <w:b/>
          <w:bCs w:val="0"/>
        </w:rPr>
        <w:t>Sample text 1</w:t>
      </w:r>
    </w:p>
    <w:p w14:paraId="10CC8EF5" w14:textId="77777777" w:rsidR="000D5BEA" w:rsidRPr="00167414" w:rsidRDefault="000D5BEA" w:rsidP="000D5BEA">
      <w:r w:rsidRPr="0039333B">
        <w:rPr>
          <w:rStyle w:val="Authorinstruction"/>
        </w:rPr>
        <w:t>{Sample Aviation}</w:t>
      </w:r>
      <w:r w:rsidRPr="00FD0758">
        <w:t xml:space="preserve"> </w:t>
      </w:r>
      <w:r>
        <w:t xml:space="preserve">safety-sensitive employees </w:t>
      </w:r>
      <w:r w:rsidRPr="00167414">
        <w:t xml:space="preserve">are prohibited from performing </w:t>
      </w:r>
      <w:r>
        <w:t>any operational</w:t>
      </w:r>
      <w:r w:rsidRPr="00167414">
        <w:t xml:space="preserve"> duties or responsibilities when under the influence of alcohol or drugs. </w:t>
      </w:r>
      <w:r w:rsidRPr="0039333B">
        <w:rPr>
          <w:rStyle w:val="Authorinstruction"/>
        </w:rPr>
        <w:t>{Sample Aviation}</w:t>
      </w:r>
      <w:r w:rsidRPr="003541D4">
        <w:t>’s drug and alcohol management plan (DAMP) is the responsibility of the HOFO.</w:t>
      </w:r>
    </w:p>
    <w:p w14:paraId="1295110B" w14:textId="77777777" w:rsidR="000D5BEA" w:rsidRPr="0039333B" w:rsidRDefault="000D5BEA" w:rsidP="00B81CA3">
      <w:pPr>
        <w:pStyle w:val="Sampletext"/>
      </w:pPr>
      <w:r w:rsidRPr="0039333B">
        <w:t>Micro business DAMP</w:t>
      </w:r>
    </w:p>
    <w:p w14:paraId="7BBB83C5" w14:textId="77777777" w:rsidR="000D5BEA" w:rsidRPr="00167414" w:rsidRDefault="000D5BEA" w:rsidP="000D5BEA">
      <w:r w:rsidRPr="0039333B">
        <w:rPr>
          <w:rStyle w:val="Authorinstruction"/>
        </w:rPr>
        <w:t>{Sample Aviation}</w:t>
      </w:r>
      <w:r w:rsidRPr="00FD0758">
        <w:t xml:space="preserve"> </w:t>
      </w:r>
      <w:r w:rsidRPr="00167414">
        <w:t>has elected to adopt the CASA Micro-business DAMP in order to obtain the benefits of the current CASA Micro-business exemption which exempts an eligible DAMP organisation from certain compulsory requirements of CASR Subpart 99.B.</w:t>
      </w:r>
    </w:p>
    <w:p w14:paraId="63BB2648" w14:textId="43422954" w:rsidR="000D5BEA" w:rsidRPr="00167414" w:rsidRDefault="000D5BEA" w:rsidP="000D5BEA">
      <w:r w:rsidRPr="00167414">
        <w:t xml:space="preserve">By adopting the CASA Micro-business exemption, </w:t>
      </w:r>
      <w:r w:rsidR="0039333B" w:rsidRPr="0039333B">
        <w:rPr>
          <w:rStyle w:val="Authorinstruction"/>
        </w:rPr>
        <w:t>{</w:t>
      </w:r>
      <w:r w:rsidRPr="0039333B">
        <w:rPr>
          <w:rStyle w:val="Authorinstruction"/>
        </w:rPr>
        <w:t>Sample Aviation</w:t>
      </w:r>
      <w:r w:rsidR="0039333B">
        <w:rPr>
          <w:rStyle w:val="Authorinstruction"/>
        </w:rPr>
        <w:t>}</w:t>
      </w:r>
      <w:r w:rsidRPr="00167414">
        <w:t xml:space="preserve"> has committed to adhering to all of the requirements outlined under the DAMP exemption for micro-business, as stated on the CASA website under the ‘</w:t>
      </w:r>
      <w:hyperlink r:id="rId20" w:history="1">
        <w:r w:rsidRPr="00BF265E">
          <w:rPr>
            <w:rStyle w:val="Hyperlink"/>
          </w:rPr>
          <w:t>Exemptions’ section of the CASA Drug and alcohol management plans link</w:t>
        </w:r>
      </w:hyperlink>
      <w:r w:rsidRPr="00167414">
        <w:t>.</w:t>
      </w:r>
    </w:p>
    <w:p w14:paraId="1DB892F7" w14:textId="77777777" w:rsidR="000D5BEA" w:rsidRPr="00167414" w:rsidRDefault="000D5BEA" w:rsidP="000D5BEA">
      <w:r w:rsidRPr="0039333B">
        <w:rPr>
          <w:rStyle w:val="Authorinstruction"/>
        </w:rPr>
        <w:t>{Sample Aviation}</w:t>
      </w:r>
      <w:r w:rsidRPr="00FD0758">
        <w:t xml:space="preserve"> </w:t>
      </w:r>
      <w:r w:rsidRPr="00167414">
        <w:t>adopts all conditions in the CASA Micro-business exemption including completion of the CASA AOD eLearning by all staff who perform SSAA and has formally adopted the Micro-business DAMP.</w:t>
      </w:r>
    </w:p>
    <w:p w14:paraId="4CEADC68" w14:textId="77777777" w:rsidR="000D5BEA" w:rsidRPr="0039333B" w:rsidRDefault="000D5BEA" w:rsidP="00B81CA3">
      <w:pPr>
        <w:pStyle w:val="Sampletext"/>
      </w:pPr>
      <w:r w:rsidRPr="0039333B">
        <w:rPr>
          <w:rStyle w:val="Strong"/>
          <w:b/>
          <w:bCs w:val="0"/>
        </w:rPr>
        <w:t>Sample text 2</w:t>
      </w:r>
    </w:p>
    <w:p w14:paraId="691650FA" w14:textId="77777777" w:rsidR="000D5BEA" w:rsidRPr="0039333B" w:rsidRDefault="000D5BEA" w:rsidP="00B81CA3">
      <w:pPr>
        <w:pStyle w:val="Sampletext"/>
      </w:pPr>
      <w:r w:rsidRPr="0039333B">
        <w:t>Full Damp</w:t>
      </w:r>
    </w:p>
    <w:p w14:paraId="182D86CD" w14:textId="77777777" w:rsidR="000D5BEA" w:rsidRPr="00167414" w:rsidRDefault="000D5BEA" w:rsidP="000D5BEA">
      <w:r w:rsidRPr="0039333B">
        <w:rPr>
          <w:rStyle w:val="Authorinstruction"/>
        </w:rPr>
        <w:t>{Sample Aviation}</w:t>
      </w:r>
      <w:r w:rsidRPr="00FD0758">
        <w:t xml:space="preserve"> </w:t>
      </w:r>
      <w:r>
        <w:t xml:space="preserve">safety-sensitive employees </w:t>
      </w:r>
      <w:r w:rsidRPr="00167414">
        <w:t xml:space="preserve">are prohibited from performing </w:t>
      </w:r>
      <w:r>
        <w:t>any operational</w:t>
      </w:r>
      <w:r w:rsidRPr="00167414">
        <w:t xml:space="preserve"> duties or responsibilities when under the influence of alcohol or drugs. </w:t>
      </w:r>
    </w:p>
    <w:p w14:paraId="2599233E" w14:textId="77777777" w:rsidR="000D5BEA" w:rsidRPr="00660916" w:rsidRDefault="000D5BEA" w:rsidP="000D5BEA">
      <w:r w:rsidRPr="0039333B">
        <w:rPr>
          <w:rStyle w:val="Authorinstruction"/>
        </w:rPr>
        <w:t>{Sample Aviation}</w:t>
      </w:r>
      <w:r w:rsidRPr="00A056BB">
        <w:t>’s drug and alcohol management plan (DAMP) is the responsibility of the HO</w:t>
      </w:r>
      <w:r>
        <w:t>FO</w:t>
      </w:r>
      <w:r w:rsidRPr="00A056BB">
        <w:t xml:space="preserve"> and is in accordance with regulation 99.045 </w:t>
      </w:r>
      <w:r>
        <w:t xml:space="preserve">of CASR. </w:t>
      </w:r>
      <w:r w:rsidRPr="00460438">
        <w:rPr>
          <w:rStyle w:val="Authorinstruction"/>
        </w:rPr>
        <w:t>{Sample Aviation}</w:t>
      </w:r>
      <w:r w:rsidRPr="00A056BB">
        <w:t xml:space="preserve">’s DAMP can be found here: </w:t>
      </w:r>
      <w:r w:rsidRPr="0039333B">
        <w:rPr>
          <w:rStyle w:val="Authorinstruction"/>
        </w:rPr>
        <w:t>{insert link}. Or {insert DAMP content}.</w:t>
      </w:r>
    </w:p>
    <w:p w14:paraId="7EE9C0E9" w14:textId="2706103E" w:rsidR="000D5BEA" w:rsidRDefault="000D5BEA" w:rsidP="000D5BEA">
      <w:pPr>
        <w:pStyle w:val="Heading1"/>
      </w:pPr>
      <w:bookmarkStart w:id="3135" w:name="_Toc234797028"/>
      <w:bookmarkStart w:id="3136" w:name="_Toc96683867"/>
      <w:bookmarkStart w:id="3137" w:name="_Toc96685086"/>
      <w:bookmarkStart w:id="3138" w:name="_Toc96685461"/>
      <w:bookmarkStart w:id="3139" w:name="_Toc184214805"/>
      <w:r>
        <w:lastRenderedPageBreak/>
        <w:t>FORMS</w:t>
      </w:r>
      <w:bookmarkEnd w:id="3135"/>
      <w:r>
        <w:t xml:space="preserve"> </w:t>
      </w:r>
      <w:bookmarkEnd w:id="3136"/>
      <w:bookmarkEnd w:id="3137"/>
      <w:bookmarkEnd w:id="3138"/>
      <w:bookmarkEnd w:id="3139"/>
    </w:p>
    <w:p w14:paraId="689A9E1B" w14:textId="77777777" w:rsidR="000D5BEA" w:rsidRDefault="000D5BEA" w:rsidP="000D5BEA">
      <w:pPr>
        <w:pStyle w:val="Heading2"/>
      </w:pPr>
      <w:bookmarkStart w:id="3140" w:name="_Forms_1"/>
      <w:bookmarkStart w:id="3141" w:name="_Toc96683868"/>
      <w:bookmarkStart w:id="3142" w:name="_Toc96685087"/>
      <w:bookmarkStart w:id="3143" w:name="_Toc96685462"/>
      <w:bookmarkStart w:id="3144" w:name="_Toc184214806"/>
      <w:bookmarkStart w:id="3145" w:name="_Toc234797029"/>
      <w:bookmarkStart w:id="3146" w:name="_Hlk96437834"/>
      <w:bookmarkEnd w:id="3140"/>
      <w:r>
        <w:t>Forms</w:t>
      </w:r>
      <w:bookmarkEnd w:id="3141"/>
      <w:bookmarkEnd w:id="3142"/>
      <w:bookmarkEnd w:id="3143"/>
      <w:bookmarkEnd w:id="3144"/>
      <w:bookmarkEnd w:id="3145"/>
    </w:p>
    <w:p w14:paraId="17B5EFCF" w14:textId="6896A76D" w:rsidR="007E0D3E" w:rsidRPr="000E4659" w:rsidRDefault="007E0D3E" w:rsidP="000E4659">
      <w:pPr>
        <w:pStyle w:val="Sampletext"/>
        <w:rPr>
          <w:rStyle w:val="Strong"/>
          <w:bCs w:val="0"/>
        </w:rPr>
      </w:pPr>
      <w:r w:rsidRPr="000E4659">
        <w:rPr>
          <w:rStyle w:val="Strong"/>
          <w:bCs w:val="0"/>
        </w:rPr>
        <w:t>Sample text</w:t>
      </w:r>
    </w:p>
    <w:p w14:paraId="6B8D6977" w14:textId="391190E0" w:rsidR="007E0D3E" w:rsidRPr="007E0D3E" w:rsidRDefault="007E0D3E" w:rsidP="000E4659">
      <w:r w:rsidRPr="007E0D3E">
        <w:t xml:space="preserve">Forms are located </w:t>
      </w:r>
      <w:r w:rsidRPr="000E4659">
        <w:rPr>
          <w:rStyle w:val="Authorinstruction"/>
        </w:rPr>
        <w:t>{insert location}</w:t>
      </w:r>
      <w:r w:rsidRPr="007E0D3E">
        <w:t>.</w:t>
      </w:r>
    </w:p>
    <w:p w14:paraId="0EB06E91" w14:textId="6472C695" w:rsidR="000D5BEA" w:rsidRDefault="007E0D3E" w:rsidP="000E4659">
      <w:pPr>
        <w:pStyle w:val="Caption"/>
      </w:pPr>
      <w:r>
        <w:t>List of f</w:t>
      </w:r>
      <w:r w:rsidR="000D5BEA">
        <w:t>orms</w:t>
      </w:r>
    </w:p>
    <w:tbl>
      <w:tblPr>
        <w:tblStyle w:val="SD-MOStable"/>
        <w:tblW w:w="0" w:type="auto"/>
        <w:tblLook w:val="0620" w:firstRow="1" w:lastRow="0" w:firstColumn="0" w:lastColumn="0" w:noHBand="1" w:noVBand="1"/>
        <w:tblCaption w:val="Forms"/>
        <w:tblDescription w:val="List of Forms"/>
      </w:tblPr>
      <w:tblGrid>
        <w:gridCol w:w="1270"/>
        <w:gridCol w:w="8081"/>
      </w:tblGrid>
      <w:tr w:rsidR="000D5BEA" w:rsidRPr="0039333B" w14:paraId="7D746454" w14:textId="77777777" w:rsidTr="00F91345">
        <w:trPr>
          <w:cnfStyle w:val="100000000000" w:firstRow="1" w:lastRow="0" w:firstColumn="0" w:lastColumn="0" w:oddVBand="0" w:evenVBand="0" w:oddHBand="0" w:evenHBand="0" w:firstRowFirstColumn="0" w:firstRowLastColumn="0" w:lastRowFirstColumn="0" w:lastRowLastColumn="0"/>
          <w:tblHeader/>
        </w:trPr>
        <w:tc>
          <w:tcPr>
            <w:tcW w:w="1270" w:type="dxa"/>
          </w:tcPr>
          <w:bookmarkEnd w:id="3146"/>
          <w:p w14:paraId="218E74B6" w14:textId="695DA33E" w:rsidR="000D5BEA" w:rsidRPr="0039333B" w:rsidRDefault="000D5BEA" w:rsidP="0039333B">
            <w:r w:rsidRPr="0039333B">
              <w:t xml:space="preserve">Form </w:t>
            </w:r>
            <w:r w:rsidR="0039333B">
              <w:t>number</w:t>
            </w:r>
          </w:p>
        </w:tc>
        <w:tc>
          <w:tcPr>
            <w:tcW w:w="8081" w:type="dxa"/>
          </w:tcPr>
          <w:p w14:paraId="71204142" w14:textId="77777777" w:rsidR="000D5BEA" w:rsidRPr="0039333B" w:rsidRDefault="000D5BEA" w:rsidP="0039333B">
            <w:r w:rsidRPr="0039333B">
              <w:t>Title</w:t>
            </w:r>
          </w:p>
        </w:tc>
      </w:tr>
      <w:tr w:rsidR="000D5BEA" w:rsidRPr="0039333B" w14:paraId="5614C729" w14:textId="77777777" w:rsidTr="00F91345">
        <w:tc>
          <w:tcPr>
            <w:tcW w:w="1270" w:type="dxa"/>
          </w:tcPr>
          <w:p w14:paraId="7539E552" w14:textId="77777777" w:rsidR="000D5BEA" w:rsidRPr="0039333B" w:rsidRDefault="000D5BEA" w:rsidP="0039333B">
            <w:r w:rsidRPr="0039333B">
              <w:t>A01</w:t>
            </w:r>
          </w:p>
        </w:tc>
        <w:tc>
          <w:tcPr>
            <w:tcW w:w="8081" w:type="dxa"/>
          </w:tcPr>
          <w:p w14:paraId="491F6FE7" w14:textId="77777777" w:rsidR="000D5BEA" w:rsidRPr="0039333B" w:rsidRDefault="000D5BEA" w:rsidP="0039333B">
            <w:r w:rsidRPr="0039333B">
              <w:t xml:space="preserve">Audit of Compliance </w:t>
            </w:r>
          </w:p>
        </w:tc>
      </w:tr>
      <w:tr w:rsidR="000D5BEA" w:rsidRPr="0039333B" w14:paraId="5A93B7BB" w14:textId="77777777" w:rsidTr="00F91345">
        <w:tc>
          <w:tcPr>
            <w:tcW w:w="1270" w:type="dxa"/>
          </w:tcPr>
          <w:p w14:paraId="76294C5A" w14:textId="77777777" w:rsidR="000D5BEA" w:rsidRPr="0039333B" w:rsidRDefault="000D5BEA" w:rsidP="0039333B">
            <w:r w:rsidRPr="0039333B">
              <w:t>A02</w:t>
            </w:r>
          </w:p>
        </w:tc>
        <w:tc>
          <w:tcPr>
            <w:tcW w:w="8081" w:type="dxa"/>
          </w:tcPr>
          <w:p w14:paraId="29631E72" w14:textId="77777777" w:rsidR="000D5BEA" w:rsidRPr="0039333B" w:rsidRDefault="000D5BEA" w:rsidP="0039333B">
            <w:r w:rsidRPr="0039333B">
              <w:t>Suggestion for Continuous Improvement</w:t>
            </w:r>
          </w:p>
        </w:tc>
      </w:tr>
      <w:tr w:rsidR="000D5BEA" w:rsidRPr="0039333B" w14:paraId="56CABE0E" w14:textId="77777777" w:rsidTr="00F91345">
        <w:tc>
          <w:tcPr>
            <w:tcW w:w="1270" w:type="dxa"/>
          </w:tcPr>
          <w:p w14:paraId="6FFC633D" w14:textId="77777777" w:rsidR="000D5BEA" w:rsidRPr="0039333B" w:rsidRDefault="000D5BEA" w:rsidP="0039333B">
            <w:r w:rsidRPr="0039333B">
              <w:t>A03</w:t>
            </w:r>
          </w:p>
        </w:tc>
        <w:tc>
          <w:tcPr>
            <w:tcW w:w="8081" w:type="dxa"/>
          </w:tcPr>
          <w:p w14:paraId="407800FD" w14:textId="77777777" w:rsidR="000D5BEA" w:rsidRPr="0039333B" w:rsidRDefault="000D5BEA" w:rsidP="0039333B">
            <w:r w:rsidRPr="0039333B">
              <w:t>Continuous Improvement Register</w:t>
            </w:r>
          </w:p>
        </w:tc>
      </w:tr>
      <w:tr w:rsidR="000D5BEA" w:rsidRPr="0039333B" w14:paraId="4DA93EF0" w14:textId="77777777" w:rsidTr="00F91345">
        <w:tc>
          <w:tcPr>
            <w:tcW w:w="1270" w:type="dxa"/>
          </w:tcPr>
          <w:p w14:paraId="3AE9F840" w14:textId="77777777" w:rsidR="000D5BEA" w:rsidRPr="0039333B" w:rsidRDefault="000D5BEA" w:rsidP="0039333B">
            <w:r w:rsidRPr="0039333B">
              <w:t>A04</w:t>
            </w:r>
          </w:p>
        </w:tc>
        <w:tc>
          <w:tcPr>
            <w:tcW w:w="8081" w:type="dxa"/>
          </w:tcPr>
          <w:p w14:paraId="3CE58EEF" w14:textId="77777777" w:rsidR="000D5BEA" w:rsidRPr="0039333B" w:rsidRDefault="000D5BEA" w:rsidP="0039333B">
            <w:r w:rsidRPr="0039333B">
              <w:t xml:space="preserve">Aircraft Checklists </w:t>
            </w:r>
          </w:p>
        </w:tc>
      </w:tr>
      <w:tr w:rsidR="000D5BEA" w:rsidRPr="0039333B" w14:paraId="0D431A69" w14:textId="77777777" w:rsidTr="00F91345">
        <w:tc>
          <w:tcPr>
            <w:tcW w:w="1270" w:type="dxa"/>
          </w:tcPr>
          <w:p w14:paraId="70E06E67" w14:textId="77777777" w:rsidR="000D5BEA" w:rsidRPr="0039333B" w:rsidRDefault="000D5BEA" w:rsidP="0039333B">
            <w:r w:rsidRPr="0039333B">
              <w:t>A05</w:t>
            </w:r>
          </w:p>
        </w:tc>
        <w:tc>
          <w:tcPr>
            <w:tcW w:w="8081" w:type="dxa"/>
          </w:tcPr>
          <w:p w14:paraId="6CF850DD" w14:textId="77777777" w:rsidR="000D5BEA" w:rsidRPr="0039333B" w:rsidRDefault="000D5BEA" w:rsidP="0039333B">
            <w:r w:rsidRPr="0039333B">
              <w:t>Aircraft Journey Log</w:t>
            </w:r>
          </w:p>
        </w:tc>
      </w:tr>
      <w:tr w:rsidR="000D5BEA" w:rsidRPr="0039333B" w14:paraId="3C383F97" w14:textId="77777777" w:rsidTr="00F91345">
        <w:tc>
          <w:tcPr>
            <w:tcW w:w="1270" w:type="dxa"/>
          </w:tcPr>
          <w:p w14:paraId="6258E5D1" w14:textId="77777777" w:rsidR="000D5BEA" w:rsidRPr="0039333B" w:rsidRDefault="000D5BEA" w:rsidP="0039333B">
            <w:r w:rsidRPr="0039333B">
              <w:t>A06</w:t>
            </w:r>
          </w:p>
        </w:tc>
        <w:tc>
          <w:tcPr>
            <w:tcW w:w="8081" w:type="dxa"/>
          </w:tcPr>
          <w:p w14:paraId="07755B32" w14:textId="77777777" w:rsidR="000D5BEA" w:rsidRPr="0039333B" w:rsidRDefault="000D5BEA" w:rsidP="0039333B">
            <w:r w:rsidRPr="0039333B">
              <w:t>Electronic Flight Bag (EFB) Training &amp; Competency Check</w:t>
            </w:r>
          </w:p>
        </w:tc>
      </w:tr>
      <w:tr w:rsidR="000D5BEA" w:rsidRPr="0039333B" w14:paraId="3EC63BF7" w14:textId="77777777" w:rsidTr="00F91345">
        <w:tc>
          <w:tcPr>
            <w:tcW w:w="1270" w:type="dxa"/>
          </w:tcPr>
          <w:p w14:paraId="54EC670F" w14:textId="77777777" w:rsidR="000D5BEA" w:rsidRPr="0039333B" w:rsidRDefault="000D5BEA" w:rsidP="0039333B">
            <w:r w:rsidRPr="0039333B">
              <w:t>A07</w:t>
            </w:r>
          </w:p>
        </w:tc>
        <w:tc>
          <w:tcPr>
            <w:tcW w:w="8081" w:type="dxa"/>
          </w:tcPr>
          <w:p w14:paraId="0C3A972C" w14:textId="77777777" w:rsidR="000D5BEA" w:rsidRPr="0039333B" w:rsidRDefault="000D5BEA" w:rsidP="0039333B">
            <w:r w:rsidRPr="0039333B">
              <w:t>Operational Flight Planning Form</w:t>
            </w:r>
          </w:p>
        </w:tc>
      </w:tr>
      <w:tr w:rsidR="000D5BEA" w:rsidRPr="0039333B" w14:paraId="4BE81619" w14:textId="77777777" w:rsidTr="00F91345">
        <w:tc>
          <w:tcPr>
            <w:tcW w:w="1270" w:type="dxa"/>
          </w:tcPr>
          <w:p w14:paraId="55F7496C" w14:textId="77777777" w:rsidR="000D5BEA" w:rsidRPr="0039333B" w:rsidRDefault="000D5BEA" w:rsidP="0039333B">
            <w:r w:rsidRPr="0039333B">
              <w:t>A08</w:t>
            </w:r>
          </w:p>
        </w:tc>
        <w:tc>
          <w:tcPr>
            <w:tcW w:w="8081" w:type="dxa"/>
          </w:tcPr>
          <w:p w14:paraId="0AC89425" w14:textId="77777777" w:rsidR="000D5BEA" w:rsidRPr="0039333B" w:rsidRDefault="000D5BEA" w:rsidP="0039333B">
            <w:r w:rsidRPr="0039333B">
              <w:t>Landing Area / Site (ALA / HLS) Survey Report Form and Register</w:t>
            </w:r>
          </w:p>
        </w:tc>
      </w:tr>
      <w:tr w:rsidR="000D5BEA" w:rsidRPr="0039333B" w14:paraId="4BFE1619" w14:textId="77777777" w:rsidTr="00F91345">
        <w:tc>
          <w:tcPr>
            <w:tcW w:w="1270" w:type="dxa"/>
          </w:tcPr>
          <w:p w14:paraId="21A4A1F0" w14:textId="77777777" w:rsidR="000D5BEA" w:rsidRPr="0039333B" w:rsidRDefault="000D5BEA" w:rsidP="0039333B">
            <w:r w:rsidRPr="0039333B">
              <w:t>A09</w:t>
            </w:r>
          </w:p>
        </w:tc>
        <w:tc>
          <w:tcPr>
            <w:tcW w:w="8081" w:type="dxa"/>
          </w:tcPr>
          <w:p w14:paraId="43E53A65" w14:textId="77777777" w:rsidR="000D5BEA" w:rsidRPr="0039333B" w:rsidRDefault="000D5BEA" w:rsidP="0039333B">
            <w:r w:rsidRPr="0039333B">
              <w:t>Pilot Personal Details and Training Record</w:t>
            </w:r>
          </w:p>
        </w:tc>
      </w:tr>
      <w:tr w:rsidR="000D5BEA" w:rsidRPr="0039333B" w14:paraId="74B168E2" w14:textId="77777777" w:rsidTr="00F91345">
        <w:tc>
          <w:tcPr>
            <w:tcW w:w="1270" w:type="dxa"/>
          </w:tcPr>
          <w:p w14:paraId="6DA29C04" w14:textId="77777777" w:rsidR="000D5BEA" w:rsidRPr="0039333B" w:rsidRDefault="000D5BEA" w:rsidP="0039333B">
            <w:r w:rsidRPr="0039333B">
              <w:t>A10</w:t>
            </w:r>
          </w:p>
        </w:tc>
        <w:tc>
          <w:tcPr>
            <w:tcW w:w="8081" w:type="dxa"/>
          </w:tcPr>
          <w:p w14:paraId="1248249D" w14:textId="77777777" w:rsidR="000D5BEA" w:rsidRPr="0039333B" w:rsidRDefault="000D5BEA" w:rsidP="0039333B">
            <w:r w:rsidRPr="0039333B">
              <w:t>Pilot Induction Training Course</w:t>
            </w:r>
          </w:p>
        </w:tc>
      </w:tr>
      <w:tr w:rsidR="000D5BEA" w:rsidRPr="0039333B" w14:paraId="05E72347" w14:textId="77777777" w:rsidTr="00F91345">
        <w:tc>
          <w:tcPr>
            <w:tcW w:w="1270" w:type="dxa"/>
          </w:tcPr>
          <w:p w14:paraId="55119BBD" w14:textId="77777777" w:rsidR="000D5BEA" w:rsidRPr="0039333B" w:rsidRDefault="000D5BEA" w:rsidP="0039333B">
            <w:r w:rsidRPr="0039333B">
              <w:t>A11</w:t>
            </w:r>
          </w:p>
        </w:tc>
        <w:tc>
          <w:tcPr>
            <w:tcW w:w="8081" w:type="dxa"/>
          </w:tcPr>
          <w:p w14:paraId="1F908265" w14:textId="77777777" w:rsidR="000D5BEA" w:rsidRPr="0039333B" w:rsidRDefault="000D5BEA" w:rsidP="0039333B">
            <w:r w:rsidRPr="0039333B">
              <w:t>Key Personnel Familiarisation Training Record</w:t>
            </w:r>
          </w:p>
        </w:tc>
      </w:tr>
      <w:tr w:rsidR="000D5BEA" w:rsidRPr="0039333B" w14:paraId="18C70826" w14:textId="77777777" w:rsidTr="00F91345">
        <w:trPr>
          <w:trHeight w:val="22"/>
        </w:trPr>
        <w:tc>
          <w:tcPr>
            <w:tcW w:w="1270" w:type="dxa"/>
          </w:tcPr>
          <w:p w14:paraId="0F411251" w14:textId="77777777" w:rsidR="000D5BEA" w:rsidRPr="0039333B" w:rsidRDefault="000D5BEA" w:rsidP="0039333B">
            <w:r w:rsidRPr="0039333B">
              <w:t>A12</w:t>
            </w:r>
          </w:p>
        </w:tc>
        <w:tc>
          <w:tcPr>
            <w:tcW w:w="8081" w:type="dxa"/>
          </w:tcPr>
          <w:p w14:paraId="4E6877C1" w14:textId="77777777" w:rsidR="000D5BEA" w:rsidRPr="0039333B" w:rsidRDefault="000D5BEA" w:rsidP="0039333B">
            <w:r w:rsidRPr="0039333B">
              <w:t>General Emergency Competency Training Course and Competency Check Report Form</w:t>
            </w:r>
          </w:p>
        </w:tc>
      </w:tr>
      <w:tr w:rsidR="000D5BEA" w:rsidRPr="0039333B" w14:paraId="4088F3D5" w14:textId="77777777" w:rsidTr="00F91345">
        <w:tc>
          <w:tcPr>
            <w:tcW w:w="1270" w:type="dxa"/>
          </w:tcPr>
          <w:p w14:paraId="269055E6" w14:textId="77777777" w:rsidR="000D5BEA" w:rsidRPr="0039333B" w:rsidRDefault="000D5BEA" w:rsidP="0039333B">
            <w:r w:rsidRPr="0039333B">
              <w:t>A13</w:t>
            </w:r>
          </w:p>
        </w:tc>
        <w:tc>
          <w:tcPr>
            <w:tcW w:w="8081" w:type="dxa"/>
          </w:tcPr>
          <w:p w14:paraId="0A3C25F6" w14:textId="77777777" w:rsidR="000D5BEA" w:rsidRPr="0039333B" w:rsidRDefault="000D5BEA" w:rsidP="0039333B">
            <w:r w:rsidRPr="0039333B">
              <w:t>Operator Conversion and Proficiency Training and Check Report Form</w:t>
            </w:r>
          </w:p>
        </w:tc>
      </w:tr>
      <w:tr w:rsidR="000D5BEA" w:rsidRPr="0039333B" w14:paraId="5E946EE6" w14:textId="77777777" w:rsidTr="00F91345">
        <w:tc>
          <w:tcPr>
            <w:tcW w:w="1270" w:type="dxa"/>
          </w:tcPr>
          <w:p w14:paraId="60FF0553" w14:textId="77777777" w:rsidR="000D5BEA" w:rsidRPr="0039333B" w:rsidRDefault="000D5BEA" w:rsidP="0039333B">
            <w:r w:rsidRPr="0039333B">
              <w:t>A14</w:t>
            </w:r>
          </w:p>
        </w:tc>
        <w:tc>
          <w:tcPr>
            <w:tcW w:w="8081" w:type="dxa"/>
          </w:tcPr>
          <w:p w14:paraId="327C1DEA" w14:textId="77777777" w:rsidR="000D5BEA" w:rsidRPr="0039333B" w:rsidRDefault="000D5BEA" w:rsidP="0039333B">
            <w:r w:rsidRPr="0039333B">
              <w:t>Task Specialist Training Course</w:t>
            </w:r>
          </w:p>
        </w:tc>
      </w:tr>
      <w:tr w:rsidR="000D5BEA" w:rsidRPr="0039333B" w14:paraId="77C35987" w14:textId="77777777" w:rsidTr="00F91345">
        <w:tc>
          <w:tcPr>
            <w:tcW w:w="1270" w:type="dxa"/>
          </w:tcPr>
          <w:p w14:paraId="7F6F6609" w14:textId="77777777" w:rsidR="000D5BEA" w:rsidRPr="0039333B" w:rsidRDefault="000D5BEA" w:rsidP="0039333B">
            <w:r w:rsidRPr="0039333B">
              <w:t>A15</w:t>
            </w:r>
          </w:p>
        </w:tc>
        <w:tc>
          <w:tcPr>
            <w:tcW w:w="8081" w:type="dxa"/>
          </w:tcPr>
          <w:p w14:paraId="6FAA6A77" w14:textId="77777777" w:rsidR="000D5BEA" w:rsidRPr="0039333B" w:rsidRDefault="000D5BEA" w:rsidP="0039333B">
            <w:r w:rsidRPr="0039333B">
              <w:t>Personnel Training and Checking Record</w:t>
            </w:r>
          </w:p>
        </w:tc>
      </w:tr>
      <w:tr w:rsidR="000D5BEA" w:rsidRPr="0039333B" w14:paraId="3AE7E0B0" w14:textId="77777777" w:rsidTr="00F91345">
        <w:tc>
          <w:tcPr>
            <w:tcW w:w="1270" w:type="dxa"/>
          </w:tcPr>
          <w:p w14:paraId="3786A1BF" w14:textId="77777777" w:rsidR="000D5BEA" w:rsidRPr="0039333B" w:rsidRDefault="000D5BEA" w:rsidP="0039333B">
            <w:r w:rsidRPr="0039333B">
              <w:t>A16</w:t>
            </w:r>
          </w:p>
        </w:tc>
        <w:tc>
          <w:tcPr>
            <w:tcW w:w="8081" w:type="dxa"/>
          </w:tcPr>
          <w:p w14:paraId="42F7E3B8" w14:textId="77777777" w:rsidR="000D5BEA" w:rsidRPr="0039333B" w:rsidRDefault="000D5BEA" w:rsidP="0039333B">
            <w:r w:rsidRPr="0039333B">
              <w:t>Hazard and Incident Report Form</w:t>
            </w:r>
          </w:p>
        </w:tc>
      </w:tr>
      <w:tr w:rsidR="000D5BEA" w:rsidRPr="0039333B" w14:paraId="7FE5DDFB" w14:textId="77777777" w:rsidTr="00F91345">
        <w:tc>
          <w:tcPr>
            <w:tcW w:w="1270" w:type="dxa"/>
          </w:tcPr>
          <w:p w14:paraId="6CA3876B" w14:textId="77777777" w:rsidR="000D5BEA" w:rsidRPr="0039333B" w:rsidRDefault="000D5BEA" w:rsidP="0039333B">
            <w:r w:rsidRPr="0039333B">
              <w:t>A17</w:t>
            </w:r>
          </w:p>
        </w:tc>
        <w:tc>
          <w:tcPr>
            <w:tcW w:w="8081" w:type="dxa"/>
          </w:tcPr>
          <w:p w14:paraId="588EF8A6" w14:textId="77777777" w:rsidR="000D5BEA" w:rsidRPr="0039333B" w:rsidRDefault="000D5BEA" w:rsidP="0039333B">
            <w:r w:rsidRPr="0039333B">
              <w:t>Risk Assessment Form</w:t>
            </w:r>
          </w:p>
        </w:tc>
      </w:tr>
      <w:tr w:rsidR="000D5BEA" w:rsidRPr="0039333B" w14:paraId="5B6FBE5C" w14:textId="77777777" w:rsidTr="00F91345">
        <w:tc>
          <w:tcPr>
            <w:tcW w:w="1270" w:type="dxa"/>
          </w:tcPr>
          <w:p w14:paraId="3081D2AE" w14:textId="77777777" w:rsidR="000D5BEA" w:rsidRPr="0039333B" w:rsidRDefault="000D5BEA" w:rsidP="0039333B">
            <w:r w:rsidRPr="0039333B">
              <w:t>A18</w:t>
            </w:r>
          </w:p>
        </w:tc>
        <w:tc>
          <w:tcPr>
            <w:tcW w:w="8081" w:type="dxa"/>
          </w:tcPr>
          <w:p w14:paraId="7F7C37A5" w14:textId="77777777" w:rsidR="000D5BEA" w:rsidRPr="0039333B" w:rsidRDefault="000D5BEA" w:rsidP="0039333B">
            <w:r w:rsidRPr="0039333B">
              <w:t>Risk Register</w:t>
            </w:r>
          </w:p>
        </w:tc>
      </w:tr>
      <w:tr w:rsidR="000D5BEA" w:rsidRPr="0039333B" w14:paraId="60970A0B" w14:textId="77777777" w:rsidTr="00F91345">
        <w:tc>
          <w:tcPr>
            <w:tcW w:w="1270" w:type="dxa"/>
          </w:tcPr>
          <w:p w14:paraId="68E6AE5B" w14:textId="77777777" w:rsidR="000D5BEA" w:rsidRPr="0039333B" w:rsidRDefault="000D5BEA" w:rsidP="0039333B">
            <w:r w:rsidRPr="0039333B">
              <w:t>A19</w:t>
            </w:r>
          </w:p>
        </w:tc>
        <w:tc>
          <w:tcPr>
            <w:tcW w:w="8081" w:type="dxa"/>
          </w:tcPr>
          <w:p w14:paraId="74BBB837" w14:textId="77777777" w:rsidR="000D5BEA" w:rsidRPr="0039333B" w:rsidRDefault="000D5BEA" w:rsidP="0039333B">
            <w:r w:rsidRPr="0039333B">
              <w:t>CAO 48.1 - Flight Crew Member Flight and Duty Record - CAO 48.1</w:t>
            </w:r>
          </w:p>
        </w:tc>
      </w:tr>
      <w:tr w:rsidR="000D5BEA" w:rsidRPr="0039333B" w14:paraId="172E0B90" w14:textId="77777777" w:rsidTr="00F91345">
        <w:tc>
          <w:tcPr>
            <w:tcW w:w="1270" w:type="dxa"/>
          </w:tcPr>
          <w:p w14:paraId="1D692FC6" w14:textId="77777777" w:rsidR="000D5BEA" w:rsidRPr="0039333B" w:rsidRDefault="000D5BEA" w:rsidP="0039333B">
            <w:r w:rsidRPr="0039333B">
              <w:t>A20</w:t>
            </w:r>
          </w:p>
        </w:tc>
        <w:tc>
          <w:tcPr>
            <w:tcW w:w="8081" w:type="dxa"/>
          </w:tcPr>
          <w:p w14:paraId="675A885B" w14:textId="77777777" w:rsidR="000D5BEA" w:rsidRPr="0039333B" w:rsidRDefault="000D5BEA" w:rsidP="0039333B">
            <w:r w:rsidRPr="0039333B">
              <w:t>Safety Briefing Cards</w:t>
            </w:r>
          </w:p>
        </w:tc>
      </w:tr>
      <w:tr w:rsidR="000D5BEA" w:rsidRPr="0039333B" w14:paraId="3C4A0CB8" w14:textId="77777777" w:rsidTr="00F91345">
        <w:tc>
          <w:tcPr>
            <w:tcW w:w="1270" w:type="dxa"/>
          </w:tcPr>
          <w:p w14:paraId="5C7E5A7E" w14:textId="77777777" w:rsidR="000D5BEA" w:rsidRPr="0039333B" w:rsidRDefault="000D5BEA" w:rsidP="0039333B">
            <w:r w:rsidRPr="0039333B">
              <w:t>A21</w:t>
            </w:r>
          </w:p>
        </w:tc>
        <w:tc>
          <w:tcPr>
            <w:tcW w:w="8081" w:type="dxa"/>
          </w:tcPr>
          <w:p w14:paraId="7662830A" w14:textId="77777777" w:rsidR="000D5BEA" w:rsidRPr="0039333B" w:rsidRDefault="000D5BEA" w:rsidP="0039333B">
            <w:r w:rsidRPr="0039333B">
              <w:t>Flight Plan Proforma</w:t>
            </w:r>
          </w:p>
        </w:tc>
      </w:tr>
      <w:tr w:rsidR="000D5BEA" w:rsidRPr="0039333B" w14:paraId="029A928F" w14:textId="77777777" w:rsidTr="00F91345">
        <w:tc>
          <w:tcPr>
            <w:tcW w:w="1270" w:type="dxa"/>
          </w:tcPr>
          <w:p w14:paraId="7FD6D2DF" w14:textId="77777777" w:rsidR="000D5BEA" w:rsidRPr="0039333B" w:rsidRDefault="000D5BEA" w:rsidP="0039333B">
            <w:r w:rsidRPr="0039333B">
              <w:t>A22</w:t>
            </w:r>
          </w:p>
        </w:tc>
        <w:tc>
          <w:tcPr>
            <w:tcW w:w="8081" w:type="dxa"/>
          </w:tcPr>
          <w:p w14:paraId="6F64A1A8" w14:textId="77777777" w:rsidR="000D5BEA" w:rsidRPr="0039333B" w:rsidRDefault="000D5BEA" w:rsidP="0039333B">
            <w:r w:rsidRPr="0039333B">
              <w:t>Pilot Maintenance Training record</w:t>
            </w:r>
          </w:p>
        </w:tc>
      </w:tr>
      <w:tr w:rsidR="000D5BEA" w:rsidRPr="0039333B" w14:paraId="33B8EFAB" w14:textId="77777777" w:rsidTr="00F91345">
        <w:trPr>
          <w:trHeight w:val="260"/>
        </w:trPr>
        <w:tc>
          <w:tcPr>
            <w:tcW w:w="1270" w:type="dxa"/>
          </w:tcPr>
          <w:p w14:paraId="7EF53A68" w14:textId="77777777" w:rsidR="000D5BEA" w:rsidRPr="0039333B" w:rsidRDefault="000D5BEA" w:rsidP="0039333B">
            <w:r w:rsidRPr="0039333B">
              <w:t>A23</w:t>
            </w:r>
          </w:p>
        </w:tc>
        <w:tc>
          <w:tcPr>
            <w:tcW w:w="8081" w:type="dxa"/>
          </w:tcPr>
          <w:p w14:paraId="20CEAC69" w14:textId="704D9337" w:rsidR="000D5BEA" w:rsidRPr="0039333B" w:rsidRDefault="000D5BEA" w:rsidP="0039333B">
            <w:r w:rsidRPr="0039333B">
              <w:t xml:space="preserve">Pilot Maintenance </w:t>
            </w:r>
            <w:r w:rsidR="009F52BE" w:rsidRPr="0039333B">
              <w:t>A</w:t>
            </w:r>
            <w:r w:rsidR="009F52BE">
              <w:t>uthority</w:t>
            </w:r>
          </w:p>
        </w:tc>
      </w:tr>
      <w:tr w:rsidR="00941059" w:rsidRPr="0039333B" w14:paraId="5CC18892" w14:textId="77777777" w:rsidTr="00F91345">
        <w:trPr>
          <w:trHeight w:val="260"/>
        </w:trPr>
        <w:tc>
          <w:tcPr>
            <w:tcW w:w="1270" w:type="dxa"/>
          </w:tcPr>
          <w:p w14:paraId="4148A5CA" w14:textId="6F6E4D02" w:rsidR="00941059" w:rsidRPr="0039333B" w:rsidRDefault="00941059" w:rsidP="00941059">
            <w:r>
              <w:lastRenderedPageBreak/>
              <w:t>A24</w:t>
            </w:r>
          </w:p>
        </w:tc>
        <w:tc>
          <w:tcPr>
            <w:tcW w:w="8081" w:type="dxa"/>
          </w:tcPr>
          <w:p w14:paraId="1B0CFFE4" w14:textId="1F05CEAE" w:rsidR="00941059" w:rsidRPr="0039333B" w:rsidRDefault="00941059" w:rsidP="00941059">
            <w:r w:rsidRPr="00395878">
              <w:t xml:space="preserve">Pre-flight fireground personnel carriage </w:t>
            </w:r>
            <w:r w:rsidR="00922F4B">
              <w:t>verification</w:t>
            </w:r>
            <w:r w:rsidRPr="00395878">
              <w:t xml:space="preserve"> form and</w:t>
            </w:r>
            <w:r w:rsidR="00922F4B">
              <w:t>, if needed,</w:t>
            </w:r>
            <w:r w:rsidRPr="00395878">
              <w:t xml:space="preserve"> training record</w:t>
            </w:r>
          </w:p>
        </w:tc>
      </w:tr>
      <w:bookmarkEnd w:id="3"/>
      <w:bookmarkEnd w:id="4"/>
      <w:bookmarkEnd w:id="5"/>
      <w:bookmarkEnd w:id="6"/>
    </w:tbl>
    <w:p w14:paraId="72FBBE60" w14:textId="04879B7E" w:rsidR="00226B59" w:rsidRDefault="00226B59" w:rsidP="000E4659">
      <w:pPr>
        <w:pStyle w:val="unHeading3"/>
      </w:pPr>
    </w:p>
    <w:sectPr w:rsidR="00226B59" w:rsidSect="000E4659">
      <w:footerReference w:type="default" r:id="rId21"/>
      <w:pgSz w:w="11906" w:h="16838" w:code="9"/>
      <w:pgMar w:top="1247" w:right="1247" w:bottom="1247" w:left="1247" w:header="709" w:footer="24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72CAF" w14:textId="77777777" w:rsidR="00E446C4" w:rsidRDefault="00E446C4" w:rsidP="008E21DE">
      <w:pPr>
        <w:spacing w:before="0" w:after="0"/>
      </w:pPr>
      <w:r>
        <w:separator/>
      </w:r>
    </w:p>
    <w:p w14:paraId="5039F9FC" w14:textId="77777777" w:rsidR="00E446C4" w:rsidRDefault="00E446C4"/>
    <w:p w14:paraId="5B380C2A" w14:textId="77777777" w:rsidR="00E446C4" w:rsidRDefault="00E446C4"/>
  </w:endnote>
  <w:endnote w:type="continuationSeparator" w:id="0">
    <w:p w14:paraId="4076BEAE" w14:textId="77777777" w:rsidR="00E446C4" w:rsidRDefault="00E446C4" w:rsidP="008E21DE">
      <w:pPr>
        <w:spacing w:before="0" w:after="0"/>
      </w:pPr>
      <w:r>
        <w:continuationSeparator/>
      </w:r>
    </w:p>
    <w:p w14:paraId="267DEEB5" w14:textId="77777777" w:rsidR="00E446C4" w:rsidRDefault="00E446C4"/>
    <w:p w14:paraId="483B52E5" w14:textId="77777777" w:rsidR="00E446C4" w:rsidRDefault="00E446C4"/>
  </w:endnote>
  <w:endnote w:type="continuationNotice" w:id="1">
    <w:p w14:paraId="2CF1F718" w14:textId="77777777" w:rsidR="00E446C4" w:rsidRDefault="00E446C4">
      <w:pPr>
        <w:spacing w:before="0" w:after="0"/>
      </w:pPr>
    </w:p>
    <w:p w14:paraId="59A12BE8" w14:textId="77777777" w:rsidR="00E446C4" w:rsidRDefault="00E446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6BB67" w14:textId="77777777" w:rsidR="00FB2251" w:rsidRDefault="00FB22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16"/>
      </w:rPr>
      <w:id w:val="909970587"/>
      <w:docPartObj>
        <w:docPartGallery w:val="Page Numbers (Bottom of Page)"/>
        <w:docPartUnique/>
      </w:docPartObj>
    </w:sdtPr>
    <w:sdtContent>
      <w:sdt>
        <w:sdtPr>
          <w:rPr>
            <w:szCs w:val="16"/>
          </w:rPr>
          <w:id w:val="-1769616900"/>
          <w:docPartObj>
            <w:docPartGallery w:val="Page Numbers (Top of Page)"/>
            <w:docPartUnique/>
          </w:docPartObj>
        </w:sdtPr>
        <w:sdtContent>
          <w:p w14:paraId="1C355A53" w14:textId="3D05C588" w:rsidR="00A650E4" w:rsidRDefault="00A650E4" w:rsidP="002959C6">
            <w:pPr>
              <w:pStyle w:val="Footer"/>
            </w:pPr>
            <w:r>
              <w:t>Civil Aviation Safety Authority</w:t>
            </w:r>
          </w:p>
          <w:p w14:paraId="45D6F64C" w14:textId="4F556CFF" w:rsidR="00A650E4" w:rsidRPr="00A650E4" w:rsidRDefault="00B81CA3" w:rsidP="002959C6">
            <w:pPr>
              <w:pStyle w:val="Footer"/>
              <w:rPr>
                <w:szCs w:val="16"/>
              </w:rPr>
            </w:pPr>
            <w:fldSimple w:instr="DOCPROPERTY  Footer  \* MERGEFORMAT">
              <w:r>
                <w:t>CASR Flight Operations Sample Exposition / Operations Manual | V 2.0 | CASA-04-5782 | MM/YYYY</w:t>
              </w:r>
            </w:fldSimple>
            <w:r w:rsidR="00A650E4">
              <w:tab/>
            </w:r>
            <w:r w:rsidR="00A650E4">
              <w:tab/>
            </w:r>
            <w:r w:rsidR="00A650E4" w:rsidRPr="00A650E4">
              <w:rPr>
                <w:szCs w:val="16"/>
              </w:rPr>
              <w:t xml:space="preserve">Page </w:t>
            </w:r>
            <w:r w:rsidR="00A650E4" w:rsidRPr="00A650E4">
              <w:rPr>
                <w:b/>
                <w:bCs/>
                <w:szCs w:val="16"/>
              </w:rPr>
              <w:fldChar w:fldCharType="begin"/>
            </w:r>
            <w:r w:rsidR="00A650E4" w:rsidRPr="00A650E4">
              <w:rPr>
                <w:b/>
                <w:bCs/>
                <w:szCs w:val="16"/>
              </w:rPr>
              <w:instrText xml:space="preserve"> PAGE </w:instrText>
            </w:r>
            <w:r w:rsidR="00A650E4" w:rsidRPr="00A650E4">
              <w:rPr>
                <w:b/>
                <w:bCs/>
                <w:szCs w:val="16"/>
              </w:rPr>
              <w:fldChar w:fldCharType="separate"/>
            </w:r>
            <w:r w:rsidR="00A650E4" w:rsidRPr="00A650E4">
              <w:rPr>
                <w:b/>
                <w:bCs/>
                <w:noProof/>
                <w:szCs w:val="16"/>
              </w:rPr>
              <w:t>2</w:t>
            </w:r>
            <w:r w:rsidR="00A650E4" w:rsidRPr="00A650E4">
              <w:rPr>
                <w:b/>
                <w:bCs/>
                <w:szCs w:val="16"/>
              </w:rPr>
              <w:fldChar w:fldCharType="end"/>
            </w:r>
            <w:r w:rsidR="00A650E4" w:rsidRPr="00A650E4">
              <w:rPr>
                <w:szCs w:val="16"/>
              </w:rPr>
              <w:t xml:space="preserve"> of </w:t>
            </w:r>
            <w:r w:rsidR="00A650E4" w:rsidRPr="00A650E4">
              <w:rPr>
                <w:b/>
                <w:bCs/>
                <w:szCs w:val="16"/>
              </w:rPr>
              <w:fldChar w:fldCharType="begin"/>
            </w:r>
            <w:r w:rsidR="00A650E4" w:rsidRPr="00A650E4">
              <w:rPr>
                <w:b/>
                <w:bCs/>
                <w:szCs w:val="16"/>
              </w:rPr>
              <w:instrText xml:space="preserve"> NUMPAGES  </w:instrText>
            </w:r>
            <w:r w:rsidR="00A650E4" w:rsidRPr="00A650E4">
              <w:rPr>
                <w:b/>
                <w:bCs/>
                <w:szCs w:val="16"/>
              </w:rPr>
              <w:fldChar w:fldCharType="separate"/>
            </w:r>
            <w:r w:rsidR="00A650E4" w:rsidRPr="00A650E4">
              <w:rPr>
                <w:b/>
                <w:bCs/>
                <w:noProof/>
                <w:szCs w:val="16"/>
              </w:rPr>
              <w:t>2</w:t>
            </w:r>
            <w:r w:rsidR="00A650E4" w:rsidRPr="00A650E4">
              <w:rPr>
                <w:b/>
                <w:bCs/>
                <w:szCs w:val="16"/>
              </w:rPr>
              <w:fldChar w:fldCharType="end"/>
            </w:r>
          </w:p>
        </w:sdtContent>
      </w:sdt>
    </w:sdtContent>
  </w:sdt>
  <w:p w14:paraId="62B39AC6" w14:textId="087C15A1" w:rsidR="00A85DE5" w:rsidRPr="007A5A66" w:rsidRDefault="00B81CA3" w:rsidP="00A650E4">
    <w:pPr>
      <w:pStyle w:val="SecurityClassification"/>
    </w:pPr>
    <w:r>
      <w:fldChar w:fldCharType="begin"/>
    </w:r>
    <w:r>
      <w:instrText>STYLEREF  "Security Classification"  \* MERGEFORMAT</w:instrText>
    </w:r>
    <w:r>
      <w:fldChar w:fldCharType="separate"/>
    </w:r>
    <w:r w:rsidR="000E4659">
      <w:rPr>
        <w:b w:val="0"/>
        <w:bCs/>
        <w:noProof/>
        <w:lang w:val="en-US"/>
      </w:rPr>
      <w:t>Error! No text of specified style in document.</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9EA44" w14:textId="7FEF7212" w:rsidR="007A1DC3" w:rsidRDefault="007A1DC3" w:rsidP="007A5A66">
    <w:pPr>
      <w:pStyle w:val="SecurityClassification"/>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DB330" w14:textId="0AD058B2" w:rsidR="00BD4AD1" w:rsidRPr="00A650E4" w:rsidRDefault="00000000" w:rsidP="000E4659">
    <w:pPr>
      <w:pStyle w:val="Footer"/>
    </w:pPr>
    <w:sdt>
      <w:sdtPr>
        <w:alias w:val="Title"/>
        <w:tag w:val=""/>
        <w:id w:val="1320611175"/>
        <w:placeholder>
          <w:docPart w:val="8EC081BAAD804D33880D0C6B9A3B2929"/>
        </w:placeholder>
        <w:dataBinding w:prefixMappings="xmlns:ns0='http://purl.org/dc/elements/1.1/' xmlns:ns1='http://schemas.openxmlformats.org/package/2006/metadata/core-properties' " w:xpath="/ns1:coreProperties[1]/ns0:title[1]" w:storeItemID="{6C3C8BC8-F283-45AE-878A-BAB7291924A1}"/>
        <w:text/>
      </w:sdtPr>
      <w:sdtContent>
        <w:r w:rsidR="00B059CD">
          <w:t>CASR Flight Operations Sample Exposition / Operations Manual</w:t>
        </w:r>
      </w:sdtContent>
    </w:sdt>
    <w:r w:rsidR="00047566">
      <w:t xml:space="preserve"> </w:t>
    </w:r>
    <w:r w:rsidR="00C90C44">
      <w:t>|</w:t>
    </w:r>
    <w:r w:rsidR="00934A87">
      <w:t xml:space="preserve"> </w:t>
    </w:r>
    <w:r w:rsidR="00FB2251">
      <w:t>{</w:t>
    </w:r>
    <w:r w:rsidR="00934A87">
      <w:t>Version</w:t>
    </w:r>
    <w:r w:rsidR="00FB2251">
      <w:t>}</w:t>
    </w:r>
    <w:r w:rsidR="00E80C77">
      <w:t xml:space="preserve"> </w:t>
    </w:r>
    <w:r w:rsidR="00934A87">
      <w:t xml:space="preserve">| </w:t>
    </w:r>
    <w:r w:rsidR="00FB2251">
      <w:t>{</w:t>
    </w:r>
    <w:r w:rsidR="00934A87">
      <w:t>Date</w:t>
    </w:r>
    <w:r w:rsidR="00FB2251">
      <w:t>}</w:t>
    </w:r>
    <w:r w:rsidR="00C90C44">
      <w:t xml:space="preserve"> </w:t>
    </w:r>
    <w:r w:rsidR="00E80C77">
      <w:t xml:space="preserve">| </w:t>
    </w:r>
    <w:r w:rsidR="005924F0">
      <w:t xml:space="preserve">Page </w:t>
    </w:r>
    <w:r w:rsidR="005924F0">
      <w:rPr>
        <w:b/>
        <w:bCs/>
      </w:rPr>
      <w:fldChar w:fldCharType="begin"/>
    </w:r>
    <w:r w:rsidR="005924F0">
      <w:rPr>
        <w:b/>
        <w:bCs/>
      </w:rPr>
      <w:instrText xml:space="preserve"> PAGE  \* Arabic  \* MERGEFORMAT </w:instrText>
    </w:r>
    <w:r w:rsidR="005924F0">
      <w:rPr>
        <w:b/>
        <w:bCs/>
      </w:rPr>
      <w:fldChar w:fldCharType="separate"/>
    </w:r>
    <w:r w:rsidR="005924F0">
      <w:rPr>
        <w:b/>
        <w:bCs/>
        <w:noProof/>
      </w:rPr>
      <w:t>1</w:t>
    </w:r>
    <w:r w:rsidR="005924F0">
      <w:rPr>
        <w:b/>
        <w:bCs/>
      </w:rPr>
      <w:fldChar w:fldCharType="end"/>
    </w:r>
    <w:r w:rsidR="005924F0">
      <w:t xml:space="preserve"> of </w:t>
    </w:r>
    <w:r w:rsidR="005924F0">
      <w:rPr>
        <w:b/>
        <w:bCs/>
      </w:rPr>
      <w:fldChar w:fldCharType="begin"/>
    </w:r>
    <w:r w:rsidR="005924F0">
      <w:rPr>
        <w:b/>
        <w:bCs/>
      </w:rPr>
      <w:instrText xml:space="preserve"> NUMPAGES  \* Arabic  \* MERGEFORMAT </w:instrText>
    </w:r>
    <w:r w:rsidR="005924F0">
      <w:rPr>
        <w:b/>
        <w:bCs/>
      </w:rPr>
      <w:fldChar w:fldCharType="separate"/>
    </w:r>
    <w:r w:rsidR="005924F0">
      <w:rPr>
        <w:b/>
        <w:bCs/>
        <w:noProof/>
      </w:rPr>
      <w:t>2</w:t>
    </w:r>
    <w:r w:rsidR="005924F0">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808B6" w14:textId="77777777" w:rsidR="00E446C4" w:rsidRPr="0022402E" w:rsidRDefault="00E446C4" w:rsidP="0022402E">
      <w:pPr>
        <w:spacing w:before="240"/>
        <w:rPr>
          <w:lang w:val="en-US"/>
        </w:rPr>
      </w:pPr>
      <w:r w:rsidRPr="00086132">
        <w:rPr>
          <w:color w:val="C00000"/>
          <w:lang w:val="en-US"/>
        </w:rPr>
        <w:t>____</w:t>
      </w:r>
    </w:p>
    <w:p w14:paraId="50F2DF32" w14:textId="77777777" w:rsidR="00E446C4" w:rsidRDefault="00E446C4"/>
  </w:footnote>
  <w:footnote w:type="continuationSeparator" w:id="0">
    <w:p w14:paraId="34AFA8B8" w14:textId="77777777" w:rsidR="00E446C4" w:rsidRDefault="00E446C4" w:rsidP="008E21DE">
      <w:pPr>
        <w:spacing w:before="0" w:after="0"/>
      </w:pPr>
      <w:r>
        <w:continuationSeparator/>
      </w:r>
    </w:p>
    <w:p w14:paraId="51E85D14" w14:textId="77777777" w:rsidR="00E446C4" w:rsidRDefault="00E446C4"/>
    <w:p w14:paraId="5A47B7FC" w14:textId="77777777" w:rsidR="00E446C4" w:rsidRDefault="00E446C4"/>
  </w:footnote>
  <w:footnote w:type="continuationNotice" w:id="1">
    <w:p w14:paraId="5C368B25" w14:textId="77777777" w:rsidR="00E446C4" w:rsidRDefault="00E446C4">
      <w:pPr>
        <w:spacing w:before="0" w:after="0"/>
      </w:pPr>
    </w:p>
    <w:p w14:paraId="3384F956" w14:textId="77777777" w:rsidR="00E446C4" w:rsidRDefault="00E446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04C67" w14:textId="77777777" w:rsidR="00FB2251" w:rsidRDefault="00FB22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6ABEC" w14:textId="218911D1" w:rsidR="00E91901" w:rsidRPr="007A5A66" w:rsidRDefault="00E91901" w:rsidP="00E91901">
    <w:pPr>
      <w:pStyle w:val="SecurityClassification"/>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0C827" w14:textId="6DE0D125" w:rsidR="007A5A66" w:rsidRDefault="00A650E4" w:rsidP="007A58D4">
    <w:pPr>
      <w:pStyle w:val="Header"/>
    </w:pPr>
    <w:r>
      <w:rPr>
        <w:noProof/>
      </w:rPr>
      <w:drawing>
        <wp:anchor distT="0" distB="0" distL="114300" distR="114300" simplePos="0" relativeHeight="251658240" behindDoc="0" locked="1" layoutInCell="1" allowOverlap="1" wp14:anchorId="52B979E8" wp14:editId="5173E11A">
          <wp:simplePos x="0" y="0"/>
          <wp:positionH relativeFrom="page">
            <wp:posOffset>-463550</wp:posOffset>
          </wp:positionH>
          <wp:positionV relativeFrom="page">
            <wp:posOffset>0</wp:posOffset>
          </wp:positionV>
          <wp:extent cx="8362315" cy="9825990"/>
          <wp:effectExtent l="0" t="0" r="635" b="3810"/>
          <wp:wrapNone/>
          <wp:docPr id="1383685720" name="Picture 13836857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362315" cy="98259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23A6F9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AF4BFF"/>
    <w:multiLevelType w:val="multilevel"/>
    <w:tmpl w:val="49909F16"/>
    <w:numStyleLink w:val="List2Numbered"/>
  </w:abstractNum>
  <w:abstractNum w:abstractNumId="2" w15:restartNumberingAfterBreak="0">
    <w:nsid w:val="05E43011"/>
    <w:multiLevelType w:val="multilevel"/>
    <w:tmpl w:val="27D6BF50"/>
    <w:lvl w:ilvl="0">
      <w:start w:val="1"/>
      <w:numFmt w:val="none"/>
      <w:suff w:val="nothing"/>
      <w:lvlText w:val="%1"/>
      <w:lvlJc w:val="left"/>
      <w:pPr>
        <w:ind w:left="567" w:firstLine="0"/>
      </w:pPr>
      <w:rPr>
        <w:rFonts w:hint="default"/>
      </w:rPr>
    </w:lvl>
    <w:lvl w:ilvl="1">
      <w:start w:val="1"/>
      <w:numFmt w:val="lowerLetter"/>
      <w:pStyle w:val="List2"/>
      <w:lvlText w:val="%2."/>
      <w:lvlJc w:val="left"/>
      <w:pPr>
        <w:tabs>
          <w:tab w:val="num" w:pos="1135"/>
        </w:tabs>
        <w:ind w:left="1135" w:hanging="284"/>
      </w:pPr>
      <w:rPr>
        <w:rFonts w:hint="default"/>
      </w:rPr>
    </w:lvl>
    <w:lvl w:ilvl="2">
      <w:start w:val="1"/>
      <w:numFmt w:val="lowerRoman"/>
      <w:pStyle w:val="List3"/>
      <w:lvlText w:val="%3."/>
      <w:lvlJc w:val="left"/>
      <w:pPr>
        <w:tabs>
          <w:tab w:val="num" w:pos="1419"/>
        </w:tabs>
        <w:ind w:left="1419" w:hanging="284"/>
      </w:pPr>
      <w:rPr>
        <w:rFonts w:hint="default"/>
      </w:rPr>
    </w:lvl>
    <w:lvl w:ilvl="3">
      <w:start w:val="1"/>
      <w:numFmt w:val="upperLetter"/>
      <w:pStyle w:val="List4"/>
      <w:lvlText w:val="%4"/>
      <w:lvlJc w:val="left"/>
      <w:pPr>
        <w:tabs>
          <w:tab w:val="num" w:pos="1703"/>
        </w:tabs>
        <w:ind w:left="1703" w:hanging="284"/>
      </w:pPr>
      <w:rPr>
        <w:rFonts w:hint="default"/>
      </w:rPr>
    </w:lvl>
    <w:lvl w:ilvl="4">
      <w:start w:val="1"/>
      <w:numFmt w:val="decimal"/>
      <w:pStyle w:val="List5"/>
      <w:lvlText w:val="%5."/>
      <w:lvlJc w:val="left"/>
      <w:pPr>
        <w:tabs>
          <w:tab w:val="num" w:pos="1987"/>
        </w:tabs>
        <w:ind w:left="1987" w:hanging="284"/>
      </w:pPr>
      <w:rPr>
        <w:rFonts w:hint="default"/>
      </w:rPr>
    </w:lvl>
    <w:lvl w:ilvl="5">
      <w:start w:val="1"/>
      <w:numFmt w:val="bullet"/>
      <w:lvlText w:val=""/>
      <w:lvlJc w:val="left"/>
      <w:pPr>
        <w:tabs>
          <w:tab w:val="num" w:pos="2271"/>
        </w:tabs>
        <w:ind w:left="2271" w:hanging="284"/>
      </w:pPr>
      <w:rPr>
        <w:rFonts w:ascii="Symbol" w:hAnsi="Symbol" w:hint="default"/>
        <w:color w:val="auto"/>
      </w:rPr>
    </w:lvl>
    <w:lvl w:ilvl="6">
      <w:start w:val="1"/>
      <w:numFmt w:val="bullet"/>
      <w:lvlText w:val="–"/>
      <w:lvlJc w:val="left"/>
      <w:pPr>
        <w:tabs>
          <w:tab w:val="num" w:pos="2555"/>
        </w:tabs>
        <w:ind w:left="2555" w:hanging="284"/>
      </w:pPr>
      <w:rPr>
        <w:rFonts w:ascii="Arial" w:hAnsi="Arial" w:hint="default"/>
        <w:color w:val="auto"/>
      </w:rPr>
    </w:lvl>
    <w:lvl w:ilvl="7">
      <w:start w:val="1"/>
      <w:numFmt w:val="bullet"/>
      <w:lvlText w:val="»"/>
      <w:lvlJc w:val="left"/>
      <w:pPr>
        <w:tabs>
          <w:tab w:val="num" w:pos="2839"/>
        </w:tabs>
        <w:ind w:left="2839" w:hanging="284"/>
      </w:pPr>
      <w:rPr>
        <w:rFonts w:ascii="Arial" w:hAnsi="Arial" w:hint="default"/>
      </w:rPr>
    </w:lvl>
    <w:lvl w:ilvl="8">
      <w:start w:val="1"/>
      <w:numFmt w:val="lowerRoman"/>
      <w:lvlText w:val="%9."/>
      <w:lvlJc w:val="left"/>
      <w:pPr>
        <w:tabs>
          <w:tab w:val="num" w:pos="3123"/>
        </w:tabs>
        <w:ind w:left="3123" w:hanging="284"/>
      </w:pPr>
      <w:rPr>
        <w:rFonts w:hint="default"/>
      </w:rPr>
    </w:lvl>
  </w:abstractNum>
  <w:abstractNum w:abstractNumId="3" w15:restartNumberingAfterBreak="0">
    <w:nsid w:val="099E316B"/>
    <w:multiLevelType w:val="hybridMultilevel"/>
    <w:tmpl w:val="381047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BA446B"/>
    <w:multiLevelType w:val="hybridMultilevel"/>
    <w:tmpl w:val="FCEA44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3254CE"/>
    <w:multiLevelType w:val="multilevel"/>
    <w:tmpl w:val="74C2C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624FC1"/>
    <w:multiLevelType w:val="multilevel"/>
    <w:tmpl w:val="49909F16"/>
    <w:styleLink w:val="List2Numbered"/>
    <w:lvl w:ilvl="0">
      <w:start w:val="1"/>
      <w:numFmt w:val="decimal"/>
      <w:pStyle w:val="List2Numbered1"/>
      <w:lvlText w:val="%1."/>
      <w:lvlJc w:val="left"/>
      <w:pPr>
        <w:ind w:left="340" w:hanging="340"/>
      </w:pPr>
      <w:rPr>
        <w:rFonts w:hint="default"/>
      </w:rPr>
    </w:lvl>
    <w:lvl w:ilvl="1">
      <w:start w:val="1"/>
      <w:numFmt w:val="decimal"/>
      <w:pStyle w:val="List2Numbered2"/>
      <w:lvlText w:val="%1.%2"/>
      <w:lvlJc w:val="left"/>
      <w:pPr>
        <w:ind w:left="1021" w:hanging="681"/>
      </w:pPr>
      <w:rPr>
        <w:rFonts w:hint="default"/>
      </w:rPr>
    </w:lvl>
    <w:lvl w:ilvl="2">
      <w:start w:val="1"/>
      <w:numFmt w:val="decimal"/>
      <w:pStyle w:val="List2Numbered3"/>
      <w:lvlText w:val="%1.%2.%3"/>
      <w:lvlJc w:val="left"/>
      <w:pPr>
        <w:ind w:left="1701" w:hanging="68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2B6170D"/>
    <w:multiLevelType w:val="hybridMultilevel"/>
    <w:tmpl w:val="FDC2C4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58A7A72"/>
    <w:multiLevelType w:val="multilevel"/>
    <w:tmpl w:val="BC72D000"/>
    <w:lvl w:ilvl="0">
      <w:start w:val="1"/>
      <w:numFmt w:val="bullet"/>
      <w:pStyle w:val="Tablebullet"/>
      <w:lvlText w:val=""/>
      <w:lvlJc w:val="left"/>
      <w:pPr>
        <w:ind w:left="284" w:hanging="284"/>
      </w:pPr>
      <w:rPr>
        <w:rFonts w:ascii="Symbol" w:hAnsi="Symbol" w:hint="default"/>
        <w:color w:val="auto"/>
      </w:rPr>
    </w:lvl>
    <w:lvl w:ilvl="1">
      <w:start w:val="1"/>
      <w:numFmt w:val="bullet"/>
      <w:pStyle w:val="Tablebullet2"/>
      <w:lvlText w:val="–"/>
      <w:lvlJc w:val="left"/>
      <w:pPr>
        <w:ind w:left="568" w:hanging="284"/>
      </w:pPr>
      <w:rPr>
        <w:rFonts w:ascii="Arial" w:hAnsi="Arial" w:hint="default"/>
        <w:color w:val="auto"/>
      </w:rPr>
    </w:lvl>
    <w:lvl w:ilvl="2">
      <w:start w:val="1"/>
      <w:numFmt w:val="bullet"/>
      <w:lvlText w:val="»"/>
      <w:lvlJc w:val="left"/>
      <w:pPr>
        <w:ind w:left="852" w:hanging="284"/>
      </w:pPr>
      <w:rPr>
        <w:rFonts w:ascii="Arial" w:hAnsi="Arial" w:hint="default"/>
      </w:rPr>
    </w:lvl>
    <w:lvl w:ilvl="3">
      <w:start w:val="1"/>
      <w:numFmt w:val="bullet"/>
      <w:lvlText w:val="+"/>
      <w:lvlJc w:val="left"/>
      <w:pPr>
        <w:ind w:left="1136" w:hanging="284"/>
      </w:pPr>
      <w:rPr>
        <w:rFonts w:ascii="Arial" w:hAnsi="Arial" w:hint="default"/>
      </w:rPr>
    </w:lvl>
    <w:lvl w:ilvl="4">
      <w:start w:val="1"/>
      <w:numFmt w:val="bullet"/>
      <w:lvlText w:val=""/>
      <w:lvlJc w:val="left"/>
      <w:pPr>
        <w:ind w:left="1420" w:hanging="284"/>
      </w:pPr>
      <w:rPr>
        <w:rFonts w:ascii="Wingdings" w:hAnsi="Wingdings" w:hint="default"/>
        <w:color w:val="auto"/>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9" w15:restartNumberingAfterBreak="0">
    <w:nsid w:val="1A8F0F7B"/>
    <w:multiLevelType w:val="multilevel"/>
    <w:tmpl w:val="57A47F6E"/>
    <w:styleLink w:val="SDtablelist"/>
    <w:lvl w:ilvl="0">
      <w:start w:val="1"/>
      <w:numFmt w:val="none"/>
      <w:lvlText w:val="%1"/>
      <w:lvlJc w:val="left"/>
      <w:pPr>
        <w:ind w:left="284" w:hanging="284"/>
      </w:pPr>
      <w:rPr>
        <w:rFonts w:hint="default"/>
      </w:rPr>
    </w:lvl>
    <w:lvl w:ilvl="1">
      <w:start w:val="1"/>
      <w:numFmt w:val="decimal"/>
      <w:lvlText w:val="%2."/>
      <w:lvlJc w:val="left"/>
      <w:pPr>
        <w:ind w:left="284" w:hanging="284"/>
      </w:pPr>
      <w:rPr>
        <w:rFonts w:hint="default"/>
      </w:rPr>
    </w:lvl>
    <w:lvl w:ilvl="2">
      <w:start w:val="1"/>
      <w:numFmt w:val="lowerLetter"/>
      <w:lvlText w:val="%3."/>
      <w:lvlJc w:val="left"/>
      <w:pPr>
        <w:ind w:left="851" w:hanging="284"/>
      </w:pPr>
      <w:rPr>
        <w:rFonts w:hint="default"/>
      </w:rPr>
    </w:lvl>
    <w:lvl w:ilvl="3">
      <w:start w:val="1"/>
      <w:numFmt w:val="lowerRoman"/>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C19155C"/>
    <w:multiLevelType w:val="multilevel"/>
    <w:tmpl w:val="4D26FDF8"/>
    <w:numStyleLink w:val="AppendixList"/>
  </w:abstractNum>
  <w:abstractNum w:abstractNumId="11" w15:restartNumberingAfterBreak="0">
    <w:nsid w:val="1CC862E1"/>
    <w:multiLevelType w:val="multilevel"/>
    <w:tmpl w:val="C284D0B0"/>
    <w:styleLink w:val="FigureNumbers"/>
    <w:lvl w:ilvl="0">
      <w:start w:val="1"/>
      <w:numFmt w:val="decimal"/>
      <w:pStyle w:val="FigureTitle"/>
      <w:lvlText w:val="Figure %1."/>
      <w:lvlJc w:val="left"/>
      <w:pPr>
        <w:ind w:left="1134" w:hanging="1134"/>
      </w:pPr>
      <w:rPr>
        <w:rFonts w:hint="default"/>
        <w:b/>
        <w:i w:val="0"/>
        <w:caps w:val="0"/>
        <w:color w:val="023E5C" w:themeColor="tex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D9A5394"/>
    <w:multiLevelType w:val="multilevel"/>
    <w:tmpl w:val="69BE1636"/>
    <w:styleLink w:val="SDbulletlist"/>
    <w:lvl w:ilvl="0">
      <w:start w:val="1"/>
      <w:numFmt w:val="bullet"/>
      <w:lvlText w:val=""/>
      <w:lvlJc w:val="left"/>
      <w:pPr>
        <w:ind w:left="284" w:hanging="284"/>
      </w:pPr>
      <w:rPr>
        <w:rFonts w:ascii="Symbol" w:hAnsi="Symbol" w:hint="default"/>
      </w:rPr>
    </w:lvl>
    <w:lvl w:ilvl="1">
      <w:numFmt w:val="bullet"/>
      <w:pStyle w:val="ListBullet2"/>
      <w:lvlText w:val="–"/>
      <w:lvlJc w:val="left"/>
      <w:pPr>
        <w:ind w:left="568" w:hanging="284"/>
      </w:pPr>
      <w:rPr>
        <w:rFonts w:ascii="Arial" w:hAnsi="Arial" w:hint="default"/>
        <w:color w:val="auto"/>
      </w:rPr>
    </w:lvl>
    <w:lvl w:ilvl="2">
      <w:numFmt w:val="bullet"/>
      <w:pStyle w:val="ListBullet3"/>
      <w:lvlText w:val="»"/>
      <w:lvlJc w:val="left"/>
      <w:pPr>
        <w:ind w:left="852" w:hanging="284"/>
      </w:pPr>
      <w:rPr>
        <w:rFonts w:ascii="Arial" w:hAnsi="Arial" w:hint="default"/>
      </w:rPr>
    </w:lvl>
    <w:lvl w:ilvl="3">
      <w:numFmt w:val="bullet"/>
      <w:pStyle w:val="ListBullet4"/>
      <w:lvlText w:val="+"/>
      <w:lvlJc w:val="left"/>
      <w:pPr>
        <w:ind w:left="1136" w:hanging="284"/>
      </w:pPr>
      <w:rPr>
        <w:rFonts w:ascii="Arial" w:hAnsi="Arial" w:hint="default"/>
      </w:rPr>
    </w:lvl>
    <w:lvl w:ilvl="4">
      <w:numFmt w:val="bullet"/>
      <w:pStyle w:val="ListBullet5"/>
      <w:lvlText w:val=""/>
      <w:lvlJc w:val="left"/>
      <w:pPr>
        <w:ind w:left="1420" w:hanging="284"/>
      </w:pPr>
      <w:rPr>
        <w:rFonts w:ascii="Symbol" w:hAnsi="Symbol" w:hint="default"/>
        <w:color w:val="auto"/>
      </w:rPr>
    </w:lvl>
    <w:lvl w:ilvl="5">
      <w:numFmt w:val="bullet"/>
      <w:lvlText w:val="–"/>
      <w:lvlJc w:val="left"/>
      <w:pPr>
        <w:ind w:left="1704" w:hanging="284"/>
      </w:pPr>
      <w:rPr>
        <w:rFonts w:ascii="Arial" w:hAnsi="Arial" w:hint="default"/>
        <w:color w:val="auto"/>
      </w:rPr>
    </w:lvl>
    <w:lvl w:ilvl="6">
      <w:numFmt w:val="bullet"/>
      <w:lvlText w:val="»"/>
      <w:lvlJc w:val="left"/>
      <w:pPr>
        <w:tabs>
          <w:tab w:val="num" w:pos="2064"/>
        </w:tabs>
        <w:ind w:left="1988" w:hanging="284"/>
      </w:pPr>
      <w:rPr>
        <w:rFonts w:ascii="Arial" w:hAnsi="Arial" w:hint="default"/>
      </w:rPr>
    </w:lvl>
    <w:lvl w:ilvl="7">
      <w:numFmt w:val="bullet"/>
      <w:lvlText w:val="+"/>
      <w:lvlJc w:val="left"/>
      <w:pPr>
        <w:tabs>
          <w:tab w:val="num" w:pos="2348"/>
        </w:tabs>
        <w:ind w:left="2272" w:hanging="284"/>
      </w:pPr>
      <w:rPr>
        <w:rFonts w:ascii="Arial" w:hAnsi="Arial" w:hint="default"/>
      </w:rPr>
    </w:lvl>
    <w:lvl w:ilvl="8">
      <w:numFmt w:val="bullet"/>
      <w:lvlText w:val=""/>
      <w:lvlJc w:val="left"/>
      <w:pPr>
        <w:tabs>
          <w:tab w:val="num" w:pos="2632"/>
        </w:tabs>
        <w:ind w:left="2556" w:hanging="284"/>
      </w:pPr>
      <w:rPr>
        <w:rFonts w:ascii="Wingdings" w:hAnsi="Wingdings" w:hint="default"/>
        <w:color w:val="auto"/>
      </w:rPr>
    </w:lvl>
  </w:abstractNum>
  <w:abstractNum w:abstractNumId="13" w15:restartNumberingAfterBreak="0">
    <w:nsid w:val="20336ADE"/>
    <w:multiLevelType w:val="multilevel"/>
    <w:tmpl w:val="131EEC6C"/>
    <w:styleLink w:val="TableNumbers"/>
    <w:lvl w:ilvl="0">
      <w:start w:val="1"/>
      <w:numFmt w:val="decimal"/>
      <w:pStyle w:val="TableTitle"/>
      <w:lvlText w:val="Table %1."/>
      <w:lvlJc w:val="left"/>
      <w:pPr>
        <w:ind w:left="1702" w:hanging="1134"/>
      </w:pPr>
      <w:rPr>
        <w:rFonts w:hint="default"/>
        <w:b/>
        <w:i w:val="0"/>
        <w:caps w:val="0"/>
        <w:color w:val="023E5C" w:themeColor="tex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7F64226"/>
    <w:multiLevelType w:val="multilevel"/>
    <w:tmpl w:val="F47CFCCE"/>
    <w:styleLink w:val="ExampleBoxBullets"/>
    <w:lvl w:ilvl="0">
      <w:start w:val="1"/>
      <w:numFmt w:val="bullet"/>
      <w:pStyle w:val="ExampleBoxBullet"/>
      <w:lvlText w:val=""/>
      <w:lvlJc w:val="left"/>
      <w:pPr>
        <w:tabs>
          <w:tab w:val="num" w:pos="284"/>
        </w:tabs>
        <w:ind w:left="567" w:hanging="283"/>
      </w:pPr>
      <w:rPr>
        <w:rFonts w:ascii="Symbol" w:hAnsi="Symbol" w:hint="default"/>
        <w:color w:val="auto"/>
      </w:rPr>
    </w:lvl>
    <w:lvl w:ilvl="1">
      <w:start w:val="1"/>
      <w:numFmt w:val="bullet"/>
      <w:lvlText w:val=""/>
      <w:lvlJc w:val="left"/>
      <w:pPr>
        <w:tabs>
          <w:tab w:val="num" w:pos="284"/>
        </w:tabs>
        <w:ind w:left="567" w:hanging="283"/>
      </w:pPr>
      <w:rPr>
        <w:rFonts w:ascii="Symbol" w:hAnsi="Symbol" w:hint="default"/>
        <w:color w:val="auto"/>
      </w:rPr>
    </w:lvl>
    <w:lvl w:ilvl="2">
      <w:start w:val="1"/>
      <w:numFmt w:val="bullet"/>
      <w:lvlText w:val="–"/>
      <w:lvlJc w:val="left"/>
      <w:pPr>
        <w:ind w:left="624" w:hanging="340"/>
      </w:pPr>
      <w:rPr>
        <w:rFonts w:ascii="Arial" w:hAnsi="Arial" w:hint="default"/>
        <w:color w:val="023E5C" w:themeColor="text2"/>
      </w:rPr>
    </w:lvl>
    <w:lvl w:ilvl="3">
      <w:start w:val="1"/>
      <w:numFmt w:val="bullet"/>
      <w:lvlText w:val="»"/>
      <w:lvlJc w:val="left"/>
      <w:pPr>
        <w:ind w:left="794" w:hanging="510"/>
      </w:pPr>
      <w:rPr>
        <w:rFonts w:ascii="Arial" w:hAnsi="Arial" w:hint="default"/>
        <w:color w:val="023E5C"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15" w15:restartNumberingAfterBreak="0">
    <w:nsid w:val="2AE26146"/>
    <w:multiLevelType w:val="multilevel"/>
    <w:tmpl w:val="546ACD6A"/>
    <w:lvl w:ilvl="0">
      <w:start w:val="1"/>
      <w:numFmt w:val="decimal"/>
      <w:pStyle w:val="Heading1"/>
      <w:lvlText w:val="VOLUME %1"/>
      <w:lvlJc w:val="left"/>
      <w:pPr>
        <w:ind w:left="1134" w:hanging="1134"/>
      </w:pPr>
      <w:rPr>
        <w:rFonts w:hint="default"/>
      </w:rPr>
    </w:lvl>
    <w:lvl w:ilvl="1">
      <w:start w:val="1"/>
      <w:numFmt w:val="decimal"/>
      <w:pStyle w:val="Heading2"/>
      <w:lvlText w:val="%1.%2"/>
      <w:lvlJc w:val="left"/>
      <w:pPr>
        <w:ind w:left="1134" w:hanging="1134"/>
      </w:pPr>
      <w:rPr>
        <w:rFonts w:hint="default"/>
      </w:rPr>
    </w:lvl>
    <w:lvl w:ilvl="2">
      <w:start w:val="1"/>
      <w:numFmt w:val="decimal"/>
      <w:pStyle w:val="Heading3"/>
      <w:lvlText w:val="%1.%2.%3"/>
      <w:lvlJc w:val="left"/>
      <w:pPr>
        <w:ind w:left="1134" w:hanging="1134"/>
      </w:pPr>
      <w:rPr>
        <w:rFonts w:hint="default"/>
      </w:rPr>
    </w:lvl>
    <w:lvl w:ilvl="3">
      <w:start w:val="1"/>
      <w:numFmt w:val="decimal"/>
      <w:pStyle w:val="Heading4"/>
      <w:lvlText w:val="%1.%2.%3.%4"/>
      <w:lvlJc w:val="left"/>
      <w:pPr>
        <w:ind w:left="1134" w:hanging="1134"/>
      </w:pPr>
    </w:lvl>
    <w:lvl w:ilvl="4">
      <w:start w:val="1"/>
      <w:numFmt w:val="decimal"/>
      <w:pStyle w:val="Heading5"/>
      <w:lvlText w:val="%1.%2.%3.%4.%5"/>
      <w:lvlJc w:val="left"/>
      <w:pPr>
        <w:ind w:left="1418" w:hanging="1418"/>
      </w:pPr>
      <w:rPr>
        <w:rFonts w:hint="default"/>
      </w:rPr>
    </w:lvl>
    <w:lvl w:ilvl="5">
      <w:start w:val="1"/>
      <w:numFmt w:val="lowerRoman"/>
      <w:lvlText w:val="(%6)"/>
      <w:lvlJc w:val="left"/>
      <w:pPr>
        <w:ind w:left="1134" w:hanging="1134"/>
      </w:pPr>
      <w:rPr>
        <w:rFonts w:hint="default"/>
      </w:rPr>
    </w:lvl>
    <w:lvl w:ilvl="6">
      <w:start w:val="1"/>
      <w:numFmt w:val="decimal"/>
      <w:lvlText w:val="%7."/>
      <w:lvlJc w:val="left"/>
      <w:pPr>
        <w:ind w:left="1134" w:hanging="1134"/>
      </w:pPr>
      <w:rPr>
        <w:rFonts w:hint="default"/>
      </w:rPr>
    </w:lvl>
    <w:lvl w:ilvl="7">
      <w:start w:val="1"/>
      <w:numFmt w:val="lowerLetter"/>
      <w:lvlText w:val="%8."/>
      <w:lvlJc w:val="left"/>
      <w:pPr>
        <w:ind w:left="1134" w:hanging="1134"/>
      </w:pPr>
      <w:rPr>
        <w:rFonts w:hint="default"/>
      </w:rPr>
    </w:lvl>
    <w:lvl w:ilvl="8">
      <w:start w:val="1"/>
      <w:numFmt w:val="lowerRoman"/>
      <w:lvlText w:val="%9."/>
      <w:lvlJc w:val="left"/>
      <w:pPr>
        <w:ind w:left="1134" w:hanging="1134"/>
      </w:pPr>
      <w:rPr>
        <w:rFonts w:hint="default"/>
      </w:rPr>
    </w:lvl>
  </w:abstractNum>
  <w:abstractNum w:abstractNumId="16" w15:restartNumberingAfterBreak="0">
    <w:nsid w:val="2AEA7BC2"/>
    <w:multiLevelType w:val="hybridMultilevel"/>
    <w:tmpl w:val="6F5ED14E"/>
    <w:name w:val="Bullet content list2"/>
    <w:lvl w:ilvl="0" w:tplc="54BE7FFE">
      <w:start w:val="1"/>
      <w:numFmt w:val="lowerLetter"/>
      <w:lvlText w:val="%1."/>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17" w15:restartNumberingAfterBreak="0">
    <w:nsid w:val="2BEC37B4"/>
    <w:multiLevelType w:val="hybridMultilevel"/>
    <w:tmpl w:val="630AE41C"/>
    <w:lvl w:ilvl="0" w:tplc="952E9C52">
      <w:start w:val="1"/>
      <w:numFmt w:val="bullet"/>
      <w:lvlText w:val=""/>
      <w:lvlJc w:val="left"/>
      <w:pPr>
        <w:ind w:left="720" w:hanging="360"/>
      </w:pPr>
      <w:rPr>
        <w:rFonts w:ascii="Symbol" w:hAnsi="Symbol"/>
      </w:rPr>
    </w:lvl>
    <w:lvl w:ilvl="1" w:tplc="64B625B8">
      <w:start w:val="1"/>
      <w:numFmt w:val="bullet"/>
      <w:lvlText w:val=""/>
      <w:lvlJc w:val="left"/>
      <w:pPr>
        <w:ind w:left="720" w:hanging="360"/>
      </w:pPr>
      <w:rPr>
        <w:rFonts w:ascii="Symbol" w:hAnsi="Symbol"/>
      </w:rPr>
    </w:lvl>
    <w:lvl w:ilvl="2" w:tplc="457E670A">
      <w:start w:val="1"/>
      <w:numFmt w:val="bullet"/>
      <w:lvlText w:val=""/>
      <w:lvlJc w:val="left"/>
      <w:pPr>
        <w:ind w:left="720" w:hanging="360"/>
      </w:pPr>
      <w:rPr>
        <w:rFonts w:ascii="Symbol" w:hAnsi="Symbol"/>
      </w:rPr>
    </w:lvl>
    <w:lvl w:ilvl="3" w:tplc="4C56D30C">
      <w:start w:val="1"/>
      <w:numFmt w:val="bullet"/>
      <w:lvlText w:val=""/>
      <w:lvlJc w:val="left"/>
      <w:pPr>
        <w:ind w:left="720" w:hanging="360"/>
      </w:pPr>
      <w:rPr>
        <w:rFonts w:ascii="Symbol" w:hAnsi="Symbol"/>
      </w:rPr>
    </w:lvl>
    <w:lvl w:ilvl="4" w:tplc="0C6846C8">
      <w:start w:val="1"/>
      <w:numFmt w:val="bullet"/>
      <w:lvlText w:val=""/>
      <w:lvlJc w:val="left"/>
      <w:pPr>
        <w:ind w:left="720" w:hanging="360"/>
      </w:pPr>
      <w:rPr>
        <w:rFonts w:ascii="Symbol" w:hAnsi="Symbol"/>
      </w:rPr>
    </w:lvl>
    <w:lvl w:ilvl="5" w:tplc="EE3ACDD6">
      <w:start w:val="1"/>
      <w:numFmt w:val="bullet"/>
      <w:lvlText w:val=""/>
      <w:lvlJc w:val="left"/>
      <w:pPr>
        <w:ind w:left="720" w:hanging="360"/>
      </w:pPr>
      <w:rPr>
        <w:rFonts w:ascii="Symbol" w:hAnsi="Symbol"/>
      </w:rPr>
    </w:lvl>
    <w:lvl w:ilvl="6" w:tplc="0F6AD9A2">
      <w:start w:val="1"/>
      <w:numFmt w:val="bullet"/>
      <w:lvlText w:val=""/>
      <w:lvlJc w:val="left"/>
      <w:pPr>
        <w:ind w:left="720" w:hanging="360"/>
      </w:pPr>
      <w:rPr>
        <w:rFonts w:ascii="Symbol" w:hAnsi="Symbol"/>
      </w:rPr>
    </w:lvl>
    <w:lvl w:ilvl="7" w:tplc="D9F29516">
      <w:start w:val="1"/>
      <w:numFmt w:val="bullet"/>
      <w:lvlText w:val=""/>
      <w:lvlJc w:val="left"/>
      <w:pPr>
        <w:ind w:left="720" w:hanging="360"/>
      </w:pPr>
      <w:rPr>
        <w:rFonts w:ascii="Symbol" w:hAnsi="Symbol"/>
      </w:rPr>
    </w:lvl>
    <w:lvl w:ilvl="8" w:tplc="D3E8194A">
      <w:start w:val="1"/>
      <w:numFmt w:val="bullet"/>
      <w:lvlText w:val=""/>
      <w:lvlJc w:val="left"/>
      <w:pPr>
        <w:ind w:left="720" w:hanging="360"/>
      </w:pPr>
      <w:rPr>
        <w:rFonts w:ascii="Symbol" w:hAnsi="Symbol"/>
      </w:rPr>
    </w:lvl>
  </w:abstractNum>
  <w:abstractNum w:abstractNumId="18" w15:restartNumberingAfterBreak="0">
    <w:nsid w:val="2CE80DD9"/>
    <w:multiLevelType w:val="multilevel"/>
    <w:tmpl w:val="D6003D96"/>
    <w:lvl w:ilvl="0">
      <w:start w:val="1"/>
      <w:numFmt w:val="none"/>
      <w:pStyle w:val="ListNumber"/>
      <w:suff w:val="nothing"/>
      <w:lvlText w:val="%1"/>
      <w:lvlJc w:val="left"/>
      <w:pPr>
        <w:ind w:left="0" w:firstLine="0"/>
      </w:pPr>
      <w:rPr>
        <w:rFonts w:hint="default"/>
      </w:rPr>
    </w:lvl>
    <w:lvl w:ilvl="1">
      <w:start w:val="1"/>
      <w:numFmt w:val="lowerLetter"/>
      <w:pStyle w:val="ListNumber2"/>
      <w:lvlText w:val="%2."/>
      <w:lvlJc w:val="left"/>
      <w:pPr>
        <w:ind w:left="568" w:hanging="284"/>
      </w:pPr>
      <w:rPr>
        <w:rFonts w:hint="default"/>
      </w:rPr>
    </w:lvl>
    <w:lvl w:ilvl="2">
      <w:start w:val="1"/>
      <w:numFmt w:val="lowerRoman"/>
      <w:pStyle w:val="ListNumber3"/>
      <w:lvlText w:val="%3."/>
      <w:lvlJc w:val="left"/>
      <w:pPr>
        <w:ind w:left="852" w:hanging="284"/>
      </w:pPr>
      <w:rPr>
        <w:rFonts w:hint="default"/>
      </w:rPr>
    </w:lvl>
    <w:lvl w:ilvl="3">
      <w:start w:val="1"/>
      <w:numFmt w:val="upperLetter"/>
      <w:pStyle w:val="ListNumber4"/>
      <w:lvlText w:val="%4."/>
      <w:lvlJc w:val="left"/>
      <w:pPr>
        <w:ind w:left="1136" w:hanging="284"/>
      </w:pPr>
      <w:rPr>
        <w:rFonts w:hint="default"/>
      </w:rPr>
    </w:lvl>
    <w:lvl w:ilvl="4">
      <w:start w:val="1"/>
      <w:numFmt w:val="decimal"/>
      <w:pStyle w:val="ListNumber5"/>
      <w:lvlText w:val="%5."/>
      <w:lvlJc w:val="left"/>
      <w:pPr>
        <w:ind w:left="1420" w:hanging="284"/>
      </w:pPr>
      <w:rPr>
        <w:rFonts w:hint="default"/>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Arial" w:hAnsi="Arial" w:hint="default"/>
        <w:color w:val="auto"/>
      </w:rPr>
    </w:lvl>
    <w:lvl w:ilvl="7">
      <w:start w:val="1"/>
      <w:numFmt w:val="bullet"/>
      <w:lvlText w:val="»"/>
      <w:lvlJc w:val="left"/>
      <w:pPr>
        <w:ind w:left="2272" w:hanging="284"/>
      </w:pPr>
      <w:rPr>
        <w:rFonts w:ascii="Arial" w:hAnsi="Arial" w:hint="default"/>
      </w:rPr>
    </w:lvl>
    <w:lvl w:ilvl="8">
      <w:start w:val="1"/>
      <w:numFmt w:val="lowerRoman"/>
      <w:lvlText w:val="%9."/>
      <w:lvlJc w:val="left"/>
      <w:pPr>
        <w:ind w:left="2556" w:hanging="284"/>
      </w:pPr>
      <w:rPr>
        <w:rFonts w:hint="default"/>
      </w:rPr>
    </w:lvl>
  </w:abstractNum>
  <w:abstractNum w:abstractNumId="19" w15:restartNumberingAfterBreak="0">
    <w:nsid w:val="2D890E47"/>
    <w:multiLevelType w:val="hybridMultilevel"/>
    <w:tmpl w:val="53B83F20"/>
    <w:lvl w:ilvl="0" w:tplc="6B982C78">
      <w:start w:val="1"/>
      <w:numFmt w:val="decimal"/>
      <w:pStyle w:val="SourceNotesNumbered"/>
      <w:lvlText w:val="%1."/>
      <w:lvlJc w:val="left"/>
      <w:pPr>
        <w:ind w:left="720" w:hanging="360"/>
      </w:pPr>
      <w:rPr>
        <w:rFonts w:hint="default"/>
        <w:caps w:val="0"/>
        <w:vanish w:val="0"/>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ECB534C"/>
    <w:multiLevelType w:val="hybridMultilevel"/>
    <w:tmpl w:val="A4641CD2"/>
    <w:lvl w:ilvl="0" w:tplc="0060E3F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1316138"/>
    <w:multiLevelType w:val="multilevel"/>
    <w:tmpl w:val="A3380760"/>
    <w:numStyleLink w:val="List1Legal"/>
  </w:abstractNum>
  <w:abstractNum w:abstractNumId="22" w15:restartNumberingAfterBreak="0">
    <w:nsid w:val="31A8391D"/>
    <w:multiLevelType w:val="multilevel"/>
    <w:tmpl w:val="C284D0B0"/>
    <w:numStyleLink w:val="FigureNumbers"/>
  </w:abstractNum>
  <w:abstractNum w:abstractNumId="23" w15:restartNumberingAfterBreak="0">
    <w:nsid w:val="33F16FAB"/>
    <w:multiLevelType w:val="hybridMultilevel"/>
    <w:tmpl w:val="312A85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67F5DEC"/>
    <w:multiLevelType w:val="hybridMultilevel"/>
    <w:tmpl w:val="C3C635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74F11D6"/>
    <w:multiLevelType w:val="multilevel"/>
    <w:tmpl w:val="131EEC6C"/>
    <w:numStyleLink w:val="TableNumbers"/>
  </w:abstractNum>
  <w:abstractNum w:abstractNumId="26" w15:restartNumberingAfterBreak="0">
    <w:nsid w:val="37FA238A"/>
    <w:multiLevelType w:val="multilevel"/>
    <w:tmpl w:val="4D26FDF8"/>
    <w:styleLink w:val="AppendixList"/>
    <w:lvl w:ilvl="0">
      <w:start w:val="1"/>
      <w:numFmt w:val="upperLetter"/>
      <w:pStyle w:val="AppendixHeading1"/>
      <w:lvlText w:val="Appendix %1"/>
      <w:lvlJc w:val="left"/>
      <w:pPr>
        <w:ind w:left="0" w:firstLine="0"/>
      </w:pPr>
      <w:rPr>
        <w:rFonts w:hint="default"/>
      </w:rPr>
    </w:lvl>
    <w:lvl w:ilvl="1">
      <w:start w:val="1"/>
      <w:numFmt w:val="decimal"/>
      <w:pStyle w:val="AppendixHeading2"/>
      <w:lvlText w:val="%1.%2"/>
      <w:lvlJc w:val="left"/>
      <w:pPr>
        <w:ind w:left="1134" w:hanging="1134"/>
      </w:pPr>
      <w:rPr>
        <w:rFonts w:hint="default"/>
      </w:rPr>
    </w:lvl>
    <w:lvl w:ilvl="2">
      <w:start w:val="1"/>
      <w:numFmt w:val="decimal"/>
      <w:pStyle w:val="AppendixHeading3"/>
      <w:lvlText w:val="%1.%2.%3"/>
      <w:lvlJc w:val="left"/>
      <w:pPr>
        <w:ind w:left="1134" w:hanging="1134"/>
      </w:pPr>
      <w:rPr>
        <w:rFonts w:hint="default"/>
      </w:rPr>
    </w:lvl>
    <w:lvl w:ilvl="3">
      <w:start w:val="1"/>
      <w:numFmt w:val="decimal"/>
      <w:pStyle w:val="AppendixHeading4"/>
      <w:lvlText w:val="%1.%2.%3.%4"/>
      <w:lvlJc w:val="left"/>
      <w:pPr>
        <w:ind w:left="1134" w:hanging="1134"/>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BED4502"/>
    <w:multiLevelType w:val="hybridMultilevel"/>
    <w:tmpl w:val="29AE528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6F55FB4"/>
    <w:multiLevelType w:val="multilevel"/>
    <w:tmpl w:val="CA34E4BA"/>
    <w:styleLink w:val="TablelistAC"/>
    <w:lvl w:ilvl="0">
      <w:start w:val="1"/>
      <w:numFmt w:val="none"/>
      <w:pStyle w:val="tablelistAC1"/>
      <w:lvlText w:val="%1"/>
      <w:lvlJc w:val="left"/>
      <w:pPr>
        <w:ind w:left="0" w:firstLine="0"/>
      </w:pPr>
      <w:rPr>
        <w:rFonts w:hint="default"/>
      </w:rPr>
    </w:lvl>
    <w:lvl w:ilvl="1">
      <w:start w:val="1"/>
      <w:numFmt w:val="decimal"/>
      <w:pStyle w:val="tablelistAC2"/>
      <w:lvlText w:val="%2."/>
      <w:lvlJc w:val="left"/>
      <w:pPr>
        <w:ind w:left="284" w:hanging="284"/>
      </w:pPr>
      <w:rPr>
        <w:rFonts w:hint="default"/>
      </w:rPr>
    </w:lvl>
    <w:lvl w:ilvl="2">
      <w:start w:val="1"/>
      <w:numFmt w:val="lowerLetter"/>
      <w:pStyle w:val="tablelistAC3"/>
      <w:lvlText w:val="%3."/>
      <w:lvlJc w:val="left"/>
      <w:pPr>
        <w:ind w:left="568" w:hanging="284"/>
      </w:pPr>
      <w:rPr>
        <w:rFonts w:hint="default"/>
      </w:rPr>
    </w:lvl>
    <w:lvl w:ilvl="3">
      <w:start w:val="1"/>
      <w:numFmt w:val="lowerRoman"/>
      <w:pStyle w:val="tablelistAC4"/>
      <w:lvlText w:val="%4."/>
      <w:lvlJc w:val="left"/>
      <w:pPr>
        <w:ind w:left="852" w:hanging="285"/>
      </w:pPr>
      <w:rPr>
        <w:rFonts w:hint="default"/>
      </w:rPr>
    </w:lvl>
    <w:lvl w:ilvl="4">
      <w:start w:val="1"/>
      <w:numFmt w:val="upperLetter"/>
      <w:lvlText w:val="%5."/>
      <w:lvlJc w:val="left"/>
      <w:pPr>
        <w:ind w:left="1136" w:hanging="285"/>
      </w:pPr>
      <w:rPr>
        <w:rFonts w:hint="default"/>
      </w:rPr>
    </w:lvl>
    <w:lvl w:ilvl="5">
      <w:start w:val="1"/>
      <w:numFmt w:val="bullet"/>
      <w:lvlText w:val=""/>
      <w:lvlJc w:val="left"/>
      <w:pPr>
        <w:ind w:left="1420" w:hanging="286"/>
      </w:pPr>
      <w:rPr>
        <w:rFonts w:ascii="Symbol" w:hAnsi="Symbol" w:hint="default"/>
      </w:rPr>
    </w:lvl>
    <w:lvl w:ilvl="6">
      <w:start w:val="1"/>
      <w:numFmt w:val="bullet"/>
      <w:lvlText w:val="–"/>
      <w:lvlJc w:val="left"/>
      <w:pPr>
        <w:ind w:left="1701" w:hanging="283"/>
      </w:pPr>
      <w:rPr>
        <w:rFonts w:ascii="Arial" w:hAnsi="Arial" w:hint="default"/>
        <w:color w:val="auto"/>
      </w:rPr>
    </w:lvl>
    <w:lvl w:ilvl="7">
      <w:start w:val="1"/>
      <w:numFmt w:val="bullet"/>
      <w:lvlText w:val="»"/>
      <w:lvlJc w:val="left"/>
      <w:pPr>
        <w:ind w:left="1988" w:firstLine="0"/>
      </w:pPr>
      <w:rPr>
        <w:rFonts w:ascii="Arial" w:hAnsi="Arial" w:hint="default"/>
      </w:rPr>
    </w:lvl>
    <w:lvl w:ilvl="8">
      <w:start w:val="1"/>
      <w:numFmt w:val="bullet"/>
      <w:lvlText w:val="+"/>
      <w:lvlJc w:val="left"/>
      <w:pPr>
        <w:ind w:left="2272" w:firstLine="0"/>
      </w:pPr>
      <w:rPr>
        <w:rFonts w:ascii="Arial" w:hAnsi="Arial" w:hint="default"/>
      </w:rPr>
    </w:lvl>
  </w:abstractNum>
  <w:abstractNum w:abstractNumId="29" w15:restartNumberingAfterBreak="0">
    <w:nsid w:val="51531AEA"/>
    <w:multiLevelType w:val="multilevel"/>
    <w:tmpl w:val="02CEE1AA"/>
    <w:styleLink w:val="AnnexHeadingList"/>
    <w:lvl w:ilvl="0">
      <w:start w:val="1"/>
      <w:numFmt w:val="upperLetter"/>
      <w:pStyle w:val="Annexidentifier"/>
      <w:lvlText w:val="Annex %1"/>
      <w:lvlJc w:val="left"/>
      <w:pPr>
        <w:ind w:left="0" w:firstLine="0"/>
      </w:pPr>
      <w:rPr>
        <w:rFonts w:hint="default"/>
      </w:rPr>
    </w:lvl>
    <w:lvl w:ilvl="1">
      <w:start w:val="1"/>
      <w:numFmt w:val="decimal"/>
      <w:pStyle w:val="Annexidentifier2numbered"/>
      <w:lvlText w:val="%1.%2"/>
      <w:lvlJc w:val="left"/>
      <w:pPr>
        <w:ind w:left="1134" w:hanging="1134"/>
      </w:pPr>
      <w:rPr>
        <w:rFonts w:hint="default"/>
      </w:rPr>
    </w:lvl>
    <w:lvl w:ilvl="2">
      <w:start w:val="1"/>
      <w:numFmt w:val="decimal"/>
      <w:pStyle w:val="Annexidentifier3numbered"/>
      <w:lvlText w:val="%1.%2.%3"/>
      <w:lvlJc w:val="left"/>
      <w:pPr>
        <w:ind w:left="1134" w:hanging="113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515E48D9"/>
    <w:multiLevelType w:val="hybridMultilevel"/>
    <w:tmpl w:val="18EC95E4"/>
    <w:name w:val="Bullet content list"/>
    <w:lvl w:ilvl="0" w:tplc="D4289CA0">
      <w:start w:val="1"/>
      <w:numFmt w:val="bullet"/>
      <w:lvlText w:val=""/>
      <w:lvlJc w:val="left"/>
      <w:pPr>
        <w:ind w:left="993" w:hanging="567"/>
      </w:pPr>
      <w:rPr>
        <w:rFonts w:ascii="Symbol" w:hAnsi="Symbol" w:hint="default"/>
        <w:color w:val="auto"/>
      </w:rPr>
    </w:lvl>
    <w:lvl w:ilvl="1" w:tplc="6A7A6074">
      <w:start w:val="1"/>
      <w:numFmt w:val="bullet"/>
      <w:lvlText w:val="-"/>
      <w:lvlJc w:val="left"/>
      <w:pPr>
        <w:tabs>
          <w:tab w:val="num" w:pos="1418"/>
        </w:tabs>
        <w:ind w:left="1418" w:hanging="567"/>
      </w:pPr>
      <w:rPr>
        <w:rFonts w:ascii="Courier New" w:hAnsi="Courier New" w:hint="default"/>
      </w:rPr>
    </w:lvl>
    <w:lvl w:ilvl="2" w:tplc="ADEE2A62">
      <w:start w:val="1"/>
      <w:numFmt w:val="bullet"/>
      <w:lvlText w:val="o"/>
      <w:lvlJc w:val="left"/>
      <w:pPr>
        <w:tabs>
          <w:tab w:val="num" w:pos="1871"/>
        </w:tabs>
        <w:ind w:left="1871" w:hanging="453"/>
      </w:pPr>
      <w:rPr>
        <w:rFonts w:ascii="Calibri" w:hAnsi="Calibri" w:hint="default"/>
        <w:color w:val="auto"/>
      </w:rPr>
    </w:lvl>
    <w:lvl w:ilvl="3" w:tplc="5A5621AE">
      <w:start w:val="1"/>
      <w:numFmt w:val="none"/>
      <w:lvlText w:val=""/>
      <w:lvlJc w:val="left"/>
      <w:pPr>
        <w:ind w:left="1191" w:hanging="1191"/>
      </w:pPr>
      <w:rPr>
        <w:rFonts w:hint="default"/>
      </w:rPr>
    </w:lvl>
    <w:lvl w:ilvl="4" w:tplc="890E4512">
      <w:start w:val="1"/>
      <w:numFmt w:val="none"/>
      <w:lvlText w:val=""/>
      <w:lvlJc w:val="left"/>
      <w:pPr>
        <w:ind w:left="1800" w:hanging="360"/>
      </w:pPr>
      <w:rPr>
        <w:rFonts w:hint="default"/>
      </w:rPr>
    </w:lvl>
    <w:lvl w:ilvl="5" w:tplc="1CF2CD98">
      <w:start w:val="1"/>
      <w:numFmt w:val="none"/>
      <w:lvlText w:val=""/>
      <w:lvlJc w:val="left"/>
      <w:pPr>
        <w:ind w:left="2160" w:hanging="360"/>
      </w:pPr>
      <w:rPr>
        <w:rFonts w:hint="default"/>
      </w:rPr>
    </w:lvl>
    <w:lvl w:ilvl="6" w:tplc="0C090005">
      <w:start w:val="1"/>
      <w:numFmt w:val="bullet"/>
      <w:lvlText w:val=""/>
      <w:lvlJc w:val="left"/>
      <w:pPr>
        <w:ind w:left="2520" w:hanging="360"/>
      </w:pPr>
      <w:rPr>
        <w:rFonts w:ascii="Wingdings" w:hAnsi="Wingdings" w:hint="default"/>
      </w:rPr>
    </w:lvl>
    <w:lvl w:ilvl="7" w:tplc="63087E60">
      <w:start w:val="1"/>
      <w:numFmt w:val="none"/>
      <w:lvlText w:val=""/>
      <w:lvlJc w:val="left"/>
      <w:pPr>
        <w:ind w:left="2880" w:hanging="360"/>
      </w:pPr>
      <w:rPr>
        <w:rFonts w:hint="default"/>
      </w:rPr>
    </w:lvl>
    <w:lvl w:ilvl="8" w:tplc="A5C64BF6">
      <w:start w:val="1"/>
      <w:numFmt w:val="none"/>
      <w:lvlText w:val=""/>
      <w:lvlJc w:val="left"/>
      <w:pPr>
        <w:ind w:left="3240" w:hanging="360"/>
      </w:pPr>
      <w:rPr>
        <w:rFonts w:hint="default"/>
      </w:rPr>
    </w:lvl>
  </w:abstractNum>
  <w:abstractNum w:abstractNumId="31" w15:restartNumberingAfterBreak="0">
    <w:nsid w:val="535249AF"/>
    <w:multiLevelType w:val="multilevel"/>
    <w:tmpl w:val="945E4078"/>
    <w:styleLink w:val="AppendixNumbers"/>
    <w:lvl w:ilvl="0">
      <w:start w:val="1"/>
      <w:numFmt w:val="upperLetter"/>
      <w:suff w:val="space"/>
      <w:lvlText w:val="Appendix %1 –"/>
      <w:lvlJc w:val="left"/>
      <w:pPr>
        <w:ind w:left="5104" w:firstLine="0"/>
      </w:pPr>
      <w:rPr>
        <w:rFonts w:hint="default"/>
      </w:rPr>
    </w:lvl>
    <w:lvl w:ilvl="1">
      <w:start w:val="1"/>
      <w:numFmt w:val="decimal"/>
      <w:lvlText w:val="%1.%2"/>
      <w:lvlJc w:val="left"/>
      <w:pPr>
        <w:ind w:left="1560" w:hanging="113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53F40E35"/>
    <w:multiLevelType w:val="multilevel"/>
    <w:tmpl w:val="663CA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50E4077"/>
    <w:multiLevelType w:val="hybridMultilevel"/>
    <w:tmpl w:val="A4DC15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5457D57"/>
    <w:multiLevelType w:val="hybridMultilevel"/>
    <w:tmpl w:val="762272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6DB5F4C"/>
    <w:multiLevelType w:val="multilevel"/>
    <w:tmpl w:val="13B2010E"/>
    <w:styleLink w:val="NumberedHeadings"/>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lowerRoman"/>
      <w:lvlText w:val="(%6)"/>
      <w:lvlJc w:val="left"/>
      <w:pPr>
        <w:ind w:left="1134" w:hanging="1134"/>
      </w:pPr>
      <w:rPr>
        <w:rFonts w:hint="default"/>
      </w:rPr>
    </w:lvl>
    <w:lvl w:ilvl="6">
      <w:start w:val="1"/>
      <w:numFmt w:val="decimal"/>
      <w:lvlText w:val="%7."/>
      <w:lvlJc w:val="left"/>
      <w:pPr>
        <w:ind w:left="1134" w:hanging="1134"/>
      </w:pPr>
      <w:rPr>
        <w:rFonts w:hint="default"/>
      </w:rPr>
    </w:lvl>
    <w:lvl w:ilvl="7">
      <w:start w:val="1"/>
      <w:numFmt w:val="lowerLetter"/>
      <w:lvlText w:val="%8."/>
      <w:lvlJc w:val="left"/>
      <w:pPr>
        <w:ind w:left="1134" w:hanging="1134"/>
      </w:pPr>
      <w:rPr>
        <w:rFonts w:hint="default"/>
      </w:rPr>
    </w:lvl>
    <w:lvl w:ilvl="8">
      <w:start w:val="1"/>
      <w:numFmt w:val="lowerRoman"/>
      <w:lvlText w:val="%9."/>
      <w:lvlJc w:val="left"/>
      <w:pPr>
        <w:ind w:left="1134" w:hanging="1134"/>
      </w:pPr>
      <w:rPr>
        <w:rFonts w:hint="default"/>
      </w:rPr>
    </w:lvl>
  </w:abstractNum>
  <w:abstractNum w:abstractNumId="36" w15:restartNumberingAfterBreak="0">
    <w:nsid w:val="59794637"/>
    <w:multiLevelType w:val="multilevel"/>
    <w:tmpl w:val="27D6BF50"/>
    <w:lvl w:ilvl="0">
      <w:start w:val="1"/>
      <w:numFmt w:val="none"/>
      <w:suff w:val="nothing"/>
      <w:lvlText w:val="%1"/>
      <w:lvlJc w:val="left"/>
      <w:pPr>
        <w:ind w:left="567" w:firstLine="0"/>
      </w:pPr>
      <w:rPr>
        <w:rFonts w:hint="default"/>
      </w:rPr>
    </w:lvl>
    <w:lvl w:ilvl="1">
      <w:start w:val="1"/>
      <w:numFmt w:val="lowerLetter"/>
      <w:lvlText w:val="%2."/>
      <w:lvlJc w:val="left"/>
      <w:pPr>
        <w:tabs>
          <w:tab w:val="num" w:pos="1135"/>
        </w:tabs>
        <w:ind w:left="1135" w:hanging="284"/>
      </w:pPr>
      <w:rPr>
        <w:rFonts w:hint="default"/>
      </w:rPr>
    </w:lvl>
    <w:lvl w:ilvl="2">
      <w:start w:val="1"/>
      <w:numFmt w:val="lowerRoman"/>
      <w:lvlText w:val="%3."/>
      <w:lvlJc w:val="left"/>
      <w:pPr>
        <w:tabs>
          <w:tab w:val="num" w:pos="1419"/>
        </w:tabs>
        <w:ind w:left="1419" w:hanging="284"/>
      </w:pPr>
      <w:rPr>
        <w:rFonts w:hint="default"/>
      </w:rPr>
    </w:lvl>
    <w:lvl w:ilvl="3">
      <w:start w:val="1"/>
      <w:numFmt w:val="upperLetter"/>
      <w:lvlText w:val="%4"/>
      <w:lvlJc w:val="left"/>
      <w:pPr>
        <w:tabs>
          <w:tab w:val="num" w:pos="1703"/>
        </w:tabs>
        <w:ind w:left="1703" w:hanging="284"/>
      </w:pPr>
      <w:rPr>
        <w:rFonts w:hint="default"/>
      </w:rPr>
    </w:lvl>
    <w:lvl w:ilvl="4">
      <w:start w:val="1"/>
      <w:numFmt w:val="decimal"/>
      <w:lvlText w:val="%5."/>
      <w:lvlJc w:val="left"/>
      <w:pPr>
        <w:tabs>
          <w:tab w:val="num" w:pos="1987"/>
        </w:tabs>
        <w:ind w:left="1987" w:hanging="284"/>
      </w:pPr>
      <w:rPr>
        <w:rFonts w:hint="default"/>
      </w:rPr>
    </w:lvl>
    <w:lvl w:ilvl="5">
      <w:start w:val="1"/>
      <w:numFmt w:val="bullet"/>
      <w:lvlText w:val=""/>
      <w:lvlJc w:val="left"/>
      <w:pPr>
        <w:tabs>
          <w:tab w:val="num" w:pos="2271"/>
        </w:tabs>
        <w:ind w:left="2271" w:hanging="284"/>
      </w:pPr>
      <w:rPr>
        <w:rFonts w:ascii="Symbol" w:hAnsi="Symbol" w:hint="default"/>
        <w:color w:val="auto"/>
      </w:rPr>
    </w:lvl>
    <w:lvl w:ilvl="6">
      <w:start w:val="1"/>
      <w:numFmt w:val="bullet"/>
      <w:lvlText w:val="–"/>
      <w:lvlJc w:val="left"/>
      <w:pPr>
        <w:tabs>
          <w:tab w:val="num" w:pos="2555"/>
        </w:tabs>
        <w:ind w:left="2555" w:hanging="284"/>
      </w:pPr>
      <w:rPr>
        <w:rFonts w:ascii="Arial" w:hAnsi="Arial" w:hint="default"/>
        <w:color w:val="auto"/>
      </w:rPr>
    </w:lvl>
    <w:lvl w:ilvl="7">
      <w:start w:val="1"/>
      <w:numFmt w:val="bullet"/>
      <w:lvlText w:val="»"/>
      <w:lvlJc w:val="left"/>
      <w:pPr>
        <w:tabs>
          <w:tab w:val="num" w:pos="2839"/>
        </w:tabs>
        <w:ind w:left="2839" w:hanging="284"/>
      </w:pPr>
      <w:rPr>
        <w:rFonts w:ascii="Arial" w:hAnsi="Arial" w:hint="default"/>
      </w:rPr>
    </w:lvl>
    <w:lvl w:ilvl="8">
      <w:start w:val="1"/>
      <w:numFmt w:val="lowerRoman"/>
      <w:lvlText w:val="%9."/>
      <w:lvlJc w:val="left"/>
      <w:pPr>
        <w:tabs>
          <w:tab w:val="num" w:pos="3123"/>
        </w:tabs>
        <w:ind w:left="3123" w:hanging="284"/>
      </w:pPr>
      <w:rPr>
        <w:rFonts w:hint="default"/>
      </w:rPr>
    </w:lvl>
  </w:abstractNum>
  <w:abstractNum w:abstractNumId="37" w15:restartNumberingAfterBreak="0">
    <w:nsid w:val="5B7728AC"/>
    <w:multiLevelType w:val="multilevel"/>
    <w:tmpl w:val="A3380760"/>
    <w:styleLink w:val="List1Legal"/>
    <w:lvl w:ilvl="0">
      <w:start w:val="1"/>
      <w:numFmt w:val="decimal"/>
      <w:pStyle w:val="List1Legal1"/>
      <w:lvlText w:val="%1."/>
      <w:lvlJc w:val="left"/>
      <w:pPr>
        <w:ind w:left="340" w:hanging="340"/>
      </w:pPr>
      <w:rPr>
        <w:rFonts w:hint="default"/>
        <w:b w:val="0"/>
        <w:i w:val="0"/>
        <w:color w:val="auto"/>
      </w:rPr>
    </w:lvl>
    <w:lvl w:ilvl="1">
      <w:start w:val="1"/>
      <w:numFmt w:val="lowerLetter"/>
      <w:pStyle w:val="List1Legal2"/>
      <w:lvlText w:val="%2."/>
      <w:lvlJc w:val="left"/>
      <w:pPr>
        <w:ind w:left="680" w:hanging="340"/>
      </w:pPr>
      <w:rPr>
        <w:rFonts w:hint="default"/>
      </w:rPr>
    </w:lvl>
    <w:lvl w:ilvl="2">
      <w:start w:val="1"/>
      <w:numFmt w:val="lowerRoman"/>
      <w:pStyle w:val="List1Legal3"/>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38" w15:restartNumberingAfterBreak="0">
    <w:nsid w:val="67F61808"/>
    <w:multiLevelType w:val="multilevel"/>
    <w:tmpl w:val="D5E070CC"/>
    <w:styleLink w:val="WarningBoxBullets"/>
    <w:lvl w:ilvl="0">
      <w:start w:val="1"/>
      <w:numFmt w:val="bullet"/>
      <w:pStyle w:val="WarningBoxBullet"/>
      <w:lvlText w:val=""/>
      <w:lvlJc w:val="left"/>
      <w:pPr>
        <w:ind w:left="567" w:hanging="283"/>
      </w:pPr>
      <w:rPr>
        <w:rFonts w:ascii="Symbol" w:hAnsi="Symbol" w:hint="default"/>
        <w:color w:val="auto"/>
      </w:rPr>
    </w:lvl>
    <w:lvl w:ilvl="1">
      <w:start w:val="1"/>
      <w:numFmt w:val="bullet"/>
      <w:lvlText w:val="–"/>
      <w:lvlJc w:val="left"/>
      <w:pPr>
        <w:ind w:left="851" w:hanging="283"/>
      </w:pPr>
      <w:rPr>
        <w:rFonts w:ascii="Arial" w:hAnsi="Arial" w:hint="default"/>
        <w:color w:val="auto"/>
      </w:rPr>
    </w:lvl>
    <w:lvl w:ilvl="2">
      <w:start w:val="1"/>
      <w:numFmt w:val="bullet"/>
      <w:lvlText w:val="»"/>
      <w:lvlJc w:val="left"/>
      <w:pPr>
        <w:ind w:left="1135" w:hanging="283"/>
      </w:pPr>
      <w:rPr>
        <w:rFonts w:ascii="Arial" w:hAnsi="Arial" w:hint="default"/>
        <w:color w:val="auto"/>
      </w:rPr>
    </w:lvl>
    <w:lvl w:ilvl="3">
      <w:start w:val="1"/>
      <w:numFmt w:val="decimal"/>
      <w:lvlText w:val="(%4)"/>
      <w:lvlJc w:val="left"/>
      <w:pPr>
        <w:ind w:left="1419" w:hanging="283"/>
      </w:pPr>
      <w:rPr>
        <w:rFonts w:hint="default"/>
      </w:rPr>
    </w:lvl>
    <w:lvl w:ilvl="4">
      <w:start w:val="1"/>
      <w:numFmt w:val="lowerLetter"/>
      <w:lvlText w:val="(%5)"/>
      <w:lvlJc w:val="left"/>
      <w:pPr>
        <w:ind w:left="1703" w:hanging="283"/>
      </w:pPr>
      <w:rPr>
        <w:rFonts w:hint="default"/>
      </w:rPr>
    </w:lvl>
    <w:lvl w:ilvl="5">
      <w:start w:val="1"/>
      <w:numFmt w:val="lowerRoman"/>
      <w:lvlText w:val="(%6)"/>
      <w:lvlJc w:val="left"/>
      <w:pPr>
        <w:ind w:left="1987" w:hanging="283"/>
      </w:pPr>
      <w:rPr>
        <w:rFonts w:hint="default"/>
      </w:rPr>
    </w:lvl>
    <w:lvl w:ilvl="6">
      <w:start w:val="1"/>
      <w:numFmt w:val="decimal"/>
      <w:lvlText w:val="%7."/>
      <w:lvlJc w:val="left"/>
      <w:pPr>
        <w:ind w:left="2271" w:hanging="283"/>
      </w:pPr>
      <w:rPr>
        <w:rFonts w:hint="default"/>
      </w:rPr>
    </w:lvl>
    <w:lvl w:ilvl="7">
      <w:start w:val="1"/>
      <w:numFmt w:val="lowerLetter"/>
      <w:lvlText w:val="%8."/>
      <w:lvlJc w:val="left"/>
      <w:pPr>
        <w:ind w:left="2555" w:hanging="283"/>
      </w:pPr>
      <w:rPr>
        <w:rFonts w:hint="default"/>
      </w:rPr>
    </w:lvl>
    <w:lvl w:ilvl="8">
      <w:start w:val="1"/>
      <w:numFmt w:val="lowerRoman"/>
      <w:lvlText w:val="%9."/>
      <w:lvlJc w:val="left"/>
      <w:pPr>
        <w:ind w:left="2839" w:hanging="283"/>
      </w:pPr>
      <w:rPr>
        <w:rFonts w:hint="default"/>
      </w:rPr>
    </w:lvl>
  </w:abstractNum>
  <w:abstractNum w:abstractNumId="39" w15:restartNumberingAfterBreak="0">
    <w:nsid w:val="69007282"/>
    <w:multiLevelType w:val="hybridMultilevel"/>
    <w:tmpl w:val="4C9C73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F6F3CD2"/>
    <w:multiLevelType w:val="multilevel"/>
    <w:tmpl w:val="02CEE1AA"/>
    <w:numStyleLink w:val="AnnexHeadingList"/>
  </w:abstractNum>
  <w:abstractNum w:abstractNumId="41" w15:restartNumberingAfterBreak="0">
    <w:nsid w:val="72933A47"/>
    <w:multiLevelType w:val="multilevel"/>
    <w:tmpl w:val="57DE6570"/>
    <w:styleLink w:val="NotesBoxBullets"/>
    <w:lvl w:ilvl="0">
      <w:start w:val="1"/>
      <w:numFmt w:val="bullet"/>
      <w:pStyle w:val="NotesBoxBullet"/>
      <w:lvlText w:val=""/>
      <w:lvlJc w:val="left"/>
      <w:pPr>
        <w:ind w:left="567" w:hanging="283"/>
      </w:pPr>
      <w:rPr>
        <w:rFonts w:ascii="Symbol" w:hAnsi="Symbol" w:hint="default"/>
        <w:color w:val="auto"/>
      </w:rPr>
    </w:lvl>
    <w:lvl w:ilvl="1">
      <w:start w:val="1"/>
      <w:numFmt w:val="bullet"/>
      <w:lvlText w:val="–"/>
      <w:lvlJc w:val="left"/>
      <w:pPr>
        <w:ind w:left="851" w:hanging="283"/>
      </w:pPr>
      <w:rPr>
        <w:rFonts w:ascii="Arial" w:hAnsi="Arial" w:hint="default"/>
        <w:color w:val="auto"/>
      </w:rPr>
    </w:lvl>
    <w:lvl w:ilvl="2">
      <w:start w:val="1"/>
      <w:numFmt w:val="bullet"/>
      <w:lvlText w:val="»"/>
      <w:lvlJc w:val="left"/>
      <w:pPr>
        <w:ind w:left="1135" w:hanging="283"/>
      </w:pPr>
      <w:rPr>
        <w:rFonts w:ascii="Arial" w:hAnsi="Arial" w:hint="default"/>
        <w:color w:val="auto"/>
      </w:rPr>
    </w:lvl>
    <w:lvl w:ilvl="3">
      <w:start w:val="1"/>
      <w:numFmt w:val="decimal"/>
      <w:lvlText w:val="(%4)"/>
      <w:lvlJc w:val="left"/>
      <w:pPr>
        <w:ind w:left="1419" w:hanging="283"/>
      </w:pPr>
      <w:rPr>
        <w:rFonts w:hint="default"/>
      </w:rPr>
    </w:lvl>
    <w:lvl w:ilvl="4">
      <w:start w:val="1"/>
      <w:numFmt w:val="lowerLetter"/>
      <w:lvlText w:val="(%5)"/>
      <w:lvlJc w:val="left"/>
      <w:pPr>
        <w:ind w:left="1703" w:hanging="283"/>
      </w:pPr>
      <w:rPr>
        <w:rFonts w:hint="default"/>
      </w:rPr>
    </w:lvl>
    <w:lvl w:ilvl="5">
      <w:start w:val="1"/>
      <w:numFmt w:val="lowerRoman"/>
      <w:lvlText w:val="(%6)"/>
      <w:lvlJc w:val="left"/>
      <w:pPr>
        <w:ind w:left="1987" w:hanging="283"/>
      </w:pPr>
      <w:rPr>
        <w:rFonts w:hint="default"/>
      </w:rPr>
    </w:lvl>
    <w:lvl w:ilvl="6">
      <w:start w:val="1"/>
      <w:numFmt w:val="decimal"/>
      <w:lvlText w:val="%7."/>
      <w:lvlJc w:val="left"/>
      <w:pPr>
        <w:ind w:left="2271" w:hanging="283"/>
      </w:pPr>
      <w:rPr>
        <w:rFonts w:hint="default"/>
      </w:rPr>
    </w:lvl>
    <w:lvl w:ilvl="7">
      <w:start w:val="1"/>
      <w:numFmt w:val="lowerLetter"/>
      <w:lvlText w:val="%8."/>
      <w:lvlJc w:val="left"/>
      <w:pPr>
        <w:ind w:left="2555" w:hanging="283"/>
      </w:pPr>
      <w:rPr>
        <w:rFonts w:hint="default"/>
      </w:rPr>
    </w:lvl>
    <w:lvl w:ilvl="8">
      <w:start w:val="1"/>
      <w:numFmt w:val="lowerRoman"/>
      <w:lvlText w:val="%9."/>
      <w:lvlJc w:val="left"/>
      <w:pPr>
        <w:ind w:left="2839" w:hanging="283"/>
      </w:pPr>
      <w:rPr>
        <w:rFonts w:hint="default"/>
      </w:rPr>
    </w:lvl>
  </w:abstractNum>
  <w:abstractNum w:abstractNumId="42" w15:restartNumberingAfterBreak="0">
    <w:nsid w:val="738A4D83"/>
    <w:multiLevelType w:val="multilevel"/>
    <w:tmpl w:val="C6761868"/>
    <w:styleLink w:val="DefaultBullets"/>
    <w:lvl w:ilvl="0">
      <w:start w:val="1"/>
      <w:numFmt w:val="bullet"/>
      <w:lvlText w:val=""/>
      <w:lvlJc w:val="left"/>
      <w:pPr>
        <w:ind w:left="340" w:hanging="340"/>
      </w:pPr>
      <w:rPr>
        <w:rFonts w:ascii="Symbol" w:hAnsi="Symbol" w:hint="default"/>
        <w:color w:val="auto"/>
      </w:rPr>
    </w:lvl>
    <w:lvl w:ilvl="1">
      <w:start w:val="1"/>
      <w:numFmt w:val="bullet"/>
      <w:lvlText w:val="–"/>
      <w:lvlJc w:val="left"/>
      <w:pPr>
        <w:ind w:left="680" w:hanging="340"/>
      </w:pPr>
      <w:rPr>
        <w:rFonts w:ascii="Arial" w:hAnsi="Arial" w:hint="default"/>
        <w:color w:val="auto"/>
      </w:rPr>
    </w:lvl>
    <w:lvl w:ilvl="2">
      <w:start w:val="1"/>
      <w:numFmt w:val="bullet"/>
      <w:lvlText w:val="o"/>
      <w:lvlJc w:val="left"/>
      <w:pPr>
        <w:ind w:left="1040" w:hanging="360"/>
      </w:pPr>
      <w:rPr>
        <w:rFonts w:ascii="Courier New" w:hAnsi="Courier New" w:cs="Courier New"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43" w15:restartNumberingAfterBreak="0">
    <w:nsid w:val="7C063AAB"/>
    <w:multiLevelType w:val="hybridMultilevel"/>
    <w:tmpl w:val="C4A6D1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44599316">
    <w:abstractNumId w:val="14"/>
  </w:num>
  <w:num w:numId="2" w16cid:durableId="1101489245">
    <w:abstractNumId w:val="11"/>
  </w:num>
  <w:num w:numId="3" w16cid:durableId="1647052740">
    <w:abstractNumId w:val="37"/>
  </w:num>
  <w:num w:numId="4" w16cid:durableId="1957176630">
    <w:abstractNumId w:val="41"/>
  </w:num>
  <w:num w:numId="5" w16cid:durableId="1246888110">
    <w:abstractNumId w:val="35"/>
    <w:lvlOverride w:ilvl="3">
      <w:lvl w:ilvl="3">
        <w:start w:val="1"/>
        <w:numFmt w:val="decimal"/>
        <w:lvlText w:val="%1.%2.%3.%4"/>
        <w:lvlJc w:val="left"/>
        <w:pPr>
          <w:ind w:left="1134" w:hanging="1134"/>
        </w:pPr>
        <w:rPr>
          <w:rFonts w:hint="default"/>
        </w:rPr>
      </w:lvl>
    </w:lvlOverride>
  </w:num>
  <w:num w:numId="6" w16cid:durableId="647513882">
    <w:abstractNumId w:val="13"/>
  </w:num>
  <w:num w:numId="7" w16cid:durableId="354617787">
    <w:abstractNumId w:val="38"/>
  </w:num>
  <w:num w:numId="8" w16cid:durableId="1266839954">
    <w:abstractNumId w:val="6"/>
  </w:num>
  <w:num w:numId="9" w16cid:durableId="1778678429">
    <w:abstractNumId w:val="42"/>
  </w:num>
  <w:num w:numId="10" w16cid:durableId="1707872913">
    <w:abstractNumId w:val="22"/>
  </w:num>
  <w:num w:numId="11" w16cid:durableId="306781526">
    <w:abstractNumId w:val="19"/>
  </w:num>
  <w:num w:numId="12" w16cid:durableId="290019086">
    <w:abstractNumId w:val="25"/>
  </w:num>
  <w:num w:numId="13" w16cid:durableId="530460851">
    <w:abstractNumId w:val="31"/>
  </w:num>
  <w:num w:numId="14" w16cid:durableId="23975157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51420041">
    <w:abstractNumId w:val="12"/>
  </w:num>
  <w:num w:numId="16" w16cid:durableId="1637878682">
    <w:abstractNumId w:val="29"/>
  </w:num>
  <w:num w:numId="17" w16cid:durableId="911811264">
    <w:abstractNumId w:val="26"/>
  </w:num>
  <w:num w:numId="18" w16cid:durableId="1798985163">
    <w:abstractNumId w:val="8"/>
  </w:num>
  <w:num w:numId="19" w16cid:durableId="329992246">
    <w:abstractNumId w:val="28"/>
  </w:num>
  <w:num w:numId="20" w16cid:durableId="176846921">
    <w:abstractNumId w:val="9"/>
  </w:num>
  <w:num w:numId="21" w16cid:durableId="1691252408">
    <w:abstractNumId w:val="40"/>
  </w:num>
  <w:num w:numId="22" w16cid:durableId="942342924">
    <w:abstractNumId w:val="2"/>
  </w:num>
  <w:num w:numId="23" w16cid:durableId="149726364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45059514">
    <w:abstractNumId w:val="10"/>
  </w:num>
  <w:num w:numId="25" w16cid:durableId="243420263">
    <w:abstractNumId w:val="15"/>
  </w:num>
  <w:num w:numId="26" w16cid:durableId="1235698881">
    <w:abstractNumId w:val="21"/>
  </w:num>
  <w:num w:numId="27" w16cid:durableId="2041661137">
    <w:abstractNumId w:val="1"/>
  </w:num>
  <w:num w:numId="28" w16cid:durableId="202835699">
    <w:abstractNumId w:val="35"/>
  </w:num>
  <w:num w:numId="29" w16cid:durableId="182512167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3719178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3355216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242480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303099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0061526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5608217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6479025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003871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324049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950925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905580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0417831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9303998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09964155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7439914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510757509">
    <w:abstractNumId w:val="30"/>
  </w:num>
  <w:num w:numId="46" w16cid:durableId="10070512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968852335">
    <w:abstractNumId w:val="36"/>
  </w:num>
  <w:num w:numId="48" w16cid:durableId="557283636">
    <w:abstractNumId w:val="18"/>
  </w:num>
  <w:num w:numId="49" w16cid:durableId="1399014081">
    <w:abstractNumId w:val="17"/>
  </w:num>
  <w:num w:numId="50" w16cid:durableId="741373818">
    <w:abstractNumId w:val="16"/>
  </w:num>
  <w:num w:numId="51" w16cid:durableId="6209562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0068632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17364835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510948764">
    <w:abstractNumId w:val="0"/>
  </w:num>
  <w:num w:numId="55" w16cid:durableId="1021393645">
    <w:abstractNumId w:val="15"/>
  </w:num>
  <w:num w:numId="56" w16cid:durableId="1942758382">
    <w:abstractNumId w:val="15"/>
  </w:num>
  <w:num w:numId="57" w16cid:durableId="1140339516">
    <w:abstractNumId w:val="15"/>
  </w:num>
  <w:num w:numId="58" w16cid:durableId="240212771">
    <w:abstractNumId w:val="3"/>
  </w:num>
  <w:num w:numId="59" w16cid:durableId="1472551932">
    <w:abstractNumId w:val="4"/>
  </w:num>
  <w:num w:numId="60" w16cid:durableId="1180462181">
    <w:abstractNumId w:val="27"/>
  </w:num>
  <w:num w:numId="61" w16cid:durableId="2049335619">
    <w:abstractNumId w:val="7"/>
  </w:num>
  <w:num w:numId="62" w16cid:durableId="877356959">
    <w:abstractNumId w:val="43"/>
  </w:num>
  <w:num w:numId="63" w16cid:durableId="662314605">
    <w:abstractNumId w:val="32"/>
  </w:num>
  <w:num w:numId="64" w16cid:durableId="473522699">
    <w:abstractNumId w:val="5"/>
  </w:num>
  <w:num w:numId="65" w16cid:durableId="1785269140">
    <w:abstractNumId w:val="33"/>
  </w:num>
  <w:num w:numId="66" w16cid:durableId="896210152">
    <w:abstractNumId w:val="24"/>
  </w:num>
  <w:num w:numId="67" w16cid:durableId="1372070175">
    <w:abstractNumId w:val="34"/>
  </w:num>
  <w:num w:numId="68" w16cid:durableId="990981824">
    <w:abstractNumId w:val="23"/>
  </w:num>
  <w:num w:numId="69" w16cid:durableId="183711866">
    <w:abstractNumId w:val="39"/>
  </w:num>
  <w:num w:numId="70" w16cid:durableId="221598766">
    <w:abstractNumId w:val="20"/>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attachedTemplate r:id="rId1"/>
  <w:stylePaneFormatFilter w:val="1421" w:allStyles="1" w:customStyles="0" w:latentStyles="0" w:stylesInUse="0" w:headingStyles="1" w:numberingStyles="0" w:tableStyles="0" w:directFormattingOnRuns="0" w:directFormattingOnParagraphs="0" w:directFormattingOnNumbering="1" w:directFormattingOnTables="0" w:clearFormatting="1" w:top3HeadingStyles="0" w:visibleStyles="0" w:alternateStyleNames="0"/>
  <w:stylePaneSortMethod w:val="000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EEE"/>
    <w:rsid w:val="00000896"/>
    <w:rsid w:val="00000BE6"/>
    <w:rsid w:val="00001CF5"/>
    <w:rsid w:val="000034FE"/>
    <w:rsid w:val="000036ED"/>
    <w:rsid w:val="000038BE"/>
    <w:rsid w:val="00004513"/>
    <w:rsid w:val="00006370"/>
    <w:rsid w:val="000075A8"/>
    <w:rsid w:val="00010921"/>
    <w:rsid w:val="00012FAD"/>
    <w:rsid w:val="00014D00"/>
    <w:rsid w:val="00014F64"/>
    <w:rsid w:val="00016160"/>
    <w:rsid w:val="0001658A"/>
    <w:rsid w:val="0002047B"/>
    <w:rsid w:val="000205B2"/>
    <w:rsid w:val="000206AD"/>
    <w:rsid w:val="00021233"/>
    <w:rsid w:val="000217BB"/>
    <w:rsid w:val="00022077"/>
    <w:rsid w:val="000237E9"/>
    <w:rsid w:val="00023DC8"/>
    <w:rsid w:val="00025011"/>
    <w:rsid w:val="00025168"/>
    <w:rsid w:val="0002532A"/>
    <w:rsid w:val="00025925"/>
    <w:rsid w:val="00025B62"/>
    <w:rsid w:val="00025F60"/>
    <w:rsid w:val="000262E8"/>
    <w:rsid w:val="000263BB"/>
    <w:rsid w:val="00026502"/>
    <w:rsid w:val="000271DF"/>
    <w:rsid w:val="00027AAB"/>
    <w:rsid w:val="0003093F"/>
    <w:rsid w:val="00030F47"/>
    <w:rsid w:val="000321BF"/>
    <w:rsid w:val="00032207"/>
    <w:rsid w:val="000334E0"/>
    <w:rsid w:val="00034C82"/>
    <w:rsid w:val="00034EBF"/>
    <w:rsid w:val="00035205"/>
    <w:rsid w:val="00035C31"/>
    <w:rsid w:val="00036089"/>
    <w:rsid w:val="000367B7"/>
    <w:rsid w:val="00040D78"/>
    <w:rsid w:val="00041A4A"/>
    <w:rsid w:val="00041CFC"/>
    <w:rsid w:val="00041EAF"/>
    <w:rsid w:val="0004295C"/>
    <w:rsid w:val="000433B8"/>
    <w:rsid w:val="00044C36"/>
    <w:rsid w:val="00046EC5"/>
    <w:rsid w:val="00047566"/>
    <w:rsid w:val="00047AF2"/>
    <w:rsid w:val="00047C6C"/>
    <w:rsid w:val="000504AA"/>
    <w:rsid w:val="0005054A"/>
    <w:rsid w:val="000505CC"/>
    <w:rsid w:val="00050C59"/>
    <w:rsid w:val="00052136"/>
    <w:rsid w:val="000524EE"/>
    <w:rsid w:val="00052B9C"/>
    <w:rsid w:val="0005408A"/>
    <w:rsid w:val="000547D4"/>
    <w:rsid w:val="00054AE2"/>
    <w:rsid w:val="00054EDB"/>
    <w:rsid w:val="00055541"/>
    <w:rsid w:val="0005566C"/>
    <w:rsid w:val="0005589A"/>
    <w:rsid w:val="000560B6"/>
    <w:rsid w:val="000560E1"/>
    <w:rsid w:val="000565B1"/>
    <w:rsid w:val="00056828"/>
    <w:rsid w:val="00057D37"/>
    <w:rsid w:val="00057F96"/>
    <w:rsid w:val="000601DF"/>
    <w:rsid w:val="000602A2"/>
    <w:rsid w:val="000608B4"/>
    <w:rsid w:val="000608D0"/>
    <w:rsid w:val="000614B3"/>
    <w:rsid w:val="00061D66"/>
    <w:rsid w:val="000628EA"/>
    <w:rsid w:val="00062BA2"/>
    <w:rsid w:val="00063144"/>
    <w:rsid w:val="000638BC"/>
    <w:rsid w:val="00064520"/>
    <w:rsid w:val="0006467F"/>
    <w:rsid w:val="00065AAD"/>
    <w:rsid w:val="00065C78"/>
    <w:rsid w:val="00065D22"/>
    <w:rsid w:val="00066099"/>
    <w:rsid w:val="000671A3"/>
    <w:rsid w:val="00067DE0"/>
    <w:rsid w:val="000702FB"/>
    <w:rsid w:val="000712E7"/>
    <w:rsid w:val="0007173E"/>
    <w:rsid w:val="000720B6"/>
    <w:rsid w:val="00072634"/>
    <w:rsid w:val="000727B1"/>
    <w:rsid w:val="0007374B"/>
    <w:rsid w:val="000747ED"/>
    <w:rsid w:val="0007499F"/>
    <w:rsid w:val="00075B27"/>
    <w:rsid w:val="0007721B"/>
    <w:rsid w:val="0007760B"/>
    <w:rsid w:val="0007774F"/>
    <w:rsid w:val="0008009F"/>
    <w:rsid w:val="000803C8"/>
    <w:rsid w:val="00080615"/>
    <w:rsid w:val="00081411"/>
    <w:rsid w:val="000823BA"/>
    <w:rsid w:val="00082421"/>
    <w:rsid w:val="00084C2A"/>
    <w:rsid w:val="00084F8A"/>
    <w:rsid w:val="00085093"/>
    <w:rsid w:val="00086132"/>
    <w:rsid w:val="0008642A"/>
    <w:rsid w:val="00086667"/>
    <w:rsid w:val="00086E02"/>
    <w:rsid w:val="000878B6"/>
    <w:rsid w:val="000878E1"/>
    <w:rsid w:val="00087FBC"/>
    <w:rsid w:val="00090BCA"/>
    <w:rsid w:val="00091135"/>
    <w:rsid w:val="00091E35"/>
    <w:rsid w:val="00092E44"/>
    <w:rsid w:val="00093959"/>
    <w:rsid w:val="0009444A"/>
    <w:rsid w:val="00094830"/>
    <w:rsid w:val="00094C5D"/>
    <w:rsid w:val="00095306"/>
    <w:rsid w:val="00096BB1"/>
    <w:rsid w:val="000976BF"/>
    <w:rsid w:val="00097AB3"/>
    <w:rsid w:val="00097F05"/>
    <w:rsid w:val="000A0623"/>
    <w:rsid w:val="000A14F4"/>
    <w:rsid w:val="000A170E"/>
    <w:rsid w:val="000A2539"/>
    <w:rsid w:val="000A28A6"/>
    <w:rsid w:val="000A2A65"/>
    <w:rsid w:val="000A49DC"/>
    <w:rsid w:val="000A4D0A"/>
    <w:rsid w:val="000A4E16"/>
    <w:rsid w:val="000A546C"/>
    <w:rsid w:val="000A5879"/>
    <w:rsid w:val="000A5907"/>
    <w:rsid w:val="000A5C9B"/>
    <w:rsid w:val="000A60DA"/>
    <w:rsid w:val="000A62AE"/>
    <w:rsid w:val="000A7E74"/>
    <w:rsid w:val="000B055E"/>
    <w:rsid w:val="000B0761"/>
    <w:rsid w:val="000B3D64"/>
    <w:rsid w:val="000B3F90"/>
    <w:rsid w:val="000B58A8"/>
    <w:rsid w:val="000B7ED6"/>
    <w:rsid w:val="000C054A"/>
    <w:rsid w:val="000C11EE"/>
    <w:rsid w:val="000C252F"/>
    <w:rsid w:val="000C2C10"/>
    <w:rsid w:val="000C34CD"/>
    <w:rsid w:val="000C380E"/>
    <w:rsid w:val="000C3E1D"/>
    <w:rsid w:val="000C4F65"/>
    <w:rsid w:val="000C5084"/>
    <w:rsid w:val="000C5D81"/>
    <w:rsid w:val="000D1AE8"/>
    <w:rsid w:val="000D33D4"/>
    <w:rsid w:val="000D368C"/>
    <w:rsid w:val="000D4CA2"/>
    <w:rsid w:val="000D4FAB"/>
    <w:rsid w:val="000D5A2C"/>
    <w:rsid w:val="000D5BA0"/>
    <w:rsid w:val="000D5BEA"/>
    <w:rsid w:val="000D5FAB"/>
    <w:rsid w:val="000D6562"/>
    <w:rsid w:val="000D7DD6"/>
    <w:rsid w:val="000E02B7"/>
    <w:rsid w:val="000E04C9"/>
    <w:rsid w:val="000E2D54"/>
    <w:rsid w:val="000E342E"/>
    <w:rsid w:val="000E343F"/>
    <w:rsid w:val="000E39AF"/>
    <w:rsid w:val="000E44CD"/>
    <w:rsid w:val="000E4659"/>
    <w:rsid w:val="000E63C1"/>
    <w:rsid w:val="000E6976"/>
    <w:rsid w:val="000E7634"/>
    <w:rsid w:val="000E7AB5"/>
    <w:rsid w:val="000F0E6B"/>
    <w:rsid w:val="000F0FB7"/>
    <w:rsid w:val="000F1E48"/>
    <w:rsid w:val="000F2EB9"/>
    <w:rsid w:val="000F3C7E"/>
    <w:rsid w:val="000F3FDB"/>
    <w:rsid w:val="000F430D"/>
    <w:rsid w:val="000F51CE"/>
    <w:rsid w:val="000F5489"/>
    <w:rsid w:val="000F597E"/>
    <w:rsid w:val="000F687B"/>
    <w:rsid w:val="001004E2"/>
    <w:rsid w:val="00100F50"/>
    <w:rsid w:val="00102B4B"/>
    <w:rsid w:val="00102B71"/>
    <w:rsid w:val="0010331F"/>
    <w:rsid w:val="00105C71"/>
    <w:rsid w:val="00105F17"/>
    <w:rsid w:val="001062C1"/>
    <w:rsid w:val="0010636D"/>
    <w:rsid w:val="001063AA"/>
    <w:rsid w:val="0010680A"/>
    <w:rsid w:val="0010749A"/>
    <w:rsid w:val="00107C39"/>
    <w:rsid w:val="0011040C"/>
    <w:rsid w:val="0011072F"/>
    <w:rsid w:val="001112ED"/>
    <w:rsid w:val="00111383"/>
    <w:rsid w:val="0011401F"/>
    <w:rsid w:val="00114B27"/>
    <w:rsid w:val="0011552E"/>
    <w:rsid w:val="001158B8"/>
    <w:rsid w:val="001169DB"/>
    <w:rsid w:val="00116C45"/>
    <w:rsid w:val="00116D4B"/>
    <w:rsid w:val="001170CA"/>
    <w:rsid w:val="001170E7"/>
    <w:rsid w:val="001217F2"/>
    <w:rsid w:val="001226C5"/>
    <w:rsid w:val="00123139"/>
    <w:rsid w:val="00123A78"/>
    <w:rsid w:val="0012401B"/>
    <w:rsid w:val="00125825"/>
    <w:rsid w:val="001258FB"/>
    <w:rsid w:val="00125E5D"/>
    <w:rsid w:val="001275F8"/>
    <w:rsid w:val="0013000C"/>
    <w:rsid w:val="00132EB4"/>
    <w:rsid w:val="00132EEB"/>
    <w:rsid w:val="00133060"/>
    <w:rsid w:val="00133864"/>
    <w:rsid w:val="0013453A"/>
    <w:rsid w:val="00135F2B"/>
    <w:rsid w:val="0013692F"/>
    <w:rsid w:val="00137E12"/>
    <w:rsid w:val="001400E8"/>
    <w:rsid w:val="001415D2"/>
    <w:rsid w:val="00141A74"/>
    <w:rsid w:val="00142366"/>
    <w:rsid w:val="00142B4A"/>
    <w:rsid w:val="00142F46"/>
    <w:rsid w:val="00143D6A"/>
    <w:rsid w:val="001453C4"/>
    <w:rsid w:val="00145E3F"/>
    <w:rsid w:val="0015037A"/>
    <w:rsid w:val="00151DE4"/>
    <w:rsid w:val="00151F9F"/>
    <w:rsid w:val="0015231F"/>
    <w:rsid w:val="0015259E"/>
    <w:rsid w:val="00152746"/>
    <w:rsid w:val="00152D9A"/>
    <w:rsid w:val="00152E92"/>
    <w:rsid w:val="00153982"/>
    <w:rsid w:val="00153F56"/>
    <w:rsid w:val="001543C0"/>
    <w:rsid w:val="0015620E"/>
    <w:rsid w:val="00156566"/>
    <w:rsid w:val="00156670"/>
    <w:rsid w:val="0015671B"/>
    <w:rsid w:val="0015695F"/>
    <w:rsid w:val="0015716F"/>
    <w:rsid w:val="0015736C"/>
    <w:rsid w:val="0015741B"/>
    <w:rsid w:val="00161F19"/>
    <w:rsid w:val="00162A66"/>
    <w:rsid w:val="00162EED"/>
    <w:rsid w:val="00164C1E"/>
    <w:rsid w:val="001661BE"/>
    <w:rsid w:val="00167353"/>
    <w:rsid w:val="0016735D"/>
    <w:rsid w:val="001675CD"/>
    <w:rsid w:val="001703CC"/>
    <w:rsid w:val="0017182F"/>
    <w:rsid w:val="001726F5"/>
    <w:rsid w:val="0017285E"/>
    <w:rsid w:val="00173124"/>
    <w:rsid w:val="00173173"/>
    <w:rsid w:val="00173228"/>
    <w:rsid w:val="00174DC6"/>
    <w:rsid w:val="00174E3E"/>
    <w:rsid w:val="001751BB"/>
    <w:rsid w:val="00176D06"/>
    <w:rsid w:val="0017741E"/>
    <w:rsid w:val="00180D47"/>
    <w:rsid w:val="001812E5"/>
    <w:rsid w:val="001814FE"/>
    <w:rsid w:val="00181E36"/>
    <w:rsid w:val="001832A5"/>
    <w:rsid w:val="0018425D"/>
    <w:rsid w:val="001851F0"/>
    <w:rsid w:val="001906E8"/>
    <w:rsid w:val="00190F79"/>
    <w:rsid w:val="00191779"/>
    <w:rsid w:val="001920D8"/>
    <w:rsid w:val="00192C2D"/>
    <w:rsid w:val="00193561"/>
    <w:rsid w:val="00193657"/>
    <w:rsid w:val="00193660"/>
    <w:rsid w:val="00195280"/>
    <w:rsid w:val="001964B0"/>
    <w:rsid w:val="00197612"/>
    <w:rsid w:val="001976E4"/>
    <w:rsid w:val="00197CA8"/>
    <w:rsid w:val="00197D70"/>
    <w:rsid w:val="001A0431"/>
    <w:rsid w:val="001A0C8F"/>
    <w:rsid w:val="001A2637"/>
    <w:rsid w:val="001A4427"/>
    <w:rsid w:val="001A48BC"/>
    <w:rsid w:val="001A5042"/>
    <w:rsid w:val="001A5093"/>
    <w:rsid w:val="001A53A2"/>
    <w:rsid w:val="001A540B"/>
    <w:rsid w:val="001A5897"/>
    <w:rsid w:val="001A6426"/>
    <w:rsid w:val="001A64BB"/>
    <w:rsid w:val="001A751C"/>
    <w:rsid w:val="001A7B59"/>
    <w:rsid w:val="001B0C4C"/>
    <w:rsid w:val="001B0F90"/>
    <w:rsid w:val="001B1CDD"/>
    <w:rsid w:val="001B243D"/>
    <w:rsid w:val="001B28F1"/>
    <w:rsid w:val="001B5BAF"/>
    <w:rsid w:val="001B68FA"/>
    <w:rsid w:val="001B698C"/>
    <w:rsid w:val="001B6A3A"/>
    <w:rsid w:val="001B7726"/>
    <w:rsid w:val="001B7927"/>
    <w:rsid w:val="001B7B5B"/>
    <w:rsid w:val="001C0089"/>
    <w:rsid w:val="001C0613"/>
    <w:rsid w:val="001C0E41"/>
    <w:rsid w:val="001C1B43"/>
    <w:rsid w:val="001C3A7E"/>
    <w:rsid w:val="001C42B1"/>
    <w:rsid w:val="001C598A"/>
    <w:rsid w:val="001C5ABE"/>
    <w:rsid w:val="001C5DF2"/>
    <w:rsid w:val="001C72CE"/>
    <w:rsid w:val="001C7497"/>
    <w:rsid w:val="001D0447"/>
    <w:rsid w:val="001D0FDF"/>
    <w:rsid w:val="001D10B1"/>
    <w:rsid w:val="001D33B9"/>
    <w:rsid w:val="001D3608"/>
    <w:rsid w:val="001D5351"/>
    <w:rsid w:val="001D634F"/>
    <w:rsid w:val="001D7E02"/>
    <w:rsid w:val="001E0562"/>
    <w:rsid w:val="001E08F0"/>
    <w:rsid w:val="001E168B"/>
    <w:rsid w:val="001E2097"/>
    <w:rsid w:val="001E2FDC"/>
    <w:rsid w:val="001E3A02"/>
    <w:rsid w:val="001E3AF2"/>
    <w:rsid w:val="001E3C35"/>
    <w:rsid w:val="001E4F3F"/>
    <w:rsid w:val="001E563F"/>
    <w:rsid w:val="001E5978"/>
    <w:rsid w:val="001E5A46"/>
    <w:rsid w:val="001E79DD"/>
    <w:rsid w:val="001E7B23"/>
    <w:rsid w:val="001E7E29"/>
    <w:rsid w:val="001F0686"/>
    <w:rsid w:val="001F16F6"/>
    <w:rsid w:val="001F18FF"/>
    <w:rsid w:val="001F1AB3"/>
    <w:rsid w:val="001F1C3C"/>
    <w:rsid w:val="001F2B1D"/>
    <w:rsid w:val="001F4491"/>
    <w:rsid w:val="001F4B8C"/>
    <w:rsid w:val="001F5629"/>
    <w:rsid w:val="001F5BE5"/>
    <w:rsid w:val="001F6EA7"/>
    <w:rsid w:val="001F746A"/>
    <w:rsid w:val="00200268"/>
    <w:rsid w:val="0020035B"/>
    <w:rsid w:val="00202EC9"/>
    <w:rsid w:val="00202F6F"/>
    <w:rsid w:val="0020395E"/>
    <w:rsid w:val="002039D2"/>
    <w:rsid w:val="00203B52"/>
    <w:rsid w:val="00203E5F"/>
    <w:rsid w:val="00204140"/>
    <w:rsid w:val="00204F9C"/>
    <w:rsid w:val="0020573B"/>
    <w:rsid w:val="00205B0B"/>
    <w:rsid w:val="00205F0F"/>
    <w:rsid w:val="00210030"/>
    <w:rsid w:val="00210C82"/>
    <w:rsid w:val="002110C9"/>
    <w:rsid w:val="002119CB"/>
    <w:rsid w:val="00211BD8"/>
    <w:rsid w:val="00211C85"/>
    <w:rsid w:val="002122CB"/>
    <w:rsid w:val="0021327C"/>
    <w:rsid w:val="00213477"/>
    <w:rsid w:val="002140EE"/>
    <w:rsid w:val="00214864"/>
    <w:rsid w:val="0021539A"/>
    <w:rsid w:val="00215708"/>
    <w:rsid w:val="00216541"/>
    <w:rsid w:val="00216677"/>
    <w:rsid w:val="00216B22"/>
    <w:rsid w:val="00217FE4"/>
    <w:rsid w:val="002201B3"/>
    <w:rsid w:val="00220C44"/>
    <w:rsid w:val="0022127C"/>
    <w:rsid w:val="00221F68"/>
    <w:rsid w:val="0022296C"/>
    <w:rsid w:val="00223E22"/>
    <w:rsid w:val="0022402E"/>
    <w:rsid w:val="0022481C"/>
    <w:rsid w:val="002258B9"/>
    <w:rsid w:val="002263E8"/>
    <w:rsid w:val="00226641"/>
    <w:rsid w:val="00226B59"/>
    <w:rsid w:val="00227859"/>
    <w:rsid w:val="00231A18"/>
    <w:rsid w:val="002320CB"/>
    <w:rsid w:val="0023218B"/>
    <w:rsid w:val="002334DA"/>
    <w:rsid w:val="00233753"/>
    <w:rsid w:val="00234181"/>
    <w:rsid w:val="00236115"/>
    <w:rsid w:val="002364A7"/>
    <w:rsid w:val="00236B96"/>
    <w:rsid w:val="002408E4"/>
    <w:rsid w:val="00241175"/>
    <w:rsid w:val="002418C6"/>
    <w:rsid w:val="00241A3D"/>
    <w:rsid w:val="00241E3C"/>
    <w:rsid w:val="00242318"/>
    <w:rsid w:val="0024310F"/>
    <w:rsid w:val="0024424F"/>
    <w:rsid w:val="0024537D"/>
    <w:rsid w:val="002466A1"/>
    <w:rsid w:val="0024683B"/>
    <w:rsid w:val="00246DE0"/>
    <w:rsid w:val="00246FFA"/>
    <w:rsid w:val="00247867"/>
    <w:rsid w:val="00247BC4"/>
    <w:rsid w:val="00250A6B"/>
    <w:rsid w:val="00250E28"/>
    <w:rsid w:val="0025119C"/>
    <w:rsid w:val="00251FE2"/>
    <w:rsid w:val="00252871"/>
    <w:rsid w:val="00252F39"/>
    <w:rsid w:val="00253A2B"/>
    <w:rsid w:val="00253C6D"/>
    <w:rsid w:val="0025447F"/>
    <w:rsid w:val="00254F37"/>
    <w:rsid w:val="00255397"/>
    <w:rsid w:val="00255BA3"/>
    <w:rsid w:val="00256ACE"/>
    <w:rsid w:val="00256F62"/>
    <w:rsid w:val="002573ED"/>
    <w:rsid w:val="002602B2"/>
    <w:rsid w:val="0026309C"/>
    <w:rsid w:val="0026309F"/>
    <w:rsid w:val="00263816"/>
    <w:rsid w:val="0026435D"/>
    <w:rsid w:val="00266416"/>
    <w:rsid w:val="002668AD"/>
    <w:rsid w:val="002671CD"/>
    <w:rsid w:val="00267481"/>
    <w:rsid w:val="00267671"/>
    <w:rsid w:val="00270FE0"/>
    <w:rsid w:val="00271B7B"/>
    <w:rsid w:val="00272022"/>
    <w:rsid w:val="002721C7"/>
    <w:rsid w:val="002727AC"/>
    <w:rsid w:val="00272A15"/>
    <w:rsid w:val="002736DF"/>
    <w:rsid w:val="0027403D"/>
    <w:rsid w:val="00275210"/>
    <w:rsid w:val="00276B87"/>
    <w:rsid w:val="00276E36"/>
    <w:rsid w:val="002779B0"/>
    <w:rsid w:val="00277C5A"/>
    <w:rsid w:val="00280149"/>
    <w:rsid w:val="00280263"/>
    <w:rsid w:val="002804D3"/>
    <w:rsid w:val="0028075F"/>
    <w:rsid w:val="00280918"/>
    <w:rsid w:val="0028256F"/>
    <w:rsid w:val="00282C7A"/>
    <w:rsid w:val="002834D4"/>
    <w:rsid w:val="00283D8D"/>
    <w:rsid w:val="00284AEF"/>
    <w:rsid w:val="0028546E"/>
    <w:rsid w:val="0028653E"/>
    <w:rsid w:val="00286A86"/>
    <w:rsid w:val="00286EEF"/>
    <w:rsid w:val="00287405"/>
    <w:rsid w:val="00287721"/>
    <w:rsid w:val="00287EDA"/>
    <w:rsid w:val="0029028A"/>
    <w:rsid w:val="002909C4"/>
    <w:rsid w:val="00290EBF"/>
    <w:rsid w:val="0029111C"/>
    <w:rsid w:val="00291DF4"/>
    <w:rsid w:val="0029244B"/>
    <w:rsid w:val="00292A37"/>
    <w:rsid w:val="00293088"/>
    <w:rsid w:val="00294CA3"/>
    <w:rsid w:val="002959C6"/>
    <w:rsid w:val="00295A90"/>
    <w:rsid w:val="00296994"/>
    <w:rsid w:val="002973D1"/>
    <w:rsid w:val="002A0C02"/>
    <w:rsid w:val="002A2752"/>
    <w:rsid w:val="002A3E53"/>
    <w:rsid w:val="002A42D7"/>
    <w:rsid w:val="002A4AFF"/>
    <w:rsid w:val="002A603F"/>
    <w:rsid w:val="002A7EE4"/>
    <w:rsid w:val="002A7FF5"/>
    <w:rsid w:val="002B0662"/>
    <w:rsid w:val="002B0763"/>
    <w:rsid w:val="002B0C65"/>
    <w:rsid w:val="002B1741"/>
    <w:rsid w:val="002B22D9"/>
    <w:rsid w:val="002B25FC"/>
    <w:rsid w:val="002B2BA5"/>
    <w:rsid w:val="002B2DCF"/>
    <w:rsid w:val="002B3329"/>
    <w:rsid w:val="002B37B9"/>
    <w:rsid w:val="002B396D"/>
    <w:rsid w:val="002B49AE"/>
    <w:rsid w:val="002B4F0C"/>
    <w:rsid w:val="002B4F10"/>
    <w:rsid w:val="002B5663"/>
    <w:rsid w:val="002C0698"/>
    <w:rsid w:val="002C148D"/>
    <w:rsid w:val="002C1B1C"/>
    <w:rsid w:val="002C1B67"/>
    <w:rsid w:val="002C35EE"/>
    <w:rsid w:val="002C489E"/>
    <w:rsid w:val="002C5069"/>
    <w:rsid w:val="002C52A3"/>
    <w:rsid w:val="002C59BB"/>
    <w:rsid w:val="002C5F76"/>
    <w:rsid w:val="002C668A"/>
    <w:rsid w:val="002C6789"/>
    <w:rsid w:val="002C6CA6"/>
    <w:rsid w:val="002C6DAF"/>
    <w:rsid w:val="002C6DD6"/>
    <w:rsid w:val="002C6DFB"/>
    <w:rsid w:val="002C6FB4"/>
    <w:rsid w:val="002C7468"/>
    <w:rsid w:val="002D013A"/>
    <w:rsid w:val="002D106E"/>
    <w:rsid w:val="002D1721"/>
    <w:rsid w:val="002D2C75"/>
    <w:rsid w:val="002D3D2B"/>
    <w:rsid w:val="002D4DC4"/>
    <w:rsid w:val="002D59B8"/>
    <w:rsid w:val="002D63D5"/>
    <w:rsid w:val="002D6828"/>
    <w:rsid w:val="002D69F4"/>
    <w:rsid w:val="002D787E"/>
    <w:rsid w:val="002E0A49"/>
    <w:rsid w:val="002E16F5"/>
    <w:rsid w:val="002E180C"/>
    <w:rsid w:val="002E24F5"/>
    <w:rsid w:val="002E3D44"/>
    <w:rsid w:val="002E4497"/>
    <w:rsid w:val="002E45C3"/>
    <w:rsid w:val="002E460D"/>
    <w:rsid w:val="002E4A66"/>
    <w:rsid w:val="002E54D9"/>
    <w:rsid w:val="002E6D00"/>
    <w:rsid w:val="002E72B4"/>
    <w:rsid w:val="002E7494"/>
    <w:rsid w:val="002F0F13"/>
    <w:rsid w:val="002F3545"/>
    <w:rsid w:val="002F3737"/>
    <w:rsid w:val="002F401C"/>
    <w:rsid w:val="002F4526"/>
    <w:rsid w:val="002F455A"/>
    <w:rsid w:val="002F496E"/>
    <w:rsid w:val="002F4B76"/>
    <w:rsid w:val="002F6B1D"/>
    <w:rsid w:val="003016B4"/>
    <w:rsid w:val="00302176"/>
    <w:rsid w:val="00302179"/>
    <w:rsid w:val="0030260E"/>
    <w:rsid w:val="00303EAB"/>
    <w:rsid w:val="00304BDC"/>
    <w:rsid w:val="003053A5"/>
    <w:rsid w:val="003053D9"/>
    <w:rsid w:val="003055E1"/>
    <w:rsid w:val="0030566D"/>
    <w:rsid w:val="00306760"/>
    <w:rsid w:val="003067CA"/>
    <w:rsid w:val="00313FA1"/>
    <w:rsid w:val="00314AFF"/>
    <w:rsid w:val="00315098"/>
    <w:rsid w:val="00315765"/>
    <w:rsid w:val="00315E09"/>
    <w:rsid w:val="003160C3"/>
    <w:rsid w:val="0031629E"/>
    <w:rsid w:val="00316A28"/>
    <w:rsid w:val="00317696"/>
    <w:rsid w:val="00317E58"/>
    <w:rsid w:val="00320AA6"/>
    <w:rsid w:val="003214FF"/>
    <w:rsid w:val="00321632"/>
    <w:rsid w:val="00321EAF"/>
    <w:rsid w:val="00321F30"/>
    <w:rsid w:val="00322424"/>
    <w:rsid w:val="00322F9D"/>
    <w:rsid w:val="00323BB9"/>
    <w:rsid w:val="0032463C"/>
    <w:rsid w:val="003246FE"/>
    <w:rsid w:val="003250DE"/>
    <w:rsid w:val="00325694"/>
    <w:rsid w:val="00325AE1"/>
    <w:rsid w:val="00325D9F"/>
    <w:rsid w:val="00326832"/>
    <w:rsid w:val="00326CA4"/>
    <w:rsid w:val="00326DD0"/>
    <w:rsid w:val="00330E92"/>
    <w:rsid w:val="00331DCE"/>
    <w:rsid w:val="00332466"/>
    <w:rsid w:val="003325C6"/>
    <w:rsid w:val="00332AC1"/>
    <w:rsid w:val="00332B58"/>
    <w:rsid w:val="00333E78"/>
    <w:rsid w:val="00334D7C"/>
    <w:rsid w:val="00334F43"/>
    <w:rsid w:val="003363E7"/>
    <w:rsid w:val="00337803"/>
    <w:rsid w:val="003401E2"/>
    <w:rsid w:val="00340F32"/>
    <w:rsid w:val="00341170"/>
    <w:rsid w:val="003415AA"/>
    <w:rsid w:val="00341D31"/>
    <w:rsid w:val="003433B3"/>
    <w:rsid w:val="00343725"/>
    <w:rsid w:val="00343B3A"/>
    <w:rsid w:val="00344547"/>
    <w:rsid w:val="003449A0"/>
    <w:rsid w:val="00345AD7"/>
    <w:rsid w:val="00345AF7"/>
    <w:rsid w:val="00345FD5"/>
    <w:rsid w:val="00346DA4"/>
    <w:rsid w:val="00350775"/>
    <w:rsid w:val="003519E4"/>
    <w:rsid w:val="00351BA5"/>
    <w:rsid w:val="00352FB1"/>
    <w:rsid w:val="0035308C"/>
    <w:rsid w:val="00354348"/>
    <w:rsid w:val="00354790"/>
    <w:rsid w:val="00355270"/>
    <w:rsid w:val="00355513"/>
    <w:rsid w:val="003563F2"/>
    <w:rsid w:val="00356D05"/>
    <w:rsid w:val="00356E64"/>
    <w:rsid w:val="00357543"/>
    <w:rsid w:val="003576CD"/>
    <w:rsid w:val="00357DAA"/>
    <w:rsid w:val="00361093"/>
    <w:rsid w:val="00361D97"/>
    <w:rsid w:val="00362338"/>
    <w:rsid w:val="0036281A"/>
    <w:rsid w:val="0036398B"/>
    <w:rsid w:val="00364AFD"/>
    <w:rsid w:val="0036546F"/>
    <w:rsid w:val="00367B55"/>
    <w:rsid w:val="00370545"/>
    <w:rsid w:val="00371590"/>
    <w:rsid w:val="003722F9"/>
    <w:rsid w:val="00372DFA"/>
    <w:rsid w:val="00373868"/>
    <w:rsid w:val="00373FF3"/>
    <w:rsid w:val="00374B72"/>
    <w:rsid w:val="003750AB"/>
    <w:rsid w:val="00375511"/>
    <w:rsid w:val="00376868"/>
    <w:rsid w:val="0037748B"/>
    <w:rsid w:val="00377D08"/>
    <w:rsid w:val="0038180E"/>
    <w:rsid w:val="003821AD"/>
    <w:rsid w:val="00382410"/>
    <w:rsid w:val="00382D1C"/>
    <w:rsid w:val="00383276"/>
    <w:rsid w:val="003835D6"/>
    <w:rsid w:val="00383AD6"/>
    <w:rsid w:val="00384494"/>
    <w:rsid w:val="00390CB0"/>
    <w:rsid w:val="00391C57"/>
    <w:rsid w:val="00391DFF"/>
    <w:rsid w:val="003930D5"/>
    <w:rsid w:val="0039333B"/>
    <w:rsid w:val="00393599"/>
    <w:rsid w:val="003939FE"/>
    <w:rsid w:val="00393CEF"/>
    <w:rsid w:val="00393DD9"/>
    <w:rsid w:val="00394A1A"/>
    <w:rsid w:val="00395185"/>
    <w:rsid w:val="003952BE"/>
    <w:rsid w:val="00395414"/>
    <w:rsid w:val="00395D22"/>
    <w:rsid w:val="003960FA"/>
    <w:rsid w:val="0039762E"/>
    <w:rsid w:val="003976B5"/>
    <w:rsid w:val="003A0E09"/>
    <w:rsid w:val="003A16DF"/>
    <w:rsid w:val="003A18CD"/>
    <w:rsid w:val="003A2202"/>
    <w:rsid w:val="003A30B8"/>
    <w:rsid w:val="003A3FEF"/>
    <w:rsid w:val="003A4BAE"/>
    <w:rsid w:val="003A6807"/>
    <w:rsid w:val="003A69AB"/>
    <w:rsid w:val="003A6C8D"/>
    <w:rsid w:val="003A73E5"/>
    <w:rsid w:val="003A780E"/>
    <w:rsid w:val="003B005E"/>
    <w:rsid w:val="003B05E9"/>
    <w:rsid w:val="003B0D12"/>
    <w:rsid w:val="003B0DD2"/>
    <w:rsid w:val="003B1B2B"/>
    <w:rsid w:val="003B1E38"/>
    <w:rsid w:val="003B2D61"/>
    <w:rsid w:val="003B2F01"/>
    <w:rsid w:val="003B3C03"/>
    <w:rsid w:val="003B4C10"/>
    <w:rsid w:val="003B563F"/>
    <w:rsid w:val="003B5BC7"/>
    <w:rsid w:val="003B63CF"/>
    <w:rsid w:val="003B70E0"/>
    <w:rsid w:val="003B717B"/>
    <w:rsid w:val="003B7269"/>
    <w:rsid w:val="003B743F"/>
    <w:rsid w:val="003B7607"/>
    <w:rsid w:val="003C04CD"/>
    <w:rsid w:val="003C33D8"/>
    <w:rsid w:val="003C3434"/>
    <w:rsid w:val="003C388D"/>
    <w:rsid w:val="003C45C8"/>
    <w:rsid w:val="003C4EE1"/>
    <w:rsid w:val="003C54C4"/>
    <w:rsid w:val="003C59EC"/>
    <w:rsid w:val="003C5C92"/>
    <w:rsid w:val="003C6878"/>
    <w:rsid w:val="003C7D3A"/>
    <w:rsid w:val="003D02B1"/>
    <w:rsid w:val="003D0AF7"/>
    <w:rsid w:val="003D0EE5"/>
    <w:rsid w:val="003D0FFC"/>
    <w:rsid w:val="003D10A1"/>
    <w:rsid w:val="003D13B8"/>
    <w:rsid w:val="003D205B"/>
    <w:rsid w:val="003D2BAF"/>
    <w:rsid w:val="003D4473"/>
    <w:rsid w:val="003D4BDA"/>
    <w:rsid w:val="003D6487"/>
    <w:rsid w:val="003E0373"/>
    <w:rsid w:val="003E09B9"/>
    <w:rsid w:val="003E0F53"/>
    <w:rsid w:val="003E1134"/>
    <w:rsid w:val="003E19B3"/>
    <w:rsid w:val="003E1C48"/>
    <w:rsid w:val="003E247E"/>
    <w:rsid w:val="003E3C5D"/>
    <w:rsid w:val="003E41DB"/>
    <w:rsid w:val="003E5059"/>
    <w:rsid w:val="003E5F56"/>
    <w:rsid w:val="003E6192"/>
    <w:rsid w:val="003E619D"/>
    <w:rsid w:val="003E6AFD"/>
    <w:rsid w:val="003E710C"/>
    <w:rsid w:val="003E7590"/>
    <w:rsid w:val="003E7692"/>
    <w:rsid w:val="003F09AB"/>
    <w:rsid w:val="003F1209"/>
    <w:rsid w:val="003F1364"/>
    <w:rsid w:val="003F269B"/>
    <w:rsid w:val="003F2BC2"/>
    <w:rsid w:val="003F3CCA"/>
    <w:rsid w:val="003F542C"/>
    <w:rsid w:val="003F5B9C"/>
    <w:rsid w:val="003F639F"/>
    <w:rsid w:val="003F66A7"/>
    <w:rsid w:val="003F767B"/>
    <w:rsid w:val="0040074D"/>
    <w:rsid w:val="00400EBE"/>
    <w:rsid w:val="00401595"/>
    <w:rsid w:val="00401F42"/>
    <w:rsid w:val="00401F68"/>
    <w:rsid w:val="004020F8"/>
    <w:rsid w:val="004040AA"/>
    <w:rsid w:val="0040444D"/>
    <w:rsid w:val="00405A64"/>
    <w:rsid w:val="004077DA"/>
    <w:rsid w:val="00407CE7"/>
    <w:rsid w:val="004103EB"/>
    <w:rsid w:val="004105DE"/>
    <w:rsid w:val="0041071C"/>
    <w:rsid w:val="00410BB0"/>
    <w:rsid w:val="00410BB1"/>
    <w:rsid w:val="004119E6"/>
    <w:rsid w:val="00411C4C"/>
    <w:rsid w:val="0041377C"/>
    <w:rsid w:val="00413C8E"/>
    <w:rsid w:val="00414403"/>
    <w:rsid w:val="0041507D"/>
    <w:rsid w:val="00415100"/>
    <w:rsid w:val="004154E2"/>
    <w:rsid w:val="00417248"/>
    <w:rsid w:val="00417288"/>
    <w:rsid w:val="00417E5A"/>
    <w:rsid w:val="00420520"/>
    <w:rsid w:val="00420935"/>
    <w:rsid w:val="00421044"/>
    <w:rsid w:val="0042108A"/>
    <w:rsid w:val="00421B6E"/>
    <w:rsid w:val="00421BAE"/>
    <w:rsid w:val="004227DD"/>
    <w:rsid w:val="004245E4"/>
    <w:rsid w:val="00424953"/>
    <w:rsid w:val="00425BC1"/>
    <w:rsid w:val="00425F8E"/>
    <w:rsid w:val="004265EC"/>
    <w:rsid w:val="0042678F"/>
    <w:rsid w:val="00426C67"/>
    <w:rsid w:val="00427499"/>
    <w:rsid w:val="00430068"/>
    <w:rsid w:val="00430192"/>
    <w:rsid w:val="004302DF"/>
    <w:rsid w:val="004306CE"/>
    <w:rsid w:val="00430D2D"/>
    <w:rsid w:val="004317CC"/>
    <w:rsid w:val="00431E69"/>
    <w:rsid w:val="00432631"/>
    <w:rsid w:val="00432FDD"/>
    <w:rsid w:val="00433E62"/>
    <w:rsid w:val="00434894"/>
    <w:rsid w:val="00437C3C"/>
    <w:rsid w:val="004411F1"/>
    <w:rsid w:val="00441A67"/>
    <w:rsid w:val="00441E48"/>
    <w:rsid w:val="00442F68"/>
    <w:rsid w:val="004439E6"/>
    <w:rsid w:val="0044470E"/>
    <w:rsid w:val="0044470F"/>
    <w:rsid w:val="00444919"/>
    <w:rsid w:val="00444E65"/>
    <w:rsid w:val="0044691F"/>
    <w:rsid w:val="00446C09"/>
    <w:rsid w:val="00446D13"/>
    <w:rsid w:val="00447C15"/>
    <w:rsid w:val="00447D33"/>
    <w:rsid w:val="00447D8D"/>
    <w:rsid w:val="0045165E"/>
    <w:rsid w:val="00451A6B"/>
    <w:rsid w:val="00452932"/>
    <w:rsid w:val="004535D1"/>
    <w:rsid w:val="00454253"/>
    <w:rsid w:val="00455027"/>
    <w:rsid w:val="004557C8"/>
    <w:rsid w:val="004558F7"/>
    <w:rsid w:val="00455EA1"/>
    <w:rsid w:val="004573BC"/>
    <w:rsid w:val="00460434"/>
    <w:rsid w:val="00460438"/>
    <w:rsid w:val="00460867"/>
    <w:rsid w:val="004611E9"/>
    <w:rsid w:val="0046270C"/>
    <w:rsid w:val="00462D2E"/>
    <w:rsid w:val="00462D42"/>
    <w:rsid w:val="004635FA"/>
    <w:rsid w:val="0046376E"/>
    <w:rsid w:val="00463AEB"/>
    <w:rsid w:val="004658CA"/>
    <w:rsid w:val="00465C18"/>
    <w:rsid w:val="00466414"/>
    <w:rsid w:val="00466C54"/>
    <w:rsid w:val="00470058"/>
    <w:rsid w:val="0047137C"/>
    <w:rsid w:val="00471B6C"/>
    <w:rsid w:val="00473113"/>
    <w:rsid w:val="00474B93"/>
    <w:rsid w:val="0047532F"/>
    <w:rsid w:val="00481BE7"/>
    <w:rsid w:val="00481D9B"/>
    <w:rsid w:val="0048278D"/>
    <w:rsid w:val="00483C34"/>
    <w:rsid w:val="00483CEB"/>
    <w:rsid w:val="00485751"/>
    <w:rsid w:val="004859E8"/>
    <w:rsid w:val="00486230"/>
    <w:rsid w:val="00486F2A"/>
    <w:rsid w:val="00490C19"/>
    <w:rsid w:val="00490C7E"/>
    <w:rsid w:val="00492963"/>
    <w:rsid w:val="00492A9C"/>
    <w:rsid w:val="00494253"/>
    <w:rsid w:val="0049441A"/>
    <w:rsid w:val="004970CD"/>
    <w:rsid w:val="00497D75"/>
    <w:rsid w:val="00497E14"/>
    <w:rsid w:val="004A0E1E"/>
    <w:rsid w:val="004A261A"/>
    <w:rsid w:val="004A3186"/>
    <w:rsid w:val="004A34DC"/>
    <w:rsid w:val="004A51B8"/>
    <w:rsid w:val="004A6B98"/>
    <w:rsid w:val="004A72BD"/>
    <w:rsid w:val="004A75C9"/>
    <w:rsid w:val="004A7E89"/>
    <w:rsid w:val="004B02C5"/>
    <w:rsid w:val="004B08DC"/>
    <w:rsid w:val="004B1993"/>
    <w:rsid w:val="004B2388"/>
    <w:rsid w:val="004B23EC"/>
    <w:rsid w:val="004B2519"/>
    <w:rsid w:val="004B2E40"/>
    <w:rsid w:val="004B343B"/>
    <w:rsid w:val="004B374A"/>
    <w:rsid w:val="004B5203"/>
    <w:rsid w:val="004B57C5"/>
    <w:rsid w:val="004B5CC6"/>
    <w:rsid w:val="004B61A8"/>
    <w:rsid w:val="004B640F"/>
    <w:rsid w:val="004B648B"/>
    <w:rsid w:val="004B707E"/>
    <w:rsid w:val="004B72E8"/>
    <w:rsid w:val="004B7579"/>
    <w:rsid w:val="004B75C6"/>
    <w:rsid w:val="004B75E0"/>
    <w:rsid w:val="004B7AE7"/>
    <w:rsid w:val="004C0CF5"/>
    <w:rsid w:val="004C2218"/>
    <w:rsid w:val="004C2EBE"/>
    <w:rsid w:val="004C363B"/>
    <w:rsid w:val="004C49AF"/>
    <w:rsid w:val="004C5083"/>
    <w:rsid w:val="004C5817"/>
    <w:rsid w:val="004C634D"/>
    <w:rsid w:val="004D09A7"/>
    <w:rsid w:val="004D0F57"/>
    <w:rsid w:val="004D1680"/>
    <w:rsid w:val="004D2C99"/>
    <w:rsid w:val="004D4BE7"/>
    <w:rsid w:val="004D6F21"/>
    <w:rsid w:val="004D703A"/>
    <w:rsid w:val="004D7577"/>
    <w:rsid w:val="004D784F"/>
    <w:rsid w:val="004D7C18"/>
    <w:rsid w:val="004E050F"/>
    <w:rsid w:val="004E11E8"/>
    <w:rsid w:val="004E1C8E"/>
    <w:rsid w:val="004E1FF5"/>
    <w:rsid w:val="004E3479"/>
    <w:rsid w:val="004E36C8"/>
    <w:rsid w:val="004E3C6F"/>
    <w:rsid w:val="004E4E7E"/>
    <w:rsid w:val="004E540D"/>
    <w:rsid w:val="004E5BCC"/>
    <w:rsid w:val="004E63EB"/>
    <w:rsid w:val="004E6591"/>
    <w:rsid w:val="004E6D4D"/>
    <w:rsid w:val="004E78F5"/>
    <w:rsid w:val="004F33B0"/>
    <w:rsid w:val="004F33E9"/>
    <w:rsid w:val="004F3697"/>
    <w:rsid w:val="004F46A4"/>
    <w:rsid w:val="004F49EE"/>
    <w:rsid w:val="004F52BE"/>
    <w:rsid w:val="004F593D"/>
    <w:rsid w:val="004F59D7"/>
    <w:rsid w:val="004F5A3A"/>
    <w:rsid w:val="004F5C02"/>
    <w:rsid w:val="004F6B77"/>
    <w:rsid w:val="004F7227"/>
    <w:rsid w:val="004F7486"/>
    <w:rsid w:val="004F7551"/>
    <w:rsid w:val="004F7D80"/>
    <w:rsid w:val="00501AE4"/>
    <w:rsid w:val="00501B05"/>
    <w:rsid w:val="005025AF"/>
    <w:rsid w:val="005025F1"/>
    <w:rsid w:val="00503342"/>
    <w:rsid w:val="0050512F"/>
    <w:rsid w:val="00505519"/>
    <w:rsid w:val="005055B4"/>
    <w:rsid w:val="00505FA4"/>
    <w:rsid w:val="005061A2"/>
    <w:rsid w:val="0050665E"/>
    <w:rsid w:val="005067FD"/>
    <w:rsid w:val="00506976"/>
    <w:rsid w:val="0051031B"/>
    <w:rsid w:val="0051356B"/>
    <w:rsid w:val="005137C5"/>
    <w:rsid w:val="00514310"/>
    <w:rsid w:val="00514F5E"/>
    <w:rsid w:val="00515848"/>
    <w:rsid w:val="005164EC"/>
    <w:rsid w:val="005167E4"/>
    <w:rsid w:val="0051692E"/>
    <w:rsid w:val="00516DAA"/>
    <w:rsid w:val="00516F39"/>
    <w:rsid w:val="0051724C"/>
    <w:rsid w:val="00517892"/>
    <w:rsid w:val="00520207"/>
    <w:rsid w:val="00520832"/>
    <w:rsid w:val="00520896"/>
    <w:rsid w:val="00521499"/>
    <w:rsid w:val="00521AA8"/>
    <w:rsid w:val="00522FA6"/>
    <w:rsid w:val="00523741"/>
    <w:rsid w:val="00523CC8"/>
    <w:rsid w:val="00524163"/>
    <w:rsid w:val="005248D0"/>
    <w:rsid w:val="0052538B"/>
    <w:rsid w:val="00526962"/>
    <w:rsid w:val="00526A06"/>
    <w:rsid w:val="00527364"/>
    <w:rsid w:val="00527836"/>
    <w:rsid w:val="00527D32"/>
    <w:rsid w:val="0053260B"/>
    <w:rsid w:val="005339FE"/>
    <w:rsid w:val="00533F11"/>
    <w:rsid w:val="00534D53"/>
    <w:rsid w:val="0053557C"/>
    <w:rsid w:val="0053589B"/>
    <w:rsid w:val="00535AA0"/>
    <w:rsid w:val="00536F8A"/>
    <w:rsid w:val="005375A6"/>
    <w:rsid w:val="0054132F"/>
    <w:rsid w:val="00541E07"/>
    <w:rsid w:val="0054293C"/>
    <w:rsid w:val="00543782"/>
    <w:rsid w:val="00544C90"/>
    <w:rsid w:val="00545D34"/>
    <w:rsid w:val="005461F3"/>
    <w:rsid w:val="00546F0F"/>
    <w:rsid w:val="00547018"/>
    <w:rsid w:val="00547B96"/>
    <w:rsid w:val="00550CC5"/>
    <w:rsid w:val="00551E06"/>
    <w:rsid w:val="00552DBD"/>
    <w:rsid w:val="005538BC"/>
    <w:rsid w:val="005545AE"/>
    <w:rsid w:val="00554EEE"/>
    <w:rsid w:val="00555D0E"/>
    <w:rsid w:val="005564F1"/>
    <w:rsid w:val="00556B0C"/>
    <w:rsid w:val="00556E3E"/>
    <w:rsid w:val="005575EE"/>
    <w:rsid w:val="00557BB9"/>
    <w:rsid w:val="00557DE5"/>
    <w:rsid w:val="00560840"/>
    <w:rsid w:val="00560949"/>
    <w:rsid w:val="005611E7"/>
    <w:rsid w:val="0056192F"/>
    <w:rsid w:val="00562606"/>
    <w:rsid w:val="005631B0"/>
    <w:rsid w:val="005639F5"/>
    <w:rsid w:val="00566499"/>
    <w:rsid w:val="00567D84"/>
    <w:rsid w:val="005700B3"/>
    <w:rsid w:val="0057104C"/>
    <w:rsid w:val="00572965"/>
    <w:rsid w:val="005734C8"/>
    <w:rsid w:val="00573705"/>
    <w:rsid w:val="00574DAD"/>
    <w:rsid w:val="005760A6"/>
    <w:rsid w:val="00576BD9"/>
    <w:rsid w:val="00577B44"/>
    <w:rsid w:val="0058092D"/>
    <w:rsid w:val="005809E0"/>
    <w:rsid w:val="00580B13"/>
    <w:rsid w:val="00580DA3"/>
    <w:rsid w:val="00581419"/>
    <w:rsid w:val="00581920"/>
    <w:rsid w:val="00582070"/>
    <w:rsid w:val="005843FC"/>
    <w:rsid w:val="00584A4F"/>
    <w:rsid w:val="00584FAB"/>
    <w:rsid w:val="00585334"/>
    <w:rsid w:val="0058639D"/>
    <w:rsid w:val="00586985"/>
    <w:rsid w:val="00586DCE"/>
    <w:rsid w:val="005872EE"/>
    <w:rsid w:val="005903DC"/>
    <w:rsid w:val="00590EBD"/>
    <w:rsid w:val="005919A8"/>
    <w:rsid w:val="005920E4"/>
    <w:rsid w:val="005924F0"/>
    <w:rsid w:val="00592D15"/>
    <w:rsid w:val="00593CFA"/>
    <w:rsid w:val="00593D33"/>
    <w:rsid w:val="00594741"/>
    <w:rsid w:val="0059578C"/>
    <w:rsid w:val="00595CA7"/>
    <w:rsid w:val="0059675E"/>
    <w:rsid w:val="00597DA9"/>
    <w:rsid w:val="00597E70"/>
    <w:rsid w:val="005A0661"/>
    <w:rsid w:val="005A075F"/>
    <w:rsid w:val="005A189F"/>
    <w:rsid w:val="005A1BCB"/>
    <w:rsid w:val="005A2B97"/>
    <w:rsid w:val="005A34C1"/>
    <w:rsid w:val="005A368C"/>
    <w:rsid w:val="005A4062"/>
    <w:rsid w:val="005A4D12"/>
    <w:rsid w:val="005A53C9"/>
    <w:rsid w:val="005A5F25"/>
    <w:rsid w:val="005A689F"/>
    <w:rsid w:val="005A702B"/>
    <w:rsid w:val="005A7D1B"/>
    <w:rsid w:val="005B0211"/>
    <w:rsid w:val="005B049C"/>
    <w:rsid w:val="005B27E6"/>
    <w:rsid w:val="005B3AF9"/>
    <w:rsid w:val="005B3B9E"/>
    <w:rsid w:val="005B4666"/>
    <w:rsid w:val="005B5C30"/>
    <w:rsid w:val="005B616D"/>
    <w:rsid w:val="005B706D"/>
    <w:rsid w:val="005B7C93"/>
    <w:rsid w:val="005C0ED4"/>
    <w:rsid w:val="005C14D3"/>
    <w:rsid w:val="005C1732"/>
    <w:rsid w:val="005C287E"/>
    <w:rsid w:val="005C2C15"/>
    <w:rsid w:val="005C2C22"/>
    <w:rsid w:val="005C3688"/>
    <w:rsid w:val="005C3CDF"/>
    <w:rsid w:val="005C4AB7"/>
    <w:rsid w:val="005C4C9A"/>
    <w:rsid w:val="005C6CCD"/>
    <w:rsid w:val="005C724F"/>
    <w:rsid w:val="005C7499"/>
    <w:rsid w:val="005D10A0"/>
    <w:rsid w:val="005D1FD9"/>
    <w:rsid w:val="005D257D"/>
    <w:rsid w:val="005D3E7C"/>
    <w:rsid w:val="005D4274"/>
    <w:rsid w:val="005D542F"/>
    <w:rsid w:val="005D57C5"/>
    <w:rsid w:val="005D5A58"/>
    <w:rsid w:val="005D5C43"/>
    <w:rsid w:val="005D64D3"/>
    <w:rsid w:val="005D6950"/>
    <w:rsid w:val="005D6DBF"/>
    <w:rsid w:val="005E02F1"/>
    <w:rsid w:val="005E053D"/>
    <w:rsid w:val="005E0879"/>
    <w:rsid w:val="005E0B00"/>
    <w:rsid w:val="005E0C00"/>
    <w:rsid w:val="005E10EA"/>
    <w:rsid w:val="005E21D2"/>
    <w:rsid w:val="005E26F9"/>
    <w:rsid w:val="005E4FA0"/>
    <w:rsid w:val="005E5388"/>
    <w:rsid w:val="005E54B7"/>
    <w:rsid w:val="005E677C"/>
    <w:rsid w:val="005E6E76"/>
    <w:rsid w:val="005E7B29"/>
    <w:rsid w:val="005F0FDD"/>
    <w:rsid w:val="005F12F9"/>
    <w:rsid w:val="005F154C"/>
    <w:rsid w:val="005F1947"/>
    <w:rsid w:val="005F2056"/>
    <w:rsid w:val="005F220F"/>
    <w:rsid w:val="005F258B"/>
    <w:rsid w:val="005F3197"/>
    <w:rsid w:val="005F4649"/>
    <w:rsid w:val="005F469D"/>
    <w:rsid w:val="005F51C4"/>
    <w:rsid w:val="005F5321"/>
    <w:rsid w:val="005F53F2"/>
    <w:rsid w:val="005F5BBE"/>
    <w:rsid w:val="005F63F9"/>
    <w:rsid w:val="005F7652"/>
    <w:rsid w:val="005F7ED9"/>
    <w:rsid w:val="00600B25"/>
    <w:rsid w:val="00600F5B"/>
    <w:rsid w:val="00601B0B"/>
    <w:rsid w:val="00601B73"/>
    <w:rsid w:val="00603F32"/>
    <w:rsid w:val="00604C62"/>
    <w:rsid w:val="0060523E"/>
    <w:rsid w:val="006053F5"/>
    <w:rsid w:val="00605451"/>
    <w:rsid w:val="00605993"/>
    <w:rsid w:val="00607024"/>
    <w:rsid w:val="00607EFF"/>
    <w:rsid w:val="006100B0"/>
    <w:rsid w:val="00610CF0"/>
    <w:rsid w:val="00610EE3"/>
    <w:rsid w:val="00611CC0"/>
    <w:rsid w:val="006133E4"/>
    <w:rsid w:val="006134D3"/>
    <w:rsid w:val="00613ECD"/>
    <w:rsid w:val="006142F6"/>
    <w:rsid w:val="006147D0"/>
    <w:rsid w:val="00614888"/>
    <w:rsid w:val="006165A6"/>
    <w:rsid w:val="00617354"/>
    <w:rsid w:val="00620884"/>
    <w:rsid w:val="0062199B"/>
    <w:rsid w:val="00622A55"/>
    <w:rsid w:val="00622E7A"/>
    <w:rsid w:val="006234DB"/>
    <w:rsid w:val="0062424E"/>
    <w:rsid w:val="0062477F"/>
    <w:rsid w:val="00626972"/>
    <w:rsid w:val="0062758C"/>
    <w:rsid w:val="0063055B"/>
    <w:rsid w:val="006305D0"/>
    <w:rsid w:val="00630D6C"/>
    <w:rsid w:val="00630EC9"/>
    <w:rsid w:val="0063131B"/>
    <w:rsid w:val="00632715"/>
    <w:rsid w:val="00632934"/>
    <w:rsid w:val="00633C97"/>
    <w:rsid w:val="00634452"/>
    <w:rsid w:val="00635B16"/>
    <w:rsid w:val="006408CC"/>
    <w:rsid w:val="0064091A"/>
    <w:rsid w:val="0064217A"/>
    <w:rsid w:val="00643C42"/>
    <w:rsid w:val="00643D67"/>
    <w:rsid w:val="00643F79"/>
    <w:rsid w:val="00644F58"/>
    <w:rsid w:val="00645F80"/>
    <w:rsid w:val="00646103"/>
    <w:rsid w:val="00646210"/>
    <w:rsid w:val="0064716B"/>
    <w:rsid w:val="00647498"/>
    <w:rsid w:val="0065037E"/>
    <w:rsid w:val="00650407"/>
    <w:rsid w:val="006505F3"/>
    <w:rsid w:val="006518D5"/>
    <w:rsid w:val="00652194"/>
    <w:rsid w:val="0065343E"/>
    <w:rsid w:val="00653A9D"/>
    <w:rsid w:val="006540F8"/>
    <w:rsid w:val="00654165"/>
    <w:rsid w:val="0065442B"/>
    <w:rsid w:val="0065446A"/>
    <w:rsid w:val="00654DD6"/>
    <w:rsid w:val="006572AA"/>
    <w:rsid w:val="006577DB"/>
    <w:rsid w:val="0066183C"/>
    <w:rsid w:val="006621F2"/>
    <w:rsid w:val="00662262"/>
    <w:rsid w:val="00662677"/>
    <w:rsid w:val="00662C14"/>
    <w:rsid w:val="00662CB2"/>
    <w:rsid w:val="00662FBB"/>
    <w:rsid w:val="0066418B"/>
    <w:rsid w:val="00664534"/>
    <w:rsid w:val="00665094"/>
    <w:rsid w:val="0066548B"/>
    <w:rsid w:val="00666A65"/>
    <w:rsid w:val="006679DF"/>
    <w:rsid w:val="00670807"/>
    <w:rsid w:val="006722B5"/>
    <w:rsid w:val="0067291F"/>
    <w:rsid w:val="0067306E"/>
    <w:rsid w:val="006733FE"/>
    <w:rsid w:val="0067345F"/>
    <w:rsid w:val="0067399D"/>
    <w:rsid w:val="00673A55"/>
    <w:rsid w:val="0067438D"/>
    <w:rsid w:val="006752E5"/>
    <w:rsid w:val="00676D1C"/>
    <w:rsid w:val="00676D88"/>
    <w:rsid w:val="006805D9"/>
    <w:rsid w:val="00680F04"/>
    <w:rsid w:val="00681051"/>
    <w:rsid w:val="0068176E"/>
    <w:rsid w:val="006819B9"/>
    <w:rsid w:val="00681F57"/>
    <w:rsid w:val="006822C4"/>
    <w:rsid w:val="00682590"/>
    <w:rsid w:val="0068354F"/>
    <w:rsid w:val="0068370B"/>
    <w:rsid w:val="006838B0"/>
    <w:rsid w:val="00683DC4"/>
    <w:rsid w:val="00684D1A"/>
    <w:rsid w:val="00684F00"/>
    <w:rsid w:val="00685DA5"/>
    <w:rsid w:val="00687183"/>
    <w:rsid w:val="00687A14"/>
    <w:rsid w:val="00687FC7"/>
    <w:rsid w:val="00690CE4"/>
    <w:rsid w:val="0069139D"/>
    <w:rsid w:val="006920D9"/>
    <w:rsid w:val="00692C00"/>
    <w:rsid w:val="006934AA"/>
    <w:rsid w:val="00694C53"/>
    <w:rsid w:val="00695B17"/>
    <w:rsid w:val="00696593"/>
    <w:rsid w:val="0069660B"/>
    <w:rsid w:val="006974F4"/>
    <w:rsid w:val="00697826"/>
    <w:rsid w:val="006A074F"/>
    <w:rsid w:val="006A2024"/>
    <w:rsid w:val="006A3131"/>
    <w:rsid w:val="006A345B"/>
    <w:rsid w:val="006A37CB"/>
    <w:rsid w:val="006A3C2D"/>
    <w:rsid w:val="006A3C57"/>
    <w:rsid w:val="006A4030"/>
    <w:rsid w:val="006A424B"/>
    <w:rsid w:val="006A4CA9"/>
    <w:rsid w:val="006A4FF1"/>
    <w:rsid w:val="006A66B2"/>
    <w:rsid w:val="006A6C54"/>
    <w:rsid w:val="006A6D25"/>
    <w:rsid w:val="006A74F7"/>
    <w:rsid w:val="006B018C"/>
    <w:rsid w:val="006B019C"/>
    <w:rsid w:val="006B0726"/>
    <w:rsid w:val="006B08FC"/>
    <w:rsid w:val="006B09EB"/>
    <w:rsid w:val="006B0E47"/>
    <w:rsid w:val="006B15A7"/>
    <w:rsid w:val="006B3C4A"/>
    <w:rsid w:val="006B45B1"/>
    <w:rsid w:val="006B4AB8"/>
    <w:rsid w:val="006B6622"/>
    <w:rsid w:val="006B69D4"/>
    <w:rsid w:val="006B7158"/>
    <w:rsid w:val="006C0361"/>
    <w:rsid w:val="006C1872"/>
    <w:rsid w:val="006C2A09"/>
    <w:rsid w:val="006C3378"/>
    <w:rsid w:val="006C340B"/>
    <w:rsid w:val="006C35EE"/>
    <w:rsid w:val="006C3AC0"/>
    <w:rsid w:val="006C3E12"/>
    <w:rsid w:val="006C4D65"/>
    <w:rsid w:val="006C5387"/>
    <w:rsid w:val="006C657A"/>
    <w:rsid w:val="006C7904"/>
    <w:rsid w:val="006D0169"/>
    <w:rsid w:val="006D01CB"/>
    <w:rsid w:val="006D067A"/>
    <w:rsid w:val="006D07F9"/>
    <w:rsid w:val="006D0DF6"/>
    <w:rsid w:val="006D12C7"/>
    <w:rsid w:val="006D17DF"/>
    <w:rsid w:val="006D226E"/>
    <w:rsid w:val="006D2D20"/>
    <w:rsid w:val="006D3A43"/>
    <w:rsid w:val="006D3CCC"/>
    <w:rsid w:val="006D3F30"/>
    <w:rsid w:val="006D464B"/>
    <w:rsid w:val="006D4A3D"/>
    <w:rsid w:val="006D4B94"/>
    <w:rsid w:val="006D5079"/>
    <w:rsid w:val="006D5336"/>
    <w:rsid w:val="006D7FDE"/>
    <w:rsid w:val="006E0378"/>
    <w:rsid w:val="006E07EF"/>
    <w:rsid w:val="006E0806"/>
    <w:rsid w:val="006E0AE4"/>
    <w:rsid w:val="006E0EA5"/>
    <w:rsid w:val="006E0EF0"/>
    <w:rsid w:val="006E1E81"/>
    <w:rsid w:val="006E2F8B"/>
    <w:rsid w:val="006E386E"/>
    <w:rsid w:val="006E39A7"/>
    <w:rsid w:val="006E3F5F"/>
    <w:rsid w:val="006E4ED3"/>
    <w:rsid w:val="006E5233"/>
    <w:rsid w:val="006E5786"/>
    <w:rsid w:val="006E5983"/>
    <w:rsid w:val="006E679E"/>
    <w:rsid w:val="006E6826"/>
    <w:rsid w:val="006E6AF9"/>
    <w:rsid w:val="006E788C"/>
    <w:rsid w:val="006F0298"/>
    <w:rsid w:val="006F0C93"/>
    <w:rsid w:val="006F2852"/>
    <w:rsid w:val="006F3B89"/>
    <w:rsid w:val="006F4ADD"/>
    <w:rsid w:val="006F69CA"/>
    <w:rsid w:val="006F6A5B"/>
    <w:rsid w:val="006F7D4A"/>
    <w:rsid w:val="00700FDA"/>
    <w:rsid w:val="00701E3E"/>
    <w:rsid w:val="00702376"/>
    <w:rsid w:val="00702659"/>
    <w:rsid w:val="00702C4C"/>
    <w:rsid w:val="007033B5"/>
    <w:rsid w:val="007049B5"/>
    <w:rsid w:val="00705562"/>
    <w:rsid w:val="007056E0"/>
    <w:rsid w:val="007057C4"/>
    <w:rsid w:val="00706691"/>
    <w:rsid w:val="007067A1"/>
    <w:rsid w:val="00706931"/>
    <w:rsid w:val="007100A7"/>
    <w:rsid w:val="00710607"/>
    <w:rsid w:val="0071123C"/>
    <w:rsid w:val="00711D4B"/>
    <w:rsid w:val="00712202"/>
    <w:rsid w:val="00712294"/>
    <w:rsid w:val="00713057"/>
    <w:rsid w:val="00713178"/>
    <w:rsid w:val="00713CEB"/>
    <w:rsid w:val="00715154"/>
    <w:rsid w:val="00715482"/>
    <w:rsid w:val="00720A21"/>
    <w:rsid w:val="00720A28"/>
    <w:rsid w:val="0072114C"/>
    <w:rsid w:val="00722D14"/>
    <w:rsid w:val="0072334F"/>
    <w:rsid w:val="00723395"/>
    <w:rsid w:val="007248CF"/>
    <w:rsid w:val="00724AF6"/>
    <w:rsid w:val="00725D37"/>
    <w:rsid w:val="00726BBA"/>
    <w:rsid w:val="00727AD7"/>
    <w:rsid w:val="0073060D"/>
    <w:rsid w:val="0073122C"/>
    <w:rsid w:val="007317E3"/>
    <w:rsid w:val="0073184E"/>
    <w:rsid w:val="00731A28"/>
    <w:rsid w:val="00731EAE"/>
    <w:rsid w:val="0073314E"/>
    <w:rsid w:val="00733DD8"/>
    <w:rsid w:val="007347C3"/>
    <w:rsid w:val="00735105"/>
    <w:rsid w:val="007357AD"/>
    <w:rsid w:val="0073587D"/>
    <w:rsid w:val="00736893"/>
    <w:rsid w:val="00736AA8"/>
    <w:rsid w:val="00740E21"/>
    <w:rsid w:val="00740F39"/>
    <w:rsid w:val="00741611"/>
    <w:rsid w:val="00741D0D"/>
    <w:rsid w:val="00742107"/>
    <w:rsid w:val="00743912"/>
    <w:rsid w:val="00743B34"/>
    <w:rsid w:val="00743D52"/>
    <w:rsid w:val="00743F24"/>
    <w:rsid w:val="00744A83"/>
    <w:rsid w:val="007454D1"/>
    <w:rsid w:val="00745739"/>
    <w:rsid w:val="00745869"/>
    <w:rsid w:val="007460DF"/>
    <w:rsid w:val="00746339"/>
    <w:rsid w:val="0074696F"/>
    <w:rsid w:val="0075006C"/>
    <w:rsid w:val="007518BE"/>
    <w:rsid w:val="00751995"/>
    <w:rsid w:val="00751F55"/>
    <w:rsid w:val="0075297A"/>
    <w:rsid w:val="0075374B"/>
    <w:rsid w:val="00753B03"/>
    <w:rsid w:val="00754E90"/>
    <w:rsid w:val="00756A0D"/>
    <w:rsid w:val="00756D38"/>
    <w:rsid w:val="00757138"/>
    <w:rsid w:val="007572E0"/>
    <w:rsid w:val="00757AD9"/>
    <w:rsid w:val="00757C9A"/>
    <w:rsid w:val="00757E59"/>
    <w:rsid w:val="00757E60"/>
    <w:rsid w:val="00757F29"/>
    <w:rsid w:val="0076051F"/>
    <w:rsid w:val="00760522"/>
    <w:rsid w:val="0076076B"/>
    <w:rsid w:val="00760CDA"/>
    <w:rsid w:val="007611C4"/>
    <w:rsid w:val="00761907"/>
    <w:rsid w:val="00761DAC"/>
    <w:rsid w:val="00761DF2"/>
    <w:rsid w:val="00764A6F"/>
    <w:rsid w:val="00764F7B"/>
    <w:rsid w:val="00765265"/>
    <w:rsid w:val="00765522"/>
    <w:rsid w:val="00765842"/>
    <w:rsid w:val="0076592D"/>
    <w:rsid w:val="007660C8"/>
    <w:rsid w:val="007669CA"/>
    <w:rsid w:val="00766E26"/>
    <w:rsid w:val="00766FD8"/>
    <w:rsid w:val="00767136"/>
    <w:rsid w:val="0076765C"/>
    <w:rsid w:val="00767EB3"/>
    <w:rsid w:val="00770240"/>
    <w:rsid w:val="007702E9"/>
    <w:rsid w:val="007709DC"/>
    <w:rsid w:val="00770BC1"/>
    <w:rsid w:val="00770F38"/>
    <w:rsid w:val="0077298B"/>
    <w:rsid w:val="007729AB"/>
    <w:rsid w:val="00773778"/>
    <w:rsid w:val="00773EAF"/>
    <w:rsid w:val="007749DD"/>
    <w:rsid w:val="00774F87"/>
    <w:rsid w:val="00775385"/>
    <w:rsid w:val="00777B2D"/>
    <w:rsid w:val="00777EE7"/>
    <w:rsid w:val="007803D2"/>
    <w:rsid w:val="00780BEB"/>
    <w:rsid w:val="00781D53"/>
    <w:rsid w:val="0078237E"/>
    <w:rsid w:val="00782499"/>
    <w:rsid w:val="00782D7F"/>
    <w:rsid w:val="00782E2B"/>
    <w:rsid w:val="007831A9"/>
    <w:rsid w:val="00783F62"/>
    <w:rsid w:val="0078428B"/>
    <w:rsid w:val="0078435A"/>
    <w:rsid w:val="0078511C"/>
    <w:rsid w:val="00785394"/>
    <w:rsid w:val="00785B4D"/>
    <w:rsid w:val="00785B5E"/>
    <w:rsid w:val="007873A2"/>
    <w:rsid w:val="007875A5"/>
    <w:rsid w:val="00787F01"/>
    <w:rsid w:val="007903B0"/>
    <w:rsid w:val="007914B0"/>
    <w:rsid w:val="00794362"/>
    <w:rsid w:val="00794C25"/>
    <w:rsid w:val="00797745"/>
    <w:rsid w:val="00797E75"/>
    <w:rsid w:val="007A05CF"/>
    <w:rsid w:val="007A1DC3"/>
    <w:rsid w:val="007A2773"/>
    <w:rsid w:val="007A2E35"/>
    <w:rsid w:val="007A2F98"/>
    <w:rsid w:val="007A38E7"/>
    <w:rsid w:val="007A3FCC"/>
    <w:rsid w:val="007A4930"/>
    <w:rsid w:val="007A51A1"/>
    <w:rsid w:val="007A5224"/>
    <w:rsid w:val="007A58D4"/>
    <w:rsid w:val="007A5A66"/>
    <w:rsid w:val="007A6443"/>
    <w:rsid w:val="007A65DF"/>
    <w:rsid w:val="007A68BE"/>
    <w:rsid w:val="007A6925"/>
    <w:rsid w:val="007A6F76"/>
    <w:rsid w:val="007A762A"/>
    <w:rsid w:val="007B02B4"/>
    <w:rsid w:val="007B0B08"/>
    <w:rsid w:val="007B18C3"/>
    <w:rsid w:val="007B198A"/>
    <w:rsid w:val="007B1EEF"/>
    <w:rsid w:val="007B25D7"/>
    <w:rsid w:val="007B2F61"/>
    <w:rsid w:val="007B4161"/>
    <w:rsid w:val="007B4C9D"/>
    <w:rsid w:val="007B5522"/>
    <w:rsid w:val="007B59C6"/>
    <w:rsid w:val="007B62E3"/>
    <w:rsid w:val="007B6586"/>
    <w:rsid w:val="007B7DF0"/>
    <w:rsid w:val="007C2345"/>
    <w:rsid w:val="007C26B2"/>
    <w:rsid w:val="007C26DF"/>
    <w:rsid w:val="007C2C95"/>
    <w:rsid w:val="007C3208"/>
    <w:rsid w:val="007C447D"/>
    <w:rsid w:val="007C4A79"/>
    <w:rsid w:val="007C5494"/>
    <w:rsid w:val="007C7028"/>
    <w:rsid w:val="007C7551"/>
    <w:rsid w:val="007C77AF"/>
    <w:rsid w:val="007C7CAD"/>
    <w:rsid w:val="007C7DFF"/>
    <w:rsid w:val="007D18DD"/>
    <w:rsid w:val="007D1D01"/>
    <w:rsid w:val="007D2110"/>
    <w:rsid w:val="007D2606"/>
    <w:rsid w:val="007D33CD"/>
    <w:rsid w:val="007D3496"/>
    <w:rsid w:val="007D593C"/>
    <w:rsid w:val="007D6711"/>
    <w:rsid w:val="007D6AAF"/>
    <w:rsid w:val="007E03D3"/>
    <w:rsid w:val="007E0D3E"/>
    <w:rsid w:val="007E411F"/>
    <w:rsid w:val="007E64E0"/>
    <w:rsid w:val="007F0F1D"/>
    <w:rsid w:val="007F0FDC"/>
    <w:rsid w:val="007F17CB"/>
    <w:rsid w:val="007F1C36"/>
    <w:rsid w:val="007F2593"/>
    <w:rsid w:val="007F29CF"/>
    <w:rsid w:val="007F426E"/>
    <w:rsid w:val="007F48AE"/>
    <w:rsid w:val="007F4B0A"/>
    <w:rsid w:val="007F4FBF"/>
    <w:rsid w:val="007F526E"/>
    <w:rsid w:val="007F5673"/>
    <w:rsid w:val="007F56A9"/>
    <w:rsid w:val="007F5E76"/>
    <w:rsid w:val="007F5F5E"/>
    <w:rsid w:val="007F76F3"/>
    <w:rsid w:val="0080053E"/>
    <w:rsid w:val="00800C55"/>
    <w:rsid w:val="00801EF5"/>
    <w:rsid w:val="00802E18"/>
    <w:rsid w:val="008035E4"/>
    <w:rsid w:val="008038EC"/>
    <w:rsid w:val="00803FDF"/>
    <w:rsid w:val="00804012"/>
    <w:rsid w:val="00804D6E"/>
    <w:rsid w:val="0080534F"/>
    <w:rsid w:val="00805D6F"/>
    <w:rsid w:val="00806867"/>
    <w:rsid w:val="00806AE3"/>
    <w:rsid w:val="00806C16"/>
    <w:rsid w:val="00807333"/>
    <w:rsid w:val="0081181A"/>
    <w:rsid w:val="00812BA3"/>
    <w:rsid w:val="00813217"/>
    <w:rsid w:val="00813284"/>
    <w:rsid w:val="00815564"/>
    <w:rsid w:val="008155BE"/>
    <w:rsid w:val="00815A05"/>
    <w:rsid w:val="00817067"/>
    <w:rsid w:val="008209F1"/>
    <w:rsid w:val="00821C7E"/>
    <w:rsid w:val="008234FF"/>
    <w:rsid w:val="0082350E"/>
    <w:rsid w:val="00823C0B"/>
    <w:rsid w:val="0082412E"/>
    <w:rsid w:val="00824EED"/>
    <w:rsid w:val="008268B1"/>
    <w:rsid w:val="00826D05"/>
    <w:rsid w:val="008305B2"/>
    <w:rsid w:val="00830750"/>
    <w:rsid w:val="008323B9"/>
    <w:rsid w:val="00832989"/>
    <w:rsid w:val="00832A86"/>
    <w:rsid w:val="00832B12"/>
    <w:rsid w:val="00833FFB"/>
    <w:rsid w:val="0083416A"/>
    <w:rsid w:val="008347AC"/>
    <w:rsid w:val="00834E25"/>
    <w:rsid w:val="00835BE8"/>
    <w:rsid w:val="00835D87"/>
    <w:rsid w:val="00836119"/>
    <w:rsid w:val="00836198"/>
    <w:rsid w:val="008369CD"/>
    <w:rsid w:val="00836D53"/>
    <w:rsid w:val="008406AC"/>
    <w:rsid w:val="00840872"/>
    <w:rsid w:val="008415CC"/>
    <w:rsid w:val="0084243A"/>
    <w:rsid w:val="00842566"/>
    <w:rsid w:val="00843003"/>
    <w:rsid w:val="0084317F"/>
    <w:rsid w:val="008443ED"/>
    <w:rsid w:val="008453EC"/>
    <w:rsid w:val="0084587E"/>
    <w:rsid w:val="0084665B"/>
    <w:rsid w:val="00846882"/>
    <w:rsid w:val="00847137"/>
    <w:rsid w:val="00847348"/>
    <w:rsid w:val="00847465"/>
    <w:rsid w:val="008474D0"/>
    <w:rsid w:val="00847727"/>
    <w:rsid w:val="008507D8"/>
    <w:rsid w:val="008517B7"/>
    <w:rsid w:val="00851EF7"/>
    <w:rsid w:val="00852CFA"/>
    <w:rsid w:val="00852FF6"/>
    <w:rsid w:val="008538E1"/>
    <w:rsid w:val="00853DB3"/>
    <w:rsid w:val="00856A03"/>
    <w:rsid w:val="00856D6D"/>
    <w:rsid w:val="0085729A"/>
    <w:rsid w:val="0086115B"/>
    <w:rsid w:val="00861BC6"/>
    <w:rsid w:val="00861F92"/>
    <w:rsid w:val="00862BAC"/>
    <w:rsid w:val="00862CF0"/>
    <w:rsid w:val="0086374F"/>
    <w:rsid w:val="0086504B"/>
    <w:rsid w:val="008653E0"/>
    <w:rsid w:val="008654C4"/>
    <w:rsid w:val="0086554D"/>
    <w:rsid w:val="008659A5"/>
    <w:rsid w:val="00866277"/>
    <w:rsid w:val="00866CF9"/>
    <w:rsid w:val="00867358"/>
    <w:rsid w:val="00867B9F"/>
    <w:rsid w:val="00871704"/>
    <w:rsid w:val="008717E9"/>
    <w:rsid w:val="0087226F"/>
    <w:rsid w:val="008728CE"/>
    <w:rsid w:val="00872FAC"/>
    <w:rsid w:val="00873AEA"/>
    <w:rsid w:val="00874302"/>
    <w:rsid w:val="00874834"/>
    <w:rsid w:val="0087509A"/>
    <w:rsid w:val="00876B16"/>
    <w:rsid w:val="00877B3C"/>
    <w:rsid w:val="008817C2"/>
    <w:rsid w:val="00882867"/>
    <w:rsid w:val="00882970"/>
    <w:rsid w:val="008833CB"/>
    <w:rsid w:val="008834A2"/>
    <w:rsid w:val="00883AB1"/>
    <w:rsid w:val="008841F9"/>
    <w:rsid w:val="00884576"/>
    <w:rsid w:val="00884A01"/>
    <w:rsid w:val="00884A55"/>
    <w:rsid w:val="00885040"/>
    <w:rsid w:val="00885583"/>
    <w:rsid w:val="0088584A"/>
    <w:rsid w:val="00885BCF"/>
    <w:rsid w:val="00886292"/>
    <w:rsid w:val="0088744B"/>
    <w:rsid w:val="00890324"/>
    <w:rsid w:val="008907BC"/>
    <w:rsid w:val="008914FE"/>
    <w:rsid w:val="00891560"/>
    <w:rsid w:val="0089181A"/>
    <w:rsid w:val="00891FFE"/>
    <w:rsid w:val="00893B23"/>
    <w:rsid w:val="00894120"/>
    <w:rsid w:val="00894156"/>
    <w:rsid w:val="00894BE1"/>
    <w:rsid w:val="008954C5"/>
    <w:rsid w:val="00896886"/>
    <w:rsid w:val="00896CF3"/>
    <w:rsid w:val="00897532"/>
    <w:rsid w:val="008A00A2"/>
    <w:rsid w:val="008A03BC"/>
    <w:rsid w:val="008A117D"/>
    <w:rsid w:val="008A2D72"/>
    <w:rsid w:val="008A2E6F"/>
    <w:rsid w:val="008A38C6"/>
    <w:rsid w:val="008A39BA"/>
    <w:rsid w:val="008A494E"/>
    <w:rsid w:val="008A4EE2"/>
    <w:rsid w:val="008A6571"/>
    <w:rsid w:val="008A6806"/>
    <w:rsid w:val="008A6C93"/>
    <w:rsid w:val="008A6F08"/>
    <w:rsid w:val="008B01C2"/>
    <w:rsid w:val="008B21B5"/>
    <w:rsid w:val="008B4756"/>
    <w:rsid w:val="008B5434"/>
    <w:rsid w:val="008B5D76"/>
    <w:rsid w:val="008B62F1"/>
    <w:rsid w:val="008C0DBD"/>
    <w:rsid w:val="008C2D5E"/>
    <w:rsid w:val="008C4D9C"/>
    <w:rsid w:val="008C5B45"/>
    <w:rsid w:val="008C60F4"/>
    <w:rsid w:val="008C6189"/>
    <w:rsid w:val="008C687E"/>
    <w:rsid w:val="008C7499"/>
    <w:rsid w:val="008C7739"/>
    <w:rsid w:val="008D0949"/>
    <w:rsid w:val="008D1B1F"/>
    <w:rsid w:val="008D1C40"/>
    <w:rsid w:val="008D2877"/>
    <w:rsid w:val="008D29F4"/>
    <w:rsid w:val="008D2CDC"/>
    <w:rsid w:val="008D30E1"/>
    <w:rsid w:val="008D3C31"/>
    <w:rsid w:val="008D3DD1"/>
    <w:rsid w:val="008D6644"/>
    <w:rsid w:val="008E1892"/>
    <w:rsid w:val="008E1893"/>
    <w:rsid w:val="008E21DE"/>
    <w:rsid w:val="008E39A0"/>
    <w:rsid w:val="008E3D0F"/>
    <w:rsid w:val="008E3D8D"/>
    <w:rsid w:val="008E4E1D"/>
    <w:rsid w:val="008E595A"/>
    <w:rsid w:val="008E5F52"/>
    <w:rsid w:val="008E64E4"/>
    <w:rsid w:val="008E6556"/>
    <w:rsid w:val="008E7AA5"/>
    <w:rsid w:val="008F1726"/>
    <w:rsid w:val="008F17F9"/>
    <w:rsid w:val="008F2CE1"/>
    <w:rsid w:val="008F2FE5"/>
    <w:rsid w:val="008F4DD0"/>
    <w:rsid w:val="008F6216"/>
    <w:rsid w:val="008F7E91"/>
    <w:rsid w:val="009008A8"/>
    <w:rsid w:val="00901DB0"/>
    <w:rsid w:val="009024A9"/>
    <w:rsid w:val="00904861"/>
    <w:rsid w:val="009070CA"/>
    <w:rsid w:val="00907A9A"/>
    <w:rsid w:val="009116F2"/>
    <w:rsid w:val="00911E53"/>
    <w:rsid w:val="00911FDA"/>
    <w:rsid w:val="00912C8F"/>
    <w:rsid w:val="00912ECE"/>
    <w:rsid w:val="009136DD"/>
    <w:rsid w:val="00913FD3"/>
    <w:rsid w:val="009145E9"/>
    <w:rsid w:val="009148E4"/>
    <w:rsid w:val="0091567C"/>
    <w:rsid w:val="00915820"/>
    <w:rsid w:val="009178C6"/>
    <w:rsid w:val="00917E35"/>
    <w:rsid w:val="0092000A"/>
    <w:rsid w:val="009206BE"/>
    <w:rsid w:val="00921466"/>
    <w:rsid w:val="0092162D"/>
    <w:rsid w:val="0092275E"/>
    <w:rsid w:val="00922F4B"/>
    <w:rsid w:val="0092350B"/>
    <w:rsid w:val="00923FEA"/>
    <w:rsid w:val="00924271"/>
    <w:rsid w:val="00925011"/>
    <w:rsid w:val="00925A27"/>
    <w:rsid w:val="00925B6D"/>
    <w:rsid w:val="00926DFE"/>
    <w:rsid w:val="009271B5"/>
    <w:rsid w:val="009273BA"/>
    <w:rsid w:val="0092788C"/>
    <w:rsid w:val="00927AF3"/>
    <w:rsid w:val="00930389"/>
    <w:rsid w:val="00931576"/>
    <w:rsid w:val="00931BE6"/>
    <w:rsid w:val="00931FFF"/>
    <w:rsid w:val="00932FB3"/>
    <w:rsid w:val="00932FF9"/>
    <w:rsid w:val="00933AFF"/>
    <w:rsid w:val="0093411C"/>
    <w:rsid w:val="00934415"/>
    <w:rsid w:val="00934A87"/>
    <w:rsid w:val="00934AA0"/>
    <w:rsid w:val="00935301"/>
    <w:rsid w:val="00935A8E"/>
    <w:rsid w:val="00936541"/>
    <w:rsid w:val="00936900"/>
    <w:rsid w:val="00937590"/>
    <w:rsid w:val="009379F5"/>
    <w:rsid w:val="00940C57"/>
    <w:rsid w:val="00940EA7"/>
    <w:rsid w:val="00941059"/>
    <w:rsid w:val="00941834"/>
    <w:rsid w:val="00941845"/>
    <w:rsid w:val="00942127"/>
    <w:rsid w:val="00942235"/>
    <w:rsid w:val="00942622"/>
    <w:rsid w:val="009438BA"/>
    <w:rsid w:val="00943AD2"/>
    <w:rsid w:val="00944702"/>
    <w:rsid w:val="00945A10"/>
    <w:rsid w:val="00946226"/>
    <w:rsid w:val="009505E4"/>
    <w:rsid w:val="0095148E"/>
    <w:rsid w:val="00951524"/>
    <w:rsid w:val="00951575"/>
    <w:rsid w:val="00951CC7"/>
    <w:rsid w:val="00952645"/>
    <w:rsid w:val="009530B3"/>
    <w:rsid w:val="00953552"/>
    <w:rsid w:val="00953C2F"/>
    <w:rsid w:val="00954121"/>
    <w:rsid w:val="00954F6A"/>
    <w:rsid w:val="00955170"/>
    <w:rsid w:val="00957BA8"/>
    <w:rsid w:val="00957EB3"/>
    <w:rsid w:val="009610BD"/>
    <w:rsid w:val="00963366"/>
    <w:rsid w:val="00963B59"/>
    <w:rsid w:val="009643C8"/>
    <w:rsid w:val="00964C95"/>
    <w:rsid w:val="00965BBD"/>
    <w:rsid w:val="00965D60"/>
    <w:rsid w:val="00966E0B"/>
    <w:rsid w:val="0096721B"/>
    <w:rsid w:val="009677D4"/>
    <w:rsid w:val="009701DA"/>
    <w:rsid w:val="009705BE"/>
    <w:rsid w:val="00970C03"/>
    <w:rsid w:val="00971AF0"/>
    <w:rsid w:val="00971C95"/>
    <w:rsid w:val="0097263A"/>
    <w:rsid w:val="0097277A"/>
    <w:rsid w:val="00973557"/>
    <w:rsid w:val="0097356D"/>
    <w:rsid w:val="009735A7"/>
    <w:rsid w:val="00973BE0"/>
    <w:rsid w:val="0097468A"/>
    <w:rsid w:val="00975350"/>
    <w:rsid w:val="009758A1"/>
    <w:rsid w:val="00976508"/>
    <w:rsid w:val="00976A86"/>
    <w:rsid w:val="00976F06"/>
    <w:rsid w:val="009772EF"/>
    <w:rsid w:val="00981CA0"/>
    <w:rsid w:val="00981EA4"/>
    <w:rsid w:val="00983460"/>
    <w:rsid w:val="009834F5"/>
    <w:rsid w:val="00984AB5"/>
    <w:rsid w:val="0098530C"/>
    <w:rsid w:val="00985824"/>
    <w:rsid w:val="009862C1"/>
    <w:rsid w:val="00986764"/>
    <w:rsid w:val="00987092"/>
    <w:rsid w:val="00990BC0"/>
    <w:rsid w:val="0099217F"/>
    <w:rsid w:val="00992423"/>
    <w:rsid w:val="00992D91"/>
    <w:rsid w:val="00993C7A"/>
    <w:rsid w:val="0099460F"/>
    <w:rsid w:val="0099465B"/>
    <w:rsid w:val="00995E5A"/>
    <w:rsid w:val="00996869"/>
    <w:rsid w:val="00996CFF"/>
    <w:rsid w:val="00997A99"/>
    <w:rsid w:val="00997FFA"/>
    <w:rsid w:val="009A01EF"/>
    <w:rsid w:val="009A0397"/>
    <w:rsid w:val="009A0AC6"/>
    <w:rsid w:val="009A1E31"/>
    <w:rsid w:val="009A2CF8"/>
    <w:rsid w:val="009A39F4"/>
    <w:rsid w:val="009A61FF"/>
    <w:rsid w:val="009A6672"/>
    <w:rsid w:val="009A66C8"/>
    <w:rsid w:val="009A74CE"/>
    <w:rsid w:val="009A7F3E"/>
    <w:rsid w:val="009A7F83"/>
    <w:rsid w:val="009B1450"/>
    <w:rsid w:val="009B2B70"/>
    <w:rsid w:val="009B4043"/>
    <w:rsid w:val="009B6019"/>
    <w:rsid w:val="009B6225"/>
    <w:rsid w:val="009C0808"/>
    <w:rsid w:val="009C1B28"/>
    <w:rsid w:val="009C1EB6"/>
    <w:rsid w:val="009C427C"/>
    <w:rsid w:val="009C589F"/>
    <w:rsid w:val="009C64F0"/>
    <w:rsid w:val="009C70EF"/>
    <w:rsid w:val="009D0964"/>
    <w:rsid w:val="009D0E14"/>
    <w:rsid w:val="009D104D"/>
    <w:rsid w:val="009D1238"/>
    <w:rsid w:val="009D1422"/>
    <w:rsid w:val="009D21EA"/>
    <w:rsid w:val="009D2878"/>
    <w:rsid w:val="009D310F"/>
    <w:rsid w:val="009D41F3"/>
    <w:rsid w:val="009D5016"/>
    <w:rsid w:val="009D6583"/>
    <w:rsid w:val="009D6996"/>
    <w:rsid w:val="009D70A8"/>
    <w:rsid w:val="009E1305"/>
    <w:rsid w:val="009E180C"/>
    <w:rsid w:val="009E407E"/>
    <w:rsid w:val="009E4C02"/>
    <w:rsid w:val="009E4F8F"/>
    <w:rsid w:val="009E52A8"/>
    <w:rsid w:val="009E7007"/>
    <w:rsid w:val="009E756B"/>
    <w:rsid w:val="009E792D"/>
    <w:rsid w:val="009E7E61"/>
    <w:rsid w:val="009F07CA"/>
    <w:rsid w:val="009F08B0"/>
    <w:rsid w:val="009F0A7A"/>
    <w:rsid w:val="009F0E08"/>
    <w:rsid w:val="009F1024"/>
    <w:rsid w:val="009F200E"/>
    <w:rsid w:val="009F280D"/>
    <w:rsid w:val="009F2C78"/>
    <w:rsid w:val="009F4B3E"/>
    <w:rsid w:val="009F51E4"/>
    <w:rsid w:val="009F52BE"/>
    <w:rsid w:val="009F6351"/>
    <w:rsid w:val="009F77C3"/>
    <w:rsid w:val="00A00A3A"/>
    <w:rsid w:val="00A0123A"/>
    <w:rsid w:val="00A0292A"/>
    <w:rsid w:val="00A032CB"/>
    <w:rsid w:val="00A042E4"/>
    <w:rsid w:val="00A044C9"/>
    <w:rsid w:val="00A0474F"/>
    <w:rsid w:val="00A05628"/>
    <w:rsid w:val="00A0583A"/>
    <w:rsid w:val="00A06176"/>
    <w:rsid w:val="00A06770"/>
    <w:rsid w:val="00A07476"/>
    <w:rsid w:val="00A07E4A"/>
    <w:rsid w:val="00A100D5"/>
    <w:rsid w:val="00A10C4D"/>
    <w:rsid w:val="00A10F85"/>
    <w:rsid w:val="00A11105"/>
    <w:rsid w:val="00A115F7"/>
    <w:rsid w:val="00A12A38"/>
    <w:rsid w:val="00A13CDD"/>
    <w:rsid w:val="00A1446D"/>
    <w:rsid w:val="00A145A9"/>
    <w:rsid w:val="00A148DA"/>
    <w:rsid w:val="00A15098"/>
    <w:rsid w:val="00A15490"/>
    <w:rsid w:val="00A17955"/>
    <w:rsid w:val="00A20564"/>
    <w:rsid w:val="00A216A9"/>
    <w:rsid w:val="00A217BF"/>
    <w:rsid w:val="00A228ED"/>
    <w:rsid w:val="00A22A26"/>
    <w:rsid w:val="00A239D1"/>
    <w:rsid w:val="00A239F9"/>
    <w:rsid w:val="00A23A69"/>
    <w:rsid w:val="00A2418D"/>
    <w:rsid w:val="00A2430A"/>
    <w:rsid w:val="00A246F6"/>
    <w:rsid w:val="00A27E6B"/>
    <w:rsid w:val="00A3045C"/>
    <w:rsid w:val="00A305DC"/>
    <w:rsid w:val="00A33421"/>
    <w:rsid w:val="00A33840"/>
    <w:rsid w:val="00A339A8"/>
    <w:rsid w:val="00A341FC"/>
    <w:rsid w:val="00A34BD5"/>
    <w:rsid w:val="00A35CC9"/>
    <w:rsid w:val="00A363AF"/>
    <w:rsid w:val="00A365CA"/>
    <w:rsid w:val="00A37567"/>
    <w:rsid w:val="00A37FCF"/>
    <w:rsid w:val="00A40060"/>
    <w:rsid w:val="00A40D8C"/>
    <w:rsid w:val="00A420A5"/>
    <w:rsid w:val="00A43887"/>
    <w:rsid w:val="00A44B1E"/>
    <w:rsid w:val="00A44CEF"/>
    <w:rsid w:val="00A4582E"/>
    <w:rsid w:val="00A46591"/>
    <w:rsid w:val="00A4673C"/>
    <w:rsid w:val="00A46A3A"/>
    <w:rsid w:val="00A46C76"/>
    <w:rsid w:val="00A47880"/>
    <w:rsid w:val="00A510B3"/>
    <w:rsid w:val="00A51A9F"/>
    <w:rsid w:val="00A51C64"/>
    <w:rsid w:val="00A52486"/>
    <w:rsid w:val="00A52BB7"/>
    <w:rsid w:val="00A53384"/>
    <w:rsid w:val="00A553F3"/>
    <w:rsid w:val="00A55841"/>
    <w:rsid w:val="00A55D47"/>
    <w:rsid w:val="00A56018"/>
    <w:rsid w:val="00A56526"/>
    <w:rsid w:val="00A56E72"/>
    <w:rsid w:val="00A571FE"/>
    <w:rsid w:val="00A57805"/>
    <w:rsid w:val="00A57CC5"/>
    <w:rsid w:val="00A61B3C"/>
    <w:rsid w:val="00A61F74"/>
    <w:rsid w:val="00A61FC5"/>
    <w:rsid w:val="00A62C9A"/>
    <w:rsid w:val="00A631DE"/>
    <w:rsid w:val="00A6495D"/>
    <w:rsid w:val="00A649D9"/>
    <w:rsid w:val="00A650E4"/>
    <w:rsid w:val="00A655F9"/>
    <w:rsid w:val="00A66BCA"/>
    <w:rsid w:val="00A66CC7"/>
    <w:rsid w:val="00A66E97"/>
    <w:rsid w:val="00A670E9"/>
    <w:rsid w:val="00A676DB"/>
    <w:rsid w:val="00A678C3"/>
    <w:rsid w:val="00A707C4"/>
    <w:rsid w:val="00A70B21"/>
    <w:rsid w:val="00A7294B"/>
    <w:rsid w:val="00A74490"/>
    <w:rsid w:val="00A7528B"/>
    <w:rsid w:val="00A7541F"/>
    <w:rsid w:val="00A76631"/>
    <w:rsid w:val="00A76CE1"/>
    <w:rsid w:val="00A76FB3"/>
    <w:rsid w:val="00A81E59"/>
    <w:rsid w:val="00A829B1"/>
    <w:rsid w:val="00A829F1"/>
    <w:rsid w:val="00A82FB5"/>
    <w:rsid w:val="00A83002"/>
    <w:rsid w:val="00A8475F"/>
    <w:rsid w:val="00A84839"/>
    <w:rsid w:val="00A84CEC"/>
    <w:rsid w:val="00A8511B"/>
    <w:rsid w:val="00A859D8"/>
    <w:rsid w:val="00A85A8C"/>
    <w:rsid w:val="00A85DB7"/>
    <w:rsid w:val="00A85DE5"/>
    <w:rsid w:val="00A8669E"/>
    <w:rsid w:val="00A86AE1"/>
    <w:rsid w:val="00A87C00"/>
    <w:rsid w:val="00A87FAB"/>
    <w:rsid w:val="00A90009"/>
    <w:rsid w:val="00A91676"/>
    <w:rsid w:val="00A921B3"/>
    <w:rsid w:val="00A935AC"/>
    <w:rsid w:val="00A942C0"/>
    <w:rsid w:val="00A95E1D"/>
    <w:rsid w:val="00A95FBE"/>
    <w:rsid w:val="00A974C7"/>
    <w:rsid w:val="00A97894"/>
    <w:rsid w:val="00AA0719"/>
    <w:rsid w:val="00AA1605"/>
    <w:rsid w:val="00AA273C"/>
    <w:rsid w:val="00AA33D8"/>
    <w:rsid w:val="00AA3743"/>
    <w:rsid w:val="00AA528D"/>
    <w:rsid w:val="00AA6A8E"/>
    <w:rsid w:val="00AA7678"/>
    <w:rsid w:val="00AA7C52"/>
    <w:rsid w:val="00AA7DE5"/>
    <w:rsid w:val="00AB11A8"/>
    <w:rsid w:val="00AB12D5"/>
    <w:rsid w:val="00AB1A3C"/>
    <w:rsid w:val="00AB1BF1"/>
    <w:rsid w:val="00AB3AA6"/>
    <w:rsid w:val="00AB4243"/>
    <w:rsid w:val="00AB5474"/>
    <w:rsid w:val="00AB77E5"/>
    <w:rsid w:val="00AB7E06"/>
    <w:rsid w:val="00AB7F4E"/>
    <w:rsid w:val="00AC20E0"/>
    <w:rsid w:val="00AC25BF"/>
    <w:rsid w:val="00AC2687"/>
    <w:rsid w:val="00AC2EC1"/>
    <w:rsid w:val="00AC3F3F"/>
    <w:rsid w:val="00AC4AA5"/>
    <w:rsid w:val="00AC4BE8"/>
    <w:rsid w:val="00AC5323"/>
    <w:rsid w:val="00AC55CE"/>
    <w:rsid w:val="00AC69E2"/>
    <w:rsid w:val="00AC6D50"/>
    <w:rsid w:val="00AC6E67"/>
    <w:rsid w:val="00AC758A"/>
    <w:rsid w:val="00AC76DA"/>
    <w:rsid w:val="00AD046A"/>
    <w:rsid w:val="00AD2687"/>
    <w:rsid w:val="00AD2BA9"/>
    <w:rsid w:val="00AD2FB5"/>
    <w:rsid w:val="00AD4338"/>
    <w:rsid w:val="00AD4AB5"/>
    <w:rsid w:val="00AD4B90"/>
    <w:rsid w:val="00AD4F42"/>
    <w:rsid w:val="00AD5FD7"/>
    <w:rsid w:val="00AD6310"/>
    <w:rsid w:val="00AD735D"/>
    <w:rsid w:val="00AE0D1D"/>
    <w:rsid w:val="00AE1701"/>
    <w:rsid w:val="00AE1FA6"/>
    <w:rsid w:val="00AE30FB"/>
    <w:rsid w:val="00AE3144"/>
    <w:rsid w:val="00AE4673"/>
    <w:rsid w:val="00AE46C3"/>
    <w:rsid w:val="00AE54DF"/>
    <w:rsid w:val="00AE6289"/>
    <w:rsid w:val="00AE68C9"/>
    <w:rsid w:val="00AE77E2"/>
    <w:rsid w:val="00AF0899"/>
    <w:rsid w:val="00AF0987"/>
    <w:rsid w:val="00AF2266"/>
    <w:rsid w:val="00AF28BF"/>
    <w:rsid w:val="00AF2CAE"/>
    <w:rsid w:val="00AF33EB"/>
    <w:rsid w:val="00AF43A4"/>
    <w:rsid w:val="00AF4545"/>
    <w:rsid w:val="00AF481A"/>
    <w:rsid w:val="00AF5694"/>
    <w:rsid w:val="00AF6146"/>
    <w:rsid w:val="00AF6AB2"/>
    <w:rsid w:val="00AF7649"/>
    <w:rsid w:val="00AF7929"/>
    <w:rsid w:val="00AF79DB"/>
    <w:rsid w:val="00B00752"/>
    <w:rsid w:val="00B00E13"/>
    <w:rsid w:val="00B02435"/>
    <w:rsid w:val="00B03625"/>
    <w:rsid w:val="00B04224"/>
    <w:rsid w:val="00B0508E"/>
    <w:rsid w:val="00B058E4"/>
    <w:rsid w:val="00B059CD"/>
    <w:rsid w:val="00B05CC8"/>
    <w:rsid w:val="00B0602E"/>
    <w:rsid w:val="00B1091F"/>
    <w:rsid w:val="00B10983"/>
    <w:rsid w:val="00B11339"/>
    <w:rsid w:val="00B11B6B"/>
    <w:rsid w:val="00B12288"/>
    <w:rsid w:val="00B12893"/>
    <w:rsid w:val="00B12A1A"/>
    <w:rsid w:val="00B13A12"/>
    <w:rsid w:val="00B14ACD"/>
    <w:rsid w:val="00B14E50"/>
    <w:rsid w:val="00B154D0"/>
    <w:rsid w:val="00B1595C"/>
    <w:rsid w:val="00B15B48"/>
    <w:rsid w:val="00B1657A"/>
    <w:rsid w:val="00B165BC"/>
    <w:rsid w:val="00B16801"/>
    <w:rsid w:val="00B171F3"/>
    <w:rsid w:val="00B17222"/>
    <w:rsid w:val="00B17300"/>
    <w:rsid w:val="00B17D03"/>
    <w:rsid w:val="00B2115F"/>
    <w:rsid w:val="00B21B9D"/>
    <w:rsid w:val="00B21DB6"/>
    <w:rsid w:val="00B24733"/>
    <w:rsid w:val="00B25A39"/>
    <w:rsid w:val="00B25A61"/>
    <w:rsid w:val="00B25B7C"/>
    <w:rsid w:val="00B25F5E"/>
    <w:rsid w:val="00B275BD"/>
    <w:rsid w:val="00B275F0"/>
    <w:rsid w:val="00B27675"/>
    <w:rsid w:val="00B27F93"/>
    <w:rsid w:val="00B31739"/>
    <w:rsid w:val="00B32235"/>
    <w:rsid w:val="00B32DE2"/>
    <w:rsid w:val="00B33100"/>
    <w:rsid w:val="00B334FF"/>
    <w:rsid w:val="00B335AF"/>
    <w:rsid w:val="00B33FDE"/>
    <w:rsid w:val="00B33FF2"/>
    <w:rsid w:val="00B3422F"/>
    <w:rsid w:val="00B34A17"/>
    <w:rsid w:val="00B359C6"/>
    <w:rsid w:val="00B35BF1"/>
    <w:rsid w:val="00B36B1A"/>
    <w:rsid w:val="00B36C47"/>
    <w:rsid w:val="00B378EC"/>
    <w:rsid w:val="00B40E75"/>
    <w:rsid w:val="00B42B80"/>
    <w:rsid w:val="00B44250"/>
    <w:rsid w:val="00B4516E"/>
    <w:rsid w:val="00B47088"/>
    <w:rsid w:val="00B4744F"/>
    <w:rsid w:val="00B478FB"/>
    <w:rsid w:val="00B47B4C"/>
    <w:rsid w:val="00B50660"/>
    <w:rsid w:val="00B5167A"/>
    <w:rsid w:val="00B51A1C"/>
    <w:rsid w:val="00B52C44"/>
    <w:rsid w:val="00B52C48"/>
    <w:rsid w:val="00B533ED"/>
    <w:rsid w:val="00B5461D"/>
    <w:rsid w:val="00B54DF5"/>
    <w:rsid w:val="00B56AE5"/>
    <w:rsid w:val="00B56D3A"/>
    <w:rsid w:val="00B57234"/>
    <w:rsid w:val="00B572C3"/>
    <w:rsid w:val="00B57416"/>
    <w:rsid w:val="00B5753C"/>
    <w:rsid w:val="00B603C0"/>
    <w:rsid w:val="00B60876"/>
    <w:rsid w:val="00B616FA"/>
    <w:rsid w:val="00B63364"/>
    <w:rsid w:val="00B63514"/>
    <w:rsid w:val="00B648F9"/>
    <w:rsid w:val="00B64978"/>
    <w:rsid w:val="00B649AE"/>
    <w:rsid w:val="00B64BE3"/>
    <w:rsid w:val="00B64FD5"/>
    <w:rsid w:val="00B66792"/>
    <w:rsid w:val="00B66DED"/>
    <w:rsid w:val="00B67982"/>
    <w:rsid w:val="00B700CF"/>
    <w:rsid w:val="00B70A97"/>
    <w:rsid w:val="00B70E86"/>
    <w:rsid w:val="00B717DD"/>
    <w:rsid w:val="00B718E1"/>
    <w:rsid w:val="00B72157"/>
    <w:rsid w:val="00B72510"/>
    <w:rsid w:val="00B75B1B"/>
    <w:rsid w:val="00B811CE"/>
    <w:rsid w:val="00B81969"/>
    <w:rsid w:val="00B81CA3"/>
    <w:rsid w:val="00B8331B"/>
    <w:rsid w:val="00B83CDB"/>
    <w:rsid w:val="00B857D6"/>
    <w:rsid w:val="00B90945"/>
    <w:rsid w:val="00B91208"/>
    <w:rsid w:val="00B919DA"/>
    <w:rsid w:val="00B92654"/>
    <w:rsid w:val="00B92696"/>
    <w:rsid w:val="00B94A7D"/>
    <w:rsid w:val="00B96F42"/>
    <w:rsid w:val="00B978AD"/>
    <w:rsid w:val="00B97C7F"/>
    <w:rsid w:val="00B97CC9"/>
    <w:rsid w:val="00BA1C50"/>
    <w:rsid w:val="00BA276F"/>
    <w:rsid w:val="00BA4081"/>
    <w:rsid w:val="00BA4C82"/>
    <w:rsid w:val="00BA54F4"/>
    <w:rsid w:val="00BA57BE"/>
    <w:rsid w:val="00BA65E1"/>
    <w:rsid w:val="00BA70C7"/>
    <w:rsid w:val="00BA74E4"/>
    <w:rsid w:val="00BB001A"/>
    <w:rsid w:val="00BB00B8"/>
    <w:rsid w:val="00BB02C9"/>
    <w:rsid w:val="00BB03A4"/>
    <w:rsid w:val="00BB099A"/>
    <w:rsid w:val="00BB10BC"/>
    <w:rsid w:val="00BB2289"/>
    <w:rsid w:val="00BB29D9"/>
    <w:rsid w:val="00BB4B49"/>
    <w:rsid w:val="00BB4EE4"/>
    <w:rsid w:val="00BB5EA7"/>
    <w:rsid w:val="00BB5F78"/>
    <w:rsid w:val="00BB5FA8"/>
    <w:rsid w:val="00BB735C"/>
    <w:rsid w:val="00BB7D74"/>
    <w:rsid w:val="00BB7FF4"/>
    <w:rsid w:val="00BC0400"/>
    <w:rsid w:val="00BC0424"/>
    <w:rsid w:val="00BC04CA"/>
    <w:rsid w:val="00BC0C23"/>
    <w:rsid w:val="00BC15AC"/>
    <w:rsid w:val="00BC184D"/>
    <w:rsid w:val="00BC1B3A"/>
    <w:rsid w:val="00BC3547"/>
    <w:rsid w:val="00BC3B77"/>
    <w:rsid w:val="00BC4299"/>
    <w:rsid w:val="00BC5576"/>
    <w:rsid w:val="00BC653B"/>
    <w:rsid w:val="00BC7211"/>
    <w:rsid w:val="00BC7AFD"/>
    <w:rsid w:val="00BC7D49"/>
    <w:rsid w:val="00BD1B88"/>
    <w:rsid w:val="00BD2367"/>
    <w:rsid w:val="00BD2A0D"/>
    <w:rsid w:val="00BD2FF1"/>
    <w:rsid w:val="00BD3527"/>
    <w:rsid w:val="00BD480A"/>
    <w:rsid w:val="00BD4A88"/>
    <w:rsid w:val="00BD4AD1"/>
    <w:rsid w:val="00BD55CA"/>
    <w:rsid w:val="00BD5C9C"/>
    <w:rsid w:val="00BD5FC9"/>
    <w:rsid w:val="00BD6750"/>
    <w:rsid w:val="00BD68E3"/>
    <w:rsid w:val="00BD72B4"/>
    <w:rsid w:val="00BD7B0D"/>
    <w:rsid w:val="00BE1A23"/>
    <w:rsid w:val="00BE2ACA"/>
    <w:rsid w:val="00BE343C"/>
    <w:rsid w:val="00BE3DEF"/>
    <w:rsid w:val="00BE45BA"/>
    <w:rsid w:val="00BE4EE6"/>
    <w:rsid w:val="00BE527A"/>
    <w:rsid w:val="00BE58BE"/>
    <w:rsid w:val="00BE5D70"/>
    <w:rsid w:val="00BE6597"/>
    <w:rsid w:val="00BE6748"/>
    <w:rsid w:val="00BE7AE2"/>
    <w:rsid w:val="00BE7E47"/>
    <w:rsid w:val="00BF0D70"/>
    <w:rsid w:val="00BF12F7"/>
    <w:rsid w:val="00BF1369"/>
    <w:rsid w:val="00BF265E"/>
    <w:rsid w:val="00BF2B1D"/>
    <w:rsid w:val="00BF4048"/>
    <w:rsid w:val="00BF5332"/>
    <w:rsid w:val="00BF74FB"/>
    <w:rsid w:val="00BF78EC"/>
    <w:rsid w:val="00C00505"/>
    <w:rsid w:val="00C013B1"/>
    <w:rsid w:val="00C01584"/>
    <w:rsid w:val="00C01BBE"/>
    <w:rsid w:val="00C02237"/>
    <w:rsid w:val="00C026A4"/>
    <w:rsid w:val="00C02A8B"/>
    <w:rsid w:val="00C03180"/>
    <w:rsid w:val="00C03253"/>
    <w:rsid w:val="00C0421C"/>
    <w:rsid w:val="00C046CF"/>
    <w:rsid w:val="00C048F9"/>
    <w:rsid w:val="00C04983"/>
    <w:rsid w:val="00C04B17"/>
    <w:rsid w:val="00C04EF6"/>
    <w:rsid w:val="00C058A6"/>
    <w:rsid w:val="00C071F7"/>
    <w:rsid w:val="00C07370"/>
    <w:rsid w:val="00C11036"/>
    <w:rsid w:val="00C1164C"/>
    <w:rsid w:val="00C14526"/>
    <w:rsid w:val="00C14D97"/>
    <w:rsid w:val="00C15195"/>
    <w:rsid w:val="00C17A6D"/>
    <w:rsid w:val="00C17C2D"/>
    <w:rsid w:val="00C204FD"/>
    <w:rsid w:val="00C20CB8"/>
    <w:rsid w:val="00C21491"/>
    <w:rsid w:val="00C22A12"/>
    <w:rsid w:val="00C23BA7"/>
    <w:rsid w:val="00C23FD9"/>
    <w:rsid w:val="00C24231"/>
    <w:rsid w:val="00C2511C"/>
    <w:rsid w:val="00C2546A"/>
    <w:rsid w:val="00C25A7E"/>
    <w:rsid w:val="00C25C66"/>
    <w:rsid w:val="00C275BC"/>
    <w:rsid w:val="00C27771"/>
    <w:rsid w:val="00C306E9"/>
    <w:rsid w:val="00C31E81"/>
    <w:rsid w:val="00C3222E"/>
    <w:rsid w:val="00C324F4"/>
    <w:rsid w:val="00C32934"/>
    <w:rsid w:val="00C32B9D"/>
    <w:rsid w:val="00C3326A"/>
    <w:rsid w:val="00C337E1"/>
    <w:rsid w:val="00C343C2"/>
    <w:rsid w:val="00C345A3"/>
    <w:rsid w:val="00C34A19"/>
    <w:rsid w:val="00C35841"/>
    <w:rsid w:val="00C36DAF"/>
    <w:rsid w:val="00C36E47"/>
    <w:rsid w:val="00C4096F"/>
    <w:rsid w:val="00C412F5"/>
    <w:rsid w:val="00C42565"/>
    <w:rsid w:val="00C4259C"/>
    <w:rsid w:val="00C42651"/>
    <w:rsid w:val="00C42F7A"/>
    <w:rsid w:val="00C4309B"/>
    <w:rsid w:val="00C4384E"/>
    <w:rsid w:val="00C43B61"/>
    <w:rsid w:val="00C43F5C"/>
    <w:rsid w:val="00C45738"/>
    <w:rsid w:val="00C45781"/>
    <w:rsid w:val="00C46323"/>
    <w:rsid w:val="00C46C0B"/>
    <w:rsid w:val="00C4759B"/>
    <w:rsid w:val="00C47874"/>
    <w:rsid w:val="00C47BAC"/>
    <w:rsid w:val="00C50FCB"/>
    <w:rsid w:val="00C5187E"/>
    <w:rsid w:val="00C51E3E"/>
    <w:rsid w:val="00C528E0"/>
    <w:rsid w:val="00C529BF"/>
    <w:rsid w:val="00C54139"/>
    <w:rsid w:val="00C54510"/>
    <w:rsid w:val="00C54F6F"/>
    <w:rsid w:val="00C56AEB"/>
    <w:rsid w:val="00C56B84"/>
    <w:rsid w:val="00C56BEC"/>
    <w:rsid w:val="00C56D1A"/>
    <w:rsid w:val="00C570BD"/>
    <w:rsid w:val="00C571C5"/>
    <w:rsid w:val="00C61059"/>
    <w:rsid w:val="00C61899"/>
    <w:rsid w:val="00C61A1C"/>
    <w:rsid w:val="00C6202E"/>
    <w:rsid w:val="00C627F5"/>
    <w:rsid w:val="00C643F7"/>
    <w:rsid w:val="00C648A3"/>
    <w:rsid w:val="00C65A36"/>
    <w:rsid w:val="00C6637D"/>
    <w:rsid w:val="00C670EB"/>
    <w:rsid w:val="00C67CCB"/>
    <w:rsid w:val="00C706DA"/>
    <w:rsid w:val="00C70BF1"/>
    <w:rsid w:val="00C710E3"/>
    <w:rsid w:val="00C712A7"/>
    <w:rsid w:val="00C7274E"/>
    <w:rsid w:val="00C74E96"/>
    <w:rsid w:val="00C75CAF"/>
    <w:rsid w:val="00C76D91"/>
    <w:rsid w:val="00C775D7"/>
    <w:rsid w:val="00C775DB"/>
    <w:rsid w:val="00C777CE"/>
    <w:rsid w:val="00C801E1"/>
    <w:rsid w:val="00C801FE"/>
    <w:rsid w:val="00C83477"/>
    <w:rsid w:val="00C83482"/>
    <w:rsid w:val="00C837F2"/>
    <w:rsid w:val="00C84BD6"/>
    <w:rsid w:val="00C859F3"/>
    <w:rsid w:val="00C85EAF"/>
    <w:rsid w:val="00C86DDA"/>
    <w:rsid w:val="00C87FF4"/>
    <w:rsid w:val="00C90C44"/>
    <w:rsid w:val="00C924A2"/>
    <w:rsid w:val="00C9253C"/>
    <w:rsid w:val="00C932DC"/>
    <w:rsid w:val="00C94ABA"/>
    <w:rsid w:val="00C94F73"/>
    <w:rsid w:val="00C95A3C"/>
    <w:rsid w:val="00C96520"/>
    <w:rsid w:val="00C96AA6"/>
    <w:rsid w:val="00C96C8A"/>
    <w:rsid w:val="00C96E32"/>
    <w:rsid w:val="00C97219"/>
    <w:rsid w:val="00C977B9"/>
    <w:rsid w:val="00CA089C"/>
    <w:rsid w:val="00CA1592"/>
    <w:rsid w:val="00CA1689"/>
    <w:rsid w:val="00CA1FA6"/>
    <w:rsid w:val="00CA20E4"/>
    <w:rsid w:val="00CA224A"/>
    <w:rsid w:val="00CA3060"/>
    <w:rsid w:val="00CA3742"/>
    <w:rsid w:val="00CA3B6C"/>
    <w:rsid w:val="00CA3BC2"/>
    <w:rsid w:val="00CA6BAF"/>
    <w:rsid w:val="00CA6D29"/>
    <w:rsid w:val="00CA6EDF"/>
    <w:rsid w:val="00CA78F0"/>
    <w:rsid w:val="00CB01C5"/>
    <w:rsid w:val="00CB0BE4"/>
    <w:rsid w:val="00CB0F2C"/>
    <w:rsid w:val="00CB196F"/>
    <w:rsid w:val="00CB204E"/>
    <w:rsid w:val="00CB20D2"/>
    <w:rsid w:val="00CB2D7A"/>
    <w:rsid w:val="00CB30D9"/>
    <w:rsid w:val="00CB3121"/>
    <w:rsid w:val="00CB31C8"/>
    <w:rsid w:val="00CB38BF"/>
    <w:rsid w:val="00CB38D5"/>
    <w:rsid w:val="00CB42E5"/>
    <w:rsid w:val="00CB4796"/>
    <w:rsid w:val="00CB4959"/>
    <w:rsid w:val="00CB5EE4"/>
    <w:rsid w:val="00CB692D"/>
    <w:rsid w:val="00CB7402"/>
    <w:rsid w:val="00CB7B2B"/>
    <w:rsid w:val="00CC0637"/>
    <w:rsid w:val="00CC183D"/>
    <w:rsid w:val="00CC1A33"/>
    <w:rsid w:val="00CC27DE"/>
    <w:rsid w:val="00CC336A"/>
    <w:rsid w:val="00CC3F84"/>
    <w:rsid w:val="00CC4281"/>
    <w:rsid w:val="00CC43E3"/>
    <w:rsid w:val="00CC445F"/>
    <w:rsid w:val="00CC4F51"/>
    <w:rsid w:val="00CC5131"/>
    <w:rsid w:val="00CC53E3"/>
    <w:rsid w:val="00CC55CE"/>
    <w:rsid w:val="00CC7270"/>
    <w:rsid w:val="00CC75E5"/>
    <w:rsid w:val="00CC7F83"/>
    <w:rsid w:val="00CD02EB"/>
    <w:rsid w:val="00CD0C2E"/>
    <w:rsid w:val="00CD1E89"/>
    <w:rsid w:val="00CD22FC"/>
    <w:rsid w:val="00CD238B"/>
    <w:rsid w:val="00CD297E"/>
    <w:rsid w:val="00CD3593"/>
    <w:rsid w:val="00CD39AA"/>
    <w:rsid w:val="00CD3DD1"/>
    <w:rsid w:val="00CD45FE"/>
    <w:rsid w:val="00CD4A35"/>
    <w:rsid w:val="00CD4C27"/>
    <w:rsid w:val="00CD4F42"/>
    <w:rsid w:val="00CD73FE"/>
    <w:rsid w:val="00CD75FC"/>
    <w:rsid w:val="00CE104F"/>
    <w:rsid w:val="00CE1D0B"/>
    <w:rsid w:val="00CE227D"/>
    <w:rsid w:val="00CE41FB"/>
    <w:rsid w:val="00CE68FF"/>
    <w:rsid w:val="00CE7FD2"/>
    <w:rsid w:val="00CF0836"/>
    <w:rsid w:val="00CF28DB"/>
    <w:rsid w:val="00CF3312"/>
    <w:rsid w:val="00CF3CB9"/>
    <w:rsid w:val="00CF4320"/>
    <w:rsid w:val="00CF5485"/>
    <w:rsid w:val="00CF61FD"/>
    <w:rsid w:val="00CF6418"/>
    <w:rsid w:val="00CF765A"/>
    <w:rsid w:val="00CF7A5C"/>
    <w:rsid w:val="00D00CAD"/>
    <w:rsid w:val="00D02706"/>
    <w:rsid w:val="00D038C3"/>
    <w:rsid w:val="00D041D2"/>
    <w:rsid w:val="00D04392"/>
    <w:rsid w:val="00D04E99"/>
    <w:rsid w:val="00D059BC"/>
    <w:rsid w:val="00D06B7B"/>
    <w:rsid w:val="00D0707B"/>
    <w:rsid w:val="00D07145"/>
    <w:rsid w:val="00D072E0"/>
    <w:rsid w:val="00D079DD"/>
    <w:rsid w:val="00D07BA8"/>
    <w:rsid w:val="00D10227"/>
    <w:rsid w:val="00D10286"/>
    <w:rsid w:val="00D106D3"/>
    <w:rsid w:val="00D10B36"/>
    <w:rsid w:val="00D10E79"/>
    <w:rsid w:val="00D11DFC"/>
    <w:rsid w:val="00D1260B"/>
    <w:rsid w:val="00D14C4E"/>
    <w:rsid w:val="00D175F4"/>
    <w:rsid w:val="00D179FA"/>
    <w:rsid w:val="00D2105B"/>
    <w:rsid w:val="00D21492"/>
    <w:rsid w:val="00D2197C"/>
    <w:rsid w:val="00D22F41"/>
    <w:rsid w:val="00D2462A"/>
    <w:rsid w:val="00D247D1"/>
    <w:rsid w:val="00D251F6"/>
    <w:rsid w:val="00D2589F"/>
    <w:rsid w:val="00D26448"/>
    <w:rsid w:val="00D270C8"/>
    <w:rsid w:val="00D27DCE"/>
    <w:rsid w:val="00D319EB"/>
    <w:rsid w:val="00D31C43"/>
    <w:rsid w:val="00D32F10"/>
    <w:rsid w:val="00D3322C"/>
    <w:rsid w:val="00D335D7"/>
    <w:rsid w:val="00D339B6"/>
    <w:rsid w:val="00D34431"/>
    <w:rsid w:val="00D34AB9"/>
    <w:rsid w:val="00D34F8C"/>
    <w:rsid w:val="00D351DE"/>
    <w:rsid w:val="00D369E4"/>
    <w:rsid w:val="00D37B70"/>
    <w:rsid w:val="00D40ADF"/>
    <w:rsid w:val="00D41215"/>
    <w:rsid w:val="00D41968"/>
    <w:rsid w:val="00D4228C"/>
    <w:rsid w:val="00D424C1"/>
    <w:rsid w:val="00D4324D"/>
    <w:rsid w:val="00D43412"/>
    <w:rsid w:val="00D43499"/>
    <w:rsid w:val="00D436E6"/>
    <w:rsid w:val="00D44B33"/>
    <w:rsid w:val="00D44CB4"/>
    <w:rsid w:val="00D458BD"/>
    <w:rsid w:val="00D46985"/>
    <w:rsid w:val="00D477F5"/>
    <w:rsid w:val="00D47EE1"/>
    <w:rsid w:val="00D50760"/>
    <w:rsid w:val="00D50CC5"/>
    <w:rsid w:val="00D50CE9"/>
    <w:rsid w:val="00D51C3A"/>
    <w:rsid w:val="00D52027"/>
    <w:rsid w:val="00D540E5"/>
    <w:rsid w:val="00D54381"/>
    <w:rsid w:val="00D5460C"/>
    <w:rsid w:val="00D54CE7"/>
    <w:rsid w:val="00D558AD"/>
    <w:rsid w:val="00D558DA"/>
    <w:rsid w:val="00D566F5"/>
    <w:rsid w:val="00D56A26"/>
    <w:rsid w:val="00D573E0"/>
    <w:rsid w:val="00D57415"/>
    <w:rsid w:val="00D578B5"/>
    <w:rsid w:val="00D57FC3"/>
    <w:rsid w:val="00D60CD7"/>
    <w:rsid w:val="00D615D3"/>
    <w:rsid w:val="00D61CEC"/>
    <w:rsid w:val="00D62BAF"/>
    <w:rsid w:val="00D62FA7"/>
    <w:rsid w:val="00D63028"/>
    <w:rsid w:val="00D641E3"/>
    <w:rsid w:val="00D642F0"/>
    <w:rsid w:val="00D6537E"/>
    <w:rsid w:val="00D65A96"/>
    <w:rsid w:val="00D661F5"/>
    <w:rsid w:val="00D6784A"/>
    <w:rsid w:val="00D67D11"/>
    <w:rsid w:val="00D71301"/>
    <w:rsid w:val="00D726EE"/>
    <w:rsid w:val="00D72EFC"/>
    <w:rsid w:val="00D737E5"/>
    <w:rsid w:val="00D741FF"/>
    <w:rsid w:val="00D754BF"/>
    <w:rsid w:val="00D76C2E"/>
    <w:rsid w:val="00D771E3"/>
    <w:rsid w:val="00D7790B"/>
    <w:rsid w:val="00D806D9"/>
    <w:rsid w:val="00D8098B"/>
    <w:rsid w:val="00D816E4"/>
    <w:rsid w:val="00D8210A"/>
    <w:rsid w:val="00D8239C"/>
    <w:rsid w:val="00D823C1"/>
    <w:rsid w:val="00D837D0"/>
    <w:rsid w:val="00D83886"/>
    <w:rsid w:val="00D83B73"/>
    <w:rsid w:val="00D84511"/>
    <w:rsid w:val="00D8629B"/>
    <w:rsid w:val="00D865BA"/>
    <w:rsid w:val="00D867E6"/>
    <w:rsid w:val="00D86DDA"/>
    <w:rsid w:val="00D86E1A"/>
    <w:rsid w:val="00D86F38"/>
    <w:rsid w:val="00D87CFB"/>
    <w:rsid w:val="00D87EFE"/>
    <w:rsid w:val="00D900AD"/>
    <w:rsid w:val="00D9044E"/>
    <w:rsid w:val="00D90D13"/>
    <w:rsid w:val="00D90F0C"/>
    <w:rsid w:val="00D913FD"/>
    <w:rsid w:val="00D93E4F"/>
    <w:rsid w:val="00D94387"/>
    <w:rsid w:val="00D947D6"/>
    <w:rsid w:val="00D955B7"/>
    <w:rsid w:val="00D95617"/>
    <w:rsid w:val="00D97D96"/>
    <w:rsid w:val="00D97F3A"/>
    <w:rsid w:val="00DA05BC"/>
    <w:rsid w:val="00DA0628"/>
    <w:rsid w:val="00DA2FF3"/>
    <w:rsid w:val="00DA300A"/>
    <w:rsid w:val="00DA396A"/>
    <w:rsid w:val="00DA4BBC"/>
    <w:rsid w:val="00DA5CDE"/>
    <w:rsid w:val="00DA60AB"/>
    <w:rsid w:val="00DA635C"/>
    <w:rsid w:val="00DA70B4"/>
    <w:rsid w:val="00DA72BE"/>
    <w:rsid w:val="00DA746D"/>
    <w:rsid w:val="00DA77E0"/>
    <w:rsid w:val="00DB004A"/>
    <w:rsid w:val="00DB0FDD"/>
    <w:rsid w:val="00DB1609"/>
    <w:rsid w:val="00DB1716"/>
    <w:rsid w:val="00DB1F68"/>
    <w:rsid w:val="00DB2951"/>
    <w:rsid w:val="00DB2F34"/>
    <w:rsid w:val="00DB3CC3"/>
    <w:rsid w:val="00DB4684"/>
    <w:rsid w:val="00DB6F28"/>
    <w:rsid w:val="00DB7E8F"/>
    <w:rsid w:val="00DC1482"/>
    <w:rsid w:val="00DC2993"/>
    <w:rsid w:val="00DC3F9F"/>
    <w:rsid w:val="00DC46C3"/>
    <w:rsid w:val="00DC7060"/>
    <w:rsid w:val="00DC7759"/>
    <w:rsid w:val="00DC7EDA"/>
    <w:rsid w:val="00DD00A3"/>
    <w:rsid w:val="00DD00CB"/>
    <w:rsid w:val="00DD079C"/>
    <w:rsid w:val="00DD10A0"/>
    <w:rsid w:val="00DD17FF"/>
    <w:rsid w:val="00DD2C9E"/>
    <w:rsid w:val="00DD3046"/>
    <w:rsid w:val="00DD3059"/>
    <w:rsid w:val="00DD403C"/>
    <w:rsid w:val="00DD50BD"/>
    <w:rsid w:val="00DD51B5"/>
    <w:rsid w:val="00DD6143"/>
    <w:rsid w:val="00DD6AB6"/>
    <w:rsid w:val="00DD6DAD"/>
    <w:rsid w:val="00DD71B4"/>
    <w:rsid w:val="00DD733D"/>
    <w:rsid w:val="00DE06B7"/>
    <w:rsid w:val="00DE104E"/>
    <w:rsid w:val="00DE1547"/>
    <w:rsid w:val="00DE170D"/>
    <w:rsid w:val="00DE1CC7"/>
    <w:rsid w:val="00DE1D79"/>
    <w:rsid w:val="00DE2FB7"/>
    <w:rsid w:val="00DE3086"/>
    <w:rsid w:val="00DE45A5"/>
    <w:rsid w:val="00DE498F"/>
    <w:rsid w:val="00DE4A84"/>
    <w:rsid w:val="00DE5001"/>
    <w:rsid w:val="00DE57D8"/>
    <w:rsid w:val="00DE5E42"/>
    <w:rsid w:val="00DF027C"/>
    <w:rsid w:val="00DF0450"/>
    <w:rsid w:val="00DF0BD2"/>
    <w:rsid w:val="00DF282F"/>
    <w:rsid w:val="00DF3ABC"/>
    <w:rsid w:val="00DF3EE0"/>
    <w:rsid w:val="00DF4696"/>
    <w:rsid w:val="00DF4B22"/>
    <w:rsid w:val="00DF4EAE"/>
    <w:rsid w:val="00DF5458"/>
    <w:rsid w:val="00DF55F3"/>
    <w:rsid w:val="00DF5986"/>
    <w:rsid w:val="00DF60AC"/>
    <w:rsid w:val="00DF6695"/>
    <w:rsid w:val="00DF6859"/>
    <w:rsid w:val="00DF6F33"/>
    <w:rsid w:val="00DF74BA"/>
    <w:rsid w:val="00DF77E8"/>
    <w:rsid w:val="00DF7D11"/>
    <w:rsid w:val="00DF7ECD"/>
    <w:rsid w:val="00E00206"/>
    <w:rsid w:val="00E0030D"/>
    <w:rsid w:val="00E00EA0"/>
    <w:rsid w:val="00E015FC"/>
    <w:rsid w:val="00E02619"/>
    <w:rsid w:val="00E02903"/>
    <w:rsid w:val="00E04277"/>
    <w:rsid w:val="00E04B4C"/>
    <w:rsid w:val="00E05B93"/>
    <w:rsid w:val="00E05EAE"/>
    <w:rsid w:val="00E0680F"/>
    <w:rsid w:val="00E06B80"/>
    <w:rsid w:val="00E06C63"/>
    <w:rsid w:val="00E0778B"/>
    <w:rsid w:val="00E100FD"/>
    <w:rsid w:val="00E11181"/>
    <w:rsid w:val="00E11AE6"/>
    <w:rsid w:val="00E130BB"/>
    <w:rsid w:val="00E152CD"/>
    <w:rsid w:val="00E15767"/>
    <w:rsid w:val="00E15A2C"/>
    <w:rsid w:val="00E15CB3"/>
    <w:rsid w:val="00E17848"/>
    <w:rsid w:val="00E20730"/>
    <w:rsid w:val="00E2077B"/>
    <w:rsid w:val="00E2309B"/>
    <w:rsid w:val="00E23955"/>
    <w:rsid w:val="00E25B26"/>
    <w:rsid w:val="00E26587"/>
    <w:rsid w:val="00E30039"/>
    <w:rsid w:val="00E30150"/>
    <w:rsid w:val="00E30898"/>
    <w:rsid w:val="00E318F9"/>
    <w:rsid w:val="00E3323A"/>
    <w:rsid w:val="00E337FF"/>
    <w:rsid w:val="00E33E21"/>
    <w:rsid w:val="00E344F8"/>
    <w:rsid w:val="00E349DB"/>
    <w:rsid w:val="00E35533"/>
    <w:rsid w:val="00E357B0"/>
    <w:rsid w:val="00E36981"/>
    <w:rsid w:val="00E3698C"/>
    <w:rsid w:val="00E37C0F"/>
    <w:rsid w:val="00E37EBF"/>
    <w:rsid w:val="00E4017A"/>
    <w:rsid w:val="00E401E6"/>
    <w:rsid w:val="00E41980"/>
    <w:rsid w:val="00E41984"/>
    <w:rsid w:val="00E419B2"/>
    <w:rsid w:val="00E4418E"/>
    <w:rsid w:val="00E441EE"/>
    <w:rsid w:val="00E446C4"/>
    <w:rsid w:val="00E447A8"/>
    <w:rsid w:val="00E44B55"/>
    <w:rsid w:val="00E45326"/>
    <w:rsid w:val="00E456A0"/>
    <w:rsid w:val="00E45CBF"/>
    <w:rsid w:val="00E46830"/>
    <w:rsid w:val="00E46D5C"/>
    <w:rsid w:val="00E472E3"/>
    <w:rsid w:val="00E47982"/>
    <w:rsid w:val="00E50D24"/>
    <w:rsid w:val="00E538FA"/>
    <w:rsid w:val="00E54060"/>
    <w:rsid w:val="00E54144"/>
    <w:rsid w:val="00E547D2"/>
    <w:rsid w:val="00E549F1"/>
    <w:rsid w:val="00E54A6C"/>
    <w:rsid w:val="00E54B1E"/>
    <w:rsid w:val="00E5588E"/>
    <w:rsid w:val="00E559E0"/>
    <w:rsid w:val="00E56265"/>
    <w:rsid w:val="00E56468"/>
    <w:rsid w:val="00E5696E"/>
    <w:rsid w:val="00E608BE"/>
    <w:rsid w:val="00E655D2"/>
    <w:rsid w:val="00E66798"/>
    <w:rsid w:val="00E66A0D"/>
    <w:rsid w:val="00E67F62"/>
    <w:rsid w:val="00E71273"/>
    <w:rsid w:val="00E72767"/>
    <w:rsid w:val="00E72814"/>
    <w:rsid w:val="00E72A26"/>
    <w:rsid w:val="00E72A47"/>
    <w:rsid w:val="00E741D9"/>
    <w:rsid w:val="00E74487"/>
    <w:rsid w:val="00E74D6E"/>
    <w:rsid w:val="00E75469"/>
    <w:rsid w:val="00E75596"/>
    <w:rsid w:val="00E75711"/>
    <w:rsid w:val="00E75DD9"/>
    <w:rsid w:val="00E80C77"/>
    <w:rsid w:val="00E80D11"/>
    <w:rsid w:val="00E81564"/>
    <w:rsid w:val="00E819EA"/>
    <w:rsid w:val="00E820E5"/>
    <w:rsid w:val="00E8213D"/>
    <w:rsid w:val="00E8326D"/>
    <w:rsid w:val="00E832C7"/>
    <w:rsid w:val="00E8422C"/>
    <w:rsid w:val="00E84357"/>
    <w:rsid w:val="00E84F13"/>
    <w:rsid w:val="00E8511F"/>
    <w:rsid w:val="00E856F5"/>
    <w:rsid w:val="00E85A31"/>
    <w:rsid w:val="00E85F90"/>
    <w:rsid w:val="00E870AF"/>
    <w:rsid w:val="00E906C6"/>
    <w:rsid w:val="00E90866"/>
    <w:rsid w:val="00E91901"/>
    <w:rsid w:val="00E91BFC"/>
    <w:rsid w:val="00E92B95"/>
    <w:rsid w:val="00E93680"/>
    <w:rsid w:val="00E9389A"/>
    <w:rsid w:val="00E94344"/>
    <w:rsid w:val="00E94D32"/>
    <w:rsid w:val="00E95D3D"/>
    <w:rsid w:val="00E96608"/>
    <w:rsid w:val="00E96F87"/>
    <w:rsid w:val="00E97B91"/>
    <w:rsid w:val="00EA10CC"/>
    <w:rsid w:val="00EA254B"/>
    <w:rsid w:val="00EA2752"/>
    <w:rsid w:val="00EA2845"/>
    <w:rsid w:val="00EA310A"/>
    <w:rsid w:val="00EA3277"/>
    <w:rsid w:val="00EA346C"/>
    <w:rsid w:val="00EA433D"/>
    <w:rsid w:val="00EA4A81"/>
    <w:rsid w:val="00EA56D5"/>
    <w:rsid w:val="00EB1116"/>
    <w:rsid w:val="00EB1C7C"/>
    <w:rsid w:val="00EB2C02"/>
    <w:rsid w:val="00EB2D71"/>
    <w:rsid w:val="00EB5E56"/>
    <w:rsid w:val="00EB6040"/>
    <w:rsid w:val="00EB709E"/>
    <w:rsid w:val="00EB7466"/>
    <w:rsid w:val="00EC2CA6"/>
    <w:rsid w:val="00EC41D0"/>
    <w:rsid w:val="00EC4501"/>
    <w:rsid w:val="00EC65E1"/>
    <w:rsid w:val="00EC6ECF"/>
    <w:rsid w:val="00EC762F"/>
    <w:rsid w:val="00ED097E"/>
    <w:rsid w:val="00ED18C0"/>
    <w:rsid w:val="00ED1CC0"/>
    <w:rsid w:val="00ED20B4"/>
    <w:rsid w:val="00ED2208"/>
    <w:rsid w:val="00ED26FF"/>
    <w:rsid w:val="00ED2B41"/>
    <w:rsid w:val="00ED499F"/>
    <w:rsid w:val="00ED65E9"/>
    <w:rsid w:val="00ED7EBA"/>
    <w:rsid w:val="00ED7ECE"/>
    <w:rsid w:val="00EE04DE"/>
    <w:rsid w:val="00EE1EE5"/>
    <w:rsid w:val="00EE2157"/>
    <w:rsid w:val="00EE2784"/>
    <w:rsid w:val="00EE2E19"/>
    <w:rsid w:val="00EE3CD2"/>
    <w:rsid w:val="00EE53A7"/>
    <w:rsid w:val="00EE5E37"/>
    <w:rsid w:val="00EE6547"/>
    <w:rsid w:val="00EE7371"/>
    <w:rsid w:val="00EE7F71"/>
    <w:rsid w:val="00EF1E6F"/>
    <w:rsid w:val="00EF2A3A"/>
    <w:rsid w:val="00EF379A"/>
    <w:rsid w:val="00EF37A7"/>
    <w:rsid w:val="00EF406E"/>
    <w:rsid w:val="00EF637A"/>
    <w:rsid w:val="00EF6713"/>
    <w:rsid w:val="00EF72F5"/>
    <w:rsid w:val="00EF7BAC"/>
    <w:rsid w:val="00F00C94"/>
    <w:rsid w:val="00F01808"/>
    <w:rsid w:val="00F0188F"/>
    <w:rsid w:val="00F01A0E"/>
    <w:rsid w:val="00F01A2F"/>
    <w:rsid w:val="00F0243C"/>
    <w:rsid w:val="00F028C4"/>
    <w:rsid w:val="00F02BF6"/>
    <w:rsid w:val="00F043F1"/>
    <w:rsid w:val="00F05208"/>
    <w:rsid w:val="00F059E4"/>
    <w:rsid w:val="00F05EE7"/>
    <w:rsid w:val="00F05F5A"/>
    <w:rsid w:val="00F06F35"/>
    <w:rsid w:val="00F07230"/>
    <w:rsid w:val="00F10482"/>
    <w:rsid w:val="00F10C42"/>
    <w:rsid w:val="00F110DB"/>
    <w:rsid w:val="00F1169E"/>
    <w:rsid w:val="00F117EC"/>
    <w:rsid w:val="00F12121"/>
    <w:rsid w:val="00F12683"/>
    <w:rsid w:val="00F13781"/>
    <w:rsid w:val="00F13E52"/>
    <w:rsid w:val="00F13E86"/>
    <w:rsid w:val="00F14439"/>
    <w:rsid w:val="00F1470A"/>
    <w:rsid w:val="00F14B60"/>
    <w:rsid w:val="00F17070"/>
    <w:rsid w:val="00F20012"/>
    <w:rsid w:val="00F2071A"/>
    <w:rsid w:val="00F20E86"/>
    <w:rsid w:val="00F21101"/>
    <w:rsid w:val="00F212A5"/>
    <w:rsid w:val="00F23B20"/>
    <w:rsid w:val="00F24381"/>
    <w:rsid w:val="00F24DD2"/>
    <w:rsid w:val="00F2736B"/>
    <w:rsid w:val="00F278F9"/>
    <w:rsid w:val="00F27E8D"/>
    <w:rsid w:val="00F30512"/>
    <w:rsid w:val="00F30A44"/>
    <w:rsid w:val="00F30DB3"/>
    <w:rsid w:val="00F31769"/>
    <w:rsid w:val="00F31F5F"/>
    <w:rsid w:val="00F334ED"/>
    <w:rsid w:val="00F3461A"/>
    <w:rsid w:val="00F36276"/>
    <w:rsid w:val="00F36C4C"/>
    <w:rsid w:val="00F36DDE"/>
    <w:rsid w:val="00F37692"/>
    <w:rsid w:val="00F41058"/>
    <w:rsid w:val="00F41D8E"/>
    <w:rsid w:val="00F4248E"/>
    <w:rsid w:val="00F424C0"/>
    <w:rsid w:val="00F42974"/>
    <w:rsid w:val="00F435E8"/>
    <w:rsid w:val="00F437C8"/>
    <w:rsid w:val="00F43D62"/>
    <w:rsid w:val="00F44A8C"/>
    <w:rsid w:val="00F44D9C"/>
    <w:rsid w:val="00F44F1E"/>
    <w:rsid w:val="00F4568D"/>
    <w:rsid w:val="00F45C0A"/>
    <w:rsid w:val="00F46A2C"/>
    <w:rsid w:val="00F46D8D"/>
    <w:rsid w:val="00F471EC"/>
    <w:rsid w:val="00F47C7E"/>
    <w:rsid w:val="00F50E9E"/>
    <w:rsid w:val="00F51BB3"/>
    <w:rsid w:val="00F51C45"/>
    <w:rsid w:val="00F51CA5"/>
    <w:rsid w:val="00F54980"/>
    <w:rsid w:val="00F5681E"/>
    <w:rsid w:val="00F56BF0"/>
    <w:rsid w:val="00F56CAF"/>
    <w:rsid w:val="00F56EFF"/>
    <w:rsid w:val="00F5701F"/>
    <w:rsid w:val="00F61BC6"/>
    <w:rsid w:val="00F62721"/>
    <w:rsid w:val="00F63D62"/>
    <w:rsid w:val="00F641E9"/>
    <w:rsid w:val="00F65932"/>
    <w:rsid w:val="00F66935"/>
    <w:rsid w:val="00F673BD"/>
    <w:rsid w:val="00F67C27"/>
    <w:rsid w:val="00F7034E"/>
    <w:rsid w:val="00F714B6"/>
    <w:rsid w:val="00F71760"/>
    <w:rsid w:val="00F71DD3"/>
    <w:rsid w:val="00F7233E"/>
    <w:rsid w:val="00F7429A"/>
    <w:rsid w:val="00F74579"/>
    <w:rsid w:val="00F763B0"/>
    <w:rsid w:val="00F76684"/>
    <w:rsid w:val="00F7695D"/>
    <w:rsid w:val="00F81723"/>
    <w:rsid w:val="00F84D19"/>
    <w:rsid w:val="00F84D5E"/>
    <w:rsid w:val="00F86B38"/>
    <w:rsid w:val="00F904E2"/>
    <w:rsid w:val="00F90741"/>
    <w:rsid w:val="00F90AC0"/>
    <w:rsid w:val="00F91345"/>
    <w:rsid w:val="00F913D5"/>
    <w:rsid w:val="00F915F3"/>
    <w:rsid w:val="00F91D73"/>
    <w:rsid w:val="00F93126"/>
    <w:rsid w:val="00F9318C"/>
    <w:rsid w:val="00F9387A"/>
    <w:rsid w:val="00F95D51"/>
    <w:rsid w:val="00F96135"/>
    <w:rsid w:val="00F9623C"/>
    <w:rsid w:val="00F96B02"/>
    <w:rsid w:val="00F96BE0"/>
    <w:rsid w:val="00F97586"/>
    <w:rsid w:val="00F97AF4"/>
    <w:rsid w:val="00FA01A2"/>
    <w:rsid w:val="00FA1F51"/>
    <w:rsid w:val="00FA3419"/>
    <w:rsid w:val="00FA355F"/>
    <w:rsid w:val="00FA3900"/>
    <w:rsid w:val="00FA3EE6"/>
    <w:rsid w:val="00FA3F5B"/>
    <w:rsid w:val="00FA4799"/>
    <w:rsid w:val="00FA4EEE"/>
    <w:rsid w:val="00FA5FE9"/>
    <w:rsid w:val="00FA6C57"/>
    <w:rsid w:val="00FA7FF8"/>
    <w:rsid w:val="00FB1353"/>
    <w:rsid w:val="00FB18E4"/>
    <w:rsid w:val="00FB2251"/>
    <w:rsid w:val="00FB2719"/>
    <w:rsid w:val="00FB2A47"/>
    <w:rsid w:val="00FB3132"/>
    <w:rsid w:val="00FB3DB9"/>
    <w:rsid w:val="00FB4465"/>
    <w:rsid w:val="00FB5211"/>
    <w:rsid w:val="00FB77A5"/>
    <w:rsid w:val="00FB7A70"/>
    <w:rsid w:val="00FC110C"/>
    <w:rsid w:val="00FC31FA"/>
    <w:rsid w:val="00FC4029"/>
    <w:rsid w:val="00FC487C"/>
    <w:rsid w:val="00FC4B63"/>
    <w:rsid w:val="00FC5157"/>
    <w:rsid w:val="00FC69B2"/>
    <w:rsid w:val="00FC7080"/>
    <w:rsid w:val="00FC752F"/>
    <w:rsid w:val="00FD06A6"/>
    <w:rsid w:val="00FD08FD"/>
    <w:rsid w:val="00FD2115"/>
    <w:rsid w:val="00FD2296"/>
    <w:rsid w:val="00FD2B68"/>
    <w:rsid w:val="00FD3797"/>
    <w:rsid w:val="00FD37A2"/>
    <w:rsid w:val="00FD54F7"/>
    <w:rsid w:val="00FD5C8F"/>
    <w:rsid w:val="00FD6C3C"/>
    <w:rsid w:val="00FD75EF"/>
    <w:rsid w:val="00FD7947"/>
    <w:rsid w:val="00FD7E94"/>
    <w:rsid w:val="00FE0085"/>
    <w:rsid w:val="00FE0225"/>
    <w:rsid w:val="00FE12A8"/>
    <w:rsid w:val="00FE19D7"/>
    <w:rsid w:val="00FE1C98"/>
    <w:rsid w:val="00FE21AA"/>
    <w:rsid w:val="00FE3194"/>
    <w:rsid w:val="00FE4157"/>
    <w:rsid w:val="00FE4AA5"/>
    <w:rsid w:val="00FE4D12"/>
    <w:rsid w:val="00FE6F46"/>
    <w:rsid w:val="00FE75F7"/>
    <w:rsid w:val="00FF04FB"/>
    <w:rsid w:val="00FF08F5"/>
    <w:rsid w:val="00FF0F3B"/>
    <w:rsid w:val="00FF20CA"/>
    <w:rsid w:val="00FF2949"/>
    <w:rsid w:val="00FF303B"/>
    <w:rsid w:val="00FF33C2"/>
    <w:rsid w:val="00FF3D6D"/>
    <w:rsid w:val="00FF510A"/>
    <w:rsid w:val="07B2DEED"/>
    <w:rsid w:val="08A8A2F7"/>
    <w:rsid w:val="0C37EBD1"/>
    <w:rsid w:val="0DD91F13"/>
    <w:rsid w:val="1EEC7565"/>
    <w:rsid w:val="2C3FAFED"/>
    <w:rsid w:val="3134B996"/>
    <w:rsid w:val="3778F31E"/>
    <w:rsid w:val="3BDD35B1"/>
    <w:rsid w:val="3C630C35"/>
    <w:rsid w:val="475E433A"/>
    <w:rsid w:val="5240B034"/>
    <w:rsid w:val="577DB550"/>
    <w:rsid w:val="67062448"/>
    <w:rsid w:val="6C703D7F"/>
    <w:rsid w:val="74E3A600"/>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F426B6"/>
  <w15:chartTrackingRefBased/>
  <w15:docId w15:val="{A17EE321-FF32-49D1-BB3C-960260DA5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lang w:val="en-AU"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1" w:unhideWhenUsed="1"/>
    <w:lsdException w:name="Hyperlink" w:semiHidden="1" w:unhideWhenUsed="1"/>
    <w:lsdException w:name="FollowedHyperlink" w:semiHidden="1" w:unhideWhenUsed="1"/>
    <w:lsdException w:name="Strong" w:uiPriority="22" w:qFormat="1"/>
    <w:lsdException w:name="Emphasis" w:uiPriority="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34" w:qFormat="1"/>
    <w:lsdException w:name="Intense Quote"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nhideWhenUsed="1" w:qFormat="1"/>
    <w:lsdException w:name="Intense Emphasis" w:uiPriority="33"/>
    <w:lsdException w:name="Subtle Reference" w:semiHidden="1" w:uiPriority="37" w:unhideWhenUsed="1" w:qFormat="1"/>
    <w:lsdException w:name="Intense Reference" w:semiHidden="1" w:uiPriority="37" w:unhideWhenUsed="1" w:qFormat="1"/>
    <w:lsdException w:name="Book Title" w:semiHidden="1"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D47"/>
    <w:pPr>
      <w:suppressAutoHyphens/>
    </w:pPr>
  </w:style>
  <w:style w:type="paragraph" w:styleId="Heading1">
    <w:name w:val="heading 1"/>
    <w:aliases w:val="h1,c"/>
    <w:basedOn w:val="Normal"/>
    <w:next w:val="Normal"/>
    <w:link w:val="Heading1Char"/>
    <w:uiPriority w:val="9"/>
    <w:qFormat/>
    <w:rsid w:val="00966E0B"/>
    <w:pPr>
      <w:keepNext/>
      <w:keepLines/>
      <w:pageBreakBefore/>
      <w:numPr>
        <w:numId w:val="25"/>
      </w:numPr>
      <w:spacing w:before="300" w:after="300"/>
      <w:ind w:left="0" w:firstLine="0"/>
      <w:contextualSpacing/>
      <w:outlineLvl w:val="0"/>
    </w:pPr>
    <w:rPr>
      <w:rFonts w:asciiTheme="majorHAnsi" w:eastAsiaTheme="majorEastAsia" w:hAnsiTheme="majorHAnsi" w:cstheme="majorBidi"/>
      <w:b/>
      <w:color w:val="023E5C" w:themeColor="text2"/>
      <w:kern w:val="32"/>
      <w:sz w:val="48"/>
      <w:szCs w:val="32"/>
    </w:rPr>
  </w:style>
  <w:style w:type="paragraph" w:styleId="Heading2">
    <w:name w:val="heading 2"/>
    <w:aliases w:val="p,h2"/>
    <w:basedOn w:val="Heading1"/>
    <w:next w:val="Normal"/>
    <w:link w:val="Heading2Char"/>
    <w:uiPriority w:val="9"/>
    <w:qFormat/>
    <w:rsid w:val="002959C6"/>
    <w:pPr>
      <w:pageBreakBefore w:val="0"/>
      <w:numPr>
        <w:ilvl w:val="1"/>
      </w:numPr>
      <w:spacing w:after="120"/>
      <w:outlineLvl w:val="1"/>
    </w:pPr>
    <w:rPr>
      <w:sz w:val="36"/>
      <w:szCs w:val="26"/>
    </w:rPr>
  </w:style>
  <w:style w:type="paragraph" w:styleId="Heading3">
    <w:name w:val="heading 3"/>
    <w:aliases w:val="h3"/>
    <w:basedOn w:val="Heading2"/>
    <w:next w:val="Normal"/>
    <w:link w:val="Heading3Char"/>
    <w:uiPriority w:val="9"/>
    <w:qFormat/>
    <w:rsid w:val="002959C6"/>
    <w:pPr>
      <w:numPr>
        <w:ilvl w:val="2"/>
      </w:numPr>
      <w:outlineLvl w:val="2"/>
    </w:pPr>
    <w:rPr>
      <w:sz w:val="28"/>
      <w:szCs w:val="24"/>
    </w:rPr>
  </w:style>
  <w:style w:type="paragraph" w:styleId="Heading4">
    <w:name w:val="heading 4"/>
    <w:aliases w:val="h4"/>
    <w:basedOn w:val="Heading3"/>
    <w:next w:val="Normal"/>
    <w:link w:val="Heading4Char"/>
    <w:uiPriority w:val="9"/>
    <w:qFormat/>
    <w:rsid w:val="002959C6"/>
    <w:pPr>
      <w:numPr>
        <w:ilvl w:val="3"/>
      </w:numPr>
      <w:outlineLvl w:val="3"/>
    </w:pPr>
    <w:rPr>
      <w:iCs/>
      <w:sz w:val="24"/>
    </w:rPr>
  </w:style>
  <w:style w:type="paragraph" w:styleId="Heading5">
    <w:name w:val="heading 5"/>
    <w:basedOn w:val="Heading4"/>
    <w:next w:val="Normal"/>
    <w:link w:val="Heading5Char"/>
    <w:uiPriority w:val="9"/>
    <w:unhideWhenUsed/>
    <w:qFormat/>
    <w:rsid w:val="002959C6"/>
    <w:pPr>
      <w:numPr>
        <w:ilvl w:val="4"/>
      </w:numPr>
      <w:tabs>
        <w:tab w:val="left" w:pos="1701"/>
      </w:tabs>
      <w:outlineLvl w:val="4"/>
    </w:pPr>
    <w:rPr>
      <w:sz w:val="22"/>
    </w:rPr>
  </w:style>
  <w:style w:type="paragraph" w:styleId="Heading6">
    <w:name w:val="heading 6"/>
    <w:basedOn w:val="Heading5"/>
    <w:next w:val="Normal"/>
    <w:link w:val="Heading6Char"/>
    <w:uiPriority w:val="9"/>
    <w:unhideWhenUsed/>
    <w:qFormat/>
    <w:rsid w:val="002959C6"/>
    <w:pPr>
      <w:numPr>
        <w:ilvl w:val="0"/>
        <w:numId w:val="0"/>
      </w:numPr>
      <w:outlineLvl w:val="5"/>
    </w:pPr>
    <w:rPr>
      <w:color w:val="000000" w:themeColor="text1"/>
      <w:sz w:val="20"/>
    </w:rPr>
  </w:style>
  <w:style w:type="paragraph" w:styleId="Heading7">
    <w:name w:val="heading 7"/>
    <w:basedOn w:val="Normal"/>
    <w:next w:val="Normal"/>
    <w:link w:val="Heading7Char"/>
    <w:uiPriority w:val="9"/>
    <w:unhideWhenUsed/>
    <w:qFormat/>
    <w:rsid w:val="002959C6"/>
    <w:pPr>
      <w:keepNext/>
      <w:keepLines/>
      <w:spacing w:before="3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2959C6"/>
    <w:pPr>
      <w:keepNext/>
      <w:keepLines/>
      <w:spacing w:before="240"/>
      <w:outlineLvl w:val="7"/>
    </w:pPr>
    <w:rPr>
      <w:rFonts w:asciiTheme="majorHAnsi" w:eastAsiaTheme="majorEastAsia" w:hAnsiTheme="majorHAnsi" w:cstheme="majorBidi"/>
      <w:b/>
      <w:caps/>
      <w:color w:val="272727" w:themeColor="text1" w:themeTint="D8"/>
      <w:sz w:val="16"/>
      <w:szCs w:val="21"/>
    </w:rPr>
  </w:style>
  <w:style w:type="paragraph" w:styleId="Heading9">
    <w:name w:val="heading 9"/>
    <w:basedOn w:val="Normal"/>
    <w:next w:val="Normal"/>
    <w:link w:val="Heading9Char"/>
    <w:uiPriority w:val="9"/>
    <w:unhideWhenUsed/>
    <w:qFormat/>
    <w:rsid w:val="002959C6"/>
    <w:pPr>
      <w:keepNext/>
      <w:keepLines/>
      <w:spacing w:before="240"/>
      <w:outlineLvl w:val="8"/>
    </w:pPr>
    <w:rPr>
      <w:rFonts w:asciiTheme="majorHAnsi" w:eastAsiaTheme="majorEastAsia" w:hAnsiTheme="majorHAnsi" w:cstheme="majorBidi"/>
      <w:i/>
      <w:iCs/>
      <w:caps/>
      <w:color w:val="272727" w:themeColor="text1" w:themeTint="D8"/>
      <w:sz w:val="16"/>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59C6"/>
    <w:pPr>
      <w:tabs>
        <w:tab w:val="center" w:pos="4820"/>
        <w:tab w:val="right" w:pos="9639"/>
      </w:tabs>
      <w:spacing w:before="0" w:after="0"/>
      <w:jc w:val="right"/>
    </w:pPr>
    <w:rPr>
      <w:sz w:val="16"/>
    </w:rPr>
  </w:style>
  <w:style w:type="character" w:customStyle="1" w:styleId="HeaderChar">
    <w:name w:val="Header Char"/>
    <w:basedOn w:val="DefaultParagraphFont"/>
    <w:link w:val="Header"/>
    <w:uiPriority w:val="99"/>
    <w:rsid w:val="00426C67"/>
    <w:rPr>
      <w:sz w:val="16"/>
    </w:rPr>
  </w:style>
  <w:style w:type="paragraph" w:styleId="Footer">
    <w:name w:val="footer"/>
    <w:basedOn w:val="Normal"/>
    <w:link w:val="FooterChar"/>
    <w:uiPriority w:val="99"/>
    <w:unhideWhenUsed/>
    <w:rsid w:val="00720A28"/>
    <w:pPr>
      <w:pBdr>
        <w:top w:val="single" w:sz="4" w:space="1" w:color="0080A2" w:themeColor="accent2"/>
      </w:pBdr>
      <w:tabs>
        <w:tab w:val="center" w:pos="4820"/>
        <w:tab w:val="right" w:pos="9639"/>
      </w:tabs>
      <w:spacing w:before="360" w:after="240"/>
    </w:pPr>
    <w:rPr>
      <w:sz w:val="16"/>
    </w:rPr>
  </w:style>
  <w:style w:type="character" w:customStyle="1" w:styleId="FooterChar">
    <w:name w:val="Footer Char"/>
    <w:basedOn w:val="DefaultParagraphFont"/>
    <w:link w:val="Footer"/>
    <w:uiPriority w:val="99"/>
    <w:rsid w:val="00720A28"/>
    <w:rPr>
      <w:sz w:val="16"/>
    </w:rPr>
  </w:style>
  <w:style w:type="character" w:customStyle="1" w:styleId="Heading2Char">
    <w:name w:val="Heading 2 Char"/>
    <w:aliases w:val="p Char,h2 Char"/>
    <w:basedOn w:val="DefaultParagraphFont"/>
    <w:link w:val="Heading2"/>
    <w:uiPriority w:val="9"/>
    <w:rsid w:val="00426C67"/>
    <w:rPr>
      <w:rFonts w:asciiTheme="majorHAnsi" w:eastAsiaTheme="majorEastAsia" w:hAnsiTheme="majorHAnsi" w:cstheme="majorBidi"/>
      <w:b/>
      <w:color w:val="023E5C" w:themeColor="text2"/>
      <w:kern w:val="32"/>
      <w:sz w:val="36"/>
      <w:szCs w:val="26"/>
    </w:rPr>
  </w:style>
  <w:style w:type="numbering" w:customStyle="1" w:styleId="AppendixNumbers">
    <w:name w:val="Appendix Numbers"/>
    <w:uiPriority w:val="99"/>
    <w:rsid w:val="002959C6"/>
    <w:pPr>
      <w:numPr>
        <w:numId w:val="13"/>
      </w:numPr>
    </w:pPr>
  </w:style>
  <w:style w:type="paragraph" w:styleId="Caption">
    <w:name w:val="caption"/>
    <w:basedOn w:val="Normal"/>
    <w:next w:val="Normal"/>
    <w:uiPriority w:val="35"/>
    <w:unhideWhenUsed/>
    <w:qFormat/>
    <w:rsid w:val="003E0373"/>
    <w:pPr>
      <w:keepNext/>
    </w:pPr>
    <w:rPr>
      <w:b/>
      <w:iCs/>
      <w:color w:val="023E5C" w:themeColor="text2"/>
      <w:szCs w:val="18"/>
    </w:rPr>
  </w:style>
  <w:style w:type="table" w:styleId="GridTable5Dark-Accent1">
    <w:name w:val="Grid Table 5 Dark Accent 1"/>
    <w:basedOn w:val="TableNormal"/>
    <w:uiPriority w:val="50"/>
    <w:rsid w:val="002959C6"/>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FF0F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3B5E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3B5E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3B5E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3B5EA" w:themeFill="accent1"/>
      </w:tcPr>
    </w:tblStylePr>
    <w:tblStylePr w:type="band1Vert">
      <w:tblPr/>
      <w:tcPr>
        <w:shd w:val="clear" w:color="auto" w:fill="9FE1F7" w:themeFill="accent1" w:themeFillTint="66"/>
      </w:tcPr>
    </w:tblStylePr>
    <w:tblStylePr w:type="band1Horz">
      <w:tblPr/>
      <w:tcPr>
        <w:shd w:val="clear" w:color="auto" w:fill="9FE1F7" w:themeFill="accent1" w:themeFillTint="66"/>
      </w:tcPr>
    </w:tblStylePr>
  </w:style>
  <w:style w:type="table" w:customStyle="1" w:styleId="ManualTable1">
    <w:name w:val="Manual Table1"/>
    <w:basedOn w:val="TableNormal"/>
    <w:uiPriority w:val="99"/>
    <w:rsid w:val="002959C6"/>
    <w:pPr>
      <w:spacing w:before="60" w:after="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120" w:beforeAutospacing="0" w:afterLines="0" w:after="120" w:afterAutospacing="0"/>
        <w:contextualSpacing w:val="0"/>
      </w:pPr>
      <w:rPr>
        <w:rFonts w:ascii="Arial" w:hAnsi="Arial"/>
        <w:b/>
        <w:color w:val="FFFFFF" w:themeColor="background1"/>
        <w:sz w:val="20"/>
      </w:rPr>
      <w:tblPr/>
      <w:tcPr>
        <w:shd w:val="clear" w:color="auto" w:fill="0080A2" w:themeFill="accent2"/>
      </w:tcPr>
    </w:tblStylePr>
  </w:style>
  <w:style w:type="table" w:customStyle="1" w:styleId="DefaultTable2">
    <w:name w:val="Default Table 2"/>
    <w:basedOn w:val="TableNormal"/>
    <w:uiPriority w:val="99"/>
    <w:rsid w:val="002959C6"/>
    <w:pPr>
      <w:spacing w:before="0" w:after="0"/>
    </w:pPr>
    <w:tblPr>
      <w:tblStyleRowBandSize w:val="1"/>
      <w:tblStyleCol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28" w:type="dxa"/>
        <w:left w:w="57" w:type="dxa"/>
        <w:bottom w:w="28" w:type="dxa"/>
        <w:right w:w="57" w:type="dxa"/>
      </w:tblCellMar>
    </w:tblPr>
    <w:tblStylePr w:type="firstRow">
      <w:rPr>
        <w:b/>
      </w:rPr>
      <w:tblPr/>
      <w:tcPr>
        <w:shd w:val="clear" w:color="auto" w:fill="BFBFBF" w:themeFill="background1" w:themeFillShade="BF"/>
      </w:tcPr>
    </w:tblStylePr>
    <w:tblStylePr w:type="lastRow">
      <w:rPr>
        <w:b/>
      </w:rPr>
      <w:tblPr/>
      <w:tcPr>
        <w:shd w:val="clear" w:color="auto" w:fill="D9D9D9" w:themeFill="background1" w:themeFillShade="D9"/>
      </w:tcPr>
    </w:tblStylePr>
    <w:tblStylePr w:type="firstCol">
      <w:rPr>
        <w:b/>
      </w:rPr>
      <w:tblPr/>
      <w:tcPr>
        <w:shd w:val="clear" w:color="auto" w:fill="F2F2F2" w:themeFill="background1" w:themeFillShade="F2"/>
      </w:tcPr>
    </w:tblStylePr>
    <w:tblStylePr w:type="lastCol">
      <w:rPr>
        <w:b/>
      </w:rPr>
      <w:tblPr/>
      <w:tcPr>
        <w:shd w:val="clear" w:color="auto" w:fill="F2F2F2" w:themeFill="background1" w:themeFillShade="F2"/>
      </w:tcPr>
    </w:tblStylePr>
    <w:tblStylePr w:type="band1Vert">
      <w:tblPr/>
      <w:tcPr>
        <w:shd w:val="clear" w:color="auto" w:fill="F2F2F2" w:themeFill="background1" w:themeFillShade="F2"/>
      </w:tcPr>
    </w:tblStylePr>
    <w:tblStylePr w:type="band2Vert">
      <w:tblPr/>
      <w:tcPr>
        <w:shd w:val="clear" w:color="auto" w:fill="FFFFFF" w:themeFill="background1"/>
      </w:tcPr>
    </w:tblStylePr>
    <w:tblStylePr w:type="band1Horz">
      <w:tblPr/>
      <w:tcPr>
        <w:shd w:val="clear" w:color="auto" w:fill="F2F2F2" w:themeFill="background1" w:themeFillShade="F2"/>
      </w:tcPr>
    </w:tblStylePr>
    <w:tblStylePr w:type="band2Horz">
      <w:tblPr/>
      <w:tcPr>
        <w:shd w:val="clear" w:color="auto" w:fill="FFFFFF" w:themeFill="background1"/>
      </w:tcPr>
    </w:tblStylePr>
  </w:style>
  <w:style w:type="numbering" w:customStyle="1" w:styleId="FigureNumbers">
    <w:name w:val="Figure Numbers"/>
    <w:uiPriority w:val="99"/>
    <w:rsid w:val="002959C6"/>
    <w:pPr>
      <w:numPr>
        <w:numId w:val="2"/>
      </w:numPr>
    </w:pPr>
  </w:style>
  <w:style w:type="paragraph" w:customStyle="1" w:styleId="FigureTitle">
    <w:name w:val="Figure Title"/>
    <w:basedOn w:val="Normal"/>
    <w:next w:val="Normal"/>
    <w:uiPriority w:val="12"/>
    <w:qFormat/>
    <w:rsid w:val="002959C6"/>
    <w:pPr>
      <w:numPr>
        <w:numId w:val="10"/>
      </w:numPr>
      <w:spacing w:before="240"/>
    </w:pPr>
    <w:rPr>
      <w:rFonts w:asciiTheme="majorHAnsi" w:hAnsiTheme="majorHAnsi"/>
      <w:b/>
      <w:color w:val="023E5C" w:themeColor="text2"/>
    </w:rPr>
  </w:style>
  <w:style w:type="character" w:styleId="FollowedHyperlink">
    <w:name w:val="FollowedHyperlink"/>
    <w:basedOn w:val="DefaultParagraphFont"/>
    <w:uiPriority w:val="99"/>
    <w:unhideWhenUsed/>
    <w:rsid w:val="002959C6"/>
    <w:rPr>
      <w:color w:val="005AFF"/>
      <w:u w:val="single"/>
    </w:rPr>
  </w:style>
  <w:style w:type="paragraph" w:styleId="FootnoteText">
    <w:name w:val="footnote text"/>
    <w:basedOn w:val="Normal"/>
    <w:link w:val="FootnoteTextChar"/>
    <w:uiPriority w:val="99"/>
    <w:unhideWhenUsed/>
    <w:rsid w:val="002959C6"/>
    <w:pPr>
      <w:spacing w:before="60" w:after="60"/>
      <w:ind w:left="284" w:hanging="284"/>
    </w:pPr>
    <w:rPr>
      <w:sz w:val="18"/>
    </w:rPr>
  </w:style>
  <w:style w:type="character" w:customStyle="1" w:styleId="FootnoteTextChar">
    <w:name w:val="Footnote Text Char"/>
    <w:basedOn w:val="DefaultParagraphFont"/>
    <w:link w:val="FootnoteText"/>
    <w:uiPriority w:val="99"/>
    <w:rsid w:val="00426C67"/>
    <w:rPr>
      <w:sz w:val="18"/>
    </w:rPr>
  </w:style>
  <w:style w:type="character" w:customStyle="1" w:styleId="Heading1Char">
    <w:name w:val="Heading 1 Char"/>
    <w:aliases w:val="h1 Char,c Char"/>
    <w:basedOn w:val="DefaultParagraphFont"/>
    <w:link w:val="Heading1"/>
    <w:uiPriority w:val="9"/>
    <w:rsid w:val="00966E0B"/>
    <w:rPr>
      <w:rFonts w:asciiTheme="majorHAnsi" w:eastAsiaTheme="majorEastAsia" w:hAnsiTheme="majorHAnsi" w:cstheme="majorBidi"/>
      <w:b/>
      <w:color w:val="023E5C" w:themeColor="text2"/>
      <w:kern w:val="32"/>
      <w:sz w:val="48"/>
      <w:szCs w:val="32"/>
    </w:rPr>
  </w:style>
  <w:style w:type="character" w:customStyle="1" w:styleId="Heading3Char">
    <w:name w:val="Heading 3 Char"/>
    <w:aliases w:val="h3 Char"/>
    <w:basedOn w:val="DefaultParagraphFont"/>
    <w:link w:val="Heading3"/>
    <w:uiPriority w:val="9"/>
    <w:rsid w:val="00426C67"/>
    <w:rPr>
      <w:rFonts w:asciiTheme="majorHAnsi" w:eastAsiaTheme="majorEastAsia" w:hAnsiTheme="majorHAnsi" w:cstheme="majorBidi"/>
      <w:b/>
      <w:color w:val="023E5C" w:themeColor="text2"/>
      <w:kern w:val="32"/>
      <w:sz w:val="28"/>
      <w:szCs w:val="24"/>
    </w:rPr>
  </w:style>
  <w:style w:type="character" w:customStyle="1" w:styleId="Heading4Char">
    <w:name w:val="Heading 4 Char"/>
    <w:aliases w:val="h4 Char"/>
    <w:basedOn w:val="DefaultParagraphFont"/>
    <w:link w:val="Heading4"/>
    <w:rsid w:val="002959C6"/>
    <w:rPr>
      <w:rFonts w:asciiTheme="majorHAnsi" w:eastAsiaTheme="majorEastAsia" w:hAnsiTheme="majorHAnsi" w:cstheme="majorBidi"/>
      <w:b/>
      <w:iCs/>
      <w:color w:val="023E5C" w:themeColor="text2"/>
      <w:kern w:val="32"/>
      <w:sz w:val="24"/>
      <w:szCs w:val="24"/>
    </w:rPr>
  </w:style>
  <w:style w:type="character" w:customStyle="1" w:styleId="Heading5Char">
    <w:name w:val="Heading 5 Char"/>
    <w:basedOn w:val="DefaultParagraphFont"/>
    <w:link w:val="Heading5"/>
    <w:uiPriority w:val="9"/>
    <w:rsid w:val="00426C67"/>
    <w:rPr>
      <w:rFonts w:asciiTheme="majorHAnsi" w:eastAsiaTheme="majorEastAsia" w:hAnsiTheme="majorHAnsi" w:cstheme="majorBidi"/>
      <w:b/>
      <w:iCs/>
      <w:color w:val="023E5C" w:themeColor="text2"/>
      <w:kern w:val="32"/>
      <w:sz w:val="22"/>
      <w:szCs w:val="24"/>
    </w:rPr>
  </w:style>
  <w:style w:type="character" w:customStyle="1" w:styleId="Heading6Char">
    <w:name w:val="Heading 6 Char"/>
    <w:basedOn w:val="DefaultParagraphFont"/>
    <w:link w:val="Heading6"/>
    <w:uiPriority w:val="9"/>
    <w:rsid w:val="00426C67"/>
    <w:rPr>
      <w:rFonts w:asciiTheme="majorHAnsi" w:eastAsiaTheme="majorEastAsia" w:hAnsiTheme="majorHAnsi" w:cstheme="majorBidi"/>
      <w:b/>
      <w:iCs/>
      <w:kern w:val="32"/>
      <w:szCs w:val="24"/>
    </w:rPr>
  </w:style>
  <w:style w:type="character" w:customStyle="1" w:styleId="Heading7Char">
    <w:name w:val="Heading 7 Char"/>
    <w:basedOn w:val="DefaultParagraphFont"/>
    <w:link w:val="Heading7"/>
    <w:uiPriority w:val="9"/>
    <w:rsid w:val="00426C67"/>
    <w:rPr>
      <w:rFonts w:asciiTheme="majorHAnsi" w:eastAsiaTheme="majorEastAsia" w:hAnsiTheme="majorHAnsi" w:cstheme="majorBidi"/>
      <w:i/>
      <w:iCs/>
    </w:rPr>
  </w:style>
  <w:style w:type="paragraph" w:customStyle="1" w:styleId="SecurityClassification">
    <w:name w:val="Security Classification"/>
    <w:basedOn w:val="Normal"/>
    <w:uiPriority w:val="99"/>
    <w:qFormat/>
    <w:rsid w:val="002959C6"/>
    <w:pPr>
      <w:spacing w:before="240" w:after="240"/>
      <w:jc w:val="center"/>
    </w:pPr>
    <w:rPr>
      <w:b/>
      <w:caps/>
      <w:color w:val="FF0000"/>
    </w:rPr>
  </w:style>
  <w:style w:type="character" w:styleId="Hyperlink">
    <w:name w:val="Hyperlink"/>
    <w:basedOn w:val="DefaultParagraphFont"/>
    <w:uiPriority w:val="99"/>
    <w:unhideWhenUsed/>
    <w:rsid w:val="002959C6"/>
    <w:rPr>
      <w:color w:val="005AFF"/>
      <w:u w:val="single"/>
    </w:rPr>
  </w:style>
  <w:style w:type="numbering" w:customStyle="1" w:styleId="List1Legal">
    <w:name w:val="List 1 Legal"/>
    <w:uiPriority w:val="99"/>
    <w:rsid w:val="002959C6"/>
    <w:pPr>
      <w:numPr>
        <w:numId w:val="3"/>
      </w:numPr>
    </w:pPr>
  </w:style>
  <w:style w:type="paragraph" w:styleId="NoSpacing">
    <w:name w:val="No Spacing"/>
    <w:link w:val="NoSpacingChar"/>
    <w:uiPriority w:val="1"/>
    <w:qFormat/>
    <w:rsid w:val="002959C6"/>
    <w:pPr>
      <w:contextualSpacing/>
    </w:pPr>
  </w:style>
  <w:style w:type="paragraph" w:customStyle="1" w:styleId="NormalIndent6mm">
    <w:name w:val="Normal Indent 6mm"/>
    <w:basedOn w:val="Normal"/>
    <w:rsid w:val="002959C6"/>
    <w:pPr>
      <w:ind w:left="340"/>
    </w:pPr>
  </w:style>
  <w:style w:type="numbering" w:customStyle="1" w:styleId="NumberedHeadings">
    <w:name w:val="Numbered Headings"/>
    <w:uiPriority w:val="99"/>
    <w:rsid w:val="002959C6"/>
    <w:pPr>
      <w:numPr>
        <w:numId w:val="28"/>
      </w:numPr>
    </w:pPr>
  </w:style>
  <w:style w:type="paragraph" w:customStyle="1" w:styleId="SourceNotes">
    <w:name w:val="Source Notes"/>
    <w:basedOn w:val="Normal"/>
    <w:uiPriority w:val="21"/>
    <w:qFormat/>
    <w:rsid w:val="002959C6"/>
    <w:pPr>
      <w:contextualSpacing/>
    </w:pPr>
    <w:rPr>
      <w:sz w:val="16"/>
    </w:rPr>
  </w:style>
  <w:style w:type="paragraph" w:customStyle="1" w:styleId="SourceNotesNumbered">
    <w:name w:val="Source Notes Numbered"/>
    <w:basedOn w:val="SourceNotes"/>
    <w:uiPriority w:val="21"/>
    <w:rsid w:val="002959C6"/>
    <w:pPr>
      <w:numPr>
        <w:numId w:val="11"/>
      </w:numPr>
    </w:pPr>
  </w:style>
  <w:style w:type="paragraph" w:styleId="Subtitle">
    <w:name w:val="Subtitle"/>
    <w:basedOn w:val="Normal"/>
    <w:next w:val="Normal"/>
    <w:link w:val="SubtitleChar"/>
    <w:uiPriority w:val="11"/>
    <w:qFormat/>
    <w:rsid w:val="002959C6"/>
    <w:pPr>
      <w:numPr>
        <w:ilvl w:val="1"/>
      </w:numPr>
      <w:spacing w:before="300" w:after="300"/>
      <w:ind w:left="964" w:right="454"/>
      <w:contextualSpacing/>
      <w:jc w:val="right"/>
    </w:pPr>
    <w:rPr>
      <w:rFonts w:eastAsiaTheme="minorEastAsia"/>
      <w:color w:val="023E5C" w:themeColor="text2"/>
      <w:sz w:val="36"/>
      <w:szCs w:val="22"/>
    </w:rPr>
  </w:style>
  <w:style w:type="character" w:customStyle="1" w:styleId="SubtitleChar">
    <w:name w:val="Subtitle Char"/>
    <w:basedOn w:val="DefaultParagraphFont"/>
    <w:link w:val="Subtitle"/>
    <w:uiPriority w:val="11"/>
    <w:rsid w:val="00426C67"/>
    <w:rPr>
      <w:rFonts w:eastAsiaTheme="minorEastAsia"/>
      <w:color w:val="023E5C" w:themeColor="text2"/>
      <w:sz w:val="36"/>
      <w:szCs w:val="22"/>
    </w:rPr>
  </w:style>
  <w:style w:type="table" w:styleId="TableGrid">
    <w:name w:val="Table Grid"/>
    <w:basedOn w:val="TableNormal"/>
    <w:uiPriority w:val="39"/>
    <w:rsid w:val="002959C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Numbers">
    <w:name w:val="Table Numbers"/>
    <w:uiPriority w:val="99"/>
    <w:rsid w:val="002959C6"/>
    <w:pPr>
      <w:numPr>
        <w:numId w:val="6"/>
      </w:numPr>
    </w:pPr>
  </w:style>
  <w:style w:type="paragraph" w:customStyle="1" w:styleId="TableTitle">
    <w:name w:val="Table Title"/>
    <w:basedOn w:val="FigureTitle"/>
    <w:next w:val="Normal"/>
    <w:uiPriority w:val="12"/>
    <w:qFormat/>
    <w:rsid w:val="002959C6"/>
    <w:pPr>
      <w:keepNext/>
      <w:numPr>
        <w:numId w:val="12"/>
      </w:numPr>
      <w:ind w:left="1134"/>
    </w:pPr>
  </w:style>
  <w:style w:type="paragraph" w:styleId="Title">
    <w:name w:val="Title"/>
    <w:basedOn w:val="Normal"/>
    <w:next w:val="Normal"/>
    <w:link w:val="TitleChar"/>
    <w:uiPriority w:val="10"/>
    <w:qFormat/>
    <w:rsid w:val="005F5BBE"/>
    <w:pPr>
      <w:spacing w:before="300" w:after="300"/>
      <w:ind w:left="964" w:right="454"/>
      <w:contextualSpacing/>
    </w:pPr>
    <w:rPr>
      <w:rFonts w:asciiTheme="majorHAnsi" w:eastAsiaTheme="majorEastAsia" w:hAnsiTheme="majorHAnsi" w:cstheme="majorBidi"/>
      <w:b/>
      <w:color w:val="023E5C" w:themeColor="text2"/>
      <w:kern w:val="28"/>
      <w:sz w:val="52"/>
      <w:szCs w:val="56"/>
    </w:rPr>
  </w:style>
  <w:style w:type="character" w:customStyle="1" w:styleId="TitleChar">
    <w:name w:val="Title Char"/>
    <w:basedOn w:val="DefaultParagraphFont"/>
    <w:link w:val="Title"/>
    <w:uiPriority w:val="10"/>
    <w:rsid w:val="005F5BBE"/>
    <w:rPr>
      <w:rFonts w:asciiTheme="majorHAnsi" w:eastAsiaTheme="majorEastAsia" w:hAnsiTheme="majorHAnsi" w:cstheme="majorBidi"/>
      <w:b/>
      <w:color w:val="023E5C" w:themeColor="text2"/>
      <w:kern w:val="28"/>
      <w:sz w:val="52"/>
      <w:szCs w:val="56"/>
    </w:rPr>
  </w:style>
  <w:style w:type="paragraph" w:styleId="TOC1">
    <w:name w:val="toc 1"/>
    <w:basedOn w:val="Normal"/>
    <w:next w:val="Normal"/>
    <w:autoRedefine/>
    <w:uiPriority w:val="39"/>
    <w:rsid w:val="002959C6"/>
    <w:pPr>
      <w:keepNext/>
      <w:pBdr>
        <w:bottom w:val="single" w:sz="4" w:space="4" w:color="0080A2" w:themeColor="accent2"/>
        <w:between w:val="single" w:sz="4" w:space="4" w:color="0080A2" w:themeColor="accent2"/>
      </w:pBdr>
      <w:tabs>
        <w:tab w:val="left" w:pos="567"/>
        <w:tab w:val="right" w:pos="9628"/>
      </w:tabs>
      <w:contextualSpacing/>
    </w:pPr>
    <w:rPr>
      <w:rFonts w:asciiTheme="majorHAnsi" w:hAnsiTheme="majorHAnsi"/>
      <w:b/>
      <w:noProof/>
    </w:rPr>
  </w:style>
  <w:style w:type="paragraph" w:styleId="TOC2">
    <w:name w:val="toc 2"/>
    <w:basedOn w:val="Normal"/>
    <w:next w:val="Normal"/>
    <w:autoRedefine/>
    <w:uiPriority w:val="39"/>
    <w:rsid w:val="002959C6"/>
    <w:pPr>
      <w:tabs>
        <w:tab w:val="left" w:pos="1418"/>
        <w:tab w:val="right" w:pos="9628"/>
      </w:tabs>
      <w:spacing w:before="60" w:after="60"/>
      <w:ind w:left="567" w:hanging="567"/>
    </w:pPr>
    <w:rPr>
      <w:rFonts w:asciiTheme="majorHAnsi" w:hAnsiTheme="majorHAnsi"/>
    </w:rPr>
  </w:style>
  <w:style w:type="paragraph" w:styleId="TOC3">
    <w:name w:val="toc 3"/>
    <w:basedOn w:val="Normal"/>
    <w:next w:val="Normal"/>
    <w:autoRedefine/>
    <w:uiPriority w:val="39"/>
    <w:qFormat/>
    <w:rsid w:val="002959C6"/>
    <w:pPr>
      <w:tabs>
        <w:tab w:val="right" w:pos="9628"/>
      </w:tabs>
      <w:spacing w:before="60" w:after="60"/>
      <w:ind w:left="1418" w:hanging="851"/>
    </w:pPr>
  </w:style>
  <w:style w:type="paragraph" w:styleId="TOC4">
    <w:name w:val="toc 4"/>
    <w:basedOn w:val="Normal"/>
    <w:next w:val="Normal"/>
    <w:autoRedefine/>
    <w:uiPriority w:val="39"/>
    <w:rsid w:val="002959C6"/>
    <w:pPr>
      <w:tabs>
        <w:tab w:val="right" w:pos="9628"/>
      </w:tabs>
      <w:spacing w:before="60"/>
      <w:ind w:left="1135" w:hanging="851"/>
    </w:pPr>
  </w:style>
  <w:style w:type="paragraph" w:styleId="TOCHeading">
    <w:name w:val="TOC Heading"/>
    <w:basedOn w:val="unHeading2"/>
    <w:next w:val="Normal"/>
    <w:uiPriority w:val="39"/>
    <w:unhideWhenUsed/>
    <w:qFormat/>
    <w:rsid w:val="002959C6"/>
    <w:pPr>
      <w:contextualSpacing w:val="0"/>
      <w:outlineLvl w:val="9"/>
    </w:pPr>
    <w:rPr>
      <w:kern w:val="0"/>
    </w:rPr>
  </w:style>
  <w:style w:type="numbering" w:customStyle="1" w:styleId="DefaultBullets">
    <w:name w:val="Default Bullets"/>
    <w:uiPriority w:val="99"/>
    <w:rsid w:val="002959C6"/>
    <w:pPr>
      <w:numPr>
        <w:numId w:val="9"/>
      </w:numPr>
    </w:pPr>
  </w:style>
  <w:style w:type="character" w:styleId="PlaceholderText">
    <w:name w:val="Placeholder Text"/>
    <w:basedOn w:val="DefaultParagraphFont"/>
    <w:uiPriority w:val="99"/>
    <w:semiHidden/>
    <w:rsid w:val="002959C6"/>
    <w:rPr>
      <w:color w:val="808080"/>
    </w:rPr>
  </w:style>
  <w:style w:type="paragraph" w:customStyle="1" w:styleId="ChapterSubtitle">
    <w:name w:val="Chapter Subtitle"/>
    <w:basedOn w:val="Normal"/>
    <w:next w:val="Normal"/>
    <w:uiPriority w:val="9"/>
    <w:rsid w:val="002959C6"/>
    <w:pPr>
      <w:spacing w:before="300" w:after="300"/>
      <w:contextualSpacing/>
    </w:pPr>
    <w:rPr>
      <w:color w:val="023E5C" w:themeColor="text2"/>
      <w:sz w:val="36"/>
    </w:rPr>
  </w:style>
  <w:style w:type="character" w:styleId="CommentReference">
    <w:name w:val="annotation reference"/>
    <w:basedOn w:val="DefaultParagraphFont"/>
    <w:uiPriority w:val="99"/>
    <w:semiHidden/>
    <w:unhideWhenUsed/>
    <w:rsid w:val="002959C6"/>
    <w:rPr>
      <w:sz w:val="16"/>
      <w:szCs w:val="16"/>
    </w:rPr>
  </w:style>
  <w:style w:type="paragraph" w:styleId="CommentText">
    <w:name w:val="annotation text"/>
    <w:basedOn w:val="Normal"/>
    <w:link w:val="CommentTextChar"/>
    <w:uiPriority w:val="99"/>
    <w:unhideWhenUsed/>
    <w:rsid w:val="002959C6"/>
  </w:style>
  <w:style w:type="character" w:customStyle="1" w:styleId="CommentTextChar">
    <w:name w:val="Comment Text Char"/>
    <w:basedOn w:val="DefaultParagraphFont"/>
    <w:link w:val="CommentText"/>
    <w:uiPriority w:val="99"/>
    <w:rsid w:val="00426C67"/>
  </w:style>
  <w:style w:type="paragraph" w:customStyle="1" w:styleId="ExampleBoxText">
    <w:name w:val="Example Box Text"/>
    <w:basedOn w:val="Normal"/>
    <w:uiPriority w:val="13"/>
    <w:qFormat/>
    <w:rsid w:val="002959C6"/>
    <w:pPr>
      <w:pBdr>
        <w:top w:val="single" w:sz="4" w:space="14" w:color="CEE9FA"/>
        <w:left w:val="single" w:sz="4" w:space="14" w:color="CEE9FA"/>
        <w:bottom w:val="single" w:sz="4" w:space="14" w:color="CEE9FA"/>
        <w:right w:val="single" w:sz="4" w:space="14" w:color="CEE9FA"/>
      </w:pBdr>
      <w:shd w:val="clear" w:color="auto" w:fill="CEE9FA"/>
      <w:ind w:left="284" w:right="284"/>
    </w:pPr>
  </w:style>
  <w:style w:type="paragraph" w:customStyle="1" w:styleId="ExampleBoxBullet">
    <w:name w:val="Example Box Bullet"/>
    <w:basedOn w:val="ExampleBoxText"/>
    <w:uiPriority w:val="14"/>
    <w:qFormat/>
    <w:rsid w:val="002959C6"/>
    <w:pPr>
      <w:numPr>
        <w:numId w:val="1"/>
      </w:numPr>
    </w:pPr>
  </w:style>
  <w:style w:type="numbering" w:customStyle="1" w:styleId="ExampleBoxBullets">
    <w:name w:val="Example Box Bullets"/>
    <w:uiPriority w:val="99"/>
    <w:rsid w:val="002959C6"/>
    <w:pPr>
      <w:numPr>
        <w:numId w:val="1"/>
      </w:numPr>
    </w:pPr>
  </w:style>
  <w:style w:type="paragraph" w:customStyle="1" w:styleId="ExampleBoxHeading">
    <w:name w:val="Example Box Heading"/>
    <w:basedOn w:val="ExampleBoxText"/>
    <w:uiPriority w:val="13"/>
    <w:qFormat/>
    <w:rsid w:val="002959C6"/>
    <w:pPr>
      <w:spacing w:before="240"/>
    </w:pPr>
    <w:rPr>
      <w:b/>
      <w:bCs/>
      <w:sz w:val="24"/>
      <w:szCs w:val="24"/>
    </w:rPr>
  </w:style>
  <w:style w:type="paragraph" w:customStyle="1" w:styleId="NotesBoxText">
    <w:name w:val="Notes Box Text"/>
    <w:basedOn w:val="Normal"/>
    <w:uiPriority w:val="14"/>
    <w:qFormat/>
    <w:rsid w:val="002959C6"/>
    <w:pPr>
      <w:pBdr>
        <w:top w:val="single" w:sz="4" w:space="14" w:color="13B5EA" w:themeColor="accent1"/>
        <w:left w:val="single" w:sz="4" w:space="14" w:color="13B5EA" w:themeColor="accent1"/>
        <w:bottom w:val="single" w:sz="4" w:space="14" w:color="13B5EA" w:themeColor="accent1"/>
        <w:right w:val="single" w:sz="4" w:space="14" w:color="13B5EA" w:themeColor="accent1"/>
      </w:pBdr>
      <w:ind w:left="284" w:right="284"/>
    </w:pPr>
  </w:style>
  <w:style w:type="paragraph" w:customStyle="1" w:styleId="NotesBoxBullet">
    <w:name w:val="Notes Box Bullet"/>
    <w:basedOn w:val="NotesBoxText"/>
    <w:uiPriority w:val="15"/>
    <w:qFormat/>
    <w:rsid w:val="002959C6"/>
    <w:pPr>
      <w:numPr>
        <w:numId w:val="4"/>
      </w:numPr>
    </w:pPr>
  </w:style>
  <w:style w:type="numbering" w:customStyle="1" w:styleId="NotesBoxBullets">
    <w:name w:val="Notes Box Bullets"/>
    <w:uiPriority w:val="99"/>
    <w:rsid w:val="002959C6"/>
    <w:pPr>
      <w:numPr>
        <w:numId w:val="4"/>
      </w:numPr>
    </w:pPr>
  </w:style>
  <w:style w:type="paragraph" w:customStyle="1" w:styleId="NotesBoxHeading">
    <w:name w:val="Notes Box Heading"/>
    <w:basedOn w:val="NotesBoxText"/>
    <w:uiPriority w:val="14"/>
    <w:qFormat/>
    <w:rsid w:val="002959C6"/>
    <w:pPr>
      <w:spacing w:before="240"/>
    </w:pPr>
    <w:rPr>
      <w:b/>
      <w:bCs/>
      <w:sz w:val="24"/>
      <w:szCs w:val="24"/>
    </w:rPr>
  </w:style>
  <w:style w:type="paragraph" w:customStyle="1" w:styleId="WarningBoxText">
    <w:name w:val="Warning Box Text"/>
    <w:basedOn w:val="Normal"/>
    <w:uiPriority w:val="16"/>
    <w:qFormat/>
    <w:rsid w:val="002959C6"/>
    <w:pPr>
      <w:pBdr>
        <w:top w:val="single" w:sz="4" w:space="14" w:color="FF0000"/>
        <w:left w:val="single" w:sz="4" w:space="14" w:color="FF0000"/>
        <w:bottom w:val="single" w:sz="4" w:space="14" w:color="FF0000"/>
        <w:right w:val="single" w:sz="4" w:space="14" w:color="FF0000"/>
      </w:pBdr>
      <w:ind w:left="280" w:right="280"/>
    </w:pPr>
  </w:style>
  <w:style w:type="paragraph" w:customStyle="1" w:styleId="WarningBoxBullet">
    <w:name w:val="Warning Box Bullet"/>
    <w:basedOn w:val="WarningBoxText"/>
    <w:uiPriority w:val="17"/>
    <w:qFormat/>
    <w:rsid w:val="002959C6"/>
    <w:pPr>
      <w:numPr>
        <w:numId w:val="7"/>
      </w:numPr>
    </w:pPr>
  </w:style>
  <w:style w:type="numbering" w:customStyle="1" w:styleId="WarningBoxBullets">
    <w:name w:val="Warning Box Bullets"/>
    <w:uiPriority w:val="99"/>
    <w:rsid w:val="002959C6"/>
    <w:pPr>
      <w:numPr>
        <w:numId w:val="7"/>
      </w:numPr>
    </w:pPr>
  </w:style>
  <w:style w:type="paragraph" w:customStyle="1" w:styleId="WarningBoxHeading">
    <w:name w:val="Warning Box Heading"/>
    <w:basedOn w:val="WarningBoxText"/>
    <w:uiPriority w:val="16"/>
    <w:qFormat/>
    <w:rsid w:val="002959C6"/>
    <w:pPr>
      <w:spacing w:before="240"/>
    </w:pPr>
    <w:rPr>
      <w:b/>
      <w:sz w:val="24"/>
    </w:rPr>
  </w:style>
  <w:style w:type="numbering" w:customStyle="1" w:styleId="List2Numbered">
    <w:name w:val="List 2 Numbered"/>
    <w:uiPriority w:val="99"/>
    <w:rsid w:val="002959C6"/>
    <w:pPr>
      <w:numPr>
        <w:numId w:val="8"/>
      </w:numPr>
    </w:pPr>
  </w:style>
  <w:style w:type="paragraph" w:styleId="CommentSubject">
    <w:name w:val="annotation subject"/>
    <w:basedOn w:val="CommentText"/>
    <w:next w:val="CommentText"/>
    <w:link w:val="CommentSubjectChar"/>
    <w:uiPriority w:val="99"/>
    <w:semiHidden/>
    <w:unhideWhenUsed/>
    <w:rsid w:val="002959C6"/>
    <w:rPr>
      <w:b/>
      <w:bCs/>
    </w:rPr>
  </w:style>
  <w:style w:type="character" w:customStyle="1" w:styleId="CommentSubjectChar">
    <w:name w:val="Comment Subject Char"/>
    <w:basedOn w:val="CommentTextChar"/>
    <w:link w:val="CommentSubject"/>
    <w:uiPriority w:val="99"/>
    <w:semiHidden/>
    <w:rsid w:val="00426C67"/>
    <w:rPr>
      <w:b/>
      <w:bCs/>
    </w:rPr>
  </w:style>
  <w:style w:type="paragraph" w:customStyle="1" w:styleId="DocumentMetadataProperties">
    <w:name w:val="Document Metadata Properties"/>
    <w:basedOn w:val="Normal"/>
    <w:uiPriority w:val="24"/>
    <w:rsid w:val="002959C6"/>
    <w:pPr>
      <w:pBdr>
        <w:top w:val="single" w:sz="8" w:space="14" w:color="BBBEC0" w:themeColor="accent3"/>
        <w:left w:val="single" w:sz="8" w:space="14" w:color="BBBEC0" w:themeColor="accent3"/>
        <w:bottom w:val="single" w:sz="8" w:space="14" w:color="BBBEC0" w:themeColor="accent3"/>
        <w:right w:val="single" w:sz="8" w:space="14" w:color="BBBEC0" w:themeColor="accent3"/>
      </w:pBdr>
      <w:tabs>
        <w:tab w:val="left" w:pos="1134"/>
        <w:tab w:val="left" w:pos="3119"/>
        <w:tab w:val="left" w:pos="6237"/>
        <w:tab w:val="right" w:pos="9639"/>
      </w:tabs>
      <w:ind w:left="284" w:right="284"/>
    </w:pPr>
  </w:style>
  <w:style w:type="paragraph" w:customStyle="1" w:styleId="Imagesourcecaption">
    <w:name w:val="Image source caption"/>
    <w:basedOn w:val="Caption"/>
    <w:uiPriority w:val="20"/>
    <w:qFormat/>
    <w:rsid w:val="002959C6"/>
    <w:pPr>
      <w:spacing w:after="240"/>
    </w:pPr>
    <w:rPr>
      <w:b w:val="0"/>
      <w:color w:val="000000" w:themeColor="text1"/>
      <w:sz w:val="16"/>
    </w:rPr>
  </w:style>
  <w:style w:type="paragraph" w:styleId="ListParagraph">
    <w:name w:val="List Paragraph"/>
    <w:basedOn w:val="Normal"/>
    <w:link w:val="ListParagraphChar"/>
    <w:uiPriority w:val="34"/>
    <w:unhideWhenUsed/>
    <w:qFormat/>
    <w:rsid w:val="002959C6"/>
    <w:pPr>
      <w:ind w:left="720"/>
      <w:contextualSpacing/>
    </w:pPr>
  </w:style>
  <w:style w:type="paragraph" w:customStyle="1" w:styleId="NotesBoxTextHanging">
    <w:name w:val="Notes Box Text Hanging"/>
    <w:basedOn w:val="NotesBoxText"/>
    <w:uiPriority w:val="15"/>
    <w:qFormat/>
    <w:rsid w:val="002959C6"/>
    <w:pPr>
      <w:ind w:left="1134" w:hanging="850"/>
    </w:pPr>
  </w:style>
  <w:style w:type="paragraph" w:styleId="Salutation">
    <w:name w:val="Salutation"/>
    <w:next w:val="Signature"/>
    <w:link w:val="SalutationChar"/>
    <w:uiPriority w:val="99"/>
    <w:semiHidden/>
    <w:rsid w:val="002959C6"/>
    <w:pPr>
      <w:spacing w:after="60" w:line="264" w:lineRule="auto"/>
    </w:pPr>
    <w:rPr>
      <w:rFonts w:ascii="Arial" w:eastAsiaTheme="minorEastAsia" w:hAnsi="Arial"/>
      <w:color w:val="auto"/>
      <w:sz w:val="22"/>
      <w:szCs w:val="22"/>
      <w:lang w:eastAsia="en-AU"/>
    </w:rPr>
  </w:style>
  <w:style w:type="character" w:customStyle="1" w:styleId="SalutationChar">
    <w:name w:val="Salutation Char"/>
    <w:basedOn w:val="DefaultParagraphFont"/>
    <w:link w:val="Salutation"/>
    <w:uiPriority w:val="99"/>
    <w:semiHidden/>
    <w:rsid w:val="00426C67"/>
    <w:rPr>
      <w:rFonts w:ascii="Arial" w:eastAsiaTheme="minorEastAsia" w:hAnsi="Arial"/>
      <w:color w:val="auto"/>
      <w:sz w:val="22"/>
      <w:szCs w:val="22"/>
      <w:lang w:eastAsia="en-AU"/>
    </w:rPr>
  </w:style>
  <w:style w:type="paragraph" w:styleId="Signature">
    <w:name w:val="Signature"/>
    <w:basedOn w:val="Normal"/>
    <w:link w:val="SignatureChar"/>
    <w:uiPriority w:val="99"/>
    <w:semiHidden/>
    <w:rsid w:val="002959C6"/>
    <w:pPr>
      <w:suppressAutoHyphens w:val="0"/>
      <w:spacing w:before="0" w:after="0"/>
    </w:pPr>
    <w:rPr>
      <w:rFonts w:eastAsiaTheme="minorEastAsia"/>
      <w:sz w:val="22"/>
      <w:szCs w:val="22"/>
      <w:lang w:eastAsia="en-AU"/>
    </w:rPr>
  </w:style>
  <w:style w:type="character" w:customStyle="1" w:styleId="SignatureChar">
    <w:name w:val="Signature Char"/>
    <w:basedOn w:val="DefaultParagraphFont"/>
    <w:link w:val="Signature"/>
    <w:uiPriority w:val="99"/>
    <w:semiHidden/>
    <w:rsid w:val="00426C67"/>
    <w:rPr>
      <w:rFonts w:eastAsiaTheme="minorEastAsia"/>
      <w:sz w:val="22"/>
      <w:szCs w:val="22"/>
      <w:lang w:eastAsia="en-AU"/>
    </w:rPr>
  </w:style>
  <w:style w:type="paragraph" w:styleId="ListNumber2">
    <w:name w:val="List Number 2"/>
    <w:basedOn w:val="Normal"/>
    <w:uiPriority w:val="99"/>
    <w:unhideWhenUsed/>
    <w:qFormat/>
    <w:rsid w:val="002959C6"/>
    <w:pPr>
      <w:numPr>
        <w:ilvl w:val="1"/>
        <w:numId w:val="14"/>
      </w:numPr>
    </w:pPr>
  </w:style>
  <w:style w:type="character" w:customStyle="1" w:styleId="Authorinstruction">
    <w:name w:val="Author instruction"/>
    <w:uiPriority w:val="1"/>
    <w:qFormat/>
    <w:rsid w:val="002959C6"/>
    <w:rPr>
      <w:color w:val="C00000"/>
    </w:rPr>
  </w:style>
  <w:style w:type="paragraph" w:customStyle="1" w:styleId="Tabletext">
    <w:name w:val="Table text"/>
    <w:basedOn w:val="Normal"/>
    <w:qFormat/>
    <w:rsid w:val="002959C6"/>
    <w:pPr>
      <w:spacing w:before="0" w:after="0"/>
    </w:pPr>
    <w:rPr>
      <w:rFonts w:ascii="Arial" w:eastAsia="Times New Roman" w:hAnsi="Arial" w:cs="Arial"/>
      <w:color w:val="000000"/>
    </w:rPr>
  </w:style>
  <w:style w:type="paragraph" w:customStyle="1" w:styleId="Note">
    <w:name w:val="Note"/>
    <w:basedOn w:val="NotesBoxTextHanging"/>
    <w:uiPriority w:val="19"/>
    <w:qFormat/>
    <w:rsid w:val="002959C6"/>
  </w:style>
  <w:style w:type="paragraph" w:styleId="ListBullet">
    <w:name w:val="List Bullet"/>
    <w:basedOn w:val="Normal"/>
    <w:uiPriority w:val="99"/>
    <w:unhideWhenUsed/>
    <w:qFormat/>
    <w:rsid w:val="003F1209"/>
    <w:pPr>
      <w:tabs>
        <w:tab w:val="num" w:pos="360"/>
      </w:tabs>
      <w:ind w:left="720" w:hanging="360"/>
    </w:pPr>
  </w:style>
  <w:style w:type="paragraph" w:styleId="ListBullet2">
    <w:name w:val="List Bullet 2"/>
    <w:basedOn w:val="Normal"/>
    <w:uiPriority w:val="99"/>
    <w:unhideWhenUsed/>
    <w:qFormat/>
    <w:rsid w:val="002959C6"/>
    <w:pPr>
      <w:numPr>
        <w:ilvl w:val="1"/>
        <w:numId w:val="15"/>
      </w:numPr>
    </w:pPr>
  </w:style>
  <w:style w:type="paragraph" w:styleId="ListBullet3">
    <w:name w:val="List Bullet 3"/>
    <w:basedOn w:val="Normal"/>
    <w:uiPriority w:val="99"/>
    <w:unhideWhenUsed/>
    <w:qFormat/>
    <w:rsid w:val="002959C6"/>
    <w:pPr>
      <w:numPr>
        <w:ilvl w:val="2"/>
        <w:numId w:val="15"/>
      </w:numPr>
    </w:pPr>
  </w:style>
  <w:style w:type="character" w:customStyle="1" w:styleId="ListParagraphChar">
    <w:name w:val="List Paragraph Char"/>
    <w:link w:val="ListParagraph"/>
    <w:uiPriority w:val="34"/>
    <w:locked/>
    <w:rsid w:val="00426C67"/>
  </w:style>
  <w:style w:type="paragraph" w:styleId="ListNumber">
    <w:name w:val="List Number"/>
    <w:basedOn w:val="Normal"/>
    <w:uiPriority w:val="99"/>
    <w:unhideWhenUsed/>
    <w:qFormat/>
    <w:rsid w:val="002959C6"/>
    <w:pPr>
      <w:numPr>
        <w:numId w:val="14"/>
      </w:numPr>
    </w:pPr>
  </w:style>
  <w:style w:type="paragraph" w:styleId="ListNumber4">
    <w:name w:val="List Number 4"/>
    <w:basedOn w:val="Normal"/>
    <w:uiPriority w:val="99"/>
    <w:unhideWhenUsed/>
    <w:rsid w:val="002959C6"/>
    <w:pPr>
      <w:numPr>
        <w:ilvl w:val="3"/>
        <w:numId w:val="14"/>
      </w:numPr>
      <w:ind w:left="1135"/>
    </w:pPr>
  </w:style>
  <w:style w:type="paragraph" w:customStyle="1" w:styleId="Tablebullet">
    <w:name w:val="Table bullet"/>
    <w:basedOn w:val="Tabletext"/>
    <w:qFormat/>
    <w:rsid w:val="002959C6"/>
    <w:pPr>
      <w:numPr>
        <w:numId w:val="18"/>
      </w:numPr>
    </w:pPr>
  </w:style>
  <w:style w:type="character" w:styleId="UnresolvedMention">
    <w:name w:val="Unresolved Mention"/>
    <w:basedOn w:val="DefaultParagraphFont"/>
    <w:uiPriority w:val="99"/>
    <w:semiHidden/>
    <w:unhideWhenUsed/>
    <w:rsid w:val="002959C6"/>
    <w:rPr>
      <w:color w:val="605E5C"/>
      <w:shd w:val="clear" w:color="auto" w:fill="E1DFDD"/>
    </w:rPr>
  </w:style>
  <w:style w:type="paragraph" w:styleId="Revision">
    <w:name w:val="Revision"/>
    <w:hidden/>
    <w:uiPriority w:val="99"/>
    <w:semiHidden/>
    <w:rsid w:val="002959C6"/>
    <w:pPr>
      <w:spacing w:before="0" w:after="0"/>
    </w:pPr>
    <w:rPr>
      <w:color w:val="auto"/>
      <w:kern w:val="2"/>
      <w:sz w:val="22"/>
      <w:szCs w:val="22"/>
      <w14:ligatures w14:val="standardContextual"/>
    </w:rPr>
  </w:style>
  <w:style w:type="character" w:customStyle="1" w:styleId="NoSpacingChar">
    <w:name w:val="No Spacing Char"/>
    <w:basedOn w:val="DefaultParagraphFont"/>
    <w:link w:val="NoSpacing"/>
    <w:uiPriority w:val="1"/>
    <w:rsid w:val="00426C67"/>
  </w:style>
  <w:style w:type="paragraph" w:customStyle="1" w:styleId="Manualcopyright">
    <w:name w:val="Manual copyright"/>
    <w:next w:val="Normal"/>
    <w:uiPriority w:val="99"/>
    <w:semiHidden/>
    <w:locked/>
    <w:rsid w:val="00426C67"/>
    <w:rPr>
      <w:rFonts w:ascii="Arial" w:eastAsiaTheme="minorEastAsia" w:hAnsi="Arial"/>
      <w:color w:val="auto"/>
      <w:szCs w:val="22"/>
      <w:lang w:eastAsia="en-AU"/>
    </w:rPr>
  </w:style>
  <w:style w:type="paragraph" w:customStyle="1" w:styleId="Copyright">
    <w:name w:val="Copyright"/>
    <w:next w:val="Manualcopyright"/>
    <w:uiPriority w:val="18"/>
    <w:semiHidden/>
    <w:locked/>
    <w:rsid w:val="00426C67"/>
    <w:pPr>
      <w:spacing w:after="6080" w:line="264" w:lineRule="auto"/>
    </w:pPr>
    <w:rPr>
      <w:rFonts w:ascii="Arial" w:eastAsiaTheme="minorEastAsia" w:hAnsi="Arial"/>
      <w:color w:val="auto"/>
      <w:sz w:val="22"/>
      <w:szCs w:val="22"/>
      <w:lang w:eastAsia="en-AU"/>
    </w:rPr>
  </w:style>
  <w:style w:type="paragraph" w:customStyle="1" w:styleId="AppendixHeading1">
    <w:name w:val="Appendix Heading 1"/>
    <w:basedOn w:val="unHeading1"/>
    <w:link w:val="AppendixHeading1Char"/>
    <w:uiPriority w:val="11"/>
    <w:qFormat/>
    <w:rsid w:val="002959C6"/>
    <w:pPr>
      <w:numPr>
        <w:numId w:val="24"/>
      </w:numPr>
    </w:pPr>
  </w:style>
  <w:style w:type="paragraph" w:customStyle="1" w:styleId="AppendixHeading2">
    <w:name w:val="Appendix Heading 2"/>
    <w:basedOn w:val="unHeading2"/>
    <w:uiPriority w:val="11"/>
    <w:qFormat/>
    <w:rsid w:val="002959C6"/>
    <w:pPr>
      <w:numPr>
        <w:ilvl w:val="1"/>
        <w:numId w:val="24"/>
      </w:numPr>
      <w:contextualSpacing w:val="0"/>
    </w:pPr>
  </w:style>
  <w:style w:type="paragraph" w:customStyle="1" w:styleId="AppendixHeading3">
    <w:name w:val="Appendix Heading 3"/>
    <w:basedOn w:val="unHeading3"/>
    <w:uiPriority w:val="11"/>
    <w:qFormat/>
    <w:rsid w:val="002959C6"/>
    <w:pPr>
      <w:numPr>
        <w:ilvl w:val="2"/>
        <w:numId w:val="24"/>
      </w:numPr>
      <w:contextualSpacing w:val="0"/>
    </w:pPr>
  </w:style>
  <w:style w:type="paragraph" w:customStyle="1" w:styleId="AppendixHeading4">
    <w:name w:val="Appendix Heading 4"/>
    <w:basedOn w:val="unHeading4"/>
    <w:uiPriority w:val="11"/>
    <w:qFormat/>
    <w:rsid w:val="002959C6"/>
    <w:pPr>
      <w:numPr>
        <w:ilvl w:val="3"/>
        <w:numId w:val="24"/>
      </w:numPr>
      <w:contextualSpacing w:val="0"/>
    </w:pPr>
  </w:style>
  <w:style w:type="character" w:customStyle="1" w:styleId="italics">
    <w:name w:val="italics"/>
    <w:basedOn w:val="DefaultParagraphFont"/>
    <w:uiPriority w:val="2"/>
    <w:qFormat/>
    <w:rsid w:val="002959C6"/>
    <w:rPr>
      <w:i/>
      <w:iCs/>
    </w:rPr>
  </w:style>
  <w:style w:type="paragraph" w:customStyle="1" w:styleId="Tablebullet20">
    <w:name w:val="Table bullet 2"/>
    <w:basedOn w:val="Tablebullet"/>
    <w:qFormat/>
    <w:rsid w:val="002959C6"/>
    <w:pPr>
      <w:numPr>
        <w:numId w:val="0"/>
      </w:numPr>
      <w:ind w:left="655" w:hanging="284"/>
    </w:pPr>
    <w:rPr>
      <w:color w:val="auto"/>
    </w:rPr>
  </w:style>
  <w:style w:type="character" w:customStyle="1" w:styleId="AppendixHeading1Char">
    <w:name w:val="Appendix Heading 1 Char"/>
    <w:basedOn w:val="DefaultParagraphFont"/>
    <w:link w:val="AppendixHeading1"/>
    <w:uiPriority w:val="12"/>
    <w:rsid w:val="00426C67"/>
    <w:rPr>
      <w:rFonts w:asciiTheme="majorHAnsi" w:eastAsiaTheme="majorEastAsia" w:hAnsiTheme="majorHAnsi" w:cstheme="majorBidi"/>
      <w:b/>
      <w:color w:val="023E5C" w:themeColor="text2"/>
      <w:kern w:val="32"/>
      <w:sz w:val="48"/>
      <w:szCs w:val="32"/>
    </w:rPr>
  </w:style>
  <w:style w:type="character" w:customStyle="1" w:styleId="Heading8Char">
    <w:name w:val="Heading 8 Char"/>
    <w:basedOn w:val="DefaultParagraphFont"/>
    <w:link w:val="Heading8"/>
    <w:uiPriority w:val="9"/>
    <w:rsid w:val="00426C67"/>
    <w:rPr>
      <w:rFonts w:asciiTheme="majorHAnsi" w:eastAsiaTheme="majorEastAsia" w:hAnsiTheme="majorHAnsi" w:cstheme="majorBidi"/>
      <w:b/>
      <w:caps/>
      <w:color w:val="272727" w:themeColor="text1" w:themeTint="D8"/>
      <w:sz w:val="16"/>
      <w:szCs w:val="21"/>
    </w:rPr>
  </w:style>
  <w:style w:type="character" w:customStyle="1" w:styleId="Heading9Char">
    <w:name w:val="Heading 9 Char"/>
    <w:basedOn w:val="DefaultParagraphFont"/>
    <w:link w:val="Heading9"/>
    <w:uiPriority w:val="9"/>
    <w:rsid w:val="00426C67"/>
    <w:rPr>
      <w:rFonts w:asciiTheme="majorHAnsi" w:eastAsiaTheme="majorEastAsia" w:hAnsiTheme="majorHAnsi" w:cstheme="majorBidi"/>
      <w:i/>
      <w:iCs/>
      <w:caps/>
      <w:color w:val="272727" w:themeColor="text1" w:themeTint="D8"/>
      <w:sz w:val="16"/>
      <w:szCs w:val="21"/>
    </w:rPr>
  </w:style>
  <w:style w:type="paragraph" w:customStyle="1" w:styleId="unHeading1">
    <w:name w:val="unHeading1"/>
    <w:basedOn w:val="Heading1"/>
    <w:next w:val="Normal"/>
    <w:uiPriority w:val="8"/>
    <w:qFormat/>
    <w:rsid w:val="002959C6"/>
    <w:pPr>
      <w:numPr>
        <w:numId w:val="0"/>
      </w:numPr>
    </w:pPr>
  </w:style>
  <w:style w:type="paragraph" w:customStyle="1" w:styleId="unHeading2">
    <w:name w:val="unHeading2"/>
    <w:basedOn w:val="Heading2"/>
    <w:uiPriority w:val="8"/>
    <w:qFormat/>
    <w:rsid w:val="002959C6"/>
    <w:pPr>
      <w:numPr>
        <w:ilvl w:val="0"/>
        <w:numId w:val="0"/>
      </w:numPr>
    </w:pPr>
  </w:style>
  <w:style w:type="paragraph" w:customStyle="1" w:styleId="unHeading3">
    <w:name w:val="unHeading3"/>
    <w:basedOn w:val="Heading3"/>
    <w:uiPriority w:val="8"/>
    <w:qFormat/>
    <w:rsid w:val="002959C6"/>
    <w:pPr>
      <w:numPr>
        <w:ilvl w:val="0"/>
        <w:numId w:val="0"/>
      </w:numPr>
    </w:pPr>
  </w:style>
  <w:style w:type="paragraph" w:customStyle="1" w:styleId="unHeading4">
    <w:name w:val="unHeading4"/>
    <w:basedOn w:val="Heading4"/>
    <w:uiPriority w:val="8"/>
    <w:qFormat/>
    <w:rsid w:val="002959C6"/>
    <w:pPr>
      <w:numPr>
        <w:ilvl w:val="0"/>
        <w:numId w:val="0"/>
      </w:numPr>
    </w:pPr>
  </w:style>
  <w:style w:type="paragraph" w:customStyle="1" w:styleId="unHeading5">
    <w:name w:val="unHeading5"/>
    <w:basedOn w:val="Heading5"/>
    <w:uiPriority w:val="8"/>
    <w:rsid w:val="002959C6"/>
    <w:pPr>
      <w:numPr>
        <w:ilvl w:val="0"/>
        <w:numId w:val="0"/>
      </w:numPr>
    </w:pPr>
    <w:rPr>
      <w:sz w:val="20"/>
    </w:rPr>
  </w:style>
  <w:style w:type="paragraph" w:customStyle="1" w:styleId="Heading3normal">
    <w:name w:val="Heading 3 normal"/>
    <w:basedOn w:val="Heading3"/>
    <w:uiPriority w:val="9"/>
    <w:qFormat/>
    <w:rsid w:val="002959C6"/>
    <w:pPr>
      <w:spacing w:before="120"/>
      <w:contextualSpacing w:val="0"/>
    </w:pPr>
    <w:rPr>
      <w:b w:val="0"/>
      <w:color w:val="000000" w:themeColor="text1"/>
      <w:sz w:val="20"/>
    </w:rPr>
  </w:style>
  <w:style w:type="paragraph" w:customStyle="1" w:styleId="Heading4normal">
    <w:name w:val="Heading 4 normal"/>
    <w:basedOn w:val="Heading4"/>
    <w:uiPriority w:val="9"/>
    <w:qFormat/>
    <w:rsid w:val="002959C6"/>
    <w:pPr>
      <w:spacing w:before="120"/>
      <w:contextualSpacing w:val="0"/>
    </w:pPr>
    <w:rPr>
      <w:b w:val="0"/>
      <w:color w:val="000000" w:themeColor="text1"/>
      <w:sz w:val="20"/>
    </w:rPr>
  </w:style>
  <w:style w:type="paragraph" w:customStyle="1" w:styleId="normalcentred">
    <w:name w:val="normal centred"/>
    <w:basedOn w:val="Normal"/>
    <w:uiPriority w:val="19"/>
    <w:qFormat/>
    <w:rsid w:val="002959C6"/>
    <w:pPr>
      <w:jc w:val="center"/>
    </w:pPr>
  </w:style>
  <w:style w:type="paragraph" w:customStyle="1" w:styleId="subNormal">
    <w:name w:val="subNormal"/>
    <w:basedOn w:val="Normal"/>
    <w:uiPriority w:val="19"/>
    <w:qFormat/>
    <w:rsid w:val="002959C6"/>
    <w:rPr>
      <w:sz w:val="16"/>
    </w:rPr>
  </w:style>
  <w:style w:type="paragraph" w:customStyle="1" w:styleId="blockquote">
    <w:name w:val="block quote"/>
    <w:basedOn w:val="Normal"/>
    <w:next w:val="Normal"/>
    <w:uiPriority w:val="19"/>
    <w:rsid w:val="002959C6"/>
    <w:pPr>
      <w:ind w:left="851" w:right="851"/>
    </w:pPr>
    <w:rPr>
      <w:iCs/>
    </w:rPr>
  </w:style>
  <w:style w:type="paragraph" w:styleId="List2">
    <w:name w:val="List 2"/>
    <w:basedOn w:val="Normal"/>
    <w:uiPriority w:val="99"/>
    <w:unhideWhenUsed/>
    <w:rsid w:val="002959C6"/>
    <w:pPr>
      <w:numPr>
        <w:ilvl w:val="1"/>
        <w:numId w:val="22"/>
      </w:numPr>
    </w:pPr>
  </w:style>
  <w:style w:type="paragraph" w:styleId="List3">
    <w:name w:val="List 3"/>
    <w:basedOn w:val="Normal"/>
    <w:uiPriority w:val="99"/>
    <w:unhideWhenUsed/>
    <w:rsid w:val="002959C6"/>
    <w:pPr>
      <w:numPr>
        <w:ilvl w:val="2"/>
        <w:numId w:val="22"/>
      </w:numPr>
      <w:ind w:left="1418"/>
    </w:pPr>
  </w:style>
  <w:style w:type="paragraph" w:styleId="List4">
    <w:name w:val="List 4"/>
    <w:basedOn w:val="Normal"/>
    <w:uiPriority w:val="99"/>
    <w:unhideWhenUsed/>
    <w:rsid w:val="002959C6"/>
    <w:pPr>
      <w:numPr>
        <w:ilvl w:val="3"/>
        <w:numId w:val="22"/>
      </w:numPr>
      <w:ind w:left="1702"/>
    </w:pPr>
  </w:style>
  <w:style w:type="paragraph" w:styleId="List5">
    <w:name w:val="List 5"/>
    <w:basedOn w:val="Normal"/>
    <w:uiPriority w:val="99"/>
    <w:unhideWhenUsed/>
    <w:rsid w:val="002959C6"/>
    <w:pPr>
      <w:numPr>
        <w:ilvl w:val="4"/>
        <w:numId w:val="22"/>
      </w:numPr>
      <w:ind w:left="1985"/>
    </w:pPr>
  </w:style>
  <w:style w:type="numbering" w:customStyle="1" w:styleId="ACListaiA1">
    <w:name w:val="AC List a i A 1"/>
    <w:uiPriority w:val="99"/>
    <w:locked/>
    <w:rsid w:val="00426C67"/>
  </w:style>
  <w:style w:type="paragraph" w:styleId="ListNumber3">
    <w:name w:val="List Number 3"/>
    <w:basedOn w:val="Normal"/>
    <w:uiPriority w:val="99"/>
    <w:unhideWhenUsed/>
    <w:qFormat/>
    <w:rsid w:val="002959C6"/>
    <w:pPr>
      <w:numPr>
        <w:ilvl w:val="2"/>
        <w:numId w:val="14"/>
      </w:numPr>
      <w:ind w:left="851"/>
    </w:pPr>
  </w:style>
  <w:style w:type="paragraph" w:styleId="ListNumber5">
    <w:name w:val="List Number 5"/>
    <w:basedOn w:val="Normal"/>
    <w:uiPriority w:val="99"/>
    <w:unhideWhenUsed/>
    <w:rsid w:val="002959C6"/>
    <w:pPr>
      <w:numPr>
        <w:ilvl w:val="4"/>
        <w:numId w:val="14"/>
      </w:numPr>
      <w:ind w:left="1418"/>
    </w:pPr>
  </w:style>
  <w:style w:type="numbering" w:customStyle="1" w:styleId="NPRMListaiA1">
    <w:name w:val="NPRM List a i A 1"/>
    <w:uiPriority w:val="99"/>
    <w:locked/>
    <w:rsid w:val="00426C67"/>
  </w:style>
  <w:style w:type="paragraph" w:customStyle="1" w:styleId="normalafterlisttable">
    <w:name w:val="normal after list/table"/>
    <w:basedOn w:val="Normal"/>
    <w:uiPriority w:val="19"/>
    <w:qFormat/>
    <w:rsid w:val="002959C6"/>
    <w:pPr>
      <w:spacing w:before="240"/>
    </w:pPr>
  </w:style>
  <w:style w:type="paragraph" w:styleId="ListContinue3">
    <w:name w:val="List Continue 3"/>
    <w:basedOn w:val="Normal"/>
    <w:uiPriority w:val="99"/>
    <w:unhideWhenUsed/>
    <w:rsid w:val="002959C6"/>
    <w:pPr>
      <w:ind w:left="851"/>
    </w:pPr>
  </w:style>
  <w:style w:type="paragraph" w:styleId="ListContinue2">
    <w:name w:val="List Continue 2"/>
    <w:basedOn w:val="Normal"/>
    <w:uiPriority w:val="99"/>
    <w:unhideWhenUsed/>
    <w:rsid w:val="002959C6"/>
    <w:pPr>
      <w:ind w:left="567"/>
    </w:pPr>
  </w:style>
  <w:style w:type="paragraph" w:styleId="ListContinue">
    <w:name w:val="List Continue"/>
    <w:basedOn w:val="Normal"/>
    <w:uiPriority w:val="99"/>
    <w:unhideWhenUsed/>
    <w:rsid w:val="002959C6"/>
    <w:pPr>
      <w:ind w:left="284"/>
    </w:pPr>
  </w:style>
  <w:style w:type="numbering" w:customStyle="1" w:styleId="SDbulletlist">
    <w:name w:val="SD bullet list"/>
    <w:uiPriority w:val="99"/>
    <w:rsid w:val="002959C6"/>
    <w:pPr>
      <w:numPr>
        <w:numId w:val="15"/>
      </w:numPr>
    </w:pPr>
  </w:style>
  <w:style w:type="paragraph" w:styleId="ListContinue5">
    <w:name w:val="List Continue 5"/>
    <w:basedOn w:val="Normal"/>
    <w:uiPriority w:val="99"/>
    <w:unhideWhenUsed/>
    <w:rsid w:val="002959C6"/>
    <w:pPr>
      <w:ind w:left="1418"/>
    </w:pPr>
  </w:style>
  <w:style w:type="paragraph" w:styleId="ListBullet4">
    <w:name w:val="List Bullet 4"/>
    <w:basedOn w:val="Normal"/>
    <w:uiPriority w:val="99"/>
    <w:unhideWhenUsed/>
    <w:rsid w:val="002959C6"/>
    <w:pPr>
      <w:numPr>
        <w:ilvl w:val="3"/>
        <w:numId w:val="15"/>
      </w:numPr>
    </w:pPr>
  </w:style>
  <w:style w:type="paragraph" w:styleId="ListBullet5">
    <w:name w:val="List Bullet 5"/>
    <w:basedOn w:val="Normal"/>
    <w:uiPriority w:val="99"/>
    <w:unhideWhenUsed/>
    <w:rsid w:val="002959C6"/>
    <w:pPr>
      <w:numPr>
        <w:ilvl w:val="4"/>
        <w:numId w:val="15"/>
      </w:numPr>
    </w:pPr>
  </w:style>
  <w:style w:type="paragraph" w:styleId="ListContinue4">
    <w:name w:val="List Continue 4"/>
    <w:basedOn w:val="Normal"/>
    <w:uiPriority w:val="99"/>
    <w:semiHidden/>
    <w:unhideWhenUsed/>
    <w:rsid w:val="002959C6"/>
    <w:pPr>
      <w:ind w:left="1134"/>
    </w:pPr>
  </w:style>
  <w:style w:type="table" w:customStyle="1" w:styleId="SDadvisory">
    <w:name w:val="SD advisory"/>
    <w:basedOn w:val="TableNormal"/>
    <w:uiPriority w:val="99"/>
    <w:rsid w:val="002959C6"/>
    <w:pPr>
      <w:spacing w:after="0"/>
    </w:pPr>
    <w:rPr>
      <w:rFonts w:ascii="Arial" w:hAnsi="Arial"/>
    </w:rPr>
    <w:tblPr>
      <w:tblBorders>
        <w:top w:val="single" w:sz="4" w:space="0" w:color="0080A2" w:themeColor="accent2"/>
        <w:left w:val="single" w:sz="4" w:space="0" w:color="0080A2" w:themeColor="accent2"/>
        <w:bottom w:val="single" w:sz="4" w:space="0" w:color="0080A2" w:themeColor="accent2"/>
        <w:right w:val="single" w:sz="4" w:space="0" w:color="0080A2" w:themeColor="accent2"/>
      </w:tblBorders>
      <w:tblCellMar>
        <w:top w:w="57" w:type="dxa"/>
        <w:left w:w="284" w:type="dxa"/>
        <w:bottom w:w="170" w:type="dxa"/>
        <w:right w:w="284" w:type="dxa"/>
      </w:tblCellMar>
    </w:tblPr>
    <w:tcPr>
      <w:shd w:val="clear" w:color="auto" w:fill="CFF0FB" w:themeFill="accent1" w:themeFillTint="33"/>
    </w:tcPr>
  </w:style>
  <w:style w:type="paragraph" w:customStyle="1" w:styleId="Note2">
    <w:name w:val="Note2"/>
    <w:basedOn w:val="Note"/>
    <w:uiPriority w:val="19"/>
    <w:qFormat/>
    <w:rsid w:val="002959C6"/>
    <w:pPr>
      <w:ind w:left="1418" w:hanging="851"/>
    </w:pPr>
  </w:style>
  <w:style w:type="paragraph" w:customStyle="1" w:styleId="Note3">
    <w:name w:val="Note3"/>
    <w:basedOn w:val="Note2"/>
    <w:uiPriority w:val="19"/>
    <w:qFormat/>
    <w:rsid w:val="002959C6"/>
    <w:pPr>
      <w:ind w:left="1702"/>
    </w:pPr>
    <w:rPr>
      <w:bCs/>
    </w:rPr>
  </w:style>
  <w:style w:type="character" w:customStyle="1" w:styleId="bold">
    <w:name w:val="bold"/>
    <w:basedOn w:val="DefaultParagraphFont"/>
    <w:uiPriority w:val="1"/>
    <w:qFormat/>
    <w:rsid w:val="002959C6"/>
    <w:rPr>
      <w:b/>
      <w:bCs/>
    </w:rPr>
  </w:style>
  <w:style w:type="character" w:customStyle="1" w:styleId="underline">
    <w:name w:val="underline"/>
    <w:basedOn w:val="DefaultParagraphFont"/>
    <w:uiPriority w:val="2"/>
    <w:rsid w:val="002959C6"/>
    <w:rPr>
      <w:u w:val="single"/>
    </w:rPr>
  </w:style>
  <w:style w:type="character" w:customStyle="1" w:styleId="superscript">
    <w:name w:val="superscript"/>
    <w:basedOn w:val="DefaultParagraphFont"/>
    <w:uiPriority w:val="2"/>
    <w:rsid w:val="002959C6"/>
    <w:rPr>
      <w:vertAlign w:val="superscript"/>
    </w:rPr>
  </w:style>
  <w:style w:type="character" w:customStyle="1" w:styleId="subscript">
    <w:name w:val="subscript"/>
    <w:basedOn w:val="DefaultParagraphFont"/>
    <w:uiPriority w:val="2"/>
    <w:rsid w:val="002959C6"/>
    <w:rPr>
      <w:vertAlign w:val="subscript"/>
    </w:rPr>
  </w:style>
  <w:style w:type="character" w:customStyle="1" w:styleId="Authorexampletext">
    <w:name w:val="Author example text"/>
    <w:basedOn w:val="DefaultParagraphFont"/>
    <w:uiPriority w:val="1"/>
    <w:qFormat/>
    <w:rsid w:val="002959C6"/>
    <w:rPr>
      <w:color w:val="0080A2" w:themeColor="accent2"/>
    </w:rPr>
  </w:style>
  <w:style w:type="character" w:customStyle="1" w:styleId="Strikethrough">
    <w:name w:val="Strikethrough"/>
    <w:basedOn w:val="DefaultParagraphFont"/>
    <w:uiPriority w:val="2"/>
    <w:qFormat/>
    <w:rsid w:val="002959C6"/>
    <w:rPr>
      <w:strike/>
      <w:dstrike w:val="0"/>
    </w:rPr>
  </w:style>
  <w:style w:type="character" w:customStyle="1" w:styleId="DRAFT">
    <w:name w:val="DRAFT"/>
    <w:basedOn w:val="DefaultParagraphFont"/>
    <w:uiPriority w:val="2"/>
    <w:qFormat/>
    <w:locked/>
    <w:rsid w:val="00426C67"/>
    <w:rPr>
      <w:color w:val="FF0000"/>
    </w:rPr>
  </w:style>
  <w:style w:type="character" w:customStyle="1" w:styleId="AUTHORTOREVIEW">
    <w:name w:val="AUTHOR TO REVIEW"/>
    <w:basedOn w:val="DefaultParagraphFont"/>
    <w:uiPriority w:val="2"/>
    <w:qFormat/>
    <w:rsid w:val="002959C6"/>
    <w:rPr>
      <w:bdr w:val="none" w:sz="0" w:space="0" w:color="auto"/>
      <w:shd w:val="clear" w:color="auto" w:fill="FFFF00"/>
    </w:rPr>
  </w:style>
  <w:style w:type="character" w:customStyle="1" w:styleId="Changeshading">
    <w:name w:val="Change shading"/>
    <w:basedOn w:val="DefaultParagraphFont"/>
    <w:uiPriority w:val="2"/>
    <w:qFormat/>
    <w:rsid w:val="002959C6"/>
    <w:rPr>
      <w:bdr w:val="none" w:sz="0" w:space="0" w:color="auto"/>
      <w:shd w:val="clear" w:color="auto" w:fill="D9D9D9" w:themeFill="background1" w:themeFillShade="D9"/>
    </w:rPr>
  </w:style>
  <w:style w:type="paragraph" w:customStyle="1" w:styleId="Annexidentifier">
    <w:name w:val="Annex identifier"/>
    <w:basedOn w:val="unHeading1"/>
    <w:uiPriority w:val="11"/>
    <w:qFormat/>
    <w:rsid w:val="002959C6"/>
    <w:pPr>
      <w:numPr>
        <w:numId w:val="21"/>
      </w:numPr>
    </w:pPr>
  </w:style>
  <w:style w:type="numbering" w:customStyle="1" w:styleId="AnnexHeadingList">
    <w:name w:val="Annex Heading List"/>
    <w:uiPriority w:val="99"/>
    <w:rsid w:val="002959C6"/>
    <w:pPr>
      <w:numPr>
        <w:numId w:val="16"/>
      </w:numPr>
    </w:pPr>
  </w:style>
  <w:style w:type="paragraph" w:customStyle="1" w:styleId="Annexidentifier2numbered">
    <w:name w:val="Annex identifier 2 numbered"/>
    <w:basedOn w:val="Normal"/>
    <w:uiPriority w:val="11"/>
    <w:qFormat/>
    <w:rsid w:val="002959C6"/>
    <w:pPr>
      <w:keepNext/>
      <w:keepLines/>
      <w:numPr>
        <w:ilvl w:val="1"/>
        <w:numId w:val="21"/>
      </w:numPr>
      <w:tabs>
        <w:tab w:val="left" w:pos="1134"/>
        <w:tab w:val="left" w:pos="1418"/>
      </w:tabs>
      <w:spacing w:before="300"/>
      <w:outlineLvl w:val="1"/>
    </w:pPr>
    <w:rPr>
      <w:rFonts w:asciiTheme="majorHAnsi" w:eastAsiaTheme="majorEastAsia" w:hAnsiTheme="majorHAnsi" w:cstheme="majorBidi"/>
      <w:b/>
      <w:color w:val="023E5C" w:themeColor="text2"/>
      <w:kern w:val="32"/>
      <w:sz w:val="36"/>
      <w:szCs w:val="26"/>
    </w:rPr>
  </w:style>
  <w:style w:type="paragraph" w:customStyle="1" w:styleId="Annexidentifier3numbered">
    <w:name w:val="Annex identifier 3 numbered"/>
    <w:basedOn w:val="unHeading3"/>
    <w:uiPriority w:val="11"/>
    <w:qFormat/>
    <w:rsid w:val="002959C6"/>
    <w:pPr>
      <w:numPr>
        <w:ilvl w:val="2"/>
        <w:numId w:val="21"/>
      </w:numPr>
    </w:pPr>
  </w:style>
  <w:style w:type="numbering" w:customStyle="1" w:styleId="AppendixList">
    <w:name w:val="Appendix List"/>
    <w:uiPriority w:val="99"/>
    <w:rsid w:val="002959C6"/>
    <w:pPr>
      <w:numPr>
        <w:numId w:val="17"/>
      </w:numPr>
    </w:pPr>
  </w:style>
  <w:style w:type="paragraph" w:customStyle="1" w:styleId="AppendixHeading3normal">
    <w:name w:val="Appendix Heading 3 normal"/>
    <w:basedOn w:val="AppendixHeading3"/>
    <w:uiPriority w:val="11"/>
    <w:qFormat/>
    <w:rsid w:val="002959C6"/>
    <w:pPr>
      <w:spacing w:before="120"/>
    </w:pPr>
    <w:rPr>
      <w:b w:val="0"/>
      <w:color w:val="000000" w:themeColor="text1"/>
      <w:sz w:val="20"/>
    </w:rPr>
  </w:style>
  <w:style w:type="paragraph" w:customStyle="1" w:styleId="Appendixheading4normal">
    <w:name w:val="Appendix heading 4 normal"/>
    <w:basedOn w:val="AppendixHeading4"/>
    <w:uiPriority w:val="11"/>
    <w:qFormat/>
    <w:rsid w:val="002959C6"/>
    <w:pPr>
      <w:spacing w:before="120"/>
    </w:pPr>
    <w:rPr>
      <w:b w:val="0"/>
      <w:color w:val="000000" w:themeColor="text1"/>
      <w:sz w:val="20"/>
    </w:rPr>
  </w:style>
  <w:style w:type="paragraph" w:styleId="NormalIndent">
    <w:name w:val="Normal Indent"/>
    <w:basedOn w:val="Normal"/>
    <w:uiPriority w:val="99"/>
    <w:semiHidden/>
    <w:unhideWhenUsed/>
    <w:rsid w:val="002959C6"/>
    <w:pPr>
      <w:ind w:left="284"/>
    </w:pPr>
  </w:style>
  <w:style w:type="paragraph" w:customStyle="1" w:styleId="Tablebullet2">
    <w:name w:val="Table bullet2"/>
    <w:basedOn w:val="Tablebullet"/>
    <w:uiPriority w:val="29"/>
    <w:semiHidden/>
    <w:unhideWhenUsed/>
    <w:qFormat/>
    <w:rsid w:val="002959C6"/>
    <w:pPr>
      <w:numPr>
        <w:ilvl w:val="1"/>
      </w:numPr>
    </w:pPr>
  </w:style>
  <w:style w:type="numbering" w:customStyle="1" w:styleId="TableBullets">
    <w:name w:val="Table Bullets"/>
    <w:uiPriority w:val="99"/>
    <w:locked/>
    <w:rsid w:val="00426C67"/>
  </w:style>
  <w:style w:type="paragraph" w:customStyle="1" w:styleId="tablelistAC1">
    <w:name w:val="table list AC1"/>
    <w:basedOn w:val="Tabletext"/>
    <w:uiPriority w:val="29"/>
    <w:rsid w:val="002959C6"/>
    <w:pPr>
      <w:numPr>
        <w:numId w:val="23"/>
      </w:numPr>
    </w:pPr>
    <w:rPr>
      <w:color w:val="808080" w:themeColor="background1" w:themeShade="80"/>
    </w:rPr>
  </w:style>
  <w:style w:type="paragraph" w:customStyle="1" w:styleId="tablelistAC2">
    <w:name w:val="table list AC2"/>
    <w:basedOn w:val="tablelistAC1"/>
    <w:uiPriority w:val="29"/>
    <w:qFormat/>
    <w:rsid w:val="002959C6"/>
    <w:pPr>
      <w:numPr>
        <w:ilvl w:val="1"/>
      </w:numPr>
    </w:pPr>
    <w:rPr>
      <w:color w:val="000000" w:themeColor="text1"/>
    </w:rPr>
  </w:style>
  <w:style w:type="paragraph" w:customStyle="1" w:styleId="tablelistAC3">
    <w:name w:val="table list AC3"/>
    <w:basedOn w:val="tablelistAC2"/>
    <w:uiPriority w:val="29"/>
    <w:rsid w:val="002959C6"/>
    <w:pPr>
      <w:numPr>
        <w:ilvl w:val="2"/>
      </w:numPr>
    </w:pPr>
  </w:style>
  <w:style w:type="paragraph" w:customStyle="1" w:styleId="tablelistAC4">
    <w:name w:val="table list AC4"/>
    <w:basedOn w:val="tablelistAC3"/>
    <w:uiPriority w:val="29"/>
    <w:rsid w:val="002959C6"/>
    <w:pPr>
      <w:numPr>
        <w:ilvl w:val="3"/>
      </w:numPr>
    </w:pPr>
  </w:style>
  <w:style w:type="numbering" w:customStyle="1" w:styleId="TablelistAC">
    <w:name w:val="Table list AC"/>
    <w:uiPriority w:val="99"/>
    <w:rsid w:val="002959C6"/>
    <w:pPr>
      <w:numPr>
        <w:numId w:val="19"/>
      </w:numPr>
    </w:pPr>
  </w:style>
  <w:style w:type="paragraph" w:customStyle="1" w:styleId="Tabletextcentred">
    <w:name w:val="Table text centred"/>
    <w:basedOn w:val="Tabletext"/>
    <w:uiPriority w:val="29"/>
    <w:rsid w:val="002959C6"/>
    <w:pPr>
      <w:jc w:val="center"/>
    </w:pPr>
  </w:style>
  <w:style w:type="table" w:customStyle="1" w:styleId="SD-reference">
    <w:name w:val="SD - reference"/>
    <w:basedOn w:val="TableNormal"/>
    <w:uiPriority w:val="99"/>
    <w:rsid w:val="002959C6"/>
    <w:pPr>
      <w:spacing w:after="0"/>
    </w:pPr>
    <w:rPr>
      <w:rFonts w:ascii="Arial" w:hAnsi="Arial"/>
    </w:rPr>
    <w:tblPr>
      <w:tblBorders>
        <w:top w:val="single" w:sz="4" w:space="0" w:color="13B5EA" w:themeColor="accent1"/>
        <w:left w:val="single" w:sz="4" w:space="0" w:color="13B5EA" w:themeColor="accent1"/>
        <w:bottom w:val="single" w:sz="4" w:space="0" w:color="13B5EA" w:themeColor="accent1"/>
        <w:right w:val="single" w:sz="4" w:space="0" w:color="13B5EA" w:themeColor="accent1"/>
      </w:tblBorders>
      <w:tblCellMar>
        <w:top w:w="113" w:type="dxa"/>
        <w:left w:w="284" w:type="dxa"/>
        <w:bottom w:w="170" w:type="dxa"/>
        <w:right w:w="284" w:type="dxa"/>
      </w:tblCellMar>
    </w:tblPr>
    <w:tcPr>
      <w:shd w:val="clear" w:color="auto" w:fill="auto"/>
    </w:tcPr>
  </w:style>
  <w:style w:type="numbering" w:customStyle="1" w:styleId="SDtablelist">
    <w:name w:val="SD table list"/>
    <w:uiPriority w:val="99"/>
    <w:rsid w:val="002959C6"/>
    <w:pPr>
      <w:numPr>
        <w:numId w:val="20"/>
      </w:numPr>
    </w:pPr>
  </w:style>
  <w:style w:type="paragraph" w:customStyle="1" w:styleId="Heading2normal">
    <w:name w:val="Heading 2 normal"/>
    <w:basedOn w:val="Heading2"/>
    <w:uiPriority w:val="9"/>
    <w:qFormat/>
    <w:rsid w:val="002959C6"/>
    <w:pPr>
      <w:spacing w:before="120"/>
    </w:pPr>
    <w:rPr>
      <w:b w:val="0"/>
      <w:color w:val="000000" w:themeColor="text1"/>
      <w:sz w:val="20"/>
    </w:rPr>
  </w:style>
  <w:style w:type="paragraph" w:customStyle="1" w:styleId="Normalindent20mm">
    <w:name w:val="Normal indent 20mm"/>
    <w:basedOn w:val="Normal"/>
    <w:uiPriority w:val="99"/>
    <w:rsid w:val="002959C6"/>
    <w:pPr>
      <w:ind w:left="1134"/>
    </w:pPr>
  </w:style>
  <w:style w:type="paragraph" w:customStyle="1" w:styleId="Documentidentifier">
    <w:name w:val="Document identifier"/>
    <w:basedOn w:val="Normal"/>
    <w:uiPriority w:val="19"/>
    <w:qFormat/>
    <w:rsid w:val="00C90C44"/>
    <w:pPr>
      <w:spacing w:before="300" w:after="300"/>
      <w:ind w:left="2268" w:right="454"/>
      <w:contextualSpacing/>
    </w:pPr>
    <w:rPr>
      <w:rFonts w:asciiTheme="majorHAnsi" w:hAnsiTheme="majorHAnsi"/>
      <w:b/>
      <w:caps/>
      <w:sz w:val="36"/>
    </w:rPr>
  </w:style>
  <w:style w:type="table" w:customStyle="1" w:styleId="SD-generalcontent">
    <w:name w:val="SD - general content"/>
    <w:basedOn w:val="TableNormal"/>
    <w:uiPriority w:val="99"/>
    <w:rsid w:val="002959C6"/>
    <w:pPr>
      <w:spacing w:before="0" w:after="0"/>
    </w:pPr>
    <w:rPr>
      <w:rFonts w:ascii="Arial" w:eastAsia="Calibri" w:hAnsi="Arial" w:cs="Times New Roman"/>
    </w:rPr>
    <w:tblPr>
      <w:tblStyleRowBandSize w:val="1"/>
      <w:tblStyleColBandSize w:val="1"/>
      <w:tblBorders>
        <w:top w:val="single" w:sz="4" w:space="0" w:color="0080A2"/>
        <w:bottom w:val="single" w:sz="4" w:space="0" w:color="0080A2"/>
        <w:insideH w:val="single" w:sz="4" w:space="0" w:color="0080A2"/>
      </w:tblBorders>
      <w:tblCellMar>
        <w:top w:w="85" w:type="dxa"/>
        <w:left w:w="57" w:type="dxa"/>
        <w:bottom w:w="85" w:type="dxa"/>
        <w:right w:w="57" w:type="dxa"/>
      </w:tblCellMar>
    </w:tblPr>
    <w:tcPr>
      <w:shd w:val="clear" w:color="auto" w:fill="auto"/>
    </w:tcPr>
    <w:tblStylePr w:type="firstRow">
      <w:pPr>
        <w:wordWrap/>
        <w:jc w:val="left"/>
      </w:pPr>
      <w:rPr>
        <w:rFonts w:ascii="Arial" w:hAnsi="Arial"/>
        <w:b/>
        <w:color w:val="FFFFFF"/>
        <w:sz w:val="20"/>
      </w:rPr>
      <w:tblPr/>
      <w:tcPr>
        <w:tcBorders>
          <w:top w:val="nil"/>
          <w:left w:val="nil"/>
          <w:bottom w:val="nil"/>
          <w:right w:val="nil"/>
          <w:insideH w:val="single" w:sz="4" w:space="0" w:color="FFFFFF" w:themeColor="background1"/>
          <w:insideV w:val="single" w:sz="4" w:space="0" w:color="FFFFFF" w:themeColor="background1"/>
          <w:tl2br w:val="nil"/>
          <w:tr2bl w:val="nil"/>
        </w:tcBorders>
        <w:shd w:val="clear" w:color="auto" w:fill="0080A2"/>
      </w:tcPr>
    </w:tblStylePr>
    <w:tblStylePr w:type="lastRow">
      <w:tblPr/>
      <w:tcPr>
        <w:shd w:val="clear" w:color="auto" w:fill="EBF6FC"/>
      </w:tcPr>
    </w:tblStylePr>
    <w:tblStylePr w:type="firstCol">
      <w:rPr>
        <w:b/>
      </w:rPr>
    </w:tblStylePr>
    <w:tblStylePr w:type="lastCol">
      <w:pPr>
        <w:jc w:val="right"/>
      </w:pPr>
    </w:tblStylePr>
    <w:tblStylePr w:type="band1Vert">
      <w:tblPr/>
      <w:tcPr>
        <w:shd w:val="clear" w:color="auto" w:fill="F0F0F0"/>
      </w:tcPr>
    </w:tblStylePr>
    <w:tblStylePr w:type="band1Horz">
      <w:tblPr/>
      <w:tcPr>
        <w:shd w:val="clear" w:color="auto" w:fill="F0F0F0"/>
      </w:tcPr>
    </w:tblStylePr>
  </w:style>
  <w:style w:type="table" w:customStyle="1" w:styleId="Table-SD">
    <w:name w:val="Table - SD"/>
    <w:basedOn w:val="TableNormal"/>
    <w:uiPriority w:val="99"/>
    <w:rsid w:val="002959C6"/>
    <w:pPr>
      <w:spacing w:before="0" w:after="0"/>
    </w:pPr>
    <w:rPr>
      <w:rFonts w:ascii="Arial" w:eastAsia="Times New Roman" w:hAnsi="Arial" w:cs="Times New Roman"/>
      <w:lang w:eastAsia="en-AU"/>
    </w:rPr>
    <w:tblPr>
      <w:tblStyleRowBandSize w:val="1"/>
      <w:tblStyleColBandSize w:val="1"/>
      <w:tblBorders>
        <w:bottom w:val="single" w:sz="4" w:space="0" w:color="0080A2" w:themeColor="accent2"/>
        <w:insideH w:val="single" w:sz="4" w:space="0" w:color="0080A2" w:themeColor="accent2"/>
      </w:tblBorders>
      <w:tblCellMar>
        <w:top w:w="85" w:type="dxa"/>
        <w:left w:w="57" w:type="dxa"/>
        <w:bottom w:w="85" w:type="dxa"/>
        <w:right w:w="57" w:type="dxa"/>
      </w:tblCellMar>
    </w:tblPr>
    <w:tblStylePr w:type="firstRow">
      <w:rPr>
        <w:b/>
        <w:color w:val="FFFFFF"/>
      </w:rPr>
      <w:tblPr/>
      <w:tcPr>
        <w:tcBorders>
          <w:top w:val="nil"/>
          <w:left w:val="nil"/>
          <w:bottom w:val="nil"/>
          <w:right w:val="nil"/>
          <w:insideH w:val="nil"/>
          <w:insideV w:val="nil"/>
          <w:tl2br w:val="nil"/>
          <w:tr2bl w:val="nil"/>
        </w:tcBorders>
        <w:shd w:val="clear" w:color="auto" w:fill="0080A2" w:themeFill="accent2"/>
      </w:tcPr>
    </w:tblStylePr>
    <w:tblStylePr w:type="lastRow">
      <w:tblPr/>
      <w:tcPr>
        <w:shd w:val="clear" w:color="auto" w:fill="EBF6FC"/>
      </w:tcPr>
    </w:tblStylePr>
    <w:tblStylePr w:type="firstCol">
      <w:rPr>
        <w:b/>
      </w:rPr>
    </w:tblStylePr>
    <w:tblStylePr w:type="lastCol">
      <w:pPr>
        <w:jc w:val="right"/>
      </w:pPr>
    </w:tblStylePr>
    <w:tblStylePr w:type="band1Vert">
      <w:tblPr/>
      <w:tcPr>
        <w:shd w:val="clear" w:color="auto" w:fill="F0F0F0"/>
      </w:tcPr>
    </w:tblStylePr>
    <w:tblStylePr w:type="band1Horz">
      <w:tblPr/>
      <w:tcPr>
        <w:shd w:val="clear" w:color="auto" w:fill="F0F0F0"/>
      </w:tcPr>
    </w:tblStylePr>
  </w:style>
  <w:style w:type="table" w:customStyle="1" w:styleId="SD-MOStable">
    <w:name w:val="SD - MOS table"/>
    <w:basedOn w:val="TableNormal"/>
    <w:uiPriority w:val="99"/>
    <w:rsid w:val="002959C6"/>
    <w:pPr>
      <w:spacing w:before="0" w:after="0"/>
    </w:pPr>
    <w:rPr>
      <w:rFonts w:ascii="Arial" w:hAnsi="Arial"/>
    </w:rPr>
    <w:tblPr>
      <w:tblStyleRowBandSize w:val="1"/>
      <w:tblStyleColBandSize w:val="1"/>
      <w:tblBorders>
        <w:top w:val="single" w:sz="4" w:space="0" w:color="0080A2"/>
        <w:left w:val="single" w:sz="4" w:space="0" w:color="0080A2"/>
        <w:bottom w:val="single" w:sz="4" w:space="0" w:color="0080A2"/>
        <w:right w:val="single" w:sz="4" w:space="0" w:color="0080A2"/>
        <w:insideH w:val="single" w:sz="4" w:space="0" w:color="0080A2"/>
        <w:insideV w:val="single" w:sz="4" w:space="0" w:color="0080A2"/>
      </w:tblBorders>
      <w:tblCellMar>
        <w:top w:w="113" w:type="dxa"/>
        <w:left w:w="57" w:type="dxa"/>
        <w:bottom w:w="113" w:type="dxa"/>
        <w:right w:w="57" w:type="dxa"/>
      </w:tblCellMar>
    </w:tblPr>
    <w:tcPr>
      <w:shd w:val="clear" w:color="auto" w:fill="auto"/>
    </w:tcPr>
    <w:tblStylePr w:type="firstRow">
      <w:pPr>
        <w:jc w:val="left"/>
      </w:pPr>
      <w:rPr>
        <w:rFonts w:ascii="Arial" w:hAnsi="Arial"/>
        <w:b/>
        <w:caps w:val="0"/>
        <w:smallCaps w:val="0"/>
        <w:color w:val="FFFFFF"/>
        <w:sz w:val="20"/>
      </w:rPr>
      <w:tblPr/>
      <w:tcPr>
        <w:tcBorders>
          <w:insideH w:val="single" w:sz="4" w:space="0" w:color="FFFFFF"/>
          <w:insideV w:val="single" w:sz="4" w:space="0" w:color="FFFFFF"/>
        </w:tcBorders>
        <w:shd w:val="clear" w:color="auto" w:fill="0080A2"/>
      </w:tcPr>
    </w:tblStylePr>
    <w:tblStylePr w:type="lastRow">
      <w:tblPr/>
      <w:tcPr>
        <w:shd w:val="clear" w:color="auto" w:fill="EBF6FC"/>
      </w:tcPr>
    </w:tblStylePr>
    <w:tblStylePr w:type="firstCol">
      <w:rPr>
        <w:b/>
      </w:rPr>
    </w:tblStylePr>
    <w:tblStylePr w:type="band1Vert">
      <w:tblPr/>
      <w:tcPr>
        <w:shd w:val="clear" w:color="auto" w:fill="F0F0F0"/>
      </w:tcPr>
    </w:tblStylePr>
    <w:tblStylePr w:type="band1Horz">
      <w:tblPr/>
      <w:tcPr>
        <w:shd w:val="clear" w:color="auto" w:fill="F0F0F0"/>
      </w:tcPr>
    </w:tblStylePr>
  </w:style>
  <w:style w:type="paragraph" w:customStyle="1" w:styleId="List1Legal1">
    <w:name w:val="List 1 Legal 1"/>
    <w:basedOn w:val="Normal"/>
    <w:uiPriority w:val="2"/>
    <w:qFormat/>
    <w:rsid w:val="002959C6"/>
    <w:pPr>
      <w:numPr>
        <w:numId w:val="26"/>
      </w:numPr>
    </w:pPr>
  </w:style>
  <w:style w:type="paragraph" w:customStyle="1" w:styleId="List1Legal2">
    <w:name w:val="List 1 Legal 2"/>
    <w:basedOn w:val="Normal"/>
    <w:uiPriority w:val="2"/>
    <w:qFormat/>
    <w:rsid w:val="002959C6"/>
    <w:pPr>
      <w:numPr>
        <w:ilvl w:val="1"/>
        <w:numId w:val="26"/>
      </w:numPr>
    </w:pPr>
  </w:style>
  <w:style w:type="paragraph" w:customStyle="1" w:styleId="List1Legal3">
    <w:name w:val="List 1 Legal 3"/>
    <w:basedOn w:val="Normal"/>
    <w:uiPriority w:val="2"/>
    <w:qFormat/>
    <w:rsid w:val="002959C6"/>
    <w:pPr>
      <w:numPr>
        <w:ilvl w:val="2"/>
        <w:numId w:val="26"/>
      </w:numPr>
    </w:pPr>
  </w:style>
  <w:style w:type="paragraph" w:customStyle="1" w:styleId="List2Numbered1">
    <w:name w:val="List 2 Numbered 1"/>
    <w:basedOn w:val="Normal"/>
    <w:uiPriority w:val="2"/>
    <w:qFormat/>
    <w:rsid w:val="002959C6"/>
    <w:pPr>
      <w:numPr>
        <w:numId w:val="27"/>
      </w:numPr>
    </w:pPr>
  </w:style>
  <w:style w:type="paragraph" w:customStyle="1" w:styleId="List2Numbered2">
    <w:name w:val="List 2 Numbered 2"/>
    <w:basedOn w:val="List2Numbered1"/>
    <w:uiPriority w:val="2"/>
    <w:qFormat/>
    <w:rsid w:val="002959C6"/>
    <w:pPr>
      <w:numPr>
        <w:ilvl w:val="1"/>
      </w:numPr>
    </w:pPr>
  </w:style>
  <w:style w:type="paragraph" w:customStyle="1" w:styleId="List2Numbered3">
    <w:name w:val="List 2 Numbered 3"/>
    <w:basedOn w:val="List2Numbered2"/>
    <w:uiPriority w:val="2"/>
    <w:qFormat/>
    <w:rsid w:val="002959C6"/>
    <w:pPr>
      <w:numPr>
        <w:ilvl w:val="2"/>
      </w:numPr>
    </w:pPr>
  </w:style>
  <w:style w:type="paragraph" w:styleId="BalloonText">
    <w:name w:val="Balloon Text"/>
    <w:basedOn w:val="Normal"/>
    <w:link w:val="BalloonTextChar"/>
    <w:uiPriority w:val="99"/>
    <w:semiHidden/>
    <w:rsid w:val="00426C67"/>
    <w:pPr>
      <w:suppressAutoHyphens w:val="0"/>
      <w:spacing w:after="0"/>
    </w:pPr>
    <w:rPr>
      <w:rFonts w:ascii="Tahoma" w:eastAsiaTheme="minorEastAsia" w:hAnsi="Tahoma" w:cs="Tahoma"/>
      <w:color w:val="auto"/>
      <w:sz w:val="16"/>
      <w:szCs w:val="16"/>
      <w:lang w:eastAsia="en-AU"/>
    </w:rPr>
  </w:style>
  <w:style w:type="character" w:customStyle="1" w:styleId="BalloonTextChar">
    <w:name w:val="Balloon Text Char"/>
    <w:basedOn w:val="DefaultParagraphFont"/>
    <w:link w:val="BalloonText"/>
    <w:uiPriority w:val="99"/>
    <w:semiHidden/>
    <w:rsid w:val="00426C67"/>
    <w:rPr>
      <w:rFonts w:ascii="Tahoma" w:eastAsiaTheme="minorEastAsia" w:hAnsi="Tahoma" w:cs="Tahoma"/>
      <w:color w:val="auto"/>
      <w:sz w:val="16"/>
      <w:szCs w:val="16"/>
      <w:lang w:eastAsia="en-AU"/>
    </w:rPr>
  </w:style>
  <w:style w:type="paragraph" w:styleId="TOC5">
    <w:name w:val="toc 5"/>
    <w:basedOn w:val="Normal"/>
    <w:next w:val="Normal"/>
    <w:autoRedefine/>
    <w:uiPriority w:val="39"/>
    <w:rsid w:val="00426C67"/>
    <w:pPr>
      <w:suppressAutoHyphens w:val="0"/>
      <w:spacing w:before="360" w:after="100" w:line="276" w:lineRule="auto"/>
      <w:ind w:left="1701" w:right="567" w:hanging="1701"/>
      <w:contextualSpacing/>
    </w:pPr>
    <w:rPr>
      <w:rFonts w:ascii="Arial" w:eastAsiaTheme="minorEastAsia" w:hAnsi="Arial"/>
      <w:b/>
      <w:color w:val="auto"/>
      <w:sz w:val="22"/>
      <w:szCs w:val="22"/>
      <w:lang w:eastAsia="en-AU"/>
    </w:rPr>
  </w:style>
  <w:style w:type="paragraph" w:styleId="TOC6">
    <w:name w:val="toc 6"/>
    <w:basedOn w:val="TOC1"/>
    <w:next w:val="Normal"/>
    <w:autoRedefine/>
    <w:uiPriority w:val="39"/>
    <w:rsid w:val="00426C67"/>
    <w:pPr>
      <w:keepNext w:val="0"/>
      <w:pBdr>
        <w:bottom w:val="none" w:sz="0" w:space="0" w:color="auto"/>
        <w:between w:val="none" w:sz="0" w:space="0" w:color="auto"/>
      </w:pBdr>
      <w:tabs>
        <w:tab w:val="clear" w:pos="567"/>
        <w:tab w:val="clear" w:pos="9628"/>
        <w:tab w:val="left" w:pos="1559"/>
        <w:tab w:val="right" w:pos="9169"/>
      </w:tabs>
      <w:suppressAutoHyphens w:val="0"/>
      <w:spacing w:before="60" w:after="100"/>
      <w:ind w:left="850" w:right="-144" w:hanging="425"/>
      <w:contextualSpacing w:val="0"/>
    </w:pPr>
    <w:rPr>
      <w:rFonts w:ascii="Arial" w:eastAsiaTheme="minorEastAsia" w:hAnsi="Arial"/>
      <w:noProof w:val="0"/>
      <w:color w:val="auto"/>
      <w:sz w:val="22"/>
      <w:szCs w:val="22"/>
      <w:lang w:eastAsia="en-AU"/>
    </w:rPr>
  </w:style>
  <w:style w:type="paragraph" w:styleId="EndnoteText">
    <w:name w:val="endnote text"/>
    <w:basedOn w:val="Normal"/>
    <w:link w:val="EndnoteTextChar"/>
    <w:uiPriority w:val="99"/>
    <w:semiHidden/>
    <w:unhideWhenUsed/>
    <w:rsid w:val="00426C67"/>
    <w:pPr>
      <w:suppressAutoHyphens w:val="0"/>
      <w:spacing w:before="0" w:after="0"/>
    </w:pPr>
    <w:rPr>
      <w:rFonts w:ascii="Arial" w:eastAsiaTheme="minorEastAsia" w:hAnsi="Arial"/>
      <w:color w:val="auto"/>
      <w:lang w:eastAsia="en-AU"/>
    </w:rPr>
  </w:style>
  <w:style w:type="character" w:customStyle="1" w:styleId="EndnoteTextChar">
    <w:name w:val="Endnote Text Char"/>
    <w:basedOn w:val="DefaultParagraphFont"/>
    <w:link w:val="EndnoteText"/>
    <w:semiHidden/>
    <w:rsid w:val="00426C67"/>
    <w:rPr>
      <w:rFonts w:ascii="Arial" w:eastAsiaTheme="minorEastAsia" w:hAnsi="Arial"/>
      <w:color w:val="auto"/>
      <w:lang w:eastAsia="en-AU"/>
    </w:rPr>
  </w:style>
  <w:style w:type="character" w:styleId="EndnoteReference">
    <w:name w:val="endnote reference"/>
    <w:basedOn w:val="DefaultParagraphFont"/>
    <w:uiPriority w:val="99"/>
    <w:semiHidden/>
    <w:unhideWhenUsed/>
    <w:rsid w:val="00426C67"/>
    <w:rPr>
      <w:vertAlign w:val="superscript"/>
    </w:rPr>
  </w:style>
  <w:style w:type="paragraph" w:styleId="TOC7">
    <w:name w:val="toc 7"/>
    <w:basedOn w:val="Normal"/>
    <w:next w:val="Normal"/>
    <w:autoRedefine/>
    <w:uiPriority w:val="39"/>
    <w:unhideWhenUsed/>
    <w:rsid w:val="00426C67"/>
    <w:pPr>
      <w:suppressAutoHyphens w:val="0"/>
      <w:spacing w:before="0" w:after="100" w:line="259" w:lineRule="auto"/>
      <w:ind w:left="1320"/>
    </w:pPr>
    <w:rPr>
      <w:rFonts w:eastAsiaTheme="minorEastAsia"/>
      <w:color w:val="auto"/>
      <w:sz w:val="22"/>
      <w:szCs w:val="22"/>
      <w:lang w:eastAsia="en-AU"/>
    </w:rPr>
  </w:style>
  <w:style w:type="paragraph" w:styleId="TOC8">
    <w:name w:val="toc 8"/>
    <w:basedOn w:val="Normal"/>
    <w:next w:val="Normal"/>
    <w:autoRedefine/>
    <w:uiPriority w:val="39"/>
    <w:unhideWhenUsed/>
    <w:rsid w:val="00426C67"/>
    <w:pPr>
      <w:suppressAutoHyphens w:val="0"/>
      <w:spacing w:before="0" w:after="100" w:line="259" w:lineRule="auto"/>
      <w:ind w:left="1540"/>
    </w:pPr>
    <w:rPr>
      <w:rFonts w:eastAsiaTheme="minorEastAsia"/>
      <w:color w:val="auto"/>
      <w:sz w:val="22"/>
      <w:szCs w:val="22"/>
      <w:lang w:eastAsia="en-AU"/>
    </w:rPr>
  </w:style>
  <w:style w:type="paragraph" w:styleId="TOC9">
    <w:name w:val="toc 9"/>
    <w:basedOn w:val="Normal"/>
    <w:next w:val="Normal"/>
    <w:autoRedefine/>
    <w:uiPriority w:val="39"/>
    <w:unhideWhenUsed/>
    <w:rsid w:val="00426C67"/>
    <w:pPr>
      <w:suppressAutoHyphens w:val="0"/>
      <w:spacing w:before="0" w:after="100" w:line="259" w:lineRule="auto"/>
      <w:ind w:left="1760"/>
    </w:pPr>
    <w:rPr>
      <w:rFonts w:eastAsiaTheme="minorEastAsia"/>
      <w:color w:val="auto"/>
      <w:sz w:val="22"/>
      <w:szCs w:val="22"/>
      <w:lang w:eastAsia="en-AU"/>
    </w:rPr>
  </w:style>
  <w:style w:type="paragraph" w:styleId="BodyText">
    <w:name w:val="Body Text"/>
    <w:basedOn w:val="Normal"/>
    <w:link w:val="BodyTextChar"/>
    <w:uiPriority w:val="99"/>
    <w:semiHidden/>
    <w:unhideWhenUsed/>
    <w:rsid w:val="00426C67"/>
    <w:pPr>
      <w:suppressAutoHyphens w:val="0"/>
      <w:spacing w:line="264" w:lineRule="auto"/>
    </w:pPr>
    <w:rPr>
      <w:rFonts w:ascii="Arial" w:eastAsiaTheme="minorEastAsia" w:hAnsi="Arial"/>
      <w:color w:val="auto"/>
      <w:sz w:val="22"/>
      <w:szCs w:val="22"/>
      <w:lang w:eastAsia="en-AU"/>
    </w:rPr>
  </w:style>
  <w:style w:type="character" w:customStyle="1" w:styleId="BodyTextChar">
    <w:name w:val="Body Text Char"/>
    <w:basedOn w:val="DefaultParagraphFont"/>
    <w:link w:val="BodyText"/>
    <w:uiPriority w:val="99"/>
    <w:semiHidden/>
    <w:rsid w:val="00426C67"/>
    <w:rPr>
      <w:rFonts w:ascii="Arial" w:eastAsiaTheme="minorEastAsia" w:hAnsi="Arial"/>
      <w:color w:val="auto"/>
      <w:sz w:val="22"/>
      <w:szCs w:val="22"/>
      <w:lang w:eastAsia="en-AU"/>
    </w:rPr>
  </w:style>
  <w:style w:type="paragraph" w:styleId="BodyText2">
    <w:name w:val="Body Text 2"/>
    <w:basedOn w:val="Normal"/>
    <w:link w:val="BodyText2Char"/>
    <w:uiPriority w:val="99"/>
    <w:semiHidden/>
    <w:unhideWhenUsed/>
    <w:rsid w:val="00426C67"/>
    <w:pPr>
      <w:suppressAutoHyphens w:val="0"/>
      <w:spacing w:line="480" w:lineRule="auto"/>
    </w:pPr>
    <w:rPr>
      <w:rFonts w:ascii="Arial" w:eastAsiaTheme="minorEastAsia" w:hAnsi="Arial"/>
      <w:color w:val="auto"/>
      <w:sz w:val="22"/>
      <w:szCs w:val="22"/>
      <w:lang w:eastAsia="en-AU"/>
    </w:rPr>
  </w:style>
  <w:style w:type="character" w:customStyle="1" w:styleId="BodyText2Char">
    <w:name w:val="Body Text 2 Char"/>
    <w:basedOn w:val="DefaultParagraphFont"/>
    <w:link w:val="BodyText2"/>
    <w:uiPriority w:val="99"/>
    <w:semiHidden/>
    <w:rsid w:val="00426C67"/>
    <w:rPr>
      <w:rFonts w:ascii="Arial" w:eastAsiaTheme="minorEastAsia" w:hAnsi="Arial"/>
      <w:color w:val="auto"/>
      <w:sz w:val="22"/>
      <w:szCs w:val="22"/>
      <w:lang w:eastAsia="en-AU"/>
    </w:rPr>
  </w:style>
  <w:style w:type="paragraph" w:styleId="Bibliography">
    <w:name w:val="Bibliography"/>
    <w:basedOn w:val="Normal"/>
    <w:next w:val="Normal"/>
    <w:uiPriority w:val="37"/>
    <w:semiHidden/>
    <w:rsid w:val="00426C67"/>
    <w:pPr>
      <w:suppressAutoHyphens w:val="0"/>
      <w:spacing w:after="60" w:line="264" w:lineRule="auto"/>
    </w:pPr>
    <w:rPr>
      <w:rFonts w:ascii="Arial" w:eastAsiaTheme="minorEastAsia" w:hAnsi="Arial"/>
      <w:color w:val="auto"/>
      <w:sz w:val="22"/>
      <w:szCs w:val="22"/>
      <w:lang w:eastAsia="en-AU"/>
    </w:rPr>
  </w:style>
  <w:style w:type="paragraph" w:styleId="BodyText3">
    <w:name w:val="Body Text 3"/>
    <w:basedOn w:val="Normal"/>
    <w:link w:val="BodyText3Char"/>
    <w:uiPriority w:val="99"/>
    <w:semiHidden/>
    <w:unhideWhenUsed/>
    <w:rsid w:val="00426C67"/>
    <w:pPr>
      <w:suppressAutoHyphens w:val="0"/>
      <w:spacing w:line="264" w:lineRule="auto"/>
    </w:pPr>
    <w:rPr>
      <w:rFonts w:ascii="Arial" w:eastAsiaTheme="minorEastAsia" w:hAnsi="Arial"/>
      <w:color w:val="auto"/>
      <w:sz w:val="16"/>
      <w:szCs w:val="16"/>
      <w:lang w:eastAsia="en-AU"/>
    </w:rPr>
  </w:style>
  <w:style w:type="character" w:customStyle="1" w:styleId="BodyText3Char">
    <w:name w:val="Body Text 3 Char"/>
    <w:basedOn w:val="DefaultParagraphFont"/>
    <w:link w:val="BodyText3"/>
    <w:uiPriority w:val="99"/>
    <w:semiHidden/>
    <w:rsid w:val="00426C67"/>
    <w:rPr>
      <w:rFonts w:ascii="Arial" w:eastAsiaTheme="minorEastAsia" w:hAnsi="Arial"/>
      <w:color w:val="auto"/>
      <w:sz w:val="16"/>
      <w:szCs w:val="16"/>
      <w:lang w:eastAsia="en-AU"/>
    </w:rPr>
  </w:style>
  <w:style w:type="paragraph" w:styleId="BodyTextFirstIndent">
    <w:name w:val="Body Text First Indent"/>
    <w:basedOn w:val="BodyText"/>
    <w:link w:val="BodyTextFirstIndentChar"/>
    <w:uiPriority w:val="99"/>
    <w:semiHidden/>
    <w:unhideWhenUsed/>
    <w:rsid w:val="00426C67"/>
    <w:pPr>
      <w:spacing w:after="60"/>
      <w:ind w:firstLine="360"/>
    </w:pPr>
  </w:style>
  <w:style w:type="character" w:customStyle="1" w:styleId="BodyTextFirstIndentChar">
    <w:name w:val="Body Text First Indent Char"/>
    <w:basedOn w:val="BodyTextChar"/>
    <w:link w:val="BodyTextFirstIndent"/>
    <w:uiPriority w:val="99"/>
    <w:semiHidden/>
    <w:rsid w:val="00426C67"/>
    <w:rPr>
      <w:rFonts w:ascii="Arial" w:eastAsiaTheme="minorEastAsia" w:hAnsi="Arial"/>
      <w:color w:val="auto"/>
      <w:sz w:val="22"/>
      <w:szCs w:val="22"/>
      <w:lang w:eastAsia="en-AU"/>
    </w:rPr>
  </w:style>
  <w:style w:type="paragraph" w:styleId="BodyTextIndent">
    <w:name w:val="Body Text Indent"/>
    <w:basedOn w:val="Normal"/>
    <w:link w:val="BodyTextIndentChar"/>
    <w:uiPriority w:val="99"/>
    <w:semiHidden/>
    <w:unhideWhenUsed/>
    <w:rsid w:val="00426C67"/>
    <w:pPr>
      <w:suppressAutoHyphens w:val="0"/>
      <w:spacing w:line="264" w:lineRule="auto"/>
      <w:ind w:left="283"/>
    </w:pPr>
    <w:rPr>
      <w:rFonts w:ascii="Arial" w:eastAsiaTheme="minorEastAsia" w:hAnsi="Arial"/>
      <w:color w:val="auto"/>
      <w:sz w:val="22"/>
      <w:szCs w:val="22"/>
      <w:lang w:eastAsia="en-AU"/>
    </w:rPr>
  </w:style>
  <w:style w:type="character" w:customStyle="1" w:styleId="BodyTextIndentChar">
    <w:name w:val="Body Text Indent Char"/>
    <w:basedOn w:val="DefaultParagraphFont"/>
    <w:link w:val="BodyTextIndent"/>
    <w:uiPriority w:val="99"/>
    <w:semiHidden/>
    <w:rsid w:val="00426C67"/>
    <w:rPr>
      <w:rFonts w:ascii="Arial" w:eastAsiaTheme="minorEastAsia" w:hAnsi="Arial"/>
      <w:color w:val="auto"/>
      <w:sz w:val="22"/>
      <w:szCs w:val="22"/>
      <w:lang w:eastAsia="en-AU"/>
    </w:rPr>
  </w:style>
  <w:style w:type="paragraph" w:styleId="BodyTextFirstIndent2">
    <w:name w:val="Body Text First Indent 2"/>
    <w:basedOn w:val="BodyTextIndent"/>
    <w:link w:val="BodyTextFirstIndent2Char"/>
    <w:uiPriority w:val="99"/>
    <w:semiHidden/>
    <w:unhideWhenUsed/>
    <w:rsid w:val="00426C67"/>
    <w:pPr>
      <w:spacing w:after="60"/>
      <w:ind w:left="360" w:firstLine="360"/>
    </w:pPr>
  </w:style>
  <w:style w:type="character" w:customStyle="1" w:styleId="BodyTextFirstIndent2Char">
    <w:name w:val="Body Text First Indent 2 Char"/>
    <w:basedOn w:val="BodyTextIndentChar"/>
    <w:link w:val="BodyTextFirstIndent2"/>
    <w:uiPriority w:val="99"/>
    <w:semiHidden/>
    <w:rsid w:val="00426C67"/>
    <w:rPr>
      <w:rFonts w:ascii="Arial" w:eastAsiaTheme="minorEastAsia" w:hAnsi="Arial"/>
      <w:color w:val="auto"/>
      <w:sz w:val="22"/>
      <w:szCs w:val="22"/>
      <w:lang w:eastAsia="en-AU"/>
    </w:rPr>
  </w:style>
  <w:style w:type="paragraph" w:styleId="BodyTextIndent2">
    <w:name w:val="Body Text Indent 2"/>
    <w:basedOn w:val="Normal"/>
    <w:link w:val="BodyTextIndent2Char"/>
    <w:uiPriority w:val="99"/>
    <w:semiHidden/>
    <w:unhideWhenUsed/>
    <w:rsid w:val="00426C67"/>
    <w:pPr>
      <w:suppressAutoHyphens w:val="0"/>
      <w:spacing w:line="480" w:lineRule="auto"/>
      <w:ind w:left="283"/>
    </w:pPr>
    <w:rPr>
      <w:rFonts w:ascii="Arial" w:eastAsiaTheme="minorEastAsia" w:hAnsi="Arial"/>
      <w:color w:val="auto"/>
      <w:sz w:val="22"/>
      <w:szCs w:val="22"/>
      <w:lang w:eastAsia="en-AU"/>
    </w:rPr>
  </w:style>
  <w:style w:type="character" w:customStyle="1" w:styleId="BodyTextIndent2Char">
    <w:name w:val="Body Text Indent 2 Char"/>
    <w:basedOn w:val="DefaultParagraphFont"/>
    <w:link w:val="BodyTextIndent2"/>
    <w:uiPriority w:val="99"/>
    <w:semiHidden/>
    <w:rsid w:val="00426C67"/>
    <w:rPr>
      <w:rFonts w:ascii="Arial" w:eastAsiaTheme="minorEastAsia" w:hAnsi="Arial"/>
      <w:color w:val="auto"/>
      <w:sz w:val="22"/>
      <w:szCs w:val="22"/>
      <w:lang w:eastAsia="en-AU"/>
    </w:rPr>
  </w:style>
  <w:style w:type="paragraph" w:styleId="BodyTextIndent3">
    <w:name w:val="Body Text Indent 3"/>
    <w:basedOn w:val="Normal"/>
    <w:link w:val="BodyTextIndent3Char"/>
    <w:uiPriority w:val="99"/>
    <w:semiHidden/>
    <w:unhideWhenUsed/>
    <w:rsid w:val="00426C67"/>
    <w:pPr>
      <w:suppressAutoHyphens w:val="0"/>
      <w:spacing w:line="264" w:lineRule="auto"/>
      <w:ind w:left="283"/>
    </w:pPr>
    <w:rPr>
      <w:rFonts w:ascii="Arial" w:eastAsiaTheme="minorEastAsia" w:hAnsi="Arial"/>
      <w:color w:val="auto"/>
      <w:sz w:val="16"/>
      <w:szCs w:val="16"/>
      <w:lang w:eastAsia="en-AU"/>
    </w:rPr>
  </w:style>
  <w:style w:type="character" w:customStyle="1" w:styleId="BodyTextIndent3Char">
    <w:name w:val="Body Text Indent 3 Char"/>
    <w:basedOn w:val="DefaultParagraphFont"/>
    <w:link w:val="BodyTextIndent3"/>
    <w:uiPriority w:val="99"/>
    <w:semiHidden/>
    <w:rsid w:val="00426C67"/>
    <w:rPr>
      <w:rFonts w:ascii="Arial" w:eastAsiaTheme="minorEastAsia" w:hAnsi="Arial"/>
      <w:color w:val="auto"/>
      <w:sz w:val="16"/>
      <w:szCs w:val="16"/>
      <w:lang w:eastAsia="en-AU"/>
    </w:rPr>
  </w:style>
  <w:style w:type="paragraph" w:styleId="Closing">
    <w:name w:val="Closing"/>
    <w:basedOn w:val="Normal"/>
    <w:link w:val="ClosingChar"/>
    <w:uiPriority w:val="99"/>
    <w:semiHidden/>
    <w:unhideWhenUsed/>
    <w:rsid w:val="00426C67"/>
    <w:pPr>
      <w:suppressAutoHyphens w:val="0"/>
      <w:spacing w:before="0" w:after="0"/>
      <w:ind w:left="4252"/>
    </w:pPr>
    <w:rPr>
      <w:rFonts w:ascii="Arial" w:eastAsiaTheme="minorEastAsia" w:hAnsi="Arial"/>
      <w:color w:val="auto"/>
      <w:sz w:val="22"/>
      <w:szCs w:val="22"/>
      <w:lang w:eastAsia="en-AU"/>
    </w:rPr>
  </w:style>
  <w:style w:type="character" w:customStyle="1" w:styleId="ClosingChar">
    <w:name w:val="Closing Char"/>
    <w:basedOn w:val="DefaultParagraphFont"/>
    <w:link w:val="Closing"/>
    <w:uiPriority w:val="99"/>
    <w:semiHidden/>
    <w:rsid w:val="00426C67"/>
    <w:rPr>
      <w:rFonts w:ascii="Arial" w:eastAsiaTheme="minorEastAsia" w:hAnsi="Arial"/>
      <w:color w:val="auto"/>
      <w:sz w:val="22"/>
      <w:szCs w:val="22"/>
      <w:lang w:eastAsia="en-AU"/>
    </w:rPr>
  </w:style>
  <w:style w:type="paragraph" w:styleId="Date">
    <w:name w:val="Date"/>
    <w:basedOn w:val="Normal"/>
    <w:next w:val="Normal"/>
    <w:link w:val="DateChar"/>
    <w:uiPriority w:val="99"/>
    <w:semiHidden/>
    <w:unhideWhenUsed/>
    <w:rsid w:val="00426C67"/>
    <w:pPr>
      <w:suppressAutoHyphens w:val="0"/>
      <w:spacing w:after="60" w:line="264" w:lineRule="auto"/>
    </w:pPr>
    <w:rPr>
      <w:rFonts w:ascii="Arial" w:eastAsiaTheme="minorEastAsia" w:hAnsi="Arial"/>
      <w:color w:val="auto"/>
      <w:sz w:val="22"/>
      <w:szCs w:val="22"/>
      <w:lang w:eastAsia="en-AU"/>
    </w:rPr>
  </w:style>
  <w:style w:type="character" w:customStyle="1" w:styleId="DateChar">
    <w:name w:val="Date Char"/>
    <w:basedOn w:val="DefaultParagraphFont"/>
    <w:link w:val="Date"/>
    <w:uiPriority w:val="99"/>
    <w:semiHidden/>
    <w:rsid w:val="00426C67"/>
    <w:rPr>
      <w:rFonts w:ascii="Arial" w:eastAsiaTheme="minorEastAsia" w:hAnsi="Arial"/>
      <w:color w:val="auto"/>
      <w:sz w:val="22"/>
      <w:szCs w:val="22"/>
      <w:lang w:eastAsia="en-AU"/>
    </w:rPr>
  </w:style>
  <w:style w:type="paragraph" w:styleId="DocumentMap">
    <w:name w:val="Document Map"/>
    <w:basedOn w:val="Normal"/>
    <w:link w:val="DocumentMapChar"/>
    <w:uiPriority w:val="99"/>
    <w:semiHidden/>
    <w:unhideWhenUsed/>
    <w:rsid w:val="00426C67"/>
    <w:pPr>
      <w:suppressAutoHyphens w:val="0"/>
      <w:spacing w:before="0" w:after="0"/>
    </w:pPr>
    <w:rPr>
      <w:rFonts w:ascii="Segoe UI" w:eastAsiaTheme="minorEastAsia" w:hAnsi="Segoe UI" w:cs="Segoe UI"/>
      <w:color w:val="auto"/>
      <w:sz w:val="16"/>
      <w:szCs w:val="16"/>
      <w:lang w:eastAsia="en-AU"/>
    </w:rPr>
  </w:style>
  <w:style w:type="character" w:customStyle="1" w:styleId="DocumentMapChar">
    <w:name w:val="Document Map Char"/>
    <w:basedOn w:val="DefaultParagraphFont"/>
    <w:link w:val="DocumentMap"/>
    <w:uiPriority w:val="99"/>
    <w:semiHidden/>
    <w:rsid w:val="00426C67"/>
    <w:rPr>
      <w:rFonts w:ascii="Segoe UI" w:eastAsiaTheme="minorEastAsia" w:hAnsi="Segoe UI" w:cs="Segoe UI"/>
      <w:color w:val="auto"/>
      <w:sz w:val="16"/>
      <w:szCs w:val="16"/>
      <w:lang w:eastAsia="en-AU"/>
    </w:rPr>
  </w:style>
  <w:style w:type="paragraph" w:styleId="E-mailSignature">
    <w:name w:val="E-mail Signature"/>
    <w:basedOn w:val="Normal"/>
    <w:link w:val="E-mailSignatureChar"/>
    <w:uiPriority w:val="99"/>
    <w:semiHidden/>
    <w:unhideWhenUsed/>
    <w:rsid w:val="00426C67"/>
    <w:pPr>
      <w:suppressAutoHyphens w:val="0"/>
      <w:spacing w:before="0" w:after="0"/>
    </w:pPr>
    <w:rPr>
      <w:rFonts w:ascii="Arial" w:eastAsiaTheme="minorEastAsia" w:hAnsi="Arial"/>
      <w:color w:val="auto"/>
      <w:sz w:val="22"/>
      <w:szCs w:val="22"/>
      <w:lang w:eastAsia="en-AU"/>
    </w:rPr>
  </w:style>
  <w:style w:type="character" w:customStyle="1" w:styleId="E-mailSignatureChar">
    <w:name w:val="E-mail Signature Char"/>
    <w:basedOn w:val="DefaultParagraphFont"/>
    <w:link w:val="E-mailSignature"/>
    <w:uiPriority w:val="99"/>
    <w:semiHidden/>
    <w:rsid w:val="00426C67"/>
    <w:rPr>
      <w:rFonts w:ascii="Arial" w:eastAsiaTheme="minorEastAsia" w:hAnsi="Arial"/>
      <w:color w:val="auto"/>
      <w:sz w:val="22"/>
      <w:szCs w:val="22"/>
      <w:lang w:eastAsia="en-AU"/>
    </w:rPr>
  </w:style>
  <w:style w:type="paragraph" w:styleId="EnvelopeAddress">
    <w:name w:val="envelope address"/>
    <w:basedOn w:val="Normal"/>
    <w:uiPriority w:val="99"/>
    <w:semiHidden/>
    <w:unhideWhenUsed/>
    <w:rsid w:val="00426C67"/>
    <w:pPr>
      <w:framePr w:w="7920" w:h="1980" w:hRule="exact" w:hSpace="180" w:wrap="auto" w:hAnchor="page" w:xAlign="center" w:yAlign="bottom"/>
      <w:suppressAutoHyphens w:val="0"/>
      <w:spacing w:before="0" w:after="0"/>
      <w:ind w:left="2880"/>
    </w:pPr>
    <w:rPr>
      <w:rFonts w:asciiTheme="majorHAnsi" w:eastAsiaTheme="majorEastAsia" w:hAnsiTheme="majorHAnsi" w:cstheme="majorBidi"/>
      <w:color w:val="auto"/>
      <w:sz w:val="24"/>
      <w:szCs w:val="24"/>
      <w:lang w:eastAsia="en-AU"/>
    </w:rPr>
  </w:style>
  <w:style w:type="paragraph" w:styleId="EnvelopeReturn">
    <w:name w:val="envelope return"/>
    <w:basedOn w:val="Normal"/>
    <w:uiPriority w:val="99"/>
    <w:semiHidden/>
    <w:unhideWhenUsed/>
    <w:rsid w:val="00426C67"/>
    <w:pPr>
      <w:suppressAutoHyphens w:val="0"/>
      <w:spacing w:before="0" w:after="0"/>
    </w:pPr>
    <w:rPr>
      <w:rFonts w:asciiTheme="majorHAnsi" w:eastAsiaTheme="majorEastAsia" w:hAnsiTheme="majorHAnsi" w:cstheme="majorBidi"/>
      <w:color w:val="auto"/>
      <w:lang w:eastAsia="en-AU"/>
    </w:rPr>
  </w:style>
  <w:style w:type="paragraph" w:styleId="HTMLAddress">
    <w:name w:val="HTML Address"/>
    <w:basedOn w:val="Normal"/>
    <w:link w:val="HTMLAddressChar"/>
    <w:uiPriority w:val="99"/>
    <w:semiHidden/>
    <w:unhideWhenUsed/>
    <w:rsid w:val="00426C67"/>
    <w:pPr>
      <w:suppressAutoHyphens w:val="0"/>
      <w:spacing w:before="0" w:after="0"/>
    </w:pPr>
    <w:rPr>
      <w:rFonts w:ascii="Arial" w:eastAsiaTheme="minorEastAsia" w:hAnsi="Arial"/>
      <w:i/>
      <w:iCs/>
      <w:color w:val="auto"/>
      <w:sz w:val="22"/>
      <w:szCs w:val="22"/>
      <w:lang w:eastAsia="en-AU"/>
    </w:rPr>
  </w:style>
  <w:style w:type="character" w:customStyle="1" w:styleId="HTMLAddressChar">
    <w:name w:val="HTML Address Char"/>
    <w:basedOn w:val="DefaultParagraphFont"/>
    <w:link w:val="HTMLAddress"/>
    <w:uiPriority w:val="99"/>
    <w:semiHidden/>
    <w:rsid w:val="00426C67"/>
    <w:rPr>
      <w:rFonts w:ascii="Arial" w:eastAsiaTheme="minorEastAsia" w:hAnsi="Arial"/>
      <w:i/>
      <w:iCs/>
      <w:color w:val="auto"/>
      <w:sz w:val="22"/>
      <w:szCs w:val="22"/>
      <w:lang w:eastAsia="en-AU"/>
    </w:rPr>
  </w:style>
  <w:style w:type="paragraph" w:styleId="HTMLPreformatted">
    <w:name w:val="HTML Preformatted"/>
    <w:basedOn w:val="Normal"/>
    <w:link w:val="HTMLPreformattedChar"/>
    <w:uiPriority w:val="99"/>
    <w:semiHidden/>
    <w:unhideWhenUsed/>
    <w:rsid w:val="00426C67"/>
    <w:pPr>
      <w:suppressAutoHyphens w:val="0"/>
      <w:spacing w:before="0" w:after="0"/>
    </w:pPr>
    <w:rPr>
      <w:rFonts w:ascii="Consolas" w:eastAsiaTheme="minorEastAsia" w:hAnsi="Consolas"/>
      <w:color w:val="auto"/>
      <w:lang w:eastAsia="en-AU"/>
    </w:rPr>
  </w:style>
  <w:style w:type="character" w:customStyle="1" w:styleId="HTMLPreformattedChar">
    <w:name w:val="HTML Preformatted Char"/>
    <w:basedOn w:val="DefaultParagraphFont"/>
    <w:link w:val="HTMLPreformatted"/>
    <w:uiPriority w:val="99"/>
    <w:semiHidden/>
    <w:rsid w:val="00426C67"/>
    <w:rPr>
      <w:rFonts w:ascii="Consolas" w:eastAsiaTheme="minorEastAsia" w:hAnsi="Consolas"/>
      <w:color w:val="auto"/>
      <w:lang w:eastAsia="en-AU"/>
    </w:rPr>
  </w:style>
  <w:style w:type="paragraph" w:styleId="Index1">
    <w:name w:val="index 1"/>
    <w:basedOn w:val="Normal"/>
    <w:next w:val="Normal"/>
    <w:autoRedefine/>
    <w:semiHidden/>
    <w:unhideWhenUsed/>
    <w:rsid w:val="00426C67"/>
    <w:pPr>
      <w:suppressAutoHyphens w:val="0"/>
      <w:spacing w:before="0" w:after="0"/>
      <w:ind w:left="220" w:hanging="220"/>
    </w:pPr>
    <w:rPr>
      <w:rFonts w:ascii="Arial" w:eastAsiaTheme="minorEastAsia" w:hAnsi="Arial"/>
      <w:color w:val="auto"/>
      <w:sz w:val="22"/>
      <w:szCs w:val="22"/>
      <w:lang w:eastAsia="en-AU"/>
    </w:rPr>
  </w:style>
  <w:style w:type="paragraph" w:styleId="Index2">
    <w:name w:val="index 2"/>
    <w:basedOn w:val="Normal"/>
    <w:next w:val="Normal"/>
    <w:autoRedefine/>
    <w:semiHidden/>
    <w:unhideWhenUsed/>
    <w:rsid w:val="00426C67"/>
    <w:pPr>
      <w:suppressAutoHyphens w:val="0"/>
      <w:spacing w:before="0" w:after="0"/>
      <w:ind w:left="440" w:hanging="220"/>
    </w:pPr>
    <w:rPr>
      <w:rFonts w:ascii="Arial" w:eastAsiaTheme="minorEastAsia" w:hAnsi="Arial"/>
      <w:color w:val="auto"/>
      <w:sz w:val="22"/>
      <w:szCs w:val="22"/>
      <w:lang w:eastAsia="en-AU"/>
    </w:rPr>
  </w:style>
  <w:style w:type="paragraph" w:styleId="Index3">
    <w:name w:val="index 3"/>
    <w:basedOn w:val="Normal"/>
    <w:next w:val="Normal"/>
    <w:autoRedefine/>
    <w:semiHidden/>
    <w:unhideWhenUsed/>
    <w:rsid w:val="00426C67"/>
    <w:pPr>
      <w:suppressAutoHyphens w:val="0"/>
      <w:spacing w:before="0" w:after="0"/>
      <w:ind w:left="660" w:hanging="220"/>
    </w:pPr>
    <w:rPr>
      <w:rFonts w:ascii="Arial" w:eastAsiaTheme="minorEastAsia" w:hAnsi="Arial"/>
      <w:color w:val="auto"/>
      <w:sz w:val="22"/>
      <w:szCs w:val="22"/>
      <w:lang w:eastAsia="en-AU"/>
    </w:rPr>
  </w:style>
  <w:style w:type="paragraph" w:styleId="Index4">
    <w:name w:val="index 4"/>
    <w:basedOn w:val="Normal"/>
    <w:next w:val="Normal"/>
    <w:autoRedefine/>
    <w:semiHidden/>
    <w:unhideWhenUsed/>
    <w:rsid w:val="00426C67"/>
    <w:pPr>
      <w:suppressAutoHyphens w:val="0"/>
      <w:spacing w:before="0" w:after="0"/>
      <w:ind w:left="880" w:hanging="220"/>
    </w:pPr>
    <w:rPr>
      <w:rFonts w:ascii="Arial" w:eastAsiaTheme="minorEastAsia" w:hAnsi="Arial"/>
      <w:color w:val="auto"/>
      <w:sz w:val="22"/>
      <w:szCs w:val="22"/>
      <w:lang w:eastAsia="en-AU"/>
    </w:rPr>
  </w:style>
  <w:style w:type="paragraph" w:styleId="Index5">
    <w:name w:val="index 5"/>
    <w:basedOn w:val="Normal"/>
    <w:next w:val="Normal"/>
    <w:autoRedefine/>
    <w:semiHidden/>
    <w:unhideWhenUsed/>
    <w:rsid w:val="00426C67"/>
    <w:pPr>
      <w:suppressAutoHyphens w:val="0"/>
      <w:spacing w:before="0" w:after="0"/>
      <w:ind w:left="1100" w:hanging="220"/>
    </w:pPr>
    <w:rPr>
      <w:rFonts w:ascii="Arial" w:eastAsiaTheme="minorEastAsia" w:hAnsi="Arial"/>
      <w:color w:val="auto"/>
      <w:sz w:val="22"/>
      <w:szCs w:val="22"/>
      <w:lang w:eastAsia="en-AU"/>
    </w:rPr>
  </w:style>
  <w:style w:type="paragraph" w:styleId="Index6">
    <w:name w:val="index 6"/>
    <w:basedOn w:val="Normal"/>
    <w:next w:val="Normal"/>
    <w:autoRedefine/>
    <w:semiHidden/>
    <w:unhideWhenUsed/>
    <w:rsid w:val="00426C67"/>
    <w:pPr>
      <w:suppressAutoHyphens w:val="0"/>
      <w:spacing w:before="0" w:after="0"/>
      <w:ind w:left="1320" w:hanging="220"/>
    </w:pPr>
    <w:rPr>
      <w:rFonts w:ascii="Arial" w:eastAsiaTheme="minorEastAsia" w:hAnsi="Arial"/>
      <w:color w:val="auto"/>
      <w:sz w:val="22"/>
      <w:szCs w:val="22"/>
      <w:lang w:eastAsia="en-AU"/>
    </w:rPr>
  </w:style>
  <w:style w:type="paragraph" w:styleId="Index7">
    <w:name w:val="index 7"/>
    <w:basedOn w:val="Normal"/>
    <w:next w:val="Normal"/>
    <w:autoRedefine/>
    <w:semiHidden/>
    <w:unhideWhenUsed/>
    <w:rsid w:val="00426C67"/>
    <w:pPr>
      <w:suppressAutoHyphens w:val="0"/>
      <w:spacing w:before="0" w:after="0"/>
      <w:ind w:left="1540" w:hanging="220"/>
    </w:pPr>
    <w:rPr>
      <w:rFonts w:ascii="Arial" w:eastAsiaTheme="minorEastAsia" w:hAnsi="Arial"/>
      <w:color w:val="auto"/>
      <w:sz w:val="22"/>
      <w:szCs w:val="22"/>
      <w:lang w:eastAsia="en-AU"/>
    </w:rPr>
  </w:style>
  <w:style w:type="paragraph" w:styleId="Index8">
    <w:name w:val="index 8"/>
    <w:basedOn w:val="Normal"/>
    <w:next w:val="Normal"/>
    <w:autoRedefine/>
    <w:semiHidden/>
    <w:unhideWhenUsed/>
    <w:rsid w:val="00426C67"/>
    <w:pPr>
      <w:suppressAutoHyphens w:val="0"/>
      <w:spacing w:before="0" w:after="0"/>
      <w:ind w:left="1760" w:hanging="220"/>
    </w:pPr>
    <w:rPr>
      <w:rFonts w:ascii="Arial" w:eastAsiaTheme="minorEastAsia" w:hAnsi="Arial"/>
      <w:color w:val="auto"/>
      <w:sz w:val="22"/>
      <w:szCs w:val="22"/>
      <w:lang w:eastAsia="en-AU"/>
    </w:rPr>
  </w:style>
  <w:style w:type="paragraph" w:styleId="Index9">
    <w:name w:val="index 9"/>
    <w:basedOn w:val="Normal"/>
    <w:next w:val="Normal"/>
    <w:autoRedefine/>
    <w:semiHidden/>
    <w:unhideWhenUsed/>
    <w:rsid w:val="00426C67"/>
    <w:pPr>
      <w:suppressAutoHyphens w:val="0"/>
      <w:spacing w:before="0" w:after="0"/>
      <w:ind w:left="1980" w:hanging="220"/>
    </w:pPr>
    <w:rPr>
      <w:rFonts w:ascii="Arial" w:eastAsiaTheme="minorEastAsia" w:hAnsi="Arial"/>
      <w:color w:val="auto"/>
      <w:sz w:val="22"/>
      <w:szCs w:val="22"/>
      <w:lang w:eastAsia="en-AU"/>
    </w:rPr>
  </w:style>
  <w:style w:type="paragraph" w:styleId="IndexHeading">
    <w:name w:val="index heading"/>
    <w:basedOn w:val="Normal"/>
    <w:next w:val="Index1"/>
    <w:semiHidden/>
    <w:unhideWhenUsed/>
    <w:rsid w:val="00426C67"/>
    <w:pPr>
      <w:suppressAutoHyphens w:val="0"/>
      <w:spacing w:line="276" w:lineRule="auto"/>
    </w:pPr>
    <w:rPr>
      <w:rFonts w:asciiTheme="majorHAnsi" w:eastAsiaTheme="majorEastAsia" w:hAnsiTheme="majorHAnsi" w:cstheme="majorBidi"/>
      <w:b/>
      <w:bCs/>
      <w:color w:val="auto"/>
      <w:sz w:val="22"/>
      <w:szCs w:val="22"/>
      <w:lang w:eastAsia="en-AU"/>
    </w:rPr>
  </w:style>
  <w:style w:type="paragraph" w:styleId="IntenseQuote">
    <w:name w:val="Intense Quote"/>
    <w:basedOn w:val="Normal"/>
    <w:next w:val="Normal"/>
    <w:link w:val="IntenseQuoteChar"/>
    <w:uiPriority w:val="99"/>
    <w:qFormat/>
    <w:rsid w:val="00426C67"/>
    <w:pPr>
      <w:pBdr>
        <w:top w:val="single" w:sz="4" w:space="10" w:color="13B5EA" w:themeColor="accent1"/>
        <w:bottom w:val="single" w:sz="4" w:space="10" w:color="13B5EA" w:themeColor="accent1"/>
      </w:pBdr>
      <w:suppressAutoHyphens w:val="0"/>
      <w:spacing w:before="360" w:after="360" w:line="264" w:lineRule="auto"/>
      <w:ind w:left="864" w:right="864"/>
      <w:jc w:val="center"/>
    </w:pPr>
    <w:rPr>
      <w:rFonts w:ascii="Arial" w:eastAsiaTheme="minorEastAsia" w:hAnsi="Arial"/>
      <w:i/>
      <w:iCs/>
      <w:color w:val="13B5EA" w:themeColor="accent1"/>
      <w:sz w:val="22"/>
      <w:szCs w:val="22"/>
      <w:lang w:eastAsia="en-AU"/>
    </w:rPr>
  </w:style>
  <w:style w:type="character" w:customStyle="1" w:styleId="IntenseQuoteChar">
    <w:name w:val="Intense Quote Char"/>
    <w:basedOn w:val="DefaultParagraphFont"/>
    <w:link w:val="IntenseQuote"/>
    <w:uiPriority w:val="99"/>
    <w:rsid w:val="00426C67"/>
    <w:rPr>
      <w:rFonts w:ascii="Arial" w:eastAsiaTheme="minorEastAsia" w:hAnsi="Arial"/>
      <w:i/>
      <w:iCs/>
      <w:color w:val="13B5EA" w:themeColor="accent1"/>
      <w:sz w:val="22"/>
      <w:szCs w:val="22"/>
      <w:lang w:eastAsia="en-AU"/>
    </w:rPr>
  </w:style>
  <w:style w:type="paragraph" w:styleId="MacroText">
    <w:name w:val="macro"/>
    <w:link w:val="MacroTextChar"/>
    <w:uiPriority w:val="99"/>
    <w:semiHidden/>
    <w:rsid w:val="00426C67"/>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eastAsiaTheme="minorEastAsia" w:hAnsi="Consolas"/>
      <w:color w:val="auto"/>
      <w:lang w:eastAsia="en-AU"/>
    </w:rPr>
  </w:style>
  <w:style w:type="character" w:customStyle="1" w:styleId="MacroTextChar">
    <w:name w:val="Macro Text Char"/>
    <w:basedOn w:val="DefaultParagraphFont"/>
    <w:link w:val="MacroText"/>
    <w:uiPriority w:val="99"/>
    <w:semiHidden/>
    <w:rsid w:val="00426C67"/>
    <w:rPr>
      <w:rFonts w:ascii="Consolas" w:eastAsiaTheme="minorEastAsia" w:hAnsi="Consolas"/>
      <w:color w:val="auto"/>
      <w:lang w:eastAsia="en-AU"/>
    </w:rPr>
  </w:style>
  <w:style w:type="paragraph" w:styleId="MessageHeader">
    <w:name w:val="Message Header"/>
    <w:basedOn w:val="Normal"/>
    <w:link w:val="MessageHeaderChar"/>
    <w:uiPriority w:val="99"/>
    <w:semiHidden/>
    <w:rsid w:val="00426C67"/>
    <w:pPr>
      <w:pBdr>
        <w:top w:val="single" w:sz="6" w:space="1" w:color="auto"/>
        <w:left w:val="single" w:sz="6" w:space="1" w:color="auto"/>
        <w:bottom w:val="single" w:sz="6" w:space="1" w:color="auto"/>
        <w:right w:val="single" w:sz="6" w:space="1" w:color="auto"/>
      </w:pBdr>
      <w:shd w:val="pct20" w:color="auto" w:fill="auto"/>
      <w:suppressAutoHyphens w:val="0"/>
      <w:spacing w:before="0" w:after="0"/>
      <w:ind w:left="1134" w:hanging="1134"/>
    </w:pPr>
    <w:rPr>
      <w:rFonts w:asciiTheme="majorHAnsi" w:eastAsiaTheme="majorEastAsia" w:hAnsiTheme="majorHAnsi" w:cstheme="majorBidi"/>
      <w:color w:val="auto"/>
      <w:sz w:val="24"/>
      <w:szCs w:val="24"/>
      <w:lang w:eastAsia="en-AU"/>
    </w:rPr>
  </w:style>
  <w:style w:type="character" w:customStyle="1" w:styleId="MessageHeaderChar">
    <w:name w:val="Message Header Char"/>
    <w:basedOn w:val="DefaultParagraphFont"/>
    <w:link w:val="MessageHeader"/>
    <w:uiPriority w:val="99"/>
    <w:semiHidden/>
    <w:rsid w:val="00426C67"/>
    <w:rPr>
      <w:rFonts w:asciiTheme="majorHAnsi" w:eastAsiaTheme="majorEastAsia" w:hAnsiTheme="majorHAnsi" w:cstheme="majorBidi"/>
      <w:color w:val="auto"/>
      <w:sz w:val="24"/>
      <w:szCs w:val="24"/>
      <w:shd w:val="pct20" w:color="auto" w:fill="auto"/>
      <w:lang w:eastAsia="en-AU"/>
    </w:rPr>
  </w:style>
  <w:style w:type="paragraph" w:styleId="NormalWeb">
    <w:name w:val="Normal (Web)"/>
    <w:basedOn w:val="Normal"/>
    <w:uiPriority w:val="99"/>
    <w:semiHidden/>
    <w:unhideWhenUsed/>
    <w:rsid w:val="00426C67"/>
    <w:pPr>
      <w:suppressAutoHyphens w:val="0"/>
      <w:spacing w:after="60" w:line="264" w:lineRule="auto"/>
    </w:pPr>
    <w:rPr>
      <w:rFonts w:ascii="Times New Roman" w:eastAsiaTheme="minorEastAsia" w:hAnsi="Times New Roman" w:cs="Times New Roman"/>
      <w:color w:val="auto"/>
      <w:sz w:val="24"/>
      <w:szCs w:val="24"/>
      <w:lang w:eastAsia="en-AU"/>
    </w:rPr>
  </w:style>
  <w:style w:type="paragraph" w:styleId="NoteHeading">
    <w:name w:val="Note Heading"/>
    <w:basedOn w:val="Normal"/>
    <w:next w:val="Normal"/>
    <w:link w:val="NoteHeadingChar"/>
    <w:uiPriority w:val="99"/>
    <w:semiHidden/>
    <w:unhideWhenUsed/>
    <w:rsid w:val="00426C67"/>
    <w:pPr>
      <w:suppressAutoHyphens w:val="0"/>
      <w:spacing w:before="0" w:after="0"/>
    </w:pPr>
    <w:rPr>
      <w:rFonts w:ascii="Arial" w:eastAsiaTheme="minorEastAsia" w:hAnsi="Arial"/>
      <w:color w:val="auto"/>
      <w:sz w:val="22"/>
      <w:szCs w:val="22"/>
      <w:lang w:eastAsia="en-AU"/>
    </w:rPr>
  </w:style>
  <w:style w:type="character" w:customStyle="1" w:styleId="NoteHeadingChar">
    <w:name w:val="Note Heading Char"/>
    <w:basedOn w:val="DefaultParagraphFont"/>
    <w:link w:val="NoteHeading"/>
    <w:uiPriority w:val="99"/>
    <w:semiHidden/>
    <w:rsid w:val="00426C67"/>
    <w:rPr>
      <w:rFonts w:ascii="Arial" w:eastAsiaTheme="minorEastAsia" w:hAnsi="Arial"/>
      <w:color w:val="auto"/>
      <w:sz w:val="22"/>
      <w:szCs w:val="22"/>
      <w:lang w:eastAsia="en-AU"/>
    </w:rPr>
  </w:style>
  <w:style w:type="paragraph" w:styleId="PlainText">
    <w:name w:val="Plain Text"/>
    <w:basedOn w:val="Normal"/>
    <w:link w:val="PlainTextChar"/>
    <w:uiPriority w:val="99"/>
    <w:semiHidden/>
    <w:unhideWhenUsed/>
    <w:rsid w:val="00426C67"/>
    <w:pPr>
      <w:suppressAutoHyphens w:val="0"/>
      <w:spacing w:before="0" w:after="0"/>
    </w:pPr>
    <w:rPr>
      <w:rFonts w:ascii="Consolas" w:eastAsiaTheme="minorEastAsia" w:hAnsi="Consolas"/>
      <w:color w:val="auto"/>
      <w:sz w:val="21"/>
      <w:szCs w:val="21"/>
      <w:lang w:eastAsia="en-AU"/>
    </w:rPr>
  </w:style>
  <w:style w:type="character" w:customStyle="1" w:styleId="PlainTextChar">
    <w:name w:val="Plain Text Char"/>
    <w:basedOn w:val="DefaultParagraphFont"/>
    <w:link w:val="PlainText"/>
    <w:uiPriority w:val="99"/>
    <w:semiHidden/>
    <w:rsid w:val="00426C67"/>
    <w:rPr>
      <w:rFonts w:ascii="Consolas" w:eastAsiaTheme="minorEastAsia" w:hAnsi="Consolas"/>
      <w:color w:val="auto"/>
      <w:sz w:val="21"/>
      <w:szCs w:val="21"/>
      <w:lang w:eastAsia="en-AU"/>
    </w:rPr>
  </w:style>
  <w:style w:type="paragraph" w:styleId="TableofAuthorities">
    <w:name w:val="table of authorities"/>
    <w:basedOn w:val="Normal"/>
    <w:next w:val="Normal"/>
    <w:uiPriority w:val="99"/>
    <w:semiHidden/>
    <w:unhideWhenUsed/>
    <w:rsid w:val="00426C67"/>
    <w:pPr>
      <w:suppressAutoHyphens w:val="0"/>
      <w:spacing w:after="0" w:line="264" w:lineRule="auto"/>
      <w:ind w:left="220" w:hanging="220"/>
    </w:pPr>
    <w:rPr>
      <w:rFonts w:ascii="Arial" w:eastAsiaTheme="minorEastAsia" w:hAnsi="Arial"/>
      <w:color w:val="auto"/>
      <w:sz w:val="22"/>
      <w:szCs w:val="22"/>
      <w:lang w:eastAsia="en-AU"/>
    </w:rPr>
  </w:style>
  <w:style w:type="paragraph" w:styleId="TableofFigures">
    <w:name w:val="table of figures"/>
    <w:basedOn w:val="Normal"/>
    <w:next w:val="Normal"/>
    <w:uiPriority w:val="99"/>
    <w:semiHidden/>
    <w:unhideWhenUsed/>
    <w:rsid w:val="00426C67"/>
    <w:pPr>
      <w:suppressAutoHyphens w:val="0"/>
      <w:spacing w:after="0" w:line="264" w:lineRule="auto"/>
    </w:pPr>
    <w:rPr>
      <w:rFonts w:ascii="Arial" w:eastAsiaTheme="minorEastAsia" w:hAnsi="Arial"/>
      <w:color w:val="auto"/>
      <w:sz w:val="22"/>
      <w:szCs w:val="22"/>
      <w:lang w:eastAsia="en-AU"/>
    </w:rPr>
  </w:style>
  <w:style w:type="paragraph" w:styleId="TOAHeading">
    <w:name w:val="toa heading"/>
    <w:basedOn w:val="Normal"/>
    <w:next w:val="Normal"/>
    <w:uiPriority w:val="99"/>
    <w:semiHidden/>
    <w:unhideWhenUsed/>
    <w:rsid w:val="00426C67"/>
    <w:pPr>
      <w:suppressAutoHyphens w:val="0"/>
      <w:spacing w:after="60" w:line="264" w:lineRule="auto"/>
    </w:pPr>
    <w:rPr>
      <w:rFonts w:asciiTheme="majorHAnsi" w:eastAsiaTheme="majorEastAsia" w:hAnsiTheme="majorHAnsi" w:cstheme="majorBidi"/>
      <w:b/>
      <w:bCs/>
      <w:color w:val="auto"/>
      <w:sz w:val="24"/>
      <w:szCs w:val="24"/>
      <w:lang w:eastAsia="en-AU"/>
    </w:rPr>
  </w:style>
  <w:style w:type="character" w:styleId="SubtleEmphasis">
    <w:name w:val="Subtle Emphasis"/>
    <w:basedOn w:val="DefaultParagraphFont"/>
    <w:uiPriority w:val="99"/>
    <w:qFormat/>
    <w:rsid w:val="00426C67"/>
    <w:rPr>
      <w:i/>
      <w:iCs/>
      <w:color w:val="404040" w:themeColor="text1" w:themeTint="BF"/>
    </w:rPr>
  </w:style>
  <w:style w:type="paragraph" w:customStyle="1" w:styleId="Sampletext">
    <w:name w:val="Sample text"/>
    <w:basedOn w:val="Normal"/>
    <w:qFormat/>
    <w:rsid w:val="00B81CA3"/>
    <w:pPr>
      <w:keepNext/>
      <w:spacing w:before="240"/>
    </w:pPr>
    <w:rPr>
      <w:b/>
      <w:color w:val="023E5C" w:themeColor="text2"/>
    </w:rPr>
  </w:style>
  <w:style w:type="character" w:styleId="Strong">
    <w:name w:val="Strong"/>
    <w:basedOn w:val="DefaultParagraphFont"/>
    <w:uiPriority w:val="22"/>
    <w:qFormat/>
    <w:rsid w:val="00C14526"/>
    <w:rPr>
      <w:b/>
      <w:bCs/>
    </w:rPr>
  </w:style>
  <w:style w:type="character" w:styleId="Emphasis">
    <w:name w:val="Emphasis"/>
    <w:basedOn w:val="DefaultParagraphFont"/>
    <w:uiPriority w:val="3"/>
    <w:qFormat/>
    <w:rsid w:val="00C14526"/>
    <w:rPr>
      <w:i/>
      <w:iCs/>
    </w:rPr>
  </w:style>
  <w:style w:type="paragraph" w:styleId="Quote">
    <w:name w:val="Quote"/>
    <w:next w:val="Normal"/>
    <w:link w:val="QuoteChar"/>
    <w:uiPriority w:val="34"/>
    <w:qFormat/>
    <w:rsid w:val="00C14526"/>
    <w:pPr>
      <w:spacing w:line="264" w:lineRule="auto"/>
      <w:ind w:left="851" w:right="851"/>
    </w:pPr>
    <w:rPr>
      <w:rFonts w:ascii="Arial" w:eastAsiaTheme="minorEastAsia" w:hAnsi="Arial"/>
      <w:iCs/>
      <w:szCs w:val="22"/>
      <w:lang w:eastAsia="en-AU"/>
    </w:rPr>
  </w:style>
  <w:style w:type="character" w:customStyle="1" w:styleId="QuoteChar">
    <w:name w:val="Quote Char"/>
    <w:basedOn w:val="DefaultParagraphFont"/>
    <w:link w:val="Quote"/>
    <w:uiPriority w:val="29"/>
    <w:rsid w:val="00C14526"/>
    <w:rPr>
      <w:rFonts w:ascii="Arial" w:eastAsiaTheme="minorEastAsia" w:hAnsi="Arial"/>
      <w:iCs/>
      <w:szCs w:val="22"/>
      <w:lang w:eastAsia="en-AU"/>
    </w:rPr>
  </w:style>
  <w:style w:type="character" w:styleId="FootnoteReference">
    <w:name w:val="footnote reference"/>
    <w:basedOn w:val="DefaultParagraphFont"/>
    <w:uiPriority w:val="99"/>
    <w:unhideWhenUsed/>
    <w:rsid w:val="00C14526"/>
    <w:rPr>
      <w:vertAlign w:val="superscript"/>
    </w:rPr>
  </w:style>
  <w:style w:type="paragraph" w:styleId="BlockText">
    <w:name w:val="Block Text"/>
    <w:uiPriority w:val="11"/>
    <w:rsid w:val="00C14526"/>
    <w:pPr>
      <w:pBdr>
        <w:top w:val="single" w:sz="2" w:space="10" w:color="auto"/>
        <w:left w:val="single" w:sz="2" w:space="10" w:color="auto"/>
        <w:bottom w:val="single" w:sz="2" w:space="10" w:color="auto"/>
        <w:right w:val="single" w:sz="2" w:space="10" w:color="auto"/>
      </w:pBdr>
      <w:spacing w:after="60" w:line="264" w:lineRule="auto"/>
      <w:ind w:left="1152" w:right="1152"/>
    </w:pPr>
    <w:rPr>
      <w:rFonts w:ascii="Arial" w:eastAsiaTheme="minorEastAsia" w:hAnsi="Arial"/>
      <w:iCs/>
      <w:color w:val="auto"/>
      <w:sz w:val="22"/>
      <w:szCs w:val="22"/>
      <w:lang w:eastAsia="en-AU"/>
    </w:rPr>
  </w:style>
  <w:style w:type="paragraph" w:styleId="List">
    <w:name w:val="List"/>
    <w:basedOn w:val="Normal"/>
    <w:uiPriority w:val="99"/>
    <w:unhideWhenUsed/>
    <w:rsid w:val="00C14526"/>
    <w:pPr>
      <w:suppressAutoHyphens w:val="0"/>
      <w:spacing w:after="60" w:line="264" w:lineRule="auto"/>
      <w:ind w:left="283" w:hanging="283"/>
      <w:contextualSpacing/>
    </w:pPr>
    <w:rPr>
      <w:rFonts w:ascii="Arial" w:eastAsiaTheme="minorEastAsia" w:hAnsi="Arial"/>
      <w:color w:val="auto"/>
      <w:sz w:val="22"/>
      <w:szCs w:val="22"/>
      <w:lang w:eastAsia="en-AU"/>
    </w:rPr>
  </w:style>
  <w:style w:type="paragraph" w:customStyle="1" w:styleId="CASASectionHeading2">
    <w:name w:val="CASA Section Heading 2"/>
    <w:basedOn w:val="Normal"/>
    <w:next w:val="Normal"/>
    <w:uiPriority w:val="12"/>
    <w:rsid w:val="00756D38"/>
    <w:pPr>
      <w:keepNext/>
      <w:keepLines/>
      <w:suppressAutoHyphens w:val="0"/>
      <w:spacing w:before="360"/>
    </w:pPr>
    <w:rPr>
      <w:rFonts w:ascii="Arial" w:eastAsiaTheme="minorEastAsia" w:hAnsi="Arial" w:cs="Arial"/>
      <w:b/>
      <w:color w:val="auto"/>
      <w:sz w:val="28"/>
      <w:szCs w:val="32"/>
      <w:lang w:eastAsia="en-AU"/>
    </w:rPr>
  </w:style>
  <w:style w:type="paragraph" w:customStyle="1" w:styleId="TableHeader">
    <w:name w:val="Table Header"/>
    <w:uiPriority w:val="5"/>
    <w:rsid w:val="00756D38"/>
    <w:pPr>
      <w:spacing w:before="60" w:after="60" w:line="264" w:lineRule="auto"/>
    </w:pPr>
    <w:rPr>
      <w:rFonts w:ascii="Arial" w:eastAsiaTheme="minorEastAsia" w:hAnsi="Arial"/>
      <w:b/>
      <w:color w:val="auto"/>
      <w:sz w:val="22"/>
      <w:szCs w:val="22"/>
      <w:lang w:eastAsia="en-AU"/>
    </w:rPr>
  </w:style>
  <w:style w:type="paragraph" w:customStyle="1" w:styleId="body">
    <w:name w:val="body"/>
    <w:basedOn w:val="Normal"/>
    <w:qFormat/>
    <w:rsid w:val="00D5460C"/>
    <w:pPr>
      <w:suppressAutoHyphens w:val="0"/>
      <w:spacing w:before="0" w:after="0" w:line="300" w:lineRule="atLeast"/>
    </w:pPr>
    <w:rPr>
      <w:rFonts w:ascii="Arial" w:eastAsia="Times New Roman" w:hAnsi="Arial" w:cs="Arial"/>
      <w:color w:val="auto"/>
      <w:lang w:eastAsia="en-AU"/>
    </w:rPr>
  </w:style>
  <w:style w:type="character" w:customStyle="1" w:styleId="CommentTextChar1">
    <w:name w:val="Comment Text Char1"/>
    <w:basedOn w:val="DefaultParagraphFont"/>
    <w:uiPriority w:val="99"/>
    <w:semiHidden/>
    <w:rsid w:val="00E95D3D"/>
    <w:rPr>
      <w:sz w:val="20"/>
      <w:szCs w:val="20"/>
    </w:rPr>
  </w:style>
  <w:style w:type="character" w:styleId="Mention">
    <w:name w:val="Mention"/>
    <w:basedOn w:val="DefaultParagraphFont"/>
    <w:uiPriority w:val="99"/>
    <w:unhideWhenUsed/>
    <w:rsid w:val="004B520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800068">
      <w:bodyDiv w:val="1"/>
      <w:marLeft w:val="0"/>
      <w:marRight w:val="0"/>
      <w:marTop w:val="0"/>
      <w:marBottom w:val="0"/>
      <w:divBdr>
        <w:top w:val="none" w:sz="0" w:space="0" w:color="auto"/>
        <w:left w:val="none" w:sz="0" w:space="0" w:color="auto"/>
        <w:bottom w:val="none" w:sz="0" w:space="0" w:color="auto"/>
        <w:right w:val="none" w:sz="0" w:space="0" w:color="auto"/>
      </w:divBdr>
      <w:divsChild>
        <w:div w:id="906114486">
          <w:marLeft w:val="0"/>
          <w:marRight w:val="0"/>
          <w:marTop w:val="0"/>
          <w:marBottom w:val="0"/>
          <w:divBdr>
            <w:top w:val="none" w:sz="0" w:space="0" w:color="auto"/>
            <w:left w:val="none" w:sz="0" w:space="0" w:color="auto"/>
            <w:bottom w:val="none" w:sz="0" w:space="0" w:color="auto"/>
            <w:right w:val="none" w:sz="0" w:space="0" w:color="auto"/>
          </w:divBdr>
        </w:div>
        <w:div w:id="1299720450">
          <w:marLeft w:val="0"/>
          <w:marRight w:val="0"/>
          <w:marTop w:val="0"/>
          <w:marBottom w:val="0"/>
          <w:divBdr>
            <w:top w:val="none" w:sz="0" w:space="0" w:color="auto"/>
            <w:left w:val="none" w:sz="0" w:space="0" w:color="auto"/>
            <w:bottom w:val="none" w:sz="0" w:space="0" w:color="auto"/>
            <w:right w:val="none" w:sz="0" w:space="0" w:color="auto"/>
          </w:divBdr>
        </w:div>
      </w:divsChild>
    </w:div>
    <w:div w:id="1328559209">
      <w:bodyDiv w:val="1"/>
      <w:marLeft w:val="0"/>
      <w:marRight w:val="0"/>
      <w:marTop w:val="0"/>
      <w:marBottom w:val="0"/>
      <w:divBdr>
        <w:top w:val="none" w:sz="0" w:space="0" w:color="auto"/>
        <w:left w:val="none" w:sz="0" w:space="0" w:color="auto"/>
        <w:bottom w:val="none" w:sz="0" w:space="0" w:color="auto"/>
        <w:right w:val="none" w:sz="0" w:space="0" w:color="auto"/>
      </w:divBdr>
    </w:div>
    <w:div w:id="1709136295">
      <w:bodyDiv w:val="1"/>
      <w:marLeft w:val="0"/>
      <w:marRight w:val="0"/>
      <w:marTop w:val="0"/>
      <w:marBottom w:val="0"/>
      <w:divBdr>
        <w:top w:val="none" w:sz="0" w:space="0" w:color="auto"/>
        <w:left w:val="none" w:sz="0" w:space="0" w:color="auto"/>
        <w:bottom w:val="none" w:sz="0" w:space="0" w:color="auto"/>
        <w:right w:val="none" w:sz="0" w:space="0" w:color="auto"/>
      </w:divBdr>
    </w:div>
    <w:div w:id="1857501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image" Target="media/image2.tiff"/><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casa.gov.au/operations-safety-and-travel/safety-advice/drug-and-alcohol-management/drug-and-alcohol-management-plan-exemptions/exemptions-drug-and-alcohol-management-plan-damp-requirement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EWER_C\OneDrive%20-%20CASA%20Production%20Domain\Desktop\NOS%20document%20template%20conversions\CASA%20Manua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AF54862162B4EEC87E97645F7CC69F2"/>
        <w:category>
          <w:name w:val="General"/>
          <w:gallery w:val="placeholder"/>
        </w:category>
        <w:types>
          <w:type w:val="bbPlcHdr"/>
        </w:types>
        <w:behaviors>
          <w:behavior w:val="content"/>
        </w:behaviors>
        <w:guid w:val="{052B1154-4ABB-4136-9927-C7780F3E13A7}"/>
      </w:docPartPr>
      <w:docPartBody>
        <w:p w:rsidR="00C048F9" w:rsidRDefault="00C048F9">
          <w:pPr>
            <w:pStyle w:val="5AF54862162B4EEC87E97645F7CC69F2"/>
          </w:pPr>
          <w:r w:rsidRPr="006148B4">
            <w:rPr>
              <w:rStyle w:val="PlaceholderText"/>
            </w:rPr>
            <w:t>[Title]</w:t>
          </w:r>
        </w:p>
      </w:docPartBody>
    </w:docPart>
    <w:docPart>
      <w:docPartPr>
        <w:name w:val="8EC081BAAD804D33880D0C6B9A3B2929"/>
        <w:category>
          <w:name w:val="General"/>
          <w:gallery w:val="placeholder"/>
        </w:category>
        <w:types>
          <w:type w:val="bbPlcHdr"/>
        </w:types>
        <w:behaviors>
          <w:behavior w:val="content"/>
        </w:behaviors>
        <w:guid w:val="{B18D4E63-D1D7-451A-9418-B7E8383486FB}"/>
      </w:docPartPr>
      <w:docPartBody>
        <w:p w:rsidR="00173045" w:rsidRDefault="00FC487C">
          <w:r w:rsidRPr="0060560B">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8F9"/>
    <w:rsid w:val="00030F47"/>
    <w:rsid w:val="000350D0"/>
    <w:rsid w:val="000504AA"/>
    <w:rsid w:val="000614B3"/>
    <w:rsid w:val="0008009F"/>
    <w:rsid w:val="0009626C"/>
    <w:rsid w:val="000A170E"/>
    <w:rsid w:val="000C0977"/>
    <w:rsid w:val="000C587D"/>
    <w:rsid w:val="000D576F"/>
    <w:rsid w:val="001173A7"/>
    <w:rsid w:val="00133060"/>
    <w:rsid w:val="00141A7E"/>
    <w:rsid w:val="001521AA"/>
    <w:rsid w:val="00167353"/>
    <w:rsid w:val="0017115D"/>
    <w:rsid w:val="0017182F"/>
    <w:rsid w:val="00173045"/>
    <w:rsid w:val="001B66D0"/>
    <w:rsid w:val="001C6498"/>
    <w:rsid w:val="0023218B"/>
    <w:rsid w:val="00276E36"/>
    <w:rsid w:val="00293088"/>
    <w:rsid w:val="002D3292"/>
    <w:rsid w:val="002E460D"/>
    <w:rsid w:val="00306760"/>
    <w:rsid w:val="00313FA1"/>
    <w:rsid w:val="00334D7C"/>
    <w:rsid w:val="00343B3A"/>
    <w:rsid w:val="00352FB1"/>
    <w:rsid w:val="00355270"/>
    <w:rsid w:val="003C3434"/>
    <w:rsid w:val="003C3965"/>
    <w:rsid w:val="003E5DBB"/>
    <w:rsid w:val="003E7F94"/>
    <w:rsid w:val="00407CE7"/>
    <w:rsid w:val="00407DEE"/>
    <w:rsid w:val="004245E4"/>
    <w:rsid w:val="00486230"/>
    <w:rsid w:val="004A6283"/>
    <w:rsid w:val="004C1375"/>
    <w:rsid w:val="004E29C8"/>
    <w:rsid w:val="0051356B"/>
    <w:rsid w:val="00584216"/>
    <w:rsid w:val="0058604D"/>
    <w:rsid w:val="00586DCE"/>
    <w:rsid w:val="00590EF8"/>
    <w:rsid w:val="005A5F25"/>
    <w:rsid w:val="005A7D1B"/>
    <w:rsid w:val="005B0211"/>
    <w:rsid w:val="005C7875"/>
    <w:rsid w:val="005D5A58"/>
    <w:rsid w:val="005E330A"/>
    <w:rsid w:val="005F22B2"/>
    <w:rsid w:val="00600F5B"/>
    <w:rsid w:val="006234DB"/>
    <w:rsid w:val="006261EB"/>
    <w:rsid w:val="0064324C"/>
    <w:rsid w:val="006566CB"/>
    <w:rsid w:val="00680925"/>
    <w:rsid w:val="006A074F"/>
    <w:rsid w:val="006A51B9"/>
    <w:rsid w:val="006A6C54"/>
    <w:rsid w:val="006F4ADD"/>
    <w:rsid w:val="00705562"/>
    <w:rsid w:val="00713CEB"/>
    <w:rsid w:val="00715154"/>
    <w:rsid w:val="0073077C"/>
    <w:rsid w:val="00742107"/>
    <w:rsid w:val="00777B2D"/>
    <w:rsid w:val="007873A2"/>
    <w:rsid w:val="007974C1"/>
    <w:rsid w:val="007C1F96"/>
    <w:rsid w:val="007E64E0"/>
    <w:rsid w:val="007F0F1D"/>
    <w:rsid w:val="007F526E"/>
    <w:rsid w:val="00835BE8"/>
    <w:rsid w:val="00852CFA"/>
    <w:rsid w:val="00873AEA"/>
    <w:rsid w:val="00877B3C"/>
    <w:rsid w:val="00884552"/>
    <w:rsid w:val="008902B1"/>
    <w:rsid w:val="008B01C2"/>
    <w:rsid w:val="008B4A17"/>
    <w:rsid w:val="008B6053"/>
    <w:rsid w:val="008C66EE"/>
    <w:rsid w:val="008E2547"/>
    <w:rsid w:val="008F6216"/>
    <w:rsid w:val="00903CE6"/>
    <w:rsid w:val="00910E2E"/>
    <w:rsid w:val="00913530"/>
    <w:rsid w:val="00953552"/>
    <w:rsid w:val="00964179"/>
    <w:rsid w:val="00997A99"/>
    <w:rsid w:val="009C427C"/>
    <w:rsid w:val="009C5544"/>
    <w:rsid w:val="009F1024"/>
    <w:rsid w:val="00A0583A"/>
    <w:rsid w:val="00A07185"/>
    <w:rsid w:val="00A100D5"/>
    <w:rsid w:val="00A12A38"/>
    <w:rsid w:val="00A15BC7"/>
    <w:rsid w:val="00A3127D"/>
    <w:rsid w:val="00A44B1E"/>
    <w:rsid w:val="00A57805"/>
    <w:rsid w:val="00AA69AC"/>
    <w:rsid w:val="00AB1BF1"/>
    <w:rsid w:val="00AD2581"/>
    <w:rsid w:val="00AE46C3"/>
    <w:rsid w:val="00AE68C9"/>
    <w:rsid w:val="00AF6AB2"/>
    <w:rsid w:val="00B036F4"/>
    <w:rsid w:val="00B10983"/>
    <w:rsid w:val="00B12A1D"/>
    <w:rsid w:val="00B14ACD"/>
    <w:rsid w:val="00B52C44"/>
    <w:rsid w:val="00B60876"/>
    <w:rsid w:val="00BA5CF6"/>
    <w:rsid w:val="00BB3C21"/>
    <w:rsid w:val="00BB556B"/>
    <w:rsid w:val="00BC0400"/>
    <w:rsid w:val="00BC0765"/>
    <w:rsid w:val="00BF49E9"/>
    <w:rsid w:val="00BF7D8B"/>
    <w:rsid w:val="00C048F9"/>
    <w:rsid w:val="00C42651"/>
    <w:rsid w:val="00C4309B"/>
    <w:rsid w:val="00C458BD"/>
    <w:rsid w:val="00C710E3"/>
    <w:rsid w:val="00CB2D7A"/>
    <w:rsid w:val="00CB38BF"/>
    <w:rsid w:val="00CC2B8B"/>
    <w:rsid w:val="00CE6818"/>
    <w:rsid w:val="00D23D5E"/>
    <w:rsid w:val="00D26448"/>
    <w:rsid w:val="00D32F10"/>
    <w:rsid w:val="00D5045A"/>
    <w:rsid w:val="00D56333"/>
    <w:rsid w:val="00DE732F"/>
    <w:rsid w:val="00E133B4"/>
    <w:rsid w:val="00E20B72"/>
    <w:rsid w:val="00E36981"/>
    <w:rsid w:val="00E41984"/>
    <w:rsid w:val="00E8023A"/>
    <w:rsid w:val="00ED097E"/>
    <w:rsid w:val="00EF7BAC"/>
    <w:rsid w:val="00F01A0E"/>
    <w:rsid w:val="00F13C89"/>
    <w:rsid w:val="00F36DDE"/>
    <w:rsid w:val="00F56CAF"/>
    <w:rsid w:val="00F5701F"/>
    <w:rsid w:val="00F65932"/>
    <w:rsid w:val="00F71DD3"/>
    <w:rsid w:val="00F97224"/>
    <w:rsid w:val="00FA1781"/>
    <w:rsid w:val="00FC487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487C"/>
    <w:rPr>
      <w:color w:val="808080"/>
    </w:rPr>
  </w:style>
  <w:style w:type="paragraph" w:customStyle="1" w:styleId="5AF54862162B4EEC87E97645F7CC69F2">
    <w:name w:val="5AF54862162B4EEC87E97645F7CC69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ASA 2023">
      <a:dk1>
        <a:sysClr val="windowText" lastClr="000000"/>
      </a:dk1>
      <a:lt1>
        <a:sysClr val="window" lastClr="FFFFFF"/>
      </a:lt1>
      <a:dk2>
        <a:srgbClr val="023E5C"/>
      </a:dk2>
      <a:lt2>
        <a:srgbClr val="F0F0F0"/>
      </a:lt2>
      <a:accent1>
        <a:srgbClr val="13B5EA"/>
      </a:accent1>
      <a:accent2>
        <a:srgbClr val="0080A2"/>
      </a:accent2>
      <a:accent3>
        <a:srgbClr val="BBBEC0"/>
      </a:accent3>
      <a:accent4>
        <a:srgbClr val="9FD6F4"/>
      </a:accent4>
      <a:accent5>
        <a:srgbClr val="7EB2C9"/>
      </a:accent5>
      <a:accent6>
        <a:srgbClr val="788399"/>
      </a:accent6>
      <a:hlink>
        <a:srgbClr val="0080A2"/>
      </a:hlink>
      <a:folHlink>
        <a:srgbClr val="0080A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2025-09-30T00:00:00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F0977F93D43C54DB13311F61ED49399" ma:contentTypeVersion="18" ma:contentTypeDescription="Create a new document." ma:contentTypeScope="" ma:versionID="479fd9fc4af99f8aed6de3b2857e711d">
  <xsd:schema xmlns:xsd="http://www.w3.org/2001/XMLSchema" xmlns:xs="http://www.w3.org/2001/XMLSchema" xmlns:p="http://schemas.microsoft.com/office/2006/metadata/properties" xmlns:ns2="063cab29-d428-48a4-9788-a52f80584162" xmlns:ns3="395180d6-2309-4712-b830-4e0a80c4123a" targetNamespace="http://schemas.microsoft.com/office/2006/metadata/properties" ma:root="true" ma:fieldsID="8037ef709d48b0a28b5841cb8386f0ce" ns2:_="" ns3:_="">
    <xsd:import namespace="063cab29-d428-48a4-9788-a52f80584162"/>
    <xsd:import namespace="395180d6-2309-4712-b830-4e0a80c4123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RMSfilelink"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3cab29-d428-48a4-9788-a52f805841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RMSfilelink" ma:index="14" nillable="true" ma:displayName="RMS link" ma:format="Hyperlink" ma:internalName="RMSfil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192e977-63c8-4474-b4c5-5838d3f171e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5180d6-2309-4712-b830-4e0a80c4123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0cf52f20-a617-4a04-8bc5-894c4fe3da9c}" ma:internalName="TaxCatchAll" ma:showField="CatchAllData" ma:web="395180d6-2309-4712-b830-4e0a80c412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063cab29-d428-48a4-9788-a52f80584162">
      <Terms xmlns="http://schemas.microsoft.com/office/infopath/2007/PartnerControls"/>
    </lcf76f155ced4ddcb4097134ff3c332f>
    <TaxCatchAll xmlns="395180d6-2309-4712-b830-4e0a80c4123a" xsi:nil="true"/>
    <RMSfilelink xmlns="063cab29-d428-48a4-9788-a52f80584162">
      <Url xsi:nil="true"/>
      <Description xsi:nil="true"/>
    </RMSfilelink>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C5E5CCD-3C11-4658-9B3D-749041370972}">
  <ds:schemaRefs>
    <ds:schemaRef ds:uri="http://schemas.microsoft.com/sharepoint/v3/contenttype/forms"/>
  </ds:schemaRefs>
</ds:datastoreItem>
</file>

<file path=customXml/itemProps3.xml><?xml version="1.0" encoding="utf-8"?>
<ds:datastoreItem xmlns:ds="http://schemas.openxmlformats.org/officeDocument/2006/customXml" ds:itemID="{4B9F80D2-DC85-45D3-8FA8-6C057F06543C}">
  <ds:schemaRefs>
    <ds:schemaRef ds:uri="http://schemas.openxmlformats.org/officeDocument/2006/bibliography"/>
  </ds:schemaRefs>
</ds:datastoreItem>
</file>

<file path=customXml/itemProps4.xml><?xml version="1.0" encoding="utf-8"?>
<ds:datastoreItem xmlns:ds="http://schemas.openxmlformats.org/officeDocument/2006/customXml" ds:itemID="{20E41FD3-FC09-4814-B7DF-81CF43F7A8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3cab29-d428-48a4-9788-a52f80584162"/>
    <ds:schemaRef ds:uri="395180d6-2309-4712-b830-4e0a80c412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265ED4B-7283-40A5-A1C2-3A6D4474415C}">
  <ds:schemaRefs>
    <ds:schemaRef ds:uri="http://schemas.microsoft.com/office/2006/metadata/properties"/>
    <ds:schemaRef ds:uri="http://schemas.microsoft.com/office/infopath/2007/PartnerControls"/>
    <ds:schemaRef ds:uri="063cab29-d428-48a4-9788-a52f80584162"/>
    <ds:schemaRef ds:uri="395180d6-2309-4712-b830-4e0a80c4123a"/>
  </ds:schemaRefs>
</ds:datastoreItem>
</file>

<file path=docProps/app.xml><?xml version="1.0" encoding="utf-8"?>
<Properties xmlns="http://schemas.openxmlformats.org/officeDocument/2006/extended-properties" xmlns:vt="http://schemas.openxmlformats.org/officeDocument/2006/docPropsVTypes">
  <Template>CASA Manual Template</Template>
  <TotalTime>11</TotalTime>
  <Pages>147</Pages>
  <Words>46739</Words>
  <Characters>266414</Characters>
  <Application>Microsoft Office Word</Application>
  <DocSecurity>0</DocSecurity>
  <Lines>2220</Lines>
  <Paragraphs>625</Paragraphs>
  <ScaleCrop>false</ScaleCrop>
  <HeadingPairs>
    <vt:vector size="2" baseType="variant">
      <vt:variant>
        <vt:lpstr>Title</vt:lpstr>
      </vt:variant>
      <vt:variant>
        <vt:i4>1</vt:i4>
      </vt:variant>
    </vt:vector>
  </HeadingPairs>
  <TitlesOfParts>
    <vt:vector size="1" baseType="lpstr">
      <vt:lpstr>CASR Flight Operations Sample Exposition / Operations Manual</vt:lpstr>
    </vt:vector>
  </TitlesOfParts>
  <Company/>
  <LinksUpToDate>false</LinksUpToDate>
  <CharactersWithSpaces>312528</CharactersWithSpaces>
  <SharedDoc>false</SharedDoc>
  <HLinks>
    <vt:vector size="738" baseType="variant">
      <vt:variant>
        <vt:i4>5046358</vt:i4>
      </vt:variant>
      <vt:variant>
        <vt:i4>507</vt:i4>
      </vt:variant>
      <vt:variant>
        <vt:i4>0</vt:i4>
      </vt:variant>
      <vt:variant>
        <vt:i4>5</vt:i4>
      </vt:variant>
      <vt:variant>
        <vt:lpwstr>https://www.casa.gov.au/operations-safety-and-travel/safety-advice/drug-and-alcohol-management/drug-and-alcohol-management-plan-exemptions/exemptions-drug-and-alcohol-management-plan-damp-requirements</vt:lpwstr>
      </vt:variant>
      <vt:variant>
        <vt:lpwstr/>
      </vt:variant>
      <vt:variant>
        <vt:i4>7733328</vt:i4>
      </vt:variant>
      <vt:variant>
        <vt:i4>504</vt:i4>
      </vt:variant>
      <vt:variant>
        <vt:i4>0</vt:i4>
      </vt:variant>
      <vt:variant>
        <vt:i4>5</vt:i4>
      </vt:variant>
      <vt:variant>
        <vt:lpwstr/>
      </vt:variant>
      <vt:variant>
        <vt:lpwstr>_Record_keeping_and</vt:lpwstr>
      </vt:variant>
      <vt:variant>
        <vt:i4>7733328</vt:i4>
      </vt:variant>
      <vt:variant>
        <vt:i4>501</vt:i4>
      </vt:variant>
      <vt:variant>
        <vt:i4>0</vt:i4>
      </vt:variant>
      <vt:variant>
        <vt:i4>5</vt:i4>
      </vt:variant>
      <vt:variant>
        <vt:lpwstr/>
      </vt:variant>
      <vt:variant>
        <vt:lpwstr>_Record_keeping_and</vt:lpwstr>
      </vt:variant>
      <vt:variant>
        <vt:i4>7733328</vt:i4>
      </vt:variant>
      <vt:variant>
        <vt:i4>495</vt:i4>
      </vt:variant>
      <vt:variant>
        <vt:i4>0</vt:i4>
      </vt:variant>
      <vt:variant>
        <vt:i4>5</vt:i4>
      </vt:variant>
      <vt:variant>
        <vt:lpwstr/>
      </vt:variant>
      <vt:variant>
        <vt:lpwstr>_Record_keeping_and</vt:lpwstr>
      </vt:variant>
      <vt:variant>
        <vt:i4>1835107</vt:i4>
      </vt:variant>
      <vt:variant>
        <vt:i4>492</vt:i4>
      </vt:variant>
      <vt:variant>
        <vt:i4>0</vt:i4>
      </vt:variant>
      <vt:variant>
        <vt:i4>5</vt:i4>
      </vt:variant>
      <vt:variant>
        <vt:lpwstr/>
      </vt:variant>
      <vt:variant>
        <vt:lpwstr>_Thunderstorm_/_hail</vt:lpwstr>
      </vt:variant>
      <vt:variant>
        <vt:i4>4259908</vt:i4>
      </vt:variant>
      <vt:variant>
        <vt:i4>489</vt:i4>
      </vt:variant>
      <vt:variant>
        <vt:i4>0</vt:i4>
      </vt:variant>
      <vt:variant>
        <vt:i4>5</vt:i4>
      </vt:variant>
      <vt:variant>
        <vt:lpwstr/>
      </vt:variant>
      <vt:variant>
        <vt:lpwstr>_Aircraft_airworthiness</vt:lpwstr>
      </vt:variant>
      <vt:variant>
        <vt:i4>2293817</vt:i4>
      </vt:variant>
      <vt:variant>
        <vt:i4>486</vt:i4>
      </vt:variant>
      <vt:variant>
        <vt:i4>0</vt:i4>
      </vt:variant>
      <vt:variant>
        <vt:i4>5</vt:i4>
      </vt:variant>
      <vt:variant>
        <vt:lpwstr/>
      </vt:variant>
      <vt:variant>
        <vt:lpwstr>_Fuel_policy</vt:lpwstr>
      </vt:variant>
      <vt:variant>
        <vt:i4>5505146</vt:i4>
      </vt:variant>
      <vt:variant>
        <vt:i4>483</vt:i4>
      </vt:variant>
      <vt:variant>
        <vt:i4>0</vt:i4>
      </vt:variant>
      <vt:variant>
        <vt:i4>5</vt:i4>
      </vt:variant>
      <vt:variant>
        <vt:lpwstr/>
      </vt:variant>
      <vt:variant>
        <vt:lpwstr>Form_A17</vt:lpwstr>
      </vt:variant>
      <vt:variant>
        <vt:i4>3866640</vt:i4>
      </vt:variant>
      <vt:variant>
        <vt:i4>480</vt:i4>
      </vt:variant>
      <vt:variant>
        <vt:i4>0</vt:i4>
      </vt:variant>
      <vt:variant>
        <vt:i4>5</vt:i4>
      </vt:variant>
      <vt:variant>
        <vt:lpwstr/>
      </vt:variant>
      <vt:variant>
        <vt:lpwstr>_Fuel_considerations_and</vt:lpwstr>
      </vt:variant>
      <vt:variant>
        <vt:i4>3866640</vt:i4>
      </vt:variant>
      <vt:variant>
        <vt:i4>477</vt:i4>
      </vt:variant>
      <vt:variant>
        <vt:i4>0</vt:i4>
      </vt:variant>
      <vt:variant>
        <vt:i4>5</vt:i4>
      </vt:variant>
      <vt:variant>
        <vt:lpwstr/>
      </vt:variant>
      <vt:variant>
        <vt:lpwstr>_Fuel_considerations_and</vt:lpwstr>
      </vt:variant>
      <vt:variant>
        <vt:i4>4784218</vt:i4>
      </vt:variant>
      <vt:variant>
        <vt:i4>474</vt:i4>
      </vt:variant>
      <vt:variant>
        <vt:i4>0</vt:i4>
      </vt:variant>
      <vt:variant>
        <vt:i4>5</vt:i4>
      </vt:variant>
      <vt:variant>
        <vt:lpwstr/>
      </vt:variant>
      <vt:variant>
        <vt:lpwstr>_Required_fuel</vt:lpwstr>
      </vt:variant>
      <vt:variant>
        <vt:i4>5439580</vt:i4>
      </vt:variant>
      <vt:variant>
        <vt:i4>471</vt:i4>
      </vt:variant>
      <vt:variant>
        <vt:i4>0</vt:i4>
      </vt:variant>
      <vt:variant>
        <vt:i4>5</vt:i4>
      </vt:variant>
      <vt:variant>
        <vt:lpwstr/>
      </vt:variant>
      <vt:variant>
        <vt:lpwstr>_Flight_preparation</vt:lpwstr>
      </vt:variant>
      <vt:variant>
        <vt:i4>7143516</vt:i4>
      </vt:variant>
      <vt:variant>
        <vt:i4>468</vt:i4>
      </vt:variant>
      <vt:variant>
        <vt:i4>0</vt:i4>
      </vt:variant>
      <vt:variant>
        <vt:i4>5</vt:i4>
      </vt:variant>
      <vt:variant>
        <vt:lpwstr/>
      </vt:variant>
      <vt:variant>
        <vt:lpwstr>_Determining_and_recording</vt:lpwstr>
      </vt:variant>
      <vt:variant>
        <vt:i4>5636098</vt:i4>
      </vt:variant>
      <vt:variant>
        <vt:i4>465</vt:i4>
      </vt:variant>
      <vt:variant>
        <vt:i4>0</vt:i4>
      </vt:variant>
      <vt:variant>
        <vt:i4>5</vt:i4>
      </vt:variant>
      <vt:variant>
        <vt:lpwstr/>
      </vt:variant>
      <vt:variant>
        <vt:lpwstr>_Forms_1</vt:lpwstr>
      </vt:variant>
      <vt:variant>
        <vt:i4>458776</vt:i4>
      </vt:variant>
      <vt:variant>
        <vt:i4>462</vt:i4>
      </vt:variant>
      <vt:variant>
        <vt:i4>0</vt:i4>
      </vt:variant>
      <vt:variant>
        <vt:i4>5</vt:i4>
      </vt:variant>
      <vt:variant>
        <vt:lpwstr/>
      </vt:variant>
      <vt:variant>
        <vt:lpwstr>_Landing_performance</vt:lpwstr>
      </vt:variant>
      <vt:variant>
        <vt:i4>7864380</vt:i4>
      </vt:variant>
      <vt:variant>
        <vt:i4>459</vt:i4>
      </vt:variant>
      <vt:variant>
        <vt:i4>0</vt:i4>
      </vt:variant>
      <vt:variant>
        <vt:i4>5</vt:i4>
      </vt:variant>
      <vt:variant>
        <vt:lpwstr/>
      </vt:variant>
      <vt:variant>
        <vt:lpwstr>_Take-off_performance</vt:lpwstr>
      </vt:variant>
      <vt:variant>
        <vt:i4>7864380</vt:i4>
      </vt:variant>
      <vt:variant>
        <vt:i4>456</vt:i4>
      </vt:variant>
      <vt:variant>
        <vt:i4>0</vt:i4>
      </vt:variant>
      <vt:variant>
        <vt:i4>5</vt:i4>
      </vt:variant>
      <vt:variant>
        <vt:lpwstr/>
      </vt:variant>
      <vt:variant>
        <vt:lpwstr>_Take-off_performance</vt:lpwstr>
      </vt:variant>
      <vt:variant>
        <vt:i4>4128839</vt:i4>
      </vt:variant>
      <vt:variant>
        <vt:i4>453</vt:i4>
      </vt:variant>
      <vt:variant>
        <vt:i4>0</vt:i4>
      </vt:variant>
      <vt:variant>
        <vt:i4>5</vt:i4>
      </vt:variant>
      <vt:variant>
        <vt:lpwstr/>
      </vt:variant>
      <vt:variant>
        <vt:lpwstr>_Pre-operational_risk_assessment</vt:lpwstr>
      </vt:variant>
      <vt:variant>
        <vt:i4>3211338</vt:i4>
      </vt:variant>
      <vt:variant>
        <vt:i4>450</vt:i4>
      </vt:variant>
      <vt:variant>
        <vt:i4>0</vt:i4>
      </vt:variant>
      <vt:variant>
        <vt:i4>5</vt:i4>
      </vt:variant>
      <vt:variant>
        <vt:lpwstr/>
      </vt:variant>
      <vt:variant>
        <vt:lpwstr>_Take-off_and_approach</vt:lpwstr>
      </vt:variant>
      <vt:variant>
        <vt:i4>4128839</vt:i4>
      </vt:variant>
      <vt:variant>
        <vt:i4>447</vt:i4>
      </vt:variant>
      <vt:variant>
        <vt:i4>0</vt:i4>
      </vt:variant>
      <vt:variant>
        <vt:i4>5</vt:i4>
      </vt:variant>
      <vt:variant>
        <vt:lpwstr/>
      </vt:variant>
      <vt:variant>
        <vt:lpwstr>_Pre-operational_risk_assessment</vt:lpwstr>
      </vt:variant>
      <vt:variant>
        <vt:i4>4128839</vt:i4>
      </vt:variant>
      <vt:variant>
        <vt:i4>444</vt:i4>
      </vt:variant>
      <vt:variant>
        <vt:i4>0</vt:i4>
      </vt:variant>
      <vt:variant>
        <vt:i4>5</vt:i4>
      </vt:variant>
      <vt:variant>
        <vt:lpwstr/>
      </vt:variant>
      <vt:variant>
        <vt:lpwstr>_Pre-operational_risk_assessment</vt:lpwstr>
      </vt:variant>
      <vt:variant>
        <vt:i4>524395</vt:i4>
      </vt:variant>
      <vt:variant>
        <vt:i4>441</vt:i4>
      </vt:variant>
      <vt:variant>
        <vt:i4>0</vt:i4>
      </vt:variant>
      <vt:variant>
        <vt:i4>5</vt:i4>
      </vt:variant>
      <vt:variant>
        <vt:lpwstr/>
      </vt:variant>
      <vt:variant>
        <vt:lpwstr>_Procedures_for_take-off</vt:lpwstr>
      </vt:variant>
      <vt:variant>
        <vt:i4>852020</vt:i4>
      </vt:variant>
      <vt:variant>
        <vt:i4>438</vt:i4>
      </vt:variant>
      <vt:variant>
        <vt:i4>0</vt:i4>
      </vt:variant>
      <vt:variant>
        <vt:i4>5</vt:i4>
      </vt:variant>
      <vt:variant>
        <vt:lpwstr/>
      </vt:variant>
      <vt:variant>
        <vt:lpwstr>_SSR_(transponder)_procedures</vt:lpwstr>
      </vt:variant>
      <vt:variant>
        <vt:i4>4259908</vt:i4>
      </vt:variant>
      <vt:variant>
        <vt:i4>435</vt:i4>
      </vt:variant>
      <vt:variant>
        <vt:i4>0</vt:i4>
      </vt:variant>
      <vt:variant>
        <vt:i4>5</vt:i4>
      </vt:variant>
      <vt:variant>
        <vt:lpwstr/>
      </vt:variant>
      <vt:variant>
        <vt:lpwstr>_Aircraft_airworthiness</vt:lpwstr>
      </vt:variant>
      <vt:variant>
        <vt:i4>4784239</vt:i4>
      </vt:variant>
      <vt:variant>
        <vt:i4>432</vt:i4>
      </vt:variant>
      <vt:variant>
        <vt:i4>0</vt:i4>
      </vt:variant>
      <vt:variant>
        <vt:i4>5</vt:i4>
      </vt:variant>
      <vt:variant>
        <vt:lpwstr/>
      </vt:variant>
      <vt:variant>
        <vt:lpwstr>_Briefing_of_passengers</vt:lpwstr>
      </vt:variant>
      <vt:variant>
        <vt:i4>7274597</vt:i4>
      </vt:variant>
      <vt:variant>
        <vt:i4>429</vt:i4>
      </vt:variant>
      <vt:variant>
        <vt:i4>0</vt:i4>
      </vt:variant>
      <vt:variant>
        <vt:i4>5</vt:i4>
      </vt:variant>
      <vt:variant>
        <vt:lpwstr/>
      </vt:variant>
      <vt:variant>
        <vt:lpwstr>_Operational_personnel</vt:lpwstr>
      </vt:variant>
      <vt:variant>
        <vt:i4>8192094</vt:i4>
      </vt:variant>
      <vt:variant>
        <vt:i4>426</vt:i4>
      </vt:variant>
      <vt:variant>
        <vt:i4>0</vt:i4>
      </vt:variant>
      <vt:variant>
        <vt:i4>5</vt:i4>
      </vt:variant>
      <vt:variant>
        <vt:lpwstr/>
      </vt:variant>
      <vt:variant>
        <vt:lpwstr>_Seating_for_other</vt:lpwstr>
      </vt:variant>
      <vt:variant>
        <vt:i4>7274564</vt:i4>
      </vt:variant>
      <vt:variant>
        <vt:i4>423</vt:i4>
      </vt:variant>
      <vt:variant>
        <vt:i4>0</vt:i4>
      </vt:variant>
      <vt:variant>
        <vt:i4>5</vt:i4>
      </vt:variant>
      <vt:variant>
        <vt:lpwstr/>
      </vt:variant>
      <vt:variant>
        <vt:lpwstr>_Seating_for_flight</vt:lpwstr>
      </vt:variant>
      <vt:variant>
        <vt:i4>2555950</vt:i4>
      </vt:variant>
      <vt:variant>
        <vt:i4>420</vt:i4>
      </vt:variant>
      <vt:variant>
        <vt:i4>0</vt:i4>
      </vt:variant>
      <vt:variant>
        <vt:i4>5</vt:i4>
      </vt:variant>
      <vt:variant>
        <vt:lpwstr/>
      </vt:variant>
      <vt:variant>
        <vt:lpwstr>_Safety_harnesses</vt:lpwstr>
      </vt:variant>
      <vt:variant>
        <vt:i4>2752575</vt:i4>
      </vt:variant>
      <vt:variant>
        <vt:i4>417</vt:i4>
      </vt:variant>
      <vt:variant>
        <vt:i4>0</vt:i4>
      </vt:variant>
      <vt:variant>
        <vt:i4>5</vt:i4>
      </vt:variant>
      <vt:variant>
        <vt:lpwstr/>
      </vt:variant>
      <vt:variant>
        <vt:lpwstr>_Risk_assessments</vt:lpwstr>
      </vt:variant>
      <vt:variant>
        <vt:i4>2752575</vt:i4>
      </vt:variant>
      <vt:variant>
        <vt:i4>414</vt:i4>
      </vt:variant>
      <vt:variant>
        <vt:i4>0</vt:i4>
      </vt:variant>
      <vt:variant>
        <vt:i4>5</vt:i4>
      </vt:variant>
      <vt:variant>
        <vt:lpwstr/>
      </vt:variant>
      <vt:variant>
        <vt:lpwstr>_Risk_assessments</vt:lpwstr>
      </vt:variant>
      <vt:variant>
        <vt:i4>3735558</vt:i4>
      </vt:variant>
      <vt:variant>
        <vt:i4>411</vt:i4>
      </vt:variant>
      <vt:variant>
        <vt:i4>0</vt:i4>
      </vt:variant>
      <vt:variant>
        <vt:i4>5</vt:i4>
      </vt:variant>
      <vt:variant>
        <vt:lpwstr/>
      </vt:variant>
      <vt:variant>
        <vt:lpwstr>_Documents_to_be</vt:lpwstr>
      </vt:variant>
      <vt:variant>
        <vt:i4>5570657</vt:i4>
      </vt:variant>
      <vt:variant>
        <vt:i4>408</vt:i4>
      </vt:variant>
      <vt:variant>
        <vt:i4>0</vt:i4>
      </vt:variant>
      <vt:variant>
        <vt:i4>5</vt:i4>
      </vt:variant>
      <vt:variant>
        <vt:lpwstr/>
      </vt:variant>
      <vt:variant>
        <vt:lpwstr>_Carriage_of_passengers</vt:lpwstr>
      </vt:variant>
      <vt:variant>
        <vt:i4>3276807</vt:i4>
      </vt:variant>
      <vt:variant>
        <vt:i4>405</vt:i4>
      </vt:variant>
      <vt:variant>
        <vt:i4>0</vt:i4>
      </vt:variant>
      <vt:variant>
        <vt:i4>5</vt:i4>
      </vt:variant>
      <vt:variant>
        <vt:lpwstr/>
      </vt:variant>
      <vt:variant>
        <vt:lpwstr>_Pilot_in_command</vt:lpwstr>
      </vt:variant>
      <vt:variant>
        <vt:i4>1245196</vt:i4>
      </vt:variant>
      <vt:variant>
        <vt:i4>402</vt:i4>
      </vt:variant>
      <vt:variant>
        <vt:i4>0</vt:i4>
      </vt:variant>
      <vt:variant>
        <vt:i4>5</vt:i4>
      </vt:variant>
      <vt:variant>
        <vt:lpwstr/>
      </vt:variant>
      <vt:variant>
        <vt:lpwstr>_Operational_control</vt:lpwstr>
      </vt:variant>
      <vt:variant>
        <vt:i4>3145735</vt:i4>
      </vt:variant>
      <vt:variant>
        <vt:i4>399</vt:i4>
      </vt:variant>
      <vt:variant>
        <vt:i4>0</vt:i4>
      </vt:variant>
      <vt:variant>
        <vt:i4>5</vt:i4>
      </vt:variant>
      <vt:variant>
        <vt:lpwstr/>
      </vt:variant>
      <vt:variant>
        <vt:lpwstr>_Disposal_of_records</vt:lpwstr>
      </vt:variant>
      <vt:variant>
        <vt:i4>2293817</vt:i4>
      </vt:variant>
      <vt:variant>
        <vt:i4>396</vt:i4>
      </vt:variant>
      <vt:variant>
        <vt:i4>0</vt:i4>
      </vt:variant>
      <vt:variant>
        <vt:i4>5</vt:i4>
      </vt:variant>
      <vt:variant>
        <vt:lpwstr/>
      </vt:variant>
      <vt:variant>
        <vt:lpwstr>_Fuel_policy</vt:lpwstr>
      </vt:variant>
      <vt:variant>
        <vt:i4>262192</vt:i4>
      </vt:variant>
      <vt:variant>
        <vt:i4>393</vt:i4>
      </vt:variant>
      <vt:variant>
        <vt:i4>0</vt:i4>
      </vt:variant>
      <vt:variant>
        <vt:i4>5</vt:i4>
      </vt:variant>
      <vt:variant>
        <vt:lpwstr/>
      </vt:variant>
      <vt:variant>
        <vt:lpwstr>_top</vt:lpwstr>
      </vt:variant>
      <vt:variant>
        <vt:i4>7733328</vt:i4>
      </vt:variant>
      <vt:variant>
        <vt:i4>390</vt:i4>
      </vt:variant>
      <vt:variant>
        <vt:i4>0</vt:i4>
      </vt:variant>
      <vt:variant>
        <vt:i4>5</vt:i4>
      </vt:variant>
      <vt:variant>
        <vt:lpwstr/>
      </vt:variant>
      <vt:variant>
        <vt:lpwstr>_Record_keeping_and</vt:lpwstr>
      </vt:variant>
      <vt:variant>
        <vt:i4>7733328</vt:i4>
      </vt:variant>
      <vt:variant>
        <vt:i4>387</vt:i4>
      </vt:variant>
      <vt:variant>
        <vt:i4>0</vt:i4>
      </vt:variant>
      <vt:variant>
        <vt:i4>5</vt:i4>
      </vt:variant>
      <vt:variant>
        <vt:lpwstr/>
      </vt:variant>
      <vt:variant>
        <vt:lpwstr>_Record_keeping_and</vt:lpwstr>
      </vt:variant>
      <vt:variant>
        <vt:i4>3866653</vt:i4>
      </vt:variant>
      <vt:variant>
        <vt:i4>384</vt:i4>
      </vt:variant>
      <vt:variant>
        <vt:i4>0</vt:i4>
      </vt:variant>
      <vt:variant>
        <vt:i4>5</vt:i4>
      </vt:variant>
      <vt:variant>
        <vt:lpwstr/>
      </vt:variant>
      <vt:variant>
        <vt:lpwstr>_Management_of_change</vt:lpwstr>
      </vt:variant>
      <vt:variant>
        <vt:i4>8061039</vt:i4>
      </vt:variant>
      <vt:variant>
        <vt:i4>381</vt:i4>
      </vt:variant>
      <vt:variant>
        <vt:i4>0</vt:i4>
      </vt:variant>
      <vt:variant>
        <vt:i4>5</vt:i4>
      </vt:variant>
      <vt:variant>
        <vt:lpwstr/>
      </vt:variant>
      <vt:variant>
        <vt:lpwstr>_Reference_library</vt:lpwstr>
      </vt:variant>
      <vt:variant>
        <vt:i4>4259908</vt:i4>
      </vt:variant>
      <vt:variant>
        <vt:i4>378</vt:i4>
      </vt:variant>
      <vt:variant>
        <vt:i4>0</vt:i4>
      </vt:variant>
      <vt:variant>
        <vt:i4>5</vt:i4>
      </vt:variant>
      <vt:variant>
        <vt:lpwstr/>
      </vt:variant>
      <vt:variant>
        <vt:lpwstr>_Aircraft_airworthiness</vt:lpwstr>
      </vt:variant>
      <vt:variant>
        <vt:i4>3866653</vt:i4>
      </vt:variant>
      <vt:variant>
        <vt:i4>375</vt:i4>
      </vt:variant>
      <vt:variant>
        <vt:i4>0</vt:i4>
      </vt:variant>
      <vt:variant>
        <vt:i4>5</vt:i4>
      </vt:variant>
      <vt:variant>
        <vt:lpwstr/>
      </vt:variant>
      <vt:variant>
        <vt:lpwstr>_Management_of_change</vt:lpwstr>
      </vt:variant>
      <vt:variant>
        <vt:i4>4259908</vt:i4>
      </vt:variant>
      <vt:variant>
        <vt:i4>372</vt:i4>
      </vt:variant>
      <vt:variant>
        <vt:i4>0</vt:i4>
      </vt:variant>
      <vt:variant>
        <vt:i4>5</vt:i4>
      </vt:variant>
      <vt:variant>
        <vt:lpwstr/>
      </vt:variant>
      <vt:variant>
        <vt:lpwstr>_Aircraft_airworthiness</vt:lpwstr>
      </vt:variant>
      <vt:variant>
        <vt:i4>3866653</vt:i4>
      </vt:variant>
      <vt:variant>
        <vt:i4>369</vt:i4>
      </vt:variant>
      <vt:variant>
        <vt:i4>0</vt:i4>
      </vt:variant>
      <vt:variant>
        <vt:i4>5</vt:i4>
      </vt:variant>
      <vt:variant>
        <vt:lpwstr/>
      </vt:variant>
      <vt:variant>
        <vt:lpwstr>_Management_of_change</vt:lpwstr>
      </vt:variant>
      <vt:variant>
        <vt:i4>1441830</vt:i4>
      </vt:variant>
      <vt:variant>
        <vt:i4>366</vt:i4>
      </vt:variant>
      <vt:variant>
        <vt:i4>0</vt:i4>
      </vt:variant>
      <vt:variant>
        <vt:i4>5</vt:i4>
      </vt:variant>
      <vt:variant>
        <vt:lpwstr/>
      </vt:variant>
      <vt:variant>
        <vt:lpwstr>_Key_personnel_positions</vt:lpwstr>
      </vt:variant>
      <vt:variant>
        <vt:i4>3866653</vt:i4>
      </vt:variant>
      <vt:variant>
        <vt:i4>363</vt:i4>
      </vt:variant>
      <vt:variant>
        <vt:i4>0</vt:i4>
      </vt:variant>
      <vt:variant>
        <vt:i4>5</vt:i4>
      </vt:variant>
      <vt:variant>
        <vt:lpwstr/>
      </vt:variant>
      <vt:variant>
        <vt:lpwstr>_Management_of_change</vt:lpwstr>
      </vt:variant>
      <vt:variant>
        <vt:i4>3866653</vt:i4>
      </vt:variant>
      <vt:variant>
        <vt:i4>360</vt:i4>
      </vt:variant>
      <vt:variant>
        <vt:i4>0</vt:i4>
      </vt:variant>
      <vt:variant>
        <vt:i4>5</vt:i4>
      </vt:variant>
      <vt:variant>
        <vt:lpwstr/>
      </vt:variant>
      <vt:variant>
        <vt:lpwstr>_Management_of_change</vt:lpwstr>
      </vt:variant>
      <vt:variant>
        <vt:i4>3866653</vt:i4>
      </vt:variant>
      <vt:variant>
        <vt:i4>357</vt:i4>
      </vt:variant>
      <vt:variant>
        <vt:i4>0</vt:i4>
      </vt:variant>
      <vt:variant>
        <vt:i4>5</vt:i4>
      </vt:variant>
      <vt:variant>
        <vt:lpwstr/>
      </vt:variant>
      <vt:variant>
        <vt:lpwstr>_Management_of_change</vt:lpwstr>
      </vt:variant>
      <vt:variant>
        <vt:i4>1441855</vt:i4>
      </vt:variant>
      <vt:variant>
        <vt:i4>350</vt:i4>
      </vt:variant>
      <vt:variant>
        <vt:i4>0</vt:i4>
      </vt:variant>
      <vt:variant>
        <vt:i4>5</vt:i4>
      </vt:variant>
      <vt:variant>
        <vt:lpwstr/>
      </vt:variant>
      <vt:variant>
        <vt:lpwstr>_Toc234797029</vt:lpwstr>
      </vt:variant>
      <vt:variant>
        <vt:i4>1441855</vt:i4>
      </vt:variant>
      <vt:variant>
        <vt:i4>344</vt:i4>
      </vt:variant>
      <vt:variant>
        <vt:i4>0</vt:i4>
      </vt:variant>
      <vt:variant>
        <vt:i4>5</vt:i4>
      </vt:variant>
      <vt:variant>
        <vt:lpwstr/>
      </vt:variant>
      <vt:variant>
        <vt:lpwstr>_Toc234797028</vt:lpwstr>
      </vt:variant>
      <vt:variant>
        <vt:i4>1441855</vt:i4>
      </vt:variant>
      <vt:variant>
        <vt:i4>338</vt:i4>
      </vt:variant>
      <vt:variant>
        <vt:i4>0</vt:i4>
      </vt:variant>
      <vt:variant>
        <vt:i4>5</vt:i4>
      </vt:variant>
      <vt:variant>
        <vt:lpwstr/>
      </vt:variant>
      <vt:variant>
        <vt:lpwstr>_Toc234797027</vt:lpwstr>
      </vt:variant>
      <vt:variant>
        <vt:i4>1441855</vt:i4>
      </vt:variant>
      <vt:variant>
        <vt:i4>332</vt:i4>
      </vt:variant>
      <vt:variant>
        <vt:i4>0</vt:i4>
      </vt:variant>
      <vt:variant>
        <vt:i4>5</vt:i4>
      </vt:variant>
      <vt:variant>
        <vt:lpwstr/>
      </vt:variant>
      <vt:variant>
        <vt:lpwstr>_Toc234797026</vt:lpwstr>
      </vt:variant>
      <vt:variant>
        <vt:i4>1441855</vt:i4>
      </vt:variant>
      <vt:variant>
        <vt:i4>326</vt:i4>
      </vt:variant>
      <vt:variant>
        <vt:i4>0</vt:i4>
      </vt:variant>
      <vt:variant>
        <vt:i4>5</vt:i4>
      </vt:variant>
      <vt:variant>
        <vt:lpwstr/>
      </vt:variant>
      <vt:variant>
        <vt:lpwstr>_Toc234797025</vt:lpwstr>
      </vt:variant>
      <vt:variant>
        <vt:i4>1441855</vt:i4>
      </vt:variant>
      <vt:variant>
        <vt:i4>320</vt:i4>
      </vt:variant>
      <vt:variant>
        <vt:i4>0</vt:i4>
      </vt:variant>
      <vt:variant>
        <vt:i4>5</vt:i4>
      </vt:variant>
      <vt:variant>
        <vt:lpwstr/>
      </vt:variant>
      <vt:variant>
        <vt:lpwstr>_Toc234797024</vt:lpwstr>
      </vt:variant>
      <vt:variant>
        <vt:i4>1441855</vt:i4>
      </vt:variant>
      <vt:variant>
        <vt:i4>314</vt:i4>
      </vt:variant>
      <vt:variant>
        <vt:i4>0</vt:i4>
      </vt:variant>
      <vt:variant>
        <vt:i4>5</vt:i4>
      </vt:variant>
      <vt:variant>
        <vt:lpwstr/>
      </vt:variant>
      <vt:variant>
        <vt:lpwstr>_Toc234797023</vt:lpwstr>
      </vt:variant>
      <vt:variant>
        <vt:i4>1441855</vt:i4>
      </vt:variant>
      <vt:variant>
        <vt:i4>308</vt:i4>
      </vt:variant>
      <vt:variant>
        <vt:i4>0</vt:i4>
      </vt:variant>
      <vt:variant>
        <vt:i4>5</vt:i4>
      </vt:variant>
      <vt:variant>
        <vt:lpwstr/>
      </vt:variant>
      <vt:variant>
        <vt:lpwstr>_Toc234797022</vt:lpwstr>
      </vt:variant>
      <vt:variant>
        <vt:i4>1441855</vt:i4>
      </vt:variant>
      <vt:variant>
        <vt:i4>302</vt:i4>
      </vt:variant>
      <vt:variant>
        <vt:i4>0</vt:i4>
      </vt:variant>
      <vt:variant>
        <vt:i4>5</vt:i4>
      </vt:variant>
      <vt:variant>
        <vt:lpwstr/>
      </vt:variant>
      <vt:variant>
        <vt:lpwstr>_Toc234797020</vt:lpwstr>
      </vt:variant>
      <vt:variant>
        <vt:i4>1376319</vt:i4>
      </vt:variant>
      <vt:variant>
        <vt:i4>296</vt:i4>
      </vt:variant>
      <vt:variant>
        <vt:i4>0</vt:i4>
      </vt:variant>
      <vt:variant>
        <vt:i4>5</vt:i4>
      </vt:variant>
      <vt:variant>
        <vt:lpwstr/>
      </vt:variant>
      <vt:variant>
        <vt:lpwstr>_Toc234797018</vt:lpwstr>
      </vt:variant>
      <vt:variant>
        <vt:i4>1376319</vt:i4>
      </vt:variant>
      <vt:variant>
        <vt:i4>290</vt:i4>
      </vt:variant>
      <vt:variant>
        <vt:i4>0</vt:i4>
      </vt:variant>
      <vt:variant>
        <vt:i4>5</vt:i4>
      </vt:variant>
      <vt:variant>
        <vt:lpwstr/>
      </vt:variant>
      <vt:variant>
        <vt:lpwstr>_Toc234797017</vt:lpwstr>
      </vt:variant>
      <vt:variant>
        <vt:i4>1376319</vt:i4>
      </vt:variant>
      <vt:variant>
        <vt:i4>284</vt:i4>
      </vt:variant>
      <vt:variant>
        <vt:i4>0</vt:i4>
      </vt:variant>
      <vt:variant>
        <vt:i4>5</vt:i4>
      </vt:variant>
      <vt:variant>
        <vt:lpwstr/>
      </vt:variant>
      <vt:variant>
        <vt:lpwstr>_Toc234797016</vt:lpwstr>
      </vt:variant>
      <vt:variant>
        <vt:i4>1376319</vt:i4>
      </vt:variant>
      <vt:variant>
        <vt:i4>278</vt:i4>
      </vt:variant>
      <vt:variant>
        <vt:i4>0</vt:i4>
      </vt:variant>
      <vt:variant>
        <vt:i4>5</vt:i4>
      </vt:variant>
      <vt:variant>
        <vt:lpwstr/>
      </vt:variant>
      <vt:variant>
        <vt:lpwstr>_Toc234797015</vt:lpwstr>
      </vt:variant>
      <vt:variant>
        <vt:i4>1376319</vt:i4>
      </vt:variant>
      <vt:variant>
        <vt:i4>272</vt:i4>
      </vt:variant>
      <vt:variant>
        <vt:i4>0</vt:i4>
      </vt:variant>
      <vt:variant>
        <vt:i4>5</vt:i4>
      </vt:variant>
      <vt:variant>
        <vt:lpwstr/>
      </vt:variant>
      <vt:variant>
        <vt:lpwstr>_Toc234797014</vt:lpwstr>
      </vt:variant>
      <vt:variant>
        <vt:i4>1376319</vt:i4>
      </vt:variant>
      <vt:variant>
        <vt:i4>266</vt:i4>
      </vt:variant>
      <vt:variant>
        <vt:i4>0</vt:i4>
      </vt:variant>
      <vt:variant>
        <vt:i4>5</vt:i4>
      </vt:variant>
      <vt:variant>
        <vt:lpwstr/>
      </vt:variant>
      <vt:variant>
        <vt:lpwstr>_Toc234797013</vt:lpwstr>
      </vt:variant>
      <vt:variant>
        <vt:i4>1376319</vt:i4>
      </vt:variant>
      <vt:variant>
        <vt:i4>260</vt:i4>
      </vt:variant>
      <vt:variant>
        <vt:i4>0</vt:i4>
      </vt:variant>
      <vt:variant>
        <vt:i4>5</vt:i4>
      </vt:variant>
      <vt:variant>
        <vt:lpwstr/>
      </vt:variant>
      <vt:variant>
        <vt:lpwstr>_Toc234797012</vt:lpwstr>
      </vt:variant>
      <vt:variant>
        <vt:i4>1376319</vt:i4>
      </vt:variant>
      <vt:variant>
        <vt:i4>254</vt:i4>
      </vt:variant>
      <vt:variant>
        <vt:i4>0</vt:i4>
      </vt:variant>
      <vt:variant>
        <vt:i4>5</vt:i4>
      </vt:variant>
      <vt:variant>
        <vt:lpwstr/>
      </vt:variant>
      <vt:variant>
        <vt:lpwstr>_Toc234797011</vt:lpwstr>
      </vt:variant>
      <vt:variant>
        <vt:i4>1376319</vt:i4>
      </vt:variant>
      <vt:variant>
        <vt:i4>248</vt:i4>
      </vt:variant>
      <vt:variant>
        <vt:i4>0</vt:i4>
      </vt:variant>
      <vt:variant>
        <vt:i4>5</vt:i4>
      </vt:variant>
      <vt:variant>
        <vt:lpwstr/>
      </vt:variant>
      <vt:variant>
        <vt:lpwstr>_Toc234797010</vt:lpwstr>
      </vt:variant>
      <vt:variant>
        <vt:i4>1310783</vt:i4>
      </vt:variant>
      <vt:variant>
        <vt:i4>242</vt:i4>
      </vt:variant>
      <vt:variant>
        <vt:i4>0</vt:i4>
      </vt:variant>
      <vt:variant>
        <vt:i4>5</vt:i4>
      </vt:variant>
      <vt:variant>
        <vt:lpwstr/>
      </vt:variant>
      <vt:variant>
        <vt:lpwstr>_Toc234797009</vt:lpwstr>
      </vt:variant>
      <vt:variant>
        <vt:i4>1310783</vt:i4>
      </vt:variant>
      <vt:variant>
        <vt:i4>236</vt:i4>
      </vt:variant>
      <vt:variant>
        <vt:i4>0</vt:i4>
      </vt:variant>
      <vt:variant>
        <vt:i4>5</vt:i4>
      </vt:variant>
      <vt:variant>
        <vt:lpwstr/>
      </vt:variant>
      <vt:variant>
        <vt:lpwstr>_Toc234797008</vt:lpwstr>
      </vt:variant>
      <vt:variant>
        <vt:i4>1310783</vt:i4>
      </vt:variant>
      <vt:variant>
        <vt:i4>230</vt:i4>
      </vt:variant>
      <vt:variant>
        <vt:i4>0</vt:i4>
      </vt:variant>
      <vt:variant>
        <vt:i4>5</vt:i4>
      </vt:variant>
      <vt:variant>
        <vt:lpwstr/>
      </vt:variant>
      <vt:variant>
        <vt:lpwstr>_Toc234797007</vt:lpwstr>
      </vt:variant>
      <vt:variant>
        <vt:i4>1310783</vt:i4>
      </vt:variant>
      <vt:variant>
        <vt:i4>224</vt:i4>
      </vt:variant>
      <vt:variant>
        <vt:i4>0</vt:i4>
      </vt:variant>
      <vt:variant>
        <vt:i4>5</vt:i4>
      </vt:variant>
      <vt:variant>
        <vt:lpwstr/>
      </vt:variant>
      <vt:variant>
        <vt:lpwstr>_Toc234797006</vt:lpwstr>
      </vt:variant>
      <vt:variant>
        <vt:i4>1310783</vt:i4>
      </vt:variant>
      <vt:variant>
        <vt:i4>218</vt:i4>
      </vt:variant>
      <vt:variant>
        <vt:i4>0</vt:i4>
      </vt:variant>
      <vt:variant>
        <vt:i4>5</vt:i4>
      </vt:variant>
      <vt:variant>
        <vt:lpwstr/>
      </vt:variant>
      <vt:variant>
        <vt:lpwstr>_Toc234797005</vt:lpwstr>
      </vt:variant>
      <vt:variant>
        <vt:i4>1310783</vt:i4>
      </vt:variant>
      <vt:variant>
        <vt:i4>212</vt:i4>
      </vt:variant>
      <vt:variant>
        <vt:i4>0</vt:i4>
      </vt:variant>
      <vt:variant>
        <vt:i4>5</vt:i4>
      </vt:variant>
      <vt:variant>
        <vt:lpwstr/>
      </vt:variant>
      <vt:variant>
        <vt:lpwstr>_Toc234797004</vt:lpwstr>
      </vt:variant>
      <vt:variant>
        <vt:i4>1310783</vt:i4>
      </vt:variant>
      <vt:variant>
        <vt:i4>206</vt:i4>
      </vt:variant>
      <vt:variant>
        <vt:i4>0</vt:i4>
      </vt:variant>
      <vt:variant>
        <vt:i4>5</vt:i4>
      </vt:variant>
      <vt:variant>
        <vt:lpwstr/>
      </vt:variant>
      <vt:variant>
        <vt:lpwstr>_Toc234797003</vt:lpwstr>
      </vt:variant>
      <vt:variant>
        <vt:i4>1310783</vt:i4>
      </vt:variant>
      <vt:variant>
        <vt:i4>200</vt:i4>
      </vt:variant>
      <vt:variant>
        <vt:i4>0</vt:i4>
      </vt:variant>
      <vt:variant>
        <vt:i4>5</vt:i4>
      </vt:variant>
      <vt:variant>
        <vt:lpwstr/>
      </vt:variant>
      <vt:variant>
        <vt:lpwstr>_Toc234797002</vt:lpwstr>
      </vt:variant>
      <vt:variant>
        <vt:i4>1310783</vt:i4>
      </vt:variant>
      <vt:variant>
        <vt:i4>194</vt:i4>
      </vt:variant>
      <vt:variant>
        <vt:i4>0</vt:i4>
      </vt:variant>
      <vt:variant>
        <vt:i4>5</vt:i4>
      </vt:variant>
      <vt:variant>
        <vt:lpwstr/>
      </vt:variant>
      <vt:variant>
        <vt:lpwstr>_Toc234797001</vt:lpwstr>
      </vt:variant>
      <vt:variant>
        <vt:i4>1310783</vt:i4>
      </vt:variant>
      <vt:variant>
        <vt:i4>188</vt:i4>
      </vt:variant>
      <vt:variant>
        <vt:i4>0</vt:i4>
      </vt:variant>
      <vt:variant>
        <vt:i4>5</vt:i4>
      </vt:variant>
      <vt:variant>
        <vt:lpwstr/>
      </vt:variant>
      <vt:variant>
        <vt:lpwstr>_Toc234797000</vt:lpwstr>
      </vt:variant>
      <vt:variant>
        <vt:i4>1835062</vt:i4>
      </vt:variant>
      <vt:variant>
        <vt:i4>182</vt:i4>
      </vt:variant>
      <vt:variant>
        <vt:i4>0</vt:i4>
      </vt:variant>
      <vt:variant>
        <vt:i4>5</vt:i4>
      </vt:variant>
      <vt:variant>
        <vt:lpwstr/>
      </vt:variant>
      <vt:variant>
        <vt:lpwstr>_Toc234796999</vt:lpwstr>
      </vt:variant>
      <vt:variant>
        <vt:i4>1835062</vt:i4>
      </vt:variant>
      <vt:variant>
        <vt:i4>176</vt:i4>
      </vt:variant>
      <vt:variant>
        <vt:i4>0</vt:i4>
      </vt:variant>
      <vt:variant>
        <vt:i4>5</vt:i4>
      </vt:variant>
      <vt:variant>
        <vt:lpwstr/>
      </vt:variant>
      <vt:variant>
        <vt:lpwstr>_Toc234796998</vt:lpwstr>
      </vt:variant>
      <vt:variant>
        <vt:i4>1835062</vt:i4>
      </vt:variant>
      <vt:variant>
        <vt:i4>170</vt:i4>
      </vt:variant>
      <vt:variant>
        <vt:i4>0</vt:i4>
      </vt:variant>
      <vt:variant>
        <vt:i4>5</vt:i4>
      </vt:variant>
      <vt:variant>
        <vt:lpwstr/>
      </vt:variant>
      <vt:variant>
        <vt:lpwstr>_Toc234796997</vt:lpwstr>
      </vt:variant>
      <vt:variant>
        <vt:i4>1835062</vt:i4>
      </vt:variant>
      <vt:variant>
        <vt:i4>164</vt:i4>
      </vt:variant>
      <vt:variant>
        <vt:i4>0</vt:i4>
      </vt:variant>
      <vt:variant>
        <vt:i4>5</vt:i4>
      </vt:variant>
      <vt:variant>
        <vt:lpwstr/>
      </vt:variant>
      <vt:variant>
        <vt:lpwstr>_Toc234796996</vt:lpwstr>
      </vt:variant>
      <vt:variant>
        <vt:i4>1835062</vt:i4>
      </vt:variant>
      <vt:variant>
        <vt:i4>158</vt:i4>
      </vt:variant>
      <vt:variant>
        <vt:i4>0</vt:i4>
      </vt:variant>
      <vt:variant>
        <vt:i4>5</vt:i4>
      </vt:variant>
      <vt:variant>
        <vt:lpwstr/>
      </vt:variant>
      <vt:variant>
        <vt:lpwstr>_Toc234796995</vt:lpwstr>
      </vt:variant>
      <vt:variant>
        <vt:i4>1835062</vt:i4>
      </vt:variant>
      <vt:variant>
        <vt:i4>152</vt:i4>
      </vt:variant>
      <vt:variant>
        <vt:i4>0</vt:i4>
      </vt:variant>
      <vt:variant>
        <vt:i4>5</vt:i4>
      </vt:variant>
      <vt:variant>
        <vt:lpwstr/>
      </vt:variant>
      <vt:variant>
        <vt:lpwstr>_Toc234796994</vt:lpwstr>
      </vt:variant>
      <vt:variant>
        <vt:i4>1835062</vt:i4>
      </vt:variant>
      <vt:variant>
        <vt:i4>146</vt:i4>
      </vt:variant>
      <vt:variant>
        <vt:i4>0</vt:i4>
      </vt:variant>
      <vt:variant>
        <vt:i4>5</vt:i4>
      </vt:variant>
      <vt:variant>
        <vt:lpwstr/>
      </vt:variant>
      <vt:variant>
        <vt:lpwstr>_Toc234796993</vt:lpwstr>
      </vt:variant>
      <vt:variant>
        <vt:i4>1835062</vt:i4>
      </vt:variant>
      <vt:variant>
        <vt:i4>140</vt:i4>
      </vt:variant>
      <vt:variant>
        <vt:i4>0</vt:i4>
      </vt:variant>
      <vt:variant>
        <vt:i4>5</vt:i4>
      </vt:variant>
      <vt:variant>
        <vt:lpwstr/>
      </vt:variant>
      <vt:variant>
        <vt:lpwstr>_Toc234796992</vt:lpwstr>
      </vt:variant>
      <vt:variant>
        <vt:i4>1835062</vt:i4>
      </vt:variant>
      <vt:variant>
        <vt:i4>134</vt:i4>
      </vt:variant>
      <vt:variant>
        <vt:i4>0</vt:i4>
      </vt:variant>
      <vt:variant>
        <vt:i4>5</vt:i4>
      </vt:variant>
      <vt:variant>
        <vt:lpwstr/>
      </vt:variant>
      <vt:variant>
        <vt:lpwstr>_Toc234796991</vt:lpwstr>
      </vt:variant>
      <vt:variant>
        <vt:i4>1835062</vt:i4>
      </vt:variant>
      <vt:variant>
        <vt:i4>128</vt:i4>
      </vt:variant>
      <vt:variant>
        <vt:i4>0</vt:i4>
      </vt:variant>
      <vt:variant>
        <vt:i4>5</vt:i4>
      </vt:variant>
      <vt:variant>
        <vt:lpwstr/>
      </vt:variant>
      <vt:variant>
        <vt:lpwstr>_Toc234796990</vt:lpwstr>
      </vt:variant>
      <vt:variant>
        <vt:i4>1900598</vt:i4>
      </vt:variant>
      <vt:variant>
        <vt:i4>122</vt:i4>
      </vt:variant>
      <vt:variant>
        <vt:i4>0</vt:i4>
      </vt:variant>
      <vt:variant>
        <vt:i4>5</vt:i4>
      </vt:variant>
      <vt:variant>
        <vt:lpwstr/>
      </vt:variant>
      <vt:variant>
        <vt:lpwstr>_Toc234796989</vt:lpwstr>
      </vt:variant>
      <vt:variant>
        <vt:i4>1900598</vt:i4>
      </vt:variant>
      <vt:variant>
        <vt:i4>116</vt:i4>
      </vt:variant>
      <vt:variant>
        <vt:i4>0</vt:i4>
      </vt:variant>
      <vt:variant>
        <vt:i4>5</vt:i4>
      </vt:variant>
      <vt:variant>
        <vt:lpwstr/>
      </vt:variant>
      <vt:variant>
        <vt:lpwstr>_Toc234796988</vt:lpwstr>
      </vt:variant>
      <vt:variant>
        <vt:i4>1900598</vt:i4>
      </vt:variant>
      <vt:variant>
        <vt:i4>110</vt:i4>
      </vt:variant>
      <vt:variant>
        <vt:i4>0</vt:i4>
      </vt:variant>
      <vt:variant>
        <vt:i4>5</vt:i4>
      </vt:variant>
      <vt:variant>
        <vt:lpwstr/>
      </vt:variant>
      <vt:variant>
        <vt:lpwstr>_Toc234796987</vt:lpwstr>
      </vt:variant>
      <vt:variant>
        <vt:i4>1900598</vt:i4>
      </vt:variant>
      <vt:variant>
        <vt:i4>104</vt:i4>
      </vt:variant>
      <vt:variant>
        <vt:i4>0</vt:i4>
      </vt:variant>
      <vt:variant>
        <vt:i4>5</vt:i4>
      </vt:variant>
      <vt:variant>
        <vt:lpwstr/>
      </vt:variant>
      <vt:variant>
        <vt:lpwstr>_Toc234796986</vt:lpwstr>
      </vt:variant>
      <vt:variant>
        <vt:i4>1900598</vt:i4>
      </vt:variant>
      <vt:variant>
        <vt:i4>98</vt:i4>
      </vt:variant>
      <vt:variant>
        <vt:i4>0</vt:i4>
      </vt:variant>
      <vt:variant>
        <vt:i4>5</vt:i4>
      </vt:variant>
      <vt:variant>
        <vt:lpwstr/>
      </vt:variant>
      <vt:variant>
        <vt:lpwstr>_Toc234796985</vt:lpwstr>
      </vt:variant>
      <vt:variant>
        <vt:i4>1900598</vt:i4>
      </vt:variant>
      <vt:variant>
        <vt:i4>92</vt:i4>
      </vt:variant>
      <vt:variant>
        <vt:i4>0</vt:i4>
      </vt:variant>
      <vt:variant>
        <vt:i4>5</vt:i4>
      </vt:variant>
      <vt:variant>
        <vt:lpwstr/>
      </vt:variant>
      <vt:variant>
        <vt:lpwstr>_Toc234796984</vt:lpwstr>
      </vt:variant>
      <vt:variant>
        <vt:i4>1900598</vt:i4>
      </vt:variant>
      <vt:variant>
        <vt:i4>86</vt:i4>
      </vt:variant>
      <vt:variant>
        <vt:i4>0</vt:i4>
      </vt:variant>
      <vt:variant>
        <vt:i4>5</vt:i4>
      </vt:variant>
      <vt:variant>
        <vt:lpwstr/>
      </vt:variant>
      <vt:variant>
        <vt:lpwstr>_Toc234796983</vt:lpwstr>
      </vt:variant>
      <vt:variant>
        <vt:i4>1900598</vt:i4>
      </vt:variant>
      <vt:variant>
        <vt:i4>80</vt:i4>
      </vt:variant>
      <vt:variant>
        <vt:i4>0</vt:i4>
      </vt:variant>
      <vt:variant>
        <vt:i4>5</vt:i4>
      </vt:variant>
      <vt:variant>
        <vt:lpwstr/>
      </vt:variant>
      <vt:variant>
        <vt:lpwstr>_Toc234796982</vt:lpwstr>
      </vt:variant>
      <vt:variant>
        <vt:i4>1900598</vt:i4>
      </vt:variant>
      <vt:variant>
        <vt:i4>74</vt:i4>
      </vt:variant>
      <vt:variant>
        <vt:i4>0</vt:i4>
      </vt:variant>
      <vt:variant>
        <vt:i4>5</vt:i4>
      </vt:variant>
      <vt:variant>
        <vt:lpwstr/>
      </vt:variant>
      <vt:variant>
        <vt:lpwstr>_Toc234796981</vt:lpwstr>
      </vt:variant>
      <vt:variant>
        <vt:i4>1900598</vt:i4>
      </vt:variant>
      <vt:variant>
        <vt:i4>68</vt:i4>
      </vt:variant>
      <vt:variant>
        <vt:i4>0</vt:i4>
      </vt:variant>
      <vt:variant>
        <vt:i4>5</vt:i4>
      </vt:variant>
      <vt:variant>
        <vt:lpwstr/>
      </vt:variant>
      <vt:variant>
        <vt:lpwstr>_Toc234796980</vt:lpwstr>
      </vt:variant>
      <vt:variant>
        <vt:i4>1179702</vt:i4>
      </vt:variant>
      <vt:variant>
        <vt:i4>62</vt:i4>
      </vt:variant>
      <vt:variant>
        <vt:i4>0</vt:i4>
      </vt:variant>
      <vt:variant>
        <vt:i4>5</vt:i4>
      </vt:variant>
      <vt:variant>
        <vt:lpwstr/>
      </vt:variant>
      <vt:variant>
        <vt:lpwstr>_Toc234796979</vt:lpwstr>
      </vt:variant>
      <vt:variant>
        <vt:i4>1179702</vt:i4>
      </vt:variant>
      <vt:variant>
        <vt:i4>56</vt:i4>
      </vt:variant>
      <vt:variant>
        <vt:i4>0</vt:i4>
      </vt:variant>
      <vt:variant>
        <vt:i4>5</vt:i4>
      </vt:variant>
      <vt:variant>
        <vt:lpwstr/>
      </vt:variant>
      <vt:variant>
        <vt:lpwstr>_Toc234796978</vt:lpwstr>
      </vt:variant>
      <vt:variant>
        <vt:i4>1179702</vt:i4>
      </vt:variant>
      <vt:variant>
        <vt:i4>50</vt:i4>
      </vt:variant>
      <vt:variant>
        <vt:i4>0</vt:i4>
      </vt:variant>
      <vt:variant>
        <vt:i4>5</vt:i4>
      </vt:variant>
      <vt:variant>
        <vt:lpwstr/>
      </vt:variant>
      <vt:variant>
        <vt:lpwstr>_Toc234796977</vt:lpwstr>
      </vt:variant>
      <vt:variant>
        <vt:i4>1179702</vt:i4>
      </vt:variant>
      <vt:variant>
        <vt:i4>44</vt:i4>
      </vt:variant>
      <vt:variant>
        <vt:i4>0</vt:i4>
      </vt:variant>
      <vt:variant>
        <vt:i4>5</vt:i4>
      </vt:variant>
      <vt:variant>
        <vt:lpwstr/>
      </vt:variant>
      <vt:variant>
        <vt:lpwstr>_Toc234796976</vt:lpwstr>
      </vt:variant>
      <vt:variant>
        <vt:i4>1179702</vt:i4>
      </vt:variant>
      <vt:variant>
        <vt:i4>38</vt:i4>
      </vt:variant>
      <vt:variant>
        <vt:i4>0</vt:i4>
      </vt:variant>
      <vt:variant>
        <vt:i4>5</vt:i4>
      </vt:variant>
      <vt:variant>
        <vt:lpwstr/>
      </vt:variant>
      <vt:variant>
        <vt:lpwstr>_Toc234796975</vt:lpwstr>
      </vt:variant>
      <vt:variant>
        <vt:i4>1179702</vt:i4>
      </vt:variant>
      <vt:variant>
        <vt:i4>32</vt:i4>
      </vt:variant>
      <vt:variant>
        <vt:i4>0</vt:i4>
      </vt:variant>
      <vt:variant>
        <vt:i4>5</vt:i4>
      </vt:variant>
      <vt:variant>
        <vt:lpwstr/>
      </vt:variant>
      <vt:variant>
        <vt:lpwstr>_Toc234796974</vt:lpwstr>
      </vt:variant>
      <vt:variant>
        <vt:i4>1179702</vt:i4>
      </vt:variant>
      <vt:variant>
        <vt:i4>26</vt:i4>
      </vt:variant>
      <vt:variant>
        <vt:i4>0</vt:i4>
      </vt:variant>
      <vt:variant>
        <vt:i4>5</vt:i4>
      </vt:variant>
      <vt:variant>
        <vt:lpwstr/>
      </vt:variant>
      <vt:variant>
        <vt:lpwstr>_Toc234796973</vt:lpwstr>
      </vt:variant>
      <vt:variant>
        <vt:i4>1179702</vt:i4>
      </vt:variant>
      <vt:variant>
        <vt:i4>20</vt:i4>
      </vt:variant>
      <vt:variant>
        <vt:i4>0</vt:i4>
      </vt:variant>
      <vt:variant>
        <vt:i4>5</vt:i4>
      </vt:variant>
      <vt:variant>
        <vt:lpwstr/>
      </vt:variant>
      <vt:variant>
        <vt:lpwstr>_Toc234796972</vt:lpwstr>
      </vt:variant>
      <vt:variant>
        <vt:i4>1179702</vt:i4>
      </vt:variant>
      <vt:variant>
        <vt:i4>14</vt:i4>
      </vt:variant>
      <vt:variant>
        <vt:i4>0</vt:i4>
      </vt:variant>
      <vt:variant>
        <vt:i4>5</vt:i4>
      </vt:variant>
      <vt:variant>
        <vt:lpwstr/>
      </vt:variant>
      <vt:variant>
        <vt:lpwstr>_Toc234796971</vt:lpwstr>
      </vt:variant>
      <vt:variant>
        <vt:i4>1179702</vt:i4>
      </vt:variant>
      <vt:variant>
        <vt:i4>8</vt:i4>
      </vt:variant>
      <vt:variant>
        <vt:i4>0</vt:i4>
      </vt:variant>
      <vt:variant>
        <vt:i4>5</vt:i4>
      </vt:variant>
      <vt:variant>
        <vt:lpwstr/>
      </vt:variant>
      <vt:variant>
        <vt:lpwstr>_Toc234796970</vt:lpwstr>
      </vt:variant>
      <vt:variant>
        <vt:i4>1245238</vt:i4>
      </vt:variant>
      <vt:variant>
        <vt:i4>2</vt:i4>
      </vt:variant>
      <vt:variant>
        <vt:i4>0</vt:i4>
      </vt:variant>
      <vt:variant>
        <vt:i4>5</vt:i4>
      </vt:variant>
      <vt:variant>
        <vt:lpwstr/>
      </vt:variant>
      <vt:variant>
        <vt:lpwstr>_Toc234796969</vt:lpwstr>
      </vt:variant>
      <vt:variant>
        <vt:i4>2621451</vt:i4>
      </vt:variant>
      <vt:variant>
        <vt:i4>39</vt:i4>
      </vt:variant>
      <vt:variant>
        <vt:i4>0</vt:i4>
      </vt:variant>
      <vt:variant>
        <vt:i4>5</vt:i4>
      </vt:variant>
      <vt:variant>
        <vt:lpwstr>mailto:Dave.Barnes@casa.gov.au</vt:lpwstr>
      </vt:variant>
      <vt:variant>
        <vt:lpwstr/>
      </vt:variant>
      <vt:variant>
        <vt:i4>2621451</vt:i4>
      </vt:variant>
      <vt:variant>
        <vt:i4>36</vt:i4>
      </vt:variant>
      <vt:variant>
        <vt:i4>0</vt:i4>
      </vt:variant>
      <vt:variant>
        <vt:i4>5</vt:i4>
      </vt:variant>
      <vt:variant>
        <vt:lpwstr>mailto:Dave.Barnes@casa.gov.au</vt:lpwstr>
      </vt:variant>
      <vt:variant>
        <vt:lpwstr/>
      </vt:variant>
      <vt:variant>
        <vt:i4>2621451</vt:i4>
      </vt:variant>
      <vt:variant>
        <vt:i4>33</vt:i4>
      </vt:variant>
      <vt:variant>
        <vt:i4>0</vt:i4>
      </vt:variant>
      <vt:variant>
        <vt:i4>5</vt:i4>
      </vt:variant>
      <vt:variant>
        <vt:lpwstr>mailto:Dave.Barnes@casa.gov.au</vt:lpwstr>
      </vt:variant>
      <vt:variant>
        <vt:lpwstr/>
      </vt:variant>
      <vt:variant>
        <vt:i4>2621451</vt:i4>
      </vt:variant>
      <vt:variant>
        <vt:i4>30</vt:i4>
      </vt:variant>
      <vt:variant>
        <vt:i4>0</vt:i4>
      </vt:variant>
      <vt:variant>
        <vt:i4>5</vt:i4>
      </vt:variant>
      <vt:variant>
        <vt:lpwstr>mailto:Dave.Barnes@casa.gov.au</vt:lpwstr>
      </vt:variant>
      <vt:variant>
        <vt:lpwstr/>
      </vt:variant>
      <vt:variant>
        <vt:i4>2621451</vt:i4>
      </vt:variant>
      <vt:variant>
        <vt:i4>27</vt:i4>
      </vt:variant>
      <vt:variant>
        <vt:i4>0</vt:i4>
      </vt:variant>
      <vt:variant>
        <vt:i4>5</vt:i4>
      </vt:variant>
      <vt:variant>
        <vt:lpwstr>mailto:Dave.Barnes@casa.gov.au</vt:lpwstr>
      </vt:variant>
      <vt:variant>
        <vt:lpwstr/>
      </vt:variant>
      <vt:variant>
        <vt:i4>2621451</vt:i4>
      </vt:variant>
      <vt:variant>
        <vt:i4>24</vt:i4>
      </vt:variant>
      <vt:variant>
        <vt:i4>0</vt:i4>
      </vt:variant>
      <vt:variant>
        <vt:i4>5</vt:i4>
      </vt:variant>
      <vt:variant>
        <vt:lpwstr>mailto:Dave.Barnes@casa.gov.au</vt:lpwstr>
      </vt:variant>
      <vt:variant>
        <vt:lpwstr/>
      </vt:variant>
      <vt:variant>
        <vt:i4>2621451</vt:i4>
      </vt:variant>
      <vt:variant>
        <vt:i4>21</vt:i4>
      </vt:variant>
      <vt:variant>
        <vt:i4>0</vt:i4>
      </vt:variant>
      <vt:variant>
        <vt:i4>5</vt:i4>
      </vt:variant>
      <vt:variant>
        <vt:lpwstr>mailto:Dave.Barnes@casa.gov.au</vt:lpwstr>
      </vt:variant>
      <vt:variant>
        <vt:lpwstr/>
      </vt:variant>
      <vt:variant>
        <vt:i4>2621451</vt:i4>
      </vt:variant>
      <vt:variant>
        <vt:i4>18</vt:i4>
      </vt:variant>
      <vt:variant>
        <vt:i4>0</vt:i4>
      </vt:variant>
      <vt:variant>
        <vt:i4>5</vt:i4>
      </vt:variant>
      <vt:variant>
        <vt:lpwstr>mailto:Dave.Barnes@casa.gov.au</vt:lpwstr>
      </vt:variant>
      <vt:variant>
        <vt:lpwstr/>
      </vt:variant>
      <vt:variant>
        <vt:i4>2621451</vt:i4>
      </vt:variant>
      <vt:variant>
        <vt:i4>15</vt:i4>
      </vt:variant>
      <vt:variant>
        <vt:i4>0</vt:i4>
      </vt:variant>
      <vt:variant>
        <vt:i4>5</vt:i4>
      </vt:variant>
      <vt:variant>
        <vt:lpwstr>mailto:Dave.Barnes@casa.gov.au</vt:lpwstr>
      </vt:variant>
      <vt:variant>
        <vt:lpwstr/>
      </vt:variant>
      <vt:variant>
        <vt:i4>2621451</vt:i4>
      </vt:variant>
      <vt:variant>
        <vt:i4>12</vt:i4>
      </vt:variant>
      <vt:variant>
        <vt:i4>0</vt:i4>
      </vt:variant>
      <vt:variant>
        <vt:i4>5</vt:i4>
      </vt:variant>
      <vt:variant>
        <vt:lpwstr>mailto:Dave.Barnes@casa.gov.au</vt:lpwstr>
      </vt:variant>
      <vt:variant>
        <vt:lpwstr/>
      </vt:variant>
      <vt:variant>
        <vt:i4>2621451</vt:i4>
      </vt:variant>
      <vt:variant>
        <vt:i4>9</vt:i4>
      </vt:variant>
      <vt:variant>
        <vt:i4>0</vt:i4>
      </vt:variant>
      <vt:variant>
        <vt:i4>5</vt:i4>
      </vt:variant>
      <vt:variant>
        <vt:lpwstr>mailto:Dave.Barnes@casa.gov.au</vt:lpwstr>
      </vt:variant>
      <vt:variant>
        <vt:lpwstr/>
      </vt:variant>
      <vt:variant>
        <vt:i4>2621451</vt:i4>
      </vt:variant>
      <vt:variant>
        <vt:i4>6</vt:i4>
      </vt:variant>
      <vt:variant>
        <vt:i4>0</vt:i4>
      </vt:variant>
      <vt:variant>
        <vt:i4>5</vt:i4>
      </vt:variant>
      <vt:variant>
        <vt:lpwstr>mailto:Dave.Barnes@casa.gov.au</vt:lpwstr>
      </vt:variant>
      <vt:variant>
        <vt:lpwstr/>
      </vt:variant>
      <vt:variant>
        <vt:i4>2621451</vt:i4>
      </vt:variant>
      <vt:variant>
        <vt:i4>3</vt:i4>
      </vt:variant>
      <vt:variant>
        <vt:i4>0</vt:i4>
      </vt:variant>
      <vt:variant>
        <vt:i4>5</vt:i4>
      </vt:variant>
      <vt:variant>
        <vt:lpwstr>mailto:Dave.Barnes@casa.gov.au</vt:lpwstr>
      </vt:variant>
      <vt:variant>
        <vt:lpwstr/>
      </vt:variant>
      <vt:variant>
        <vt:i4>2621451</vt:i4>
      </vt:variant>
      <vt:variant>
        <vt:i4>0</vt:i4>
      </vt:variant>
      <vt:variant>
        <vt:i4>0</vt:i4>
      </vt:variant>
      <vt:variant>
        <vt:i4>5</vt:i4>
      </vt:variant>
      <vt:variant>
        <vt:lpwstr>mailto:Dave.Barnes@casa.gov.au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CASR Flight Operations Sample Exposition / Operations Manual</dc:title>
  <dc:subject/>
  <dc:creator>Civil Aviation Safety Authority</dc:creator>
  <cp:keywords/>
  <dc:description/>
  <cp:revision>11</cp:revision>
  <cp:lastPrinted>2023-08-10T19:13:00Z</cp:lastPrinted>
  <dcterms:created xsi:type="dcterms:W3CDTF">2026-07-24T03:15:00Z</dcterms:created>
  <dcterms:modified xsi:type="dcterms:W3CDTF">2026-07-24T05:44:00Z</dcterms:modified>
  <cp:contentStatus>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2.5</vt:lpwstr>
  </property>
  <property fmtid="{D5CDD505-2E9C-101B-9397-08002B2CF9AE}" pid="3" name="UID">
    <vt:lpwstr>CASA-03-5782</vt:lpwstr>
  </property>
  <property fmtid="{D5CDD505-2E9C-101B-9397-08002B2CF9AE}" pid="4" name="Owner">
    <vt:lpwstr>National Manager, Flight Standards</vt:lpwstr>
  </property>
  <property fmtid="{D5CDD505-2E9C-101B-9397-08002B2CF9AE}" pid="5" name="ResponsibleArea">
    <vt:lpwstr>Manager, Operations Standards</vt:lpwstr>
  </property>
  <property fmtid="{D5CDD505-2E9C-101B-9397-08002B2CF9AE}" pid="6" name="IntendedAudience">
    <vt:lpwstr>Internal</vt:lpwstr>
  </property>
  <property fmtid="{D5CDD505-2E9C-101B-9397-08002B2CF9AE}" pid="7" name="DLM Marker">
    <vt:lpwstr>OFFICIAL</vt:lpwstr>
  </property>
  <property fmtid="{D5CDD505-2E9C-101B-9397-08002B2CF9AE}" pid="8" name="ApprovalTier">
    <vt:lpwstr>Three</vt:lpwstr>
  </property>
  <property fmtid="{D5CDD505-2E9C-101B-9397-08002B2CF9AE}" pid="9" name="ContentTypeId">
    <vt:lpwstr>0x010100AF0977F93D43C54DB13311F61ED49399</vt:lpwstr>
  </property>
  <property fmtid="{D5CDD505-2E9C-101B-9397-08002B2CF9AE}" pid="10" name="MediaServiceImageTags">
    <vt:lpwstr/>
  </property>
  <property fmtid="{D5CDD505-2E9C-101B-9397-08002B2CF9AE}" pid="11" name="Approver">
    <vt:lpwstr>Group Manager</vt:lpwstr>
  </property>
  <property fmtid="{D5CDD505-2E9C-101B-9397-08002B2CF9AE}" pid="12" name="Manual Title">
    <vt:lpwstr>CASR Flight Operations Sample Exposition / Operations Manual</vt:lpwstr>
  </property>
  <property fmtid="{D5CDD505-2E9C-101B-9397-08002B2CF9AE}" pid="13" name="Review Date">
    <vt:lpwstr>Month Year</vt:lpwstr>
  </property>
  <property fmtid="{D5CDD505-2E9C-101B-9397-08002B2CF9AE}" pid="14" name="Sponsor">
    <vt:lpwstr>Branch Manager </vt:lpwstr>
  </property>
  <property fmtid="{D5CDD505-2E9C-101B-9397-08002B2CF9AE}" pid="15" name="Responsible Area Manager">
    <vt:lpwstr>Manager Operations Standards</vt:lpwstr>
  </property>
  <property fmtid="{D5CDD505-2E9C-101B-9397-08002B2CF9AE}" pid="16" name="EffectiveDate">
    <vt:lpwstr>07/2026</vt:lpwstr>
  </property>
  <property fmtid="{D5CDD505-2E9C-101B-9397-08002B2CF9AE}" pid="17" name="ReviewDate">
    <vt:lpwstr>07/2029</vt:lpwstr>
  </property>
  <property fmtid="{D5CDD505-2E9C-101B-9397-08002B2CF9AE}" pid="18" name="Footer">
    <vt:lpwstr>CASR Flight Operations Sample Exposition / Operations Manual | V 2.5 | CASA-04-5782 | 07/2026</vt:lpwstr>
  </property>
</Properties>
</file>